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8"/>
        <w:gridCol w:w="1483"/>
        <w:gridCol w:w="1154"/>
        <w:gridCol w:w="895"/>
        <w:gridCol w:w="1670"/>
        <w:gridCol w:w="1030"/>
        <w:gridCol w:w="625"/>
        <w:gridCol w:w="719"/>
        <w:gridCol w:w="1180"/>
        <w:gridCol w:w="686"/>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3" w:hRule="atLeast"/>
        </w:trPr>
        <w:tc>
          <w:tcPr>
            <w:tcW w:w="1175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北京市规划和自然资源委员会石景山分局第一季度执法检查结果公示表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检查主体</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检查单号</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检查地址</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被检查对象信息</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检查结果</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是否责令整改</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是否行政处罚</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检查日期</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最终检查结论</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石景山五里坨建设组团1601-053地块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石景山五里坨建设组团1601-053地块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石景山五里坨建设组团1601-053地块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石景山五里坨建设组团1601-055地块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石景山五里坨建设组团1601-055地块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石景山五里坨建设组团1601-055地块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五里坨集体租赁住房项目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五里坨集体租赁住房项目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五里坨集体租赁住房项目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高井规划一路道路工程2标段项目部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11010709171106228-1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高井规划一路道路工程2标段项目部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11010709171106230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实兴北街保险产业园650地块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11010709171106230-1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实兴北街保险产业园650地块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11010709171106230-2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实兴北街保险产业园650地块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实兴北街保险产业园636地块临建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11010709171106231-1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实兴北街保险产业园636地块临建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11010709171106231-2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实兴北街保险产业园636地块临建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11010709171106237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苹果园综合交通枢纽工程南区标段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11010709171106237-1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苹果园综合交通枢纽工程南区标段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11010709171106237-2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苹果园综合交通枢纽工程南区标段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北辛安棚户区改造项目1608-681、684、694地块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北辛安棚户区改造项目1608-681、684、694地块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北辛安棚户区改造项目1608-681、684、694地块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冬奥广场（五一剧场、制粉车间改造）项目1607-758地块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冬奥广场（五一剧场、制粉车间改造）项目1607-758地块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冬奥广场（五一剧场、制粉车间改造）项目1607-758地块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首钢国际人才社区项目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首钢国际人才社区项目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首钢滑雪大跳台中心项目（运营中心）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首钢滑雪大跳台中心项目（运营中心）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首钢滑雪大跳台中心项目（运营中心）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首钢国际人才社区项目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11010709171106248-1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首钢国际人才社区项目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11010709171106248-2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首钢国际人才社区项目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首钢设计院 院内停车场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首钢设计院 院内停车场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首钢设计院 院内停车场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北京雕塑园地下娱乐文化中心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北京雕塑园地下娱乐文化中心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北京雕塑园地下娱乐文化中心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古城南街东侧1612-764/761地块项目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古城南街东侧1612-764/761地块项目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古城南街东侧1612-764/761地块项目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古城南街东侧1616-805/812地块项目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古城南街东侧1616-805/812地块项目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古城南街东侧1616-805/812地块项目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衙门口棚户区改造土地开发项目1616-634地块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衙门口棚户区改造土地开发项目1616-634地块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11010709171106257-2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衙门口棚户区改造土地开发项目1616-634地块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gh20201205346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首钢滑雪大跳台中心项目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gh20201205346-1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首钢滑雪大跳台中心项目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gh20201205346-2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首钢滑雪大跳台中心项目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gh20201205357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北京朝阳医院西院发临建热门诊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gh20201205357-1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北京朝阳医院西院发临建热门诊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gh20201205357-2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北京朝阳医院西院发临建热门诊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gh20201205358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燕广海加油站加固改造项目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gh20201205358-1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燕广海加油站加固改造项目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gh20201205358-2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燕广海加油站加固改造项目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gh20201205359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石景山区高井规划一路（阜石路-京门新线）道路工程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gh20201205359-1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石景山区高井规划一路（阜石路-京门新线）道路工程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gh20201205359-2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石景山区高井规划一路（阜石路-京门新线）道路工程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gt20201205135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北辛安（长安街西延-莲石西路） 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gt20201205135-1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北辛安（长安街西延-莲石西路） 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gt20201205135-2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北辛安（长安街西延-莲石西路） 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11010709171106246-1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首钢国际人才社区项目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11010709171106228-2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高井规划一路道路工程2标段项目部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sjs118-1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sjs118-2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sjs152-1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sjs152-2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sjs249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五里坨西小街7号院</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五里坨西小街7号院项目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sjs249-1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五里坨西小街7号院</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五里坨西小街7号院项目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sjs249-2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五里坨西小街7号院</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五里坨西小街7号院项目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五里坨西小街7号院</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五里坨西小街7号院项目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sjs250-1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五里坨西小街7号院</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五里坨西小街7号院项目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sjs250-2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五里坨西小街7号院</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五里坨西小街7号院项目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sjs70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sjs70-2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sjs71-1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sjs71-2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sjs71-3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刘娘府项目</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sjs80-3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sjs82-3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sjs83-3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sjs84-3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北辛安棚户区改造项目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sjs85-3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刘娘府项目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sjs86-3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保险产业园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保险产业园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sjs166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北京市麻峪工贸中心</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北京市麻峪工贸中心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隆颐园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sjs110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高井</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永定河休闲森林公园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北京市永定河管理处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北京市麻峪工贸中心(高压线保护区)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sjs129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北京市麻峪工贸中心(高压线保护区)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隆颐园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sjs138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北京市麻峪工贸中心</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北京市麻峪工贸中心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sjs140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隆颐园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隆颐园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sjs143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隆颐园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sjs144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隆颐园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sjs145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隆颐园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sjs153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sjs154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sjs156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sjs157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sjs158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sjs160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sjs163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sjs164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北京市西山试验林场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sjs165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北京市西山试验林场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sjs169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高井</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sjs179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sjs181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北京市西山试验林场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sjs182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麻峪北</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北京市城市河湖管理处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sjs183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高井</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sjs185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高井</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sjs189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永定河休闲森林公园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北京市永定林工商公司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sjs197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北京市西山试验林场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sjs208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麻峪北</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北京市城市河湖管理处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sjs214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sjs215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sjs217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sjs219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sjs223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sjs224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sjs225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sjs226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sjs229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sjs230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北京市西山试验林场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sjs233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五里坨村村集体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sjs235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sjs236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北京市西山试验林场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sjs237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sjs238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sjs239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高井</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sjs240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高井</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sjs243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sjs244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sjs254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sjs255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sjs256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sjs257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sjs74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sjs76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sjs78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sjs89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sjs90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永定河休闲森林公园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北京市永定河管理处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永定河休闲森林公园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北京市永定河管理处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sjs96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sjs97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八大处村村集体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sjs98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sjs99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gh20210105254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佟家坟</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田村净水厂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gh20210105254-1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佟家坟</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田村净水厂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gh20210105254-2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佟家坟</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田村净水厂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gh20210105265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锅炉厂南路西延道路工程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gh20210105265-1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锅炉厂南路西延道路工程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gh20210105265-2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锅炉厂南路西延道路工程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110107543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110107497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110107498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110107505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110107507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110107508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石景山区炮山城市森林建设工程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110107509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石景山区炮山城市森林建设工程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110107510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石景山五里坨建设组团084地块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石景山五里坨建设组团084地块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五里坨集体租赁住房项目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110107514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110107516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实兴北街保险产业园650地块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110107517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金府路及西小府街道路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110107518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110107519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永引渠南路沿线公园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永引渠南路沿线公园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永引南路（金顶北路-西五环路）道路及综合管廊工程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西黄村综合改造项目代征道路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220千伏高压线塔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220千伏高压线塔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春秋大棚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石景山水厂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110107529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石景山水厂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石景山水厂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新建门急诊医技大楼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喜隆多废品存放处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北京冬奥会技术运行中心及附属通信枢纽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北辛安棚户区棚户区改造项目道路工程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南大荒220千伏高压线塔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110107539</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110107540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110107544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110107545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110107546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110107547</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石景山区衙门口城市森林公园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2021-02-26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sjs100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sjs228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黑石头村村民集体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2021-03-09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2018SJSnd38--1-2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2021-03-17</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yg20180305153-1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北京石泰基础设施投资有限公司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2021-03-17</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110107201904042-1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北京石泰基础设施投资有限公司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110107201904042-2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北京石泰基础设施投资有限公司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110107201909181107523-1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金顶北路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110107201909181107523-2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金顶北路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110107201909181107523-3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金顶北路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110107_20181213_0031-1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佳汇中学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110107_20181213_0031-2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佳汇中学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110107_20181213_0031-3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佳汇中学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2013SJSnd14-1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北京市石景山区公园管理中心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2013SJSnd14-2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北京市石景山区公园管理中心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2013SJSnd14-3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北京市石景山区公园管理中心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2014SJSnd110-1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重点工程办公室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2014SJSnd110-2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重点工程办公室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2014SJSnd110-3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重点工程办公室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2014SJSnd121-1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永定河管理处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2014SJSnd121-2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永定河管理处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2014SJSnd121-3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永定河管理处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2014SJSnd72-1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北京市电力公司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2014SJSnd72-2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北京市电力公司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2014SJSnd72-3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北京市电力公司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2014SJSnd82-1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永定河管理所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2014SJSnd82-2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永定河管理所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2014SJSnd82-3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永定河管理所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2015SJS1jd12-1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广宁街道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2015SJS1jd12-2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广宁街道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2015SJS1jd16-1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市政管委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2015SJS1jd16-2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市政管委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2015SJS1jd16-3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市政管委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佛协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佛协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2015SJS3jd29-1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八大处公园旅游设施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2015SJS3jd29-2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八大处公园旅游设施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2015SJS3jd31-1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古城水屯变电站重点中心110伏项目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2015SJS3jd31-2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古城水屯变电站重点中心110伏项目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2015SJS3jd31-3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古城水屯变电站重点中心110伏项目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2015SJS3jd33-1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八大处公园清凉寺修复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2015SJS3jd33-2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八大处公园清凉寺修复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2015SJS3jd34-1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八大处公园清凉寺修复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2015SJS3jd34-2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八大处公园清凉寺修复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2015SJSnd38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石景山区重点中心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2015SJSnd38-2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石景山区重点中心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2015SJSnd38-3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石景山区重点中心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石景山佛教协会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石景山佛教协会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2015SJSnd4-3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石景山佛教协会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2015SJSnd40-1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石景山区水务局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2015SJSnd40-2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石景山区水务局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2015SJSnd40-3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石景山区水务局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2016SJSnd107-1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麻峪工贸中心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2016SJSnd107-2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麻峪工贸中心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2016SJSnd107-3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麻峪工贸中心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2016SJSnd15-1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2016SJSnd15-2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2016SJSnd15-3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2016SJSnd16-1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2016SJSnd16-2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2016SJSnd16-3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2017SJSnd35-1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北京实泰基础设施投资有限公司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2017SJSnd35-2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北京实泰基础设施投资有限公司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2017SJSnd35-3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北京实泰基础设施投资有限公司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2018SJSnd23-1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2018SJSnd23-2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2018SJSnd23-3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2018SJSnd38-1-1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2018SJSnd38-1-3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2018SJSnd40-1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2018SJSnd40-2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2018SJSnd40-3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2018SJSnd42-1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2018SJSnd42-2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2018SJSnd42-3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2018SJSnd49-1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2018SJSnd49-2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2018SJSnd49-3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市储备中心石景山区分中心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gh20191205025-1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北京安泰兴业置业有限公司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gh20191205025-2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北京安泰兴业置业有限公司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gh20191205025-3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北京安泰兴业置业有限公司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gh20200405425-1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gh20200405425-2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gh20200505658-1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gh20200505658-2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gh20200505658-3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gh20200605007-1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北京石泰基础设施投资有限公司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gh20200605007-2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北京石泰基础设施投资有限公司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gh20200605007-3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北京石泰基础设施投资有限公司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gh20200705299--4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gh20200705299-1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gh20200905241-4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gh20200905241-5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gh20200905241-6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gt20190505301-1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北京市永定河休闲森林公园管理处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gt20190505301-2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北京市永定河休闲森林公园管理处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gt20190505301-3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北京市永定河休闲森林公园管理处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gt20190505306-1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北京市西山实验林场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gt20190505306-2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北京市西山实验林场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gt20190505310-1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北京市八大处公园管理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gt20190505310-2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北京市八大处公园管理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gt20200605036-1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gt20200605036-2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yg20180205001-1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北京市市政一建设工程有限责任公司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yg20180205001-2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北京市市政一建设工程有限责任公司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yg20180305153-2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北京石泰基础设施投资有限公司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yg20180305169-1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北京市石景山国有资产经营公司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yg20180305169-2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北京市石景山国有资产经营公司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yg20180305169-3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北京市石景山国有资产经营公司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yg20180405001-1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石景山公安分局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yg20180405001-2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石景山公安分局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yg20180405001-3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石景山公安分局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yg20180705008</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八大处公园内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yg20180705008-1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八大处公园内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yg20180705008-2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八大处公园内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yg20190505723-1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中杉国际学校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yg20190505723-2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中杉国际学校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yg20180205001-3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北京市市政一建设工程有限责任公司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2021-03-18</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110107_20180801_0025-1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北京金宝山投资管理公司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110107_20180801_0025-2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北京金宝山投资管理公司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110107_20180801_0025-3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北京金宝山投资管理公司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110107_20180801_0025-4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北京金宝山投资管理公司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110107_20181105_0079-1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北京西郎园文化发展有限公司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110107_20181105_0079-2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北京西郎园文化发展有限公司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110107_20181105_0079-3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北京西郎园文化发展有限公司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110107_20181105_0079-4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北京西郎园文化发展有限公司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110107_20181213_0023-1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黄庄职业高中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110107_20181213_0023-2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黄庄职业高中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110107_20181213_0023-3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黄庄职业高中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110107_20181213_0023-4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黄庄职业高中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2014SJSnd24-1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西部开发办公室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2014SJSnd24-2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西部开发办公室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2014SJSnd24-3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西部开发办公室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2014SJSnd24-4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西部开发办公室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2014SJSnd30-1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北京金石腾飞投资管理中心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2014SJSnd30-2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北京金石腾飞投资管理中心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2014SJSnd30-3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北京金石腾飞投资管理中心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2014SJSnd30-4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北京金石腾飞投资管理中心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2014SJSnd51-1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北京铁路局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2014SJSnd51-2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北京铁路局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2014SJSnd51-3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北京铁路局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2014SJSnd51-4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北京铁路局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2015SJS1jd10-1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水务局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2015SJS1jd10-2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水务局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2015SJS1jd10-3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水务局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2015SJS1jd10-4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水务局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2015SJSnd13-1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城市河湖管理处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2015SJSnd13-2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城市河湖管理处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2015SJSnd13-3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城市河湖管理处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2015SJSnd13-4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城市河湖管理处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2016SJSnd82-2-1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2016SJSnd82-2-2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2016SJSnd82-2-3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衙门口公园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2016SJSnd87-1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永定林休闲森林公园管理处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2016SJSnd87-2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永定林休闲森林公园管理处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2016SJSnd87-3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永定林休闲森林公园管理处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2017SJSnd101-1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北京实泰基础设施投资有限公司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2017SJSnd101-2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北京实泰基础设施投资有限公司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2017SJSnd101-3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北京实泰基础设施投资有限公司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2017SJSnd72-1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北京市永定河休闲森林公园管理处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2017SJSnd72-2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北京市永定河休闲森林公园管理处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2017SJSnd72-3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北京市永定河休闲森林公园管理处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gh20200405437-1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中医科学院眼科医院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gh20200405437-2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中医科学院眼科医院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gh20200405437-3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中医科学院眼科医院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gh20200405437-4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中医科学院眼科医院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gt20200405403-1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gt20200405403-2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gt20200405403-3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gt20200405403-4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园林局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yg20180305156-1</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北京金宝山投资管理公司北京西郎园文化发展有限公司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yg20180305156-2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北京金宝山投资管理公司北京西郎园文化发展有限公司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yg20180305156-3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北京金宝山投资管理公司北京西郎园文化发展有限公司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yg20180305156-4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北京金宝山投资管理公司北京西郎园文化发展有限公司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2021-03-19</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bl>
    <w:p/>
    <w:sectPr>
      <w:pgSz w:w="16838" w:h="11906" w:orient="landscape"/>
      <w:pgMar w:top="1587" w:right="2098"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708B6"/>
    <w:rsid w:val="053F5994"/>
    <w:rsid w:val="164B0C06"/>
    <w:rsid w:val="1C17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2021-11-22T08:50:00Z</dcterms:created>
  <dc:creator>李曼迪</dc:creator>
  <cp:lastModifiedBy>李曼迪</cp:lastModifiedBy>
  <dcterms:modified xsi:type="dcterms:W3CDTF">2021-11-23T01:10:27Z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