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北京市规划和自然资源委员会房山分局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年政府信息公开工作年度报告</w:t>
      </w:r>
    </w:p>
    <w:bookmarkEnd w:id="0"/>
    <w:p>
      <w:pPr>
        <w:spacing w:line="560" w:lineRule="exact"/>
        <w:jc w:val="center"/>
        <w:rPr>
          <w:sz w:val="44"/>
          <w:szCs w:val="44"/>
        </w:rPr>
      </w:pPr>
    </w:p>
    <w:p>
      <w:pPr>
        <w:keepNext w:val="0"/>
        <w:keepLines w:val="0"/>
        <w:pageBreakBefore w:val="0"/>
        <w:widowControl/>
        <w:spacing w:line="600" w:lineRule="exact"/>
        <w:ind w:left="0" w:right="0"/>
        <w:jc w:val="left"/>
        <w:outlineLvl w:val="9"/>
        <w:rPr>
          <w:rFonts w:hint="eastAsia" w:ascii="仿宋_GB2312" w:hAnsi="宋体" w:eastAsia="仿宋_GB2312" w:cs="宋体"/>
          <w:spacing w:val="8"/>
          <w:sz w:val="32"/>
          <w:szCs w:val="32"/>
        </w:rPr>
      </w:pPr>
      <w:r>
        <w:rPr>
          <w:rFonts w:hint="eastAsia" w:ascii="微软雅黑" w:hAnsi="微软雅黑" w:eastAsia="微软雅黑" w:cs="宋体"/>
          <w:color w:val="404040"/>
          <w:sz w:val="24"/>
        </w:rPr>
        <w:t>　</w:t>
      </w:r>
      <w:r>
        <w:rPr>
          <w:rFonts w:hint="eastAsia" w:ascii="微软雅黑" w:hAnsi="微软雅黑" w:eastAsia="微软雅黑" w:cs="宋体"/>
          <w:color w:val="404040"/>
          <w:sz w:val="32"/>
          <w:szCs w:val="32"/>
        </w:rPr>
        <w:t xml:space="preserve"> </w:t>
      </w:r>
      <w:r>
        <w:rPr>
          <w:rFonts w:ascii="微软雅黑" w:hAnsi="微软雅黑" w:eastAsia="微软雅黑" w:cs="宋体"/>
          <w:color w:val="404040"/>
          <w:sz w:val="32"/>
          <w:szCs w:val="32"/>
        </w:rPr>
        <w:t xml:space="preserve">  </w:t>
      </w:r>
      <w:r>
        <w:rPr>
          <w:rFonts w:hint="eastAsia" w:ascii="仿宋_GB2312" w:hAnsi="宋体" w:eastAsia="仿宋_GB2312" w:cs="宋体"/>
          <w:spacing w:val="8"/>
          <w:sz w:val="32"/>
          <w:szCs w:val="32"/>
        </w:rPr>
        <w:t>依据《中华人民共和国政府信息公开条例》(以下简称《政府信息公开条例》)第五十条规定，编制本报告。</w:t>
      </w:r>
    </w:p>
    <w:p>
      <w:pPr>
        <w:keepNext w:val="0"/>
        <w:keepLines w:val="0"/>
        <w:pageBreakBefore w:val="0"/>
        <w:widowControl/>
        <w:spacing w:line="600" w:lineRule="exact"/>
        <w:ind w:left="0" w:right="0" w:firstLine="672"/>
        <w:jc w:val="left"/>
        <w:outlineLvl w:val="9"/>
        <w:rPr>
          <w:rFonts w:ascii="黑体" w:hAnsi="黑体" w:eastAsia="黑体" w:cs="宋体"/>
          <w:spacing w:val="8"/>
          <w:sz w:val="32"/>
          <w:szCs w:val="32"/>
        </w:rPr>
      </w:pPr>
      <w:r>
        <w:rPr>
          <w:rFonts w:ascii="黑体" w:hAnsi="黑体" w:eastAsia="黑体" w:cs="宋体"/>
          <w:spacing w:val="8"/>
          <w:sz w:val="32"/>
          <w:szCs w:val="32"/>
        </w:rPr>
        <w:t>一、总体情况</w:t>
      </w:r>
    </w:p>
    <w:p>
      <w:pPr>
        <w:keepNext w:val="0"/>
        <w:keepLines w:val="0"/>
        <w:pageBreakBefore w:val="0"/>
        <w:widowControl/>
        <w:spacing w:line="600" w:lineRule="exact"/>
        <w:ind w:left="0" w:right="0" w:firstLine="672"/>
        <w:jc w:val="both"/>
        <w:outlineLvl w:val="9"/>
        <w:rPr>
          <w:rFonts w:hint="eastAsia" w:ascii="仿宋_GB2312" w:hAnsi="宋体" w:eastAsia="仿宋_GB2312" w:cs="宋体"/>
          <w:color w:val="auto"/>
          <w:spacing w:val="8"/>
          <w:sz w:val="32"/>
          <w:szCs w:val="32"/>
        </w:rPr>
      </w:pPr>
      <w:r>
        <w:rPr>
          <w:rFonts w:hint="eastAsia" w:ascii="仿宋_GB2312" w:hAnsi="宋体" w:eastAsia="仿宋_GB2312" w:cs="宋体"/>
          <w:spacing w:val="8"/>
          <w:sz w:val="32"/>
          <w:szCs w:val="32"/>
          <w:lang w:val="en-US" w:eastAsia="zh-CN"/>
        </w:rPr>
        <w:t>2023</w:t>
      </w:r>
      <w:r>
        <w:rPr>
          <w:rFonts w:ascii="仿宋_GB2312" w:hAnsi="宋体" w:eastAsia="仿宋_GB2312" w:cs="宋体"/>
          <w:spacing w:val="8"/>
          <w:sz w:val="32"/>
          <w:szCs w:val="32"/>
          <w:lang w:val="en-US" w:eastAsia="zh-CN"/>
        </w:rPr>
        <w:t>年，北京市规划和自然资源委员会房山分局通过官网主动公开工作动态类信息</w:t>
      </w:r>
      <w:r>
        <w:rPr>
          <w:rFonts w:ascii="仿宋_GB2312" w:hAnsi="宋体" w:eastAsia="仿宋_GB2312" w:cs="宋体"/>
          <w:spacing w:val="8"/>
          <w:sz w:val="32"/>
          <w:szCs w:val="32"/>
          <w:lang w:val="zh-CN"/>
        </w:rPr>
        <w:t>25</w:t>
      </w:r>
      <w:r>
        <w:rPr>
          <w:rFonts w:hint="eastAsia" w:ascii="仿宋_GB2312" w:hAnsi="宋体" w:eastAsia="仿宋_GB2312" w:cs="宋体"/>
          <w:spacing w:val="8"/>
          <w:sz w:val="32"/>
          <w:szCs w:val="32"/>
          <w:lang w:val="en-US" w:eastAsia="zh-CN"/>
        </w:rPr>
        <w:t>2</w:t>
      </w:r>
      <w:r>
        <w:rPr>
          <w:rFonts w:ascii="仿宋_GB2312" w:hAnsi="宋体" w:eastAsia="仿宋_GB2312" w:cs="宋体"/>
          <w:spacing w:val="8"/>
          <w:sz w:val="32"/>
          <w:szCs w:val="32"/>
          <w:lang w:val="en-US" w:eastAsia="zh-CN"/>
        </w:rPr>
        <w:t>条、不动产登记相关信息</w:t>
      </w:r>
      <w:r>
        <w:rPr>
          <w:rFonts w:hint="eastAsia" w:ascii="仿宋_GB2312" w:hAnsi="宋体" w:eastAsia="仿宋_GB2312" w:cs="宋体"/>
          <w:spacing w:val="8"/>
          <w:sz w:val="32"/>
          <w:szCs w:val="32"/>
          <w:lang w:val="en-US" w:eastAsia="zh-CN"/>
        </w:rPr>
        <w:t>5452</w:t>
      </w:r>
      <w:r>
        <w:rPr>
          <w:rFonts w:ascii="仿宋_GB2312" w:hAnsi="宋体" w:eastAsia="仿宋_GB2312" w:cs="宋体"/>
          <w:spacing w:val="8"/>
          <w:sz w:val="32"/>
          <w:szCs w:val="32"/>
          <w:lang w:val="en-US" w:eastAsia="zh-CN"/>
        </w:rPr>
        <w:t>条、规划审批相关信息</w:t>
      </w:r>
      <w:r>
        <w:rPr>
          <w:rFonts w:hint="eastAsia" w:ascii="仿宋_GB2312" w:hAnsi="宋体" w:eastAsia="仿宋_GB2312" w:cs="宋体"/>
          <w:spacing w:val="8"/>
          <w:sz w:val="32"/>
          <w:szCs w:val="32"/>
          <w:lang w:val="en-US" w:eastAsia="zh-CN"/>
        </w:rPr>
        <w:t>84</w:t>
      </w:r>
      <w:r>
        <w:rPr>
          <w:rFonts w:ascii="仿宋_GB2312" w:hAnsi="宋体" w:eastAsia="仿宋_GB2312" w:cs="宋体"/>
          <w:spacing w:val="8"/>
          <w:sz w:val="32"/>
          <w:szCs w:val="32"/>
          <w:lang w:val="en-US" w:eastAsia="zh-CN"/>
        </w:rPr>
        <w:t>条、规划验收相关信息</w:t>
      </w:r>
      <w:r>
        <w:rPr>
          <w:rFonts w:hint="eastAsia" w:ascii="仿宋_GB2312" w:hAnsi="宋体" w:eastAsia="仿宋_GB2312" w:cs="宋体"/>
          <w:spacing w:val="8"/>
          <w:sz w:val="32"/>
          <w:szCs w:val="32"/>
          <w:lang w:val="en-US" w:eastAsia="zh-CN"/>
        </w:rPr>
        <w:t>79</w:t>
      </w:r>
      <w:r>
        <w:rPr>
          <w:rFonts w:ascii="仿宋_GB2312" w:hAnsi="宋体" w:eastAsia="仿宋_GB2312" w:cs="宋体"/>
          <w:spacing w:val="8"/>
          <w:sz w:val="32"/>
          <w:szCs w:val="32"/>
          <w:lang w:val="en-US" w:eastAsia="zh-CN"/>
        </w:rPr>
        <w:t>条、征地相关信息</w:t>
      </w:r>
      <w:r>
        <w:rPr>
          <w:rFonts w:hint="eastAsia" w:ascii="仿宋_GB2312" w:hAnsi="宋体" w:eastAsia="仿宋_GB2312" w:cs="宋体"/>
          <w:spacing w:val="8"/>
          <w:sz w:val="32"/>
          <w:szCs w:val="32"/>
          <w:lang w:val="en-US" w:eastAsia="zh-CN"/>
        </w:rPr>
        <w:t>10</w:t>
      </w:r>
      <w:r>
        <w:rPr>
          <w:rFonts w:ascii="仿宋_GB2312" w:hAnsi="宋体" w:eastAsia="仿宋_GB2312" w:cs="宋体"/>
          <w:spacing w:val="8"/>
          <w:sz w:val="32"/>
          <w:szCs w:val="32"/>
          <w:lang w:val="en-US" w:eastAsia="zh-CN"/>
        </w:rPr>
        <w:t>条、通知公告</w:t>
      </w:r>
      <w:r>
        <w:rPr>
          <w:rFonts w:ascii="仿宋_GB2312" w:hAnsi="宋体" w:eastAsia="仿宋_GB2312" w:cs="宋体"/>
          <w:spacing w:val="8"/>
          <w:sz w:val="32"/>
          <w:szCs w:val="32"/>
          <w:lang w:val="zh-CN"/>
        </w:rPr>
        <w:t>2</w:t>
      </w:r>
      <w:r>
        <w:rPr>
          <w:rFonts w:hint="eastAsia" w:ascii="仿宋_GB2312" w:hAnsi="宋体" w:eastAsia="仿宋_GB2312" w:cs="宋体"/>
          <w:spacing w:val="8"/>
          <w:sz w:val="32"/>
          <w:szCs w:val="32"/>
          <w:lang w:val="en-US" w:eastAsia="zh-CN"/>
        </w:rPr>
        <w:t>6</w:t>
      </w:r>
      <w:r>
        <w:rPr>
          <w:rFonts w:ascii="仿宋_GB2312" w:hAnsi="宋体" w:eastAsia="仿宋_GB2312" w:cs="宋体"/>
          <w:spacing w:val="8"/>
          <w:sz w:val="32"/>
          <w:szCs w:val="32"/>
          <w:lang w:val="en-US" w:eastAsia="zh-CN"/>
        </w:rPr>
        <w:t>条、行政处罚结果</w:t>
      </w:r>
      <w:r>
        <w:rPr>
          <w:rFonts w:ascii="仿宋_GB2312" w:hAnsi="宋体" w:eastAsia="仿宋_GB2312" w:cs="宋体"/>
          <w:spacing w:val="8"/>
          <w:sz w:val="32"/>
          <w:szCs w:val="32"/>
          <w:lang w:val="zh-CN"/>
        </w:rPr>
        <w:t>1</w:t>
      </w:r>
      <w:r>
        <w:rPr>
          <w:rFonts w:hint="eastAsia" w:ascii="仿宋_GB2312" w:hAnsi="宋体" w:eastAsia="仿宋_GB2312" w:cs="宋体"/>
          <w:spacing w:val="8"/>
          <w:sz w:val="32"/>
          <w:szCs w:val="32"/>
          <w:lang w:val="en-US" w:eastAsia="zh-CN"/>
        </w:rPr>
        <w:t>8</w:t>
      </w:r>
      <w:r>
        <w:rPr>
          <w:rFonts w:ascii="仿宋_GB2312" w:hAnsi="宋体" w:eastAsia="仿宋_GB2312" w:cs="宋体"/>
          <w:spacing w:val="8"/>
          <w:sz w:val="32"/>
          <w:szCs w:val="32"/>
          <w:lang w:val="en-US" w:eastAsia="zh-CN"/>
        </w:rPr>
        <w:t>条，公开了土地市场、</w:t>
      </w:r>
      <w:r>
        <w:rPr>
          <w:rFonts w:hint="eastAsia" w:ascii="仿宋_GB2312" w:hAnsi="宋体" w:eastAsia="仿宋_GB2312" w:cs="宋体"/>
          <w:spacing w:val="8"/>
          <w:sz w:val="32"/>
          <w:szCs w:val="32"/>
          <w:lang w:val="en-US" w:eastAsia="zh-CN"/>
        </w:rPr>
        <w:t>出让、</w:t>
      </w:r>
      <w:r>
        <w:rPr>
          <w:rFonts w:ascii="仿宋_GB2312" w:hAnsi="宋体" w:eastAsia="仿宋_GB2312" w:cs="宋体"/>
          <w:spacing w:val="8"/>
          <w:sz w:val="32"/>
          <w:szCs w:val="32"/>
          <w:lang w:val="en-US" w:eastAsia="zh-CN"/>
        </w:rPr>
        <w:t>划拨及招拍挂等相关信息共</w:t>
      </w:r>
      <w:r>
        <w:rPr>
          <w:rFonts w:hint="eastAsia" w:ascii="仿宋_GB2312" w:hAnsi="宋体" w:eastAsia="仿宋_GB2312" w:cs="宋体"/>
          <w:color w:val="auto"/>
          <w:spacing w:val="8"/>
          <w:sz w:val="32"/>
          <w:szCs w:val="32"/>
          <w:lang w:val="en-US" w:eastAsia="zh-CN"/>
        </w:rPr>
        <w:t>60条。共办理信息公开申请668</w:t>
      </w:r>
      <w:r>
        <w:rPr>
          <w:rFonts w:ascii="仿宋_GB2312" w:hAnsi="宋体" w:eastAsia="仿宋_GB2312" w:cs="宋体"/>
          <w:color w:val="auto"/>
          <w:spacing w:val="8"/>
          <w:sz w:val="32"/>
          <w:szCs w:val="32"/>
          <w:lang w:val="en-US" w:eastAsia="zh-CN"/>
        </w:rPr>
        <w:t>件（含本年新收申请</w:t>
      </w:r>
      <w:r>
        <w:rPr>
          <w:rFonts w:hint="eastAsia" w:ascii="仿宋_GB2312" w:hAnsi="宋体" w:eastAsia="仿宋_GB2312" w:cs="宋体"/>
          <w:color w:val="auto"/>
          <w:spacing w:val="8"/>
          <w:sz w:val="32"/>
          <w:szCs w:val="32"/>
          <w:lang w:val="en-US" w:eastAsia="zh-CN"/>
        </w:rPr>
        <w:t>650</w:t>
      </w:r>
      <w:r>
        <w:rPr>
          <w:rFonts w:ascii="仿宋_GB2312" w:hAnsi="宋体" w:eastAsia="仿宋_GB2312" w:cs="宋体"/>
          <w:color w:val="auto"/>
          <w:spacing w:val="8"/>
          <w:sz w:val="32"/>
          <w:szCs w:val="32"/>
          <w:lang w:val="en-US" w:eastAsia="zh-CN"/>
        </w:rPr>
        <w:t>件，202</w:t>
      </w:r>
      <w:r>
        <w:rPr>
          <w:rFonts w:hint="eastAsia" w:ascii="仿宋_GB2312" w:hAnsi="宋体" w:eastAsia="仿宋_GB2312" w:cs="宋体"/>
          <w:color w:val="auto"/>
          <w:spacing w:val="8"/>
          <w:sz w:val="32"/>
          <w:szCs w:val="32"/>
          <w:lang w:val="en-US" w:eastAsia="zh-CN"/>
        </w:rPr>
        <w:t>2</w:t>
      </w:r>
      <w:r>
        <w:rPr>
          <w:rFonts w:ascii="仿宋_GB2312" w:hAnsi="宋体" w:eastAsia="仿宋_GB2312" w:cs="宋体"/>
          <w:color w:val="auto"/>
          <w:spacing w:val="8"/>
          <w:sz w:val="32"/>
          <w:szCs w:val="32"/>
          <w:lang w:val="en-US" w:eastAsia="zh-CN"/>
        </w:rPr>
        <w:t>年结转</w:t>
      </w:r>
      <w:r>
        <w:rPr>
          <w:rFonts w:hint="eastAsia" w:ascii="仿宋_GB2312" w:hAnsi="宋体" w:eastAsia="仿宋_GB2312" w:cs="宋体"/>
          <w:color w:val="auto"/>
          <w:spacing w:val="8"/>
          <w:sz w:val="32"/>
          <w:szCs w:val="32"/>
          <w:lang w:val="en-US" w:eastAsia="zh-CN"/>
        </w:rPr>
        <w:t>18</w:t>
      </w:r>
      <w:r>
        <w:rPr>
          <w:rFonts w:ascii="仿宋_GB2312" w:hAnsi="宋体" w:eastAsia="仿宋_GB2312" w:cs="宋体"/>
          <w:color w:val="auto"/>
          <w:spacing w:val="8"/>
          <w:sz w:val="32"/>
          <w:szCs w:val="32"/>
          <w:lang w:val="en-US" w:eastAsia="zh-CN"/>
        </w:rPr>
        <w:t>件），其中予以公开的</w:t>
      </w:r>
      <w:r>
        <w:rPr>
          <w:rFonts w:hint="eastAsia" w:ascii="仿宋_GB2312" w:hAnsi="宋体" w:eastAsia="仿宋_GB2312" w:cs="宋体"/>
          <w:color w:val="auto"/>
          <w:spacing w:val="8"/>
          <w:sz w:val="32"/>
          <w:szCs w:val="32"/>
          <w:lang w:val="en-US" w:eastAsia="zh-CN"/>
        </w:rPr>
        <w:t>404</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60.5</w:t>
      </w:r>
      <w:r>
        <w:rPr>
          <w:rFonts w:ascii="仿宋_GB2312" w:hAnsi="宋体" w:eastAsia="仿宋_GB2312" w:cs="宋体"/>
          <w:color w:val="auto"/>
          <w:spacing w:val="8"/>
          <w:sz w:val="32"/>
          <w:szCs w:val="32"/>
          <w:lang w:val="en-US" w:eastAsia="zh-CN"/>
        </w:rPr>
        <w:t>%）、不予公开的</w:t>
      </w:r>
      <w:r>
        <w:rPr>
          <w:rFonts w:hint="eastAsia" w:ascii="仿宋_GB2312" w:hAnsi="宋体" w:eastAsia="仿宋_GB2312" w:cs="宋体"/>
          <w:color w:val="auto"/>
          <w:spacing w:val="8"/>
          <w:sz w:val="32"/>
          <w:szCs w:val="32"/>
          <w:lang w:val="en-US" w:eastAsia="zh-CN"/>
        </w:rPr>
        <w:t>10</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1.5</w:t>
      </w:r>
      <w:r>
        <w:rPr>
          <w:rFonts w:ascii="仿宋_GB2312" w:hAnsi="宋体" w:eastAsia="仿宋_GB2312" w:cs="宋体"/>
          <w:color w:val="auto"/>
          <w:spacing w:val="8"/>
          <w:sz w:val="32"/>
          <w:szCs w:val="32"/>
          <w:lang w:val="en-US" w:eastAsia="zh-CN"/>
        </w:rPr>
        <w:t>%）、无法提供的</w:t>
      </w:r>
      <w:r>
        <w:rPr>
          <w:rFonts w:hint="eastAsia" w:ascii="仿宋_GB2312" w:hAnsi="宋体" w:eastAsia="仿宋_GB2312" w:cs="宋体"/>
          <w:color w:val="auto"/>
          <w:spacing w:val="8"/>
          <w:sz w:val="32"/>
          <w:szCs w:val="32"/>
          <w:lang w:val="en-US" w:eastAsia="zh-CN"/>
        </w:rPr>
        <w:t>111</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16.7</w:t>
      </w:r>
      <w:r>
        <w:rPr>
          <w:rFonts w:ascii="仿宋_GB2312" w:hAnsi="宋体" w:eastAsia="仿宋_GB2312" w:cs="宋体"/>
          <w:color w:val="auto"/>
          <w:spacing w:val="8"/>
          <w:sz w:val="32"/>
          <w:szCs w:val="32"/>
          <w:lang w:val="en-US" w:eastAsia="zh-CN"/>
        </w:rPr>
        <w:t>%）、转下年度办结的</w:t>
      </w:r>
      <w:r>
        <w:rPr>
          <w:rFonts w:hint="eastAsia" w:ascii="仿宋_GB2312" w:hAnsi="宋体" w:eastAsia="仿宋_GB2312" w:cs="宋体"/>
          <w:color w:val="auto"/>
          <w:spacing w:val="8"/>
          <w:sz w:val="32"/>
          <w:szCs w:val="32"/>
          <w:lang w:val="en-US" w:eastAsia="zh-CN"/>
        </w:rPr>
        <w:t>3</w:t>
      </w:r>
      <w:r>
        <w:rPr>
          <w:rFonts w:ascii="仿宋_GB2312" w:hAnsi="宋体" w:eastAsia="仿宋_GB2312" w:cs="宋体"/>
          <w:color w:val="auto"/>
          <w:spacing w:val="8"/>
          <w:sz w:val="32"/>
          <w:szCs w:val="32"/>
          <w:lang w:val="zh-CN"/>
        </w:rPr>
        <w:t>2</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4.8</w:t>
      </w:r>
      <w:r>
        <w:rPr>
          <w:rFonts w:ascii="仿宋_GB2312" w:hAnsi="宋体" w:eastAsia="仿宋_GB2312" w:cs="宋体"/>
          <w:color w:val="auto"/>
          <w:spacing w:val="8"/>
          <w:sz w:val="32"/>
          <w:szCs w:val="32"/>
          <w:lang w:val="en-US" w:eastAsia="zh-CN"/>
        </w:rPr>
        <w:t>%）、其他处理（未补正</w:t>
      </w:r>
      <w:r>
        <w:rPr>
          <w:rFonts w:hint="eastAsia" w:ascii="仿宋_GB2312" w:hAnsi="宋体" w:eastAsia="仿宋_GB2312" w:cs="宋体"/>
          <w:color w:val="auto"/>
          <w:spacing w:val="8"/>
          <w:sz w:val="32"/>
          <w:szCs w:val="32"/>
          <w:lang w:val="en-US" w:eastAsia="zh-CN"/>
        </w:rPr>
        <w:t>、未缴费</w:t>
      </w:r>
      <w:r>
        <w:rPr>
          <w:rFonts w:ascii="仿宋_GB2312" w:hAnsi="宋体" w:eastAsia="仿宋_GB2312" w:cs="宋体"/>
          <w:color w:val="auto"/>
          <w:spacing w:val="8"/>
          <w:sz w:val="32"/>
          <w:szCs w:val="32"/>
          <w:lang w:val="en-US" w:eastAsia="zh-CN"/>
        </w:rPr>
        <w:t>）的</w:t>
      </w:r>
      <w:r>
        <w:rPr>
          <w:rFonts w:hint="eastAsia" w:ascii="仿宋_GB2312" w:hAnsi="宋体" w:eastAsia="仿宋_GB2312" w:cs="宋体"/>
          <w:color w:val="auto"/>
          <w:spacing w:val="8"/>
          <w:sz w:val="32"/>
          <w:szCs w:val="32"/>
          <w:lang w:val="en-US" w:eastAsia="zh-CN"/>
        </w:rPr>
        <w:t>10</w:t>
      </w:r>
      <w:r>
        <w:rPr>
          <w:rFonts w:ascii="仿宋_GB2312" w:hAnsi="宋体" w:eastAsia="仿宋_GB2312" w:cs="宋体"/>
          <w:color w:val="auto"/>
          <w:spacing w:val="8"/>
          <w:sz w:val="32"/>
          <w:szCs w:val="32"/>
          <w:lang w:val="en-US" w:eastAsia="zh-CN"/>
        </w:rPr>
        <w:t>件（</w:t>
      </w:r>
      <w:r>
        <w:rPr>
          <w:rFonts w:hint="eastAsia" w:ascii="仿宋_GB2312" w:hAnsi="宋体" w:eastAsia="仿宋_GB2312" w:cs="宋体"/>
          <w:color w:val="auto"/>
          <w:spacing w:val="8"/>
          <w:sz w:val="32"/>
          <w:szCs w:val="32"/>
          <w:lang w:val="en-US" w:eastAsia="zh-CN"/>
        </w:rPr>
        <w:t>1.5</w:t>
      </w:r>
      <w:r>
        <w:rPr>
          <w:rFonts w:ascii="仿宋_GB2312" w:hAnsi="宋体" w:eastAsia="仿宋_GB2312" w:cs="宋体"/>
          <w:color w:val="auto"/>
          <w:spacing w:val="8"/>
          <w:sz w:val="32"/>
          <w:szCs w:val="32"/>
          <w:lang w:val="en-US" w:eastAsia="zh-CN"/>
        </w:rPr>
        <w:t>%），无不予处理</w:t>
      </w:r>
      <w:r>
        <w:rPr>
          <w:rFonts w:hint="eastAsia" w:ascii="仿宋_GB2312" w:hAnsi="宋体" w:eastAsia="仿宋_GB2312" w:cs="宋体"/>
          <w:color w:val="auto"/>
          <w:spacing w:val="8"/>
          <w:sz w:val="32"/>
          <w:szCs w:val="32"/>
          <w:lang w:val="en-US" w:eastAsia="zh-CN"/>
        </w:rPr>
        <w:t>件、</w:t>
      </w:r>
      <w:r>
        <w:rPr>
          <w:rFonts w:ascii="仿宋_GB2312" w:hAnsi="宋体" w:eastAsia="仿宋_GB2312" w:cs="宋体"/>
          <w:color w:val="auto"/>
          <w:spacing w:val="8"/>
          <w:sz w:val="32"/>
          <w:szCs w:val="32"/>
          <w:lang w:val="en-US" w:eastAsia="zh-CN"/>
        </w:rPr>
        <w:t>部分公开（区分处理）件。</w:t>
      </w:r>
    </w:p>
    <w:p>
      <w:pPr>
        <w:numPr>
          <w:ilvl w:val="0"/>
          <w:numId w:val="1"/>
        </w:num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numPr>
          <w:ilvl w:val="0"/>
          <w:numId w:val="0"/>
        </w:numPr>
      </w:pPr>
    </w:p>
    <w:tbl>
      <w:tblPr>
        <w:tblStyle w:val="3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sz w:val="20"/>
                <w:szCs w:val="20"/>
                <w:lang w:val="en-US" w:eastAsia="zh-CN" w:bidi="ar"/>
              </w:rPr>
            </w:pPr>
            <w:r>
              <w:rPr>
                <w:rFonts w:hint="eastAsia" w:ascii="宋体" w:hAnsi="宋体" w:eastAsia="宋体" w:cs="宋体"/>
                <w:color w:val="00000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现行有效件</w:t>
            </w:r>
            <w:r>
              <w:rPr>
                <w:rFonts w:hint="eastAsia" w:ascii="宋体" w:hAnsi="宋体" w:eastAsia="宋体" w:cs="宋体"/>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eastAsia="宋体" w:cs="宋体"/>
                <w:color w:val="000000"/>
                <w:sz w:val="20"/>
                <w:szCs w:val="20"/>
                <w:lang w:val="en-US" w:eastAsia="zh-CN"/>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ascii="宋体" w:hAnsi="宋体" w:eastAsia="宋体" w:cs="宋体"/>
                <w:color w:val="000000"/>
                <w:sz w:val="20"/>
                <w:szCs w:val="20"/>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jc w:val="center"/>
              <w:rPr>
                <w:rFonts w:hint="eastAsia" w:ascii="宋体" w:eastAsia="宋体"/>
                <w:sz w:val="24"/>
                <w:szCs w:val="24"/>
                <w:lang w:eastAsia="zh-CN"/>
              </w:rPr>
            </w:pPr>
            <w:r>
              <w:rPr>
                <w:rFonts w:hint="eastAsia" w:ascii="宋体" w:eastAsia="宋体"/>
                <w:sz w:val="24"/>
                <w:szCs w:val="24"/>
                <w:lang w:val="en-US" w:eastAsia="zh-CN"/>
              </w:rPr>
              <w:t>66.25</w:t>
            </w:r>
          </w:p>
        </w:tc>
      </w:tr>
    </w:tbl>
    <w:p>
      <w:pPr>
        <w:pStyle w:val="2"/>
        <w:numPr>
          <w:ilvl w:val="0"/>
          <w:numId w:val="0"/>
        </w:numPr>
      </w:pPr>
    </w:p>
    <w:p>
      <w:pPr>
        <w:numPr>
          <w:ilvl w:val="0"/>
          <w:numId w:val="1"/>
        </w:numPr>
        <w:spacing w:line="560" w:lineRule="exact"/>
        <w:ind w:left="0" w:firstLine="64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27"/>
        <w:keepNext w:val="0"/>
        <w:keepLines w:val="0"/>
        <w:widowControl/>
        <w:suppressLineNumbers w:val="0"/>
        <w:pBdr>
          <w:top w:val="none" w:color="auto" w:sz="0" w:space="0"/>
          <w:left w:val="none" w:color="auto" w:sz="0" w:space="0"/>
          <w:bottom w:val="none" w:color="auto" w:sz="0" w:space="0"/>
          <w:right w:val="none" w:color="auto" w:sz="0" w:space="0"/>
        </w:pBdr>
        <w:shd w:val="clear" w:color="FFFFFF" w:fill="FFFFFF"/>
        <w:spacing w:before="0" w:beforeAutospacing="0" w:after="0" w:afterAutospacing="0"/>
        <w:ind w:left="0" w:right="0" w:firstLine="420"/>
        <w:jc w:val="both"/>
        <w:rPr>
          <w:rFonts w:ascii="宋体" w:hAnsi="宋体" w:eastAsia="宋体" w:cs="宋体"/>
          <w:i w:val="0"/>
          <w:caps w:val="0"/>
          <w:color w:val="333333"/>
          <w:spacing w:val="0"/>
          <w:sz w:val="24"/>
          <w:szCs w:val="24"/>
        </w:rPr>
      </w:pPr>
    </w:p>
    <w:tbl>
      <w:tblPr>
        <w:tblStyle w:val="33"/>
        <w:tblW w:w="9748" w:type="dxa"/>
        <w:jc w:val="center"/>
        <w:tblInd w:w="0" w:type="dxa"/>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法人或其他组织</w:t>
            </w:r>
          </w:p>
        </w:tc>
        <w:tc>
          <w:tcPr>
            <w:tcW w:w="689" w:type="dxa"/>
            <w:vMerge w:val="restart"/>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8" w:space="0"/>
              <w:right w:val="single" w:color="auto" w:sz="8" w:space="0"/>
            </w:tcBorders>
            <w:shd w:val="clear" w:color="9BC2E6" w:fill="9BC2E6"/>
            <w:tcMar>
              <w:top w:w="0" w:type="dxa"/>
              <w:left w:w="108" w:type="dxa"/>
              <w:bottom w:w="0"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企业</w:t>
            </w:r>
          </w:p>
        </w:tc>
        <w:tc>
          <w:tcPr>
            <w:tcW w:w="688" w:type="dxa"/>
            <w:tcBorders>
              <w:top w:val="nil"/>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0"/>
                <w:szCs w:val="20"/>
                <w:lang w:val="en-US" w:eastAsia="zh-CN" w:bidi="ar"/>
              </w:rPr>
              <w:t>其他</w:t>
            </w:r>
          </w:p>
        </w:tc>
        <w:tc>
          <w:tcPr>
            <w:tcW w:w="689" w:type="dxa"/>
            <w:vMerge w:val="continue"/>
            <w:tcBorders>
              <w:top w:val="single" w:color="auto" w:sz="8" w:space="0"/>
              <w:left w:val="nil"/>
              <w:bottom w:val="single" w:color="auto" w:sz="8" w:space="0"/>
              <w:right w:val="single" w:color="auto" w:sz="8" w:space="0"/>
            </w:tcBorders>
            <w:shd w:val="clear" w:color="9BC2E6" w:fill="9BC2E6"/>
            <w:tcMar>
              <w:top w:w="0" w:type="dxa"/>
              <w:left w:w="57" w:type="dxa"/>
              <w:bottom w:w="0"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zh-CN"/>
              </w:rPr>
              <w:t>560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sz w:val="20"/>
                <w:szCs w:val="20"/>
                <w:lang w:val="zh-CN"/>
              </w:rPr>
              <w:t>84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5</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650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17</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18</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339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宋体" w:cs="Calibri"/>
                <w:sz w:val="20"/>
                <w:szCs w:val="20"/>
                <w:lang w:val="en-US" w:eastAsia="zh-CN"/>
              </w:rPr>
              <w:t>5</w:t>
            </w:r>
            <w:r>
              <w:rPr>
                <w:rFonts w:hint="default" w:ascii="Calibri" w:hAnsi="Calibri" w:cs="Calibri"/>
                <w:sz w:val="20"/>
                <w:szCs w:val="20"/>
                <w:lang w:val="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5</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404</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（二）部分公开</w:t>
            </w:r>
            <w:r>
              <w:rPr>
                <w:rFonts w:hint="default" w:ascii="楷体" w:hAnsi="楷体" w:eastAsia="楷体" w:cs="楷体"/>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91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eastAsia="宋体" w:cs="Calibri"/>
                <w:sz w:val="20"/>
                <w:szCs w:val="20"/>
                <w:lang w:val="en-US" w:eastAsia="zh-CN"/>
              </w:rPr>
              <w:t>1</w:t>
            </w:r>
            <w:r>
              <w:rPr>
                <w:rFonts w:hint="default" w:ascii="Calibri" w:hAnsi="Calibri" w:cs="Calibri"/>
                <w:sz w:val="20"/>
                <w:szCs w:val="20"/>
                <w:lang w:val="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sz w:val="20"/>
                <w:szCs w:val="20"/>
                <w:lang w:val="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101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sz w:val="20"/>
                <w:szCs w:val="20"/>
                <w:lang w:val="zh-CN"/>
              </w:rPr>
              <w:t>10</w:t>
            </w:r>
            <w:r>
              <w:rPr>
                <w:rFonts w:hint="eastAsia" w:eastAsia="宋体" w:cs="Calibri"/>
                <w:sz w:val="20"/>
                <w:szCs w:val="20"/>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110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5.要求行政机关确认或重新出具已获取信息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restart"/>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943" w:type="dxa"/>
            <w:vMerge w:val="continue"/>
            <w:tcBorders>
              <w:top w:val="single" w:color="auto" w:sz="8" w:space="0"/>
              <w:left w:val="nil"/>
              <w:bottom w:val="single" w:color="auto" w:sz="8" w:space="0"/>
              <w:right w:val="single" w:color="auto" w:sz="8" w:space="0"/>
            </w:tcBorders>
            <w:shd w:val="clear" w:color="DDEBF7" w:fill="DDEBF7"/>
            <w:tcMar>
              <w:top w:w="0" w:type="dxa"/>
              <w:left w:w="57" w:type="dxa"/>
              <w:bottom w:w="0"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DDEBF7" w:fill="DDEBF7"/>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550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80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sz w:val="20"/>
                <w:szCs w:val="20"/>
                <w:lang w:val="en-US" w:eastAsia="zh-CN" w:bidi="ar"/>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sz w:val="20"/>
                <w:szCs w:val="20"/>
                <w:lang w:val="en-US" w:eastAsia="zh-CN"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5</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eastAsia="宋体" w:cs="Calibri"/>
                <w:sz w:val="20"/>
                <w:szCs w:val="20"/>
                <w:lang w:val="en-US" w:eastAsia="zh-CN"/>
              </w:rPr>
              <w:t>636</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BDD7EE" w:fill="BDD7EE"/>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z w:val="20"/>
                <w:szCs w:val="20"/>
                <w:lang w:val="en-US" w:eastAsia="zh-CN" w:bidi="ar"/>
              </w:rPr>
              <w:t>四、结转下年度继续办理</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sz w:val="20"/>
                <w:szCs w:val="20"/>
                <w:lang w:val="en-US" w:eastAsia="zh-CN" w:bidi="ar"/>
              </w:rPr>
            </w:pPr>
            <w:r>
              <w:rPr>
                <w:rFonts w:hint="eastAsia" w:eastAsia="宋体" w:cs="Calibri"/>
                <w:sz w:val="20"/>
                <w:szCs w:val="20"/>
                <w:lang w:val="en-US" w:eastAsia="zh-CN"/>
              </w:rPr>
              <w:t>27</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Calibri"/>
                <w:sz w:val="20"/>
                <w:szCs w:val="20"/>
                <w:lang w:val="en-US" w:eastAsia="zh-CN" w:bidi="ar"/>
              </w:rPr>
            </w:pPr>
            <w:r>
              <w:rPr>
                <w:rFonts w:hint="eastAsia" w:eastAsia="宋体" w:cs="Calibri"/>
                <w:sz w:val="20"/>
                <w:szCs w:val="20"/>
                <w:lang w:val="en-US" w:eastAsia="zh-CN"/>
              </w:rPr>
              <w:t>5</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en-US" w:eastAsia="zh-CN" w:bidi="ar"/>
              </w:rPr>
              <w:t>0</w:t>
            </w:r>
          </w:p>
        </w:tc>
        <w:tc>
          <w:tcPr>
            <w:tcW w:w="688"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ascii="Calibri" w:hAnsi="Calibri" w:cs="Calibri"/>
                <w:sz w:val="20"/>
                <w:szCs w:val="20"/>
                <w:lang w:val="zh-CN"/>
              </w:rPr>
              <w:t>0</w:t>
            </w:r>
          </w:p>
        </w:tc>
        <w:tc>
          <w:tcPr>
            <w:tcW w:w="689" w:type="dxa"/>
            <w:tcBorders>
              <w:top w:val="single" w:color="auto" w:sz="6" w:space="0"/>
              <w:left w:val="nil"/>
              <w:bottom w:val="single" w:color="auto" w:sz="6" w:space="0"/>
              <w:right w:val="single"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sz w:val="20"/>
                <w:szCs w:val="20"/>
                <w:lang w:val="en-US" w:eastAsia="zh-CN" w:bidi="ar"/>
              </w:rPr>
            </w:pPr>
            <w:r>
              <w:rPr>
                <w:rFonts w:hint="eastAsia" w:eastAsia="宋体" w:cs="Calibri"/>
                <w:sz w:val="20"/>
                <w:szCs w:val="20"/>
                <w:lang w:val="en-US" w:eastAsia="zh-CN"/>
              </w:rPr>
              <w:t>3</w:t>
            </w:r>
            <w:r>
              <w:rPr>
                <w:rFonts w:hint="eastAsia" w:ascii="Calibri" w:hAnsi="Calibri" w:cs="Calibri"/>
                <w:sz w:val="20"/>
                <w:szCs w:val="20"/>
                <w:lang w:val="zh-CN"/>
              </w:rPr>
              <w:t>2</w:t>
            </w:r>
          </w:p>
        </w:tc>
      </w:tr>
    </w:tbl>
    <w:p>
      <w:pPr>
        <w:pStyle w:val="2"/>
        <w:numPr>
          <w:ilvl w:val="0"/>
          <w:numId w:val="0"/>
        </w:numPr>
      </w:pPr>
    </w:p>
    <w:p>
      <w:pPr>
        <w:pStyle w:val="2"/>
        <w:numPr>
          <w:ilvl w:val="0"/>
          <w:numId w:val="0"/>
        </w:numPr>
      </w:pPr>
    </w:p>
    <w:p>
      <w:pPr>
        <w:spacing w:line="560" w:lineRule="exact"/>
        <w:ind w:firstLine="64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33"/>
        <w:tblW w:w="9748" w:type="dxa"/>
        <w:jc w:val="center"/>
        <w:tblInd w:w="0" w:type="dxa"/>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BDD7EE" w:fill="BDD7E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BDD7EE" w:fill="BDD7EE"/>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其他</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DDEBF7" w:fill="DDEBF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DDEBF7" w:fill="DDEBF7"/>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其他</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结果</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其他</w:t>
            </w:r>
            <w:r>
              <w:rPr>
                <w:rFonts w:hint="eastAsia" w:ascii="宋体" w:hAnsi="宋体" w:eastAsia="宋体" w:cs="宋体"/>
                <w:color w:val="000000"/>
                <w:sz w:val="20"/>
                <w:szCs w:val="20"/>
                <w:lang w:val="en-US" w:eastAsia="zh-CN" w:bidi="ar"/>
              </w:rPr>
              <w:br w:type="textWrapping"/>
            </w:r>
            <w:r>
              <w:rPr>
                <w:rFonts w:hint="eastAsia" w:ascii="宋体" w:hAnsi="宋体" w:eastAsia="宋体" w:cs="宋体"/>
                <w:color w:val="00000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sz w:val="20"/>
                <w:szCs w:val="20"/>
                <w:lang w:val="en-US" w:eastAsia="zh-CN" w:bidi="ar"/>
              </w:rPr>
              <w:t>尚未</w:t>
            </w:r>
            <w:r>
              <w:rPr>
                <w:rFonts w:hint="eastAsia" w:ascii="宋体" w:hAnsi="宋体" w:eastAsia="宋体" w:cs="宋体"/>
                <w:sz w:val="20"/>
                <w:szCs w:val="20"/>
                <w:lang w:val="en-US" w:eastAsia="zh-CN" w:bidi="ar"/>
              </w:rPr>
              <w:br w:type="textWrapping"/>
            </w:r>
            <w:r>
              <w:rPr>
                <w:rFonts w:hint="eastAsia" w:ascii="宋体" w:hAnsi="宋体" w:eastAsia="宋体" w:cs="宋体"/>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3</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3</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en-US" w:eastAsia="zh-CN"/>
              </w:rPr>
              <w:t>1</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lang w:val="en-US" w:eastAsia="zh-CN"/>
              </w:rPr>
            </w:pPr>
            <w:r>
              <w:rPr>
                <w:rFonts w:hint="eastAsia"/>
                <w:lang w:val="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eastAsia="宋体"/>
                <w:lang w:val="en-US" w:eastAsia="zh-CN"/>
              </w:rPr>
              <w:t>1</w:t>
            </w:r>
          </w:p>
        </w:tc>
      </w:tr>
    </w:tbl>
    <w:p>
      <w:pPr>
        <w:keepNext w:val="0"/>
        <w:keepLines w:val="0"/>
        <w:widowControl/>
        <w:suppressLineNumbers w:val="0"/>
        <w:jc w:val="left"/>
      </w:pPr>
    </w:p>
    <w:p>
      <w:pPr>
        <w:widowControl/>
        <w:spacing w:line="560" w:lineRule="exact"/>
        <w:ind w:firstLine="672"/>
        <w:jc w:val="left"/>
        <w:rPr>
          <w:rFonts w:ascii="宋体" w:hAnsi="宋体" w:cs="宋体"/>
          <w:spacing w:val="8"/>
          <w:sz w:val="24"/>
        </w:rPr>
      </w:pPr>
      <w:r>
        <w:rPr>
          <w:rFonts w:ascii="黑体" w:hAnsi="黑体" w:eastAsia="黑体" w:cs="宋体"/>
          <w:spacing w:val="8"/>
          <w:sz w:val="32"/>
          <w:szCs w:val="32"/>
        </w:rPr>
        <w:t>五、存在的主要问题及改进情况</w:t>
      </w:r>
    </w:p>
    <w:p>
      <w:pPr>
        <w:keepNext w:val="0"/>
        <w:keepLines w:val="0"/>
        <w:pageBreakBefore w:val="0"/>
        <w:widowControl/>
        <w:spacing w:line="600" w:lineRule="exact"/>
        <w:ind w:right="0" w:firstLine="675" w:firstLineChars="200"/>
        <w:jc w:val="both"/>
        <w:outlineLvl w:val="9"/>
        <w:rPr>
          <w:rFonts w:hint="eastAsia"/>
          <w:lang w:val="en-US" w:eastAsia="zh-CN"/>
        </w:rPr>
      </w:pPr>
      <w:r>
        <w:rPr>
          <w:rFonts w:hint="eastAsia" w:ascii="仿宋_GB2312" w:hAnsi="宋体" w:eastAsia="仿宋_GB2312" w:cs="宋体"/>
          <w:b/>
          <w:bCs/>
          <w:spacing w:val="8"/>
          <w:sz w:val="32"/>
          <w:szCs w:val="32"/>
          <w:lang w:val="en-US" w:eastAsia="zh-CN"/>
        </w:rPr>
        <w:t>一是各科室协同办理一件信息公开申请时存在答复口径不一致。</w:t>
      </w:r>
      <w:r>
        <w:rPr>
          <w:rFonts w:hint="eastAsia" w:ascii="仿宋_GB2312" w:hAnsi="宋体" w:eastAsia="仿宋_GB2312" w:cs="宋体"/>
          <w:spacing w:val="8"/>
          <w:sz w:val="32"/>
          <w:szCs w:val="32"/>
          <w:lang w:val="en-US" w:eastAsia="zh-CN"/>
        </w:rPr>
        <w:t>部分承办科室在办理信息公开申请时，侧重主观判断，未充分履行查找职能，也未与其他承办科室进行答复内容上的对接，导致同一申请事项的各科室负责的答复内容存在不一致甚至相互矛盾的情况。针对此问题，我局一方面加强组织领导，落实主办科室责任制，由主办科室、法律顾问、法制科共同把好三重审核关；另一方面，搭建与上级单位之间、分局内部各部门之间的沟通桥梁，建立上下联动、局内统一机制，对信息公开申请中涉及上级单位或多个部门的敏感、疑难问题，及时与相关部门对接，做到统一口径、答复有据，降低败诉风险。</w:t>
      </w:r>
    </w:p>
    <w:p>
      <w:pPr>
        <w:keepNext w:val="0"/>
        <w:keepLines w:val="0"/>
        <w:pageBreakBefore w:val="0"/>
        <w:widowControl/>
        <w:spacing w:line="600" w:lineRule="exact"/>
        <w:ind w:left="0" w:right="0" w:firstLine="675"/>
        <w:jc w:val="both"/>
        <w:outlineLvl w:val="9"/>
        <w:rPr>
          <w:rFonts w:hint="eastAsia" w:ascii="仿宋_GB2312" w:hAnsi="宋体" w:eastAsia="仿宋_GB2312" w:cs="宋体"/>
          <w:spacing w:val="8"/>
          <w:sz w:val="32"/>
          <w:szCs w:val="32"/>
          <w:lang w:val="en-US" w:eastAsia="zh-CN"/>
        </w:rPr>
      </w:pPr>
      <w:r>
        <w:rPr>
          <w:rFonts w:hint="eastAsia" w:ascii="仿宋_GB2312" w:hAnsi="宋体" w:eastAsia="仿宋_GB2312" w:cs="宋体"/>
          <w:b/>
          <w:bCs/>
          <w:spacing w:val="8"/>
          <w:sz w:val="32"/>
          <w:szCs w:val="32"/>
          <w:lang w:val="en-US" w:eastAsia="zh-CN"/>
        </w:rPr>
        <w:t>二是部分信息公开件出现“畏难”情绪。</w:t>
      </w:r>
      <w:r>
        <w:rPr>
          <w:rFonts w:hint="eastAsia" w:ascii="仿宋_GB2312" w:hAnsi="宋体" w:eastAsia="仿宋_GB2312" w:cs="宋体"/>
          <w:spacing w:val="8"/>
          <w:sz w:val="32"/>
          <w:szCs w:val="32"/>
          <w:lang w:val="en-US" w:eastAsia="zh-CN"/>
        </w:rPr>
        <w:t>近年来，随着国家法治建设日益完善，依申请政府信息公开对答复的要求越来越高，答复难度越来越大。部分申请件存在工作量大、办理困难、败诉风险高等问题，导致承办科室出现“畏难”情绪，不敢接、不愿接此类申请，需要反复沟通协商。针对此问题，我局依据信息公开工作相关法律法规，完善规章制度，规范工作秩序，细化办理流程，明确责任分工，建立“难办件”及其对应答复的档案，以利于信息公开工作的长期有序发展。</w:t>
      </w:r>
    </w:p>
    <w:p>
      <w:pPr>
        <w:keepNext w:val="0"/>
        <w:keepLines w:val="0"/>
        <w:pageBreakBefore w:val="0"/>
        <w:widowControl/>
        <w:spacing w:line="600" w:lineRule="exact"/>
        <w:ind w:left="0" w:right="0" w:firstLine="675"/>
        <w:jc w:val="both"/>
        <w:outlineLvl w:val="9"/>
        <w:rPr>
          <w:rFonts w:ascii="宋体" w:hAnsi="宋体" w:cs="宋体"/>
          <w:spacing w:val="8"/>
          <w:sz w:val="32"/>
          <w:szCs w:val="32"/>
        </w:rPr>
      </w:pPr>
      <w:r>
        <w:rPr>
          <w:rFonts w:ascii="黑体" w:hAnsi="黑体" w:eastAsia="黑体" w:cs="宋体"/>
          <w:spacing w:val="8"/>
          <w:sz w:val="32"/>
          <w:szCs w:val="32"/>
        </w:rPr>
        <w:t>六、其他需要报告的事项</w:t>
      </w:r>
    </w:p>
    <w:p>
      <w:pPr>
        <w:keepNext w:val="0"/>
        <w:keepLines w:val="0"/>
        <w:pageBreakBefore w:val="0"/>
        <w:widowControl/>
        <w:spacing w:line="600" w:lineRule="exact"/>
        <w:ind w:left="0" w:right="0" w:firstLine="674"/>
        <w:jc w:val="both"/>
        <w:outlineLvl w:val="9"/>
        <w:rPr>
          <w:rFonts w:hint="eastAsia" w:ascii="仿宋_GB2312" w:hAnsi="宋体" w:eastAsia="仿宋_GB2312" w:cs="宋体"/>
          <w:spacing w:val="8"/>
          <w:sz w:val="32"/>
          <w:szCs w:val="32"/>
          <w:lang w:val="en-US" w:eastAsia="zh-CN"/>
        </w:rPr>
      </w:pPr>
      <w:r>
        <w:rPr>
          <w:rFonts w:hint="eastAsia" w:ascii="仿宋_GB2312" w:hAnsi="宋体" w:eastAsia="仿宋_GB2312" w:cs="宋体"/>
          <w:spacing w:val="8"/>
          <w:sz w:val="32"/>
          <w:szCs w:val="32"/>
          <w:lang w:val="zh-CN" w:eastAsia="zh-CN"/>
        </w:rPr>
        <w:t>202</w:t>
      </w:r>
      <w:r>
        <w:rPr>
          <w:rFonts w:hint="eastAsia" w:ascii="仿宋_GB2312" w:hAnsi="宋体" w:eastAsia="仿宋_GB2312" w:cs="宋体"/>
          <w:spacing w:val="8"/>
          <w:sz w:val="32"/>
          <w:szCs w:val="32"/>
          <w:lang w:val="en-US" w:eastAsia="zh-CN"/>
        </w:rPr>
        <w:t>3</w:t>
      </w:r>
      <w:r>
        <w:rPr>
          <w:rFonts w:hint="eastAsia" w:ascii="仿宋_GB2312" w:hAnsi="宋体" w:eastAsia="仿宋_GB2312" w:cs="宋体"/>
          <w:spacing w:val="8"/>
          <w:sz w:val="32"/>
          <w:szCs w:val="32"/>
          <w:lang w:val="zh-CN" w:eastAsia="zh-CN"/>
        </w:rPr>
        <w:t>年，</w:t>
      </w:r>
      <w:r>
        <w:rPr>
          <w:rFonts w:hint="eastAsia" w:ascii="仿宋_GB2312" w:hAnsi="宋体" w:eastAsia="仿宋_GB2312" w:cs="宋体"/>
          <w:spacing w:val="8"/>
          <w:sz w:val="32"/>
          <w:szCs w:val="32"/>
          <w:lang w:val="en-US" w:eastAsia="zh-CN"/>
        </w:rPr>
        <w:t>结合规自委相关要求及工作实际，分局着力加强信息公开工作队伍建设，推进分局信息公开工作持续向好发展。一方面加强人员分工协作，确保依申请公开工作从受理到答复各个环节都有专人负责、有迹可循，形成了分工明确、各司其责的工作局面；另一方面注重提高工作人员整体素质，通过专题学习、以案释法、专班讨论等方式，定期组织开展政府信息公开业务培训，努力提高工作人员的素质能力和业务水平。</w:t>
      </w:r>
    </w:p>
    <w:p>
      <w:pPr>
        <w:keepNext w:val="0"/>
        <w:keepLines w:val="0"/>
        <w:pageBreakBefore w:val="0"/>
        <w:widowControl/>
        <w:spacing w:line="600" w:lineRule="exact"/>
        <w:ind w:left="0" w:right="0" w:firstLine="674"/>
        <w:jc w:val="both"/>
        <w:outlineLvl w:val="9"/>
      </w:pPr>
      <w:r>
        <w:rPr>
          <w:rFonts w:hint="eastAsia" w:ascii="仿宋_GB2312" w:hAnsi="宋体" w:eastAsia="仿宋_GB2312" w:cs="宋体"/>
          <w:spacing w:val="8"/>
          <w:sz w:val="32"/>
          <w:szCs w:val="32"/>
          <w:lang w:val="en-US" w:eastAsia="zh-CN"/>
        </w:rPr>
        <w:t>此外，积极响应规自委信息公开工作应便民、利民要求，对来自群众的超出合理数量、频次范围的申请，分局秉持“积极沟通、了解诉求、讲解政策、合理引导”原则，一方面引导群众只申请与自己诉求相关的政府信息，另一方面尽量少收甚至不收信息处理费，有效避免了因收取信息处理费可能产生的舆情。</w:t>
      </w:r>
    </w:p>
    <w:p>
      <w:pPr>
        <w:keepNext w:val="0"/>
        <w:keepLines w:val="0"/>
        <w:pageBreakBefore w:val="0"/>
        <w:widowControl/>
        <w:spacing w:line="600" w:lineRule="exact"/>
        <w:ind w:left="0" w:right="0"/>
        <w:jc w:val="both"/>
        <w:outlineLvl w:val="9"/>
        <w:rPr>
          <w:rFonts w:hint="eastAsia" w:ascii="仿宋_GB2312" w:hAnsi="宋体" w:eastAsia="仿宋_GB2312" w:cs="宋体"/>
          <w:spacing w:val="8"/>
          <w:sz w:val="32"/>
          <w:szCs w:val="32"/>
          <w:lang w:val="en-US" w:eastAsia="zh-CN"/>
        </w:rPr>
      </w:pPr>
      <w:r>
        <w:rPr>
          <w:rFonts w:ascii="仿宋_GB2312" w:hAnsi="宋体" w:eastAsia="仿宋_GB2312" w:cs="宋体"/>
          <w:spacing w:val="8"/>
          <w:sz w:val="32"/>
          <w:szCs w:val="32"/>
          <w:lang w:val="zh-CN"/>
        </w:rPr>
        <w:t xml:space="preserve">    </w:t>
      </w:r>
      <w:r>
        <w:rPr>
          <w:rFonts w:ascii="仿宋_GB2312" w:hAnsi="宋体" w:eastAsia="仿宋_GB2312" w:cs="宋体"/>
          <w:spacing w:val="8"/>
          <w:sz w:val="32"/>
          <w:szCs w:val="32"/>
          <w:lang w:val="en-US" w:eastAsia="zh-CN"/>
        </w:rPr>
        <w:t>202</w:t>
      </w:r>
      <w:r>
        <w:rPr>
          <w:rFonts w:hint="eastAsia" w:ascii="仿宋_GB2312" w:hAnsi="宋体" w:eastAsia="仿宋_GB2312" w:cs="宋体"/>
          <w:spacing w:val="8"/>
          <w:sz w:val="32"/>
          <w:szCs w:val="32"/>
          <w:lang w:val="en-US" w:eastAsia="zh-CN"/>
        </w:rPr>
        <w:t>3</w:t>
      </w:r>
      <w:r>
        <w:rPr>
          <w:rFonts w:ascii="仿宋_GB2312" w:hAnsi="宋体" w:eastAsia="仿宋_GB2312" w:cs="宋体"/>
          <w:spacing w:val="8"/>
          <w:sz w:val="32"/>
          <w:szCs w:val="32"/>
          <w:lang w:val="en-US" w:eastAsia="zh-CN"/>
        </w:rPr>
        <w:t>年，</w:t>
      </w:r>
      <w:r>
        <w:rPr>
          <w:rFonts w:hint="eastAsia" w:ascii="仿宋_GB2312" w:hAnsi="宋体" w:eastAsia="仿宋_GB2312" w:cs="宋体"/>
          <w:spacing w:val="8"/>
          <w:sz w:val="32"/>
          <w:szCs w:val="32"/>
          <w:lang w:val="en-US" w:eastAsia="zh-CN"/>
        </w:rPr>
        <w:t>分局累计答复各类咨询事项4000余次。共对35件信息公开申请发出《收费通知单》，发出缴费金额1101070元，其中28件申请完成缴费，收到信息处理费662500元。</w:t>
      </w:r>
    </w:p>
    <w:sectPr>
      <w:footerReference r:id="rId3" w:type="default"/>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84E2B"/>
    <w:rsid w:val="0AE05EF7"/>
    <w:rsid w:val="0FB52277"/>
    <w:rsid w:val="12C77E2F"/>
    <w:rsid w:val="14264692"/>
    <w:rsid w:val="18371B73"/>
    <w:rsid w:val="19B1298B"/>
    <w:rsid w:val="27FC0093"/>
    <w:rsid w:val="2BD22633"/>
    <w:rsid w:val="3DDC2CBF"/>
    <w:rsid w:val="436A3C86"/>
    <w:rsid w:val="440F1385"/>
    <w:rsid w:val="44DD5763"/>
    <w:rsid w:val="459B0E72"/>
    <w:rsid w:val="48960822"/>
    <w:rsid w:val="4CB63894"/>
    <w:rsid w:val="5E603AC1"/>
    <w:rsid w:val="61FF2517"/>
    <w:rsid w:val="630F238A"/>
    <w:rsid w:val="67061EB0"/>
    <w:rsid w:val="696D0C68"/>
    <w:rsid w:val="6FF3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sz w:val="21"/>
      <w:szCs w:val="24"/>
      <w:lang w:val="en-US" w:eastAsia="zh-CN" w:bidi="ar-SA"/>
    </w:rPr>
  </w:style>
  <w:style w:type="paragraph" w:styleId="3">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12">
    <w:name w:val="toc 7"/>
    <w:basedOn w:val="1"/>
    <w:next w:val="1"/>
    <w:unhideWhenUsed/>
    <w:qFormat/>
    <w:uiPriority w:val="39"/>
    <w:pPr>
      <w:spacing w:after="57"/>
      <w:ind w:left="1701" w:right="0" w:firstLine="0"/>
    </w:pPr>
  </w:style>
  <w:style w:type="paragraph" w:styleId="13">
    <w:name w:val="caption"/>
    <w:basedOn w:val="1"/>
    <w:next w:val="1"/>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endnote text"/>
    <w:basedOn w:val="1"/>
    <w:link w:val="181"/>
    <w:unhideWhenUsed/>
    <w:qFormat/>
    <w:uiPriority w:val="99"/>
    <w:pPr>
      <w:spacing w:after="0" w:line="240" w:lineRule="auto"/>
    </w:pPr>
    <w:rPr>
      <w:sz w:val="20"/>
    </w:rPr>
  </w:style>
  <w:style w:type="paragraph" w:styleId="18">
    <w:name w:val="footer"/>
    <w:basedOn w:val="1"/>
    <w:link w:val="54"/>
    <w:unhideWhenUsed/>
    <w:qFormat/>
    <w:uiPriority w:val="99"/>
    <w:pPr>
      <w:tabs>
        <w:tab w:val="center" w:pos="7143"/>
        <w:tab w:val="right" w:pos="14287"/>
      </w:tabs>
      <w:spacing w:after="0" w:line="240" w:lineRule="auto"/>
    </w:pPr>
  </w:style>
  <w:style w:type="paragraph" w:styleId="19">
    <w:name w:val="header"/>
    <w:basedOn w:val="1"/>
    <w:link w:val="52"/>
    <w:unhideWhenUsed/>
    <w:qFormat/>
    <w:uiPriority w:val="99"/>
    <w:pPr>
      <w:tabs>
        <w:tab w:val="center" w:pos="7143"/>
        <w:tab w:val="right" w:pos="14287"/>
      </w:tabs>
      <w:spacing w:after="0" w:line="240" w:lineRule="auto"/>
    </w:p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qFormat/>
    <w:uiPriority w:val="0"/>
    <w:pPr>
      <w:spacing w:before="100" w:beforeAutospacing="1" w:after="100" w:afterAutospacing="1"/>
      <w:ind w:left="0" w:right="0"/>
      <w:jc w:val="left"/>
    </w:pPr>
    <w:rPr>
      <w:sz w:val="24"/>
      <w:lang w:val="en-US" w:eastAsia="zh-CN" w:bidi="ar"/>
    </w:rPr>
  </w:style>
  <w:style w:type="paragraph" w:styleId="28">
    <w:name w:val="Title"/>
    <w:basedOn w:val="1"/>
    <w:next w:val="1"/>
    <w:link w:val="46"/>
    <w:qFormat/>
    <w:uiPriority w:val="10"/>
    <w:pPr>
      <w:spacing w:before="300" w:after="200"/>
      <w:contextualSpacing/>
    </w:pPr>
    <w:rPr>
      <w:sz w:val="48"/>
      <w:szCs w:val="48"/>
    </w:rPr>
  </w:style>
  <w:style w:type="character" w:styleId="30">
    <w:name w:val="endnote reference"/>
    <w:basedOn w:val="29"/>
    <w:unhideWhenUsed/>
    <w:qFormat/>
    <w:uiPriority w:val="99"/>
    <w:rPr>
      <w:vertAlign w:val="superscript"/>
    </w:rPr>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table" w:styleId="34">
    <w:name w:val="Table Grid"/>
    <w:basedOn w:val="3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35">
    <w:name w:val="Heading 1 Char"/>
    <w:basedOn w:val="29"/>
    <w:link w:val="3"/>
    <w:qFormat/>
    <w:uiPriority w:val="9"/>
    <w:rPr>
      <w:rFonts w:ascii="Arial" w:hAnsi="Arial" w:eastAsia="Arial" w:cs="Arial"/>
      <w:sz w:val="40"/>
      <w:szCs w:val="40"/>
    </w:rPr>
  </w:style>
  <w:style w:type="character" w:customStyle="1" w:styleId="36">
    <w:name w:val="Heading 2 Char"/>
    <w:basedOn w:val="29"/>
    <w:link w:val="4"/>
    <w:qFormat/>
    <w:uiPriority w:val="9"/>
    <w:rPr>
      <w:rFonts w:ascii="Arial" w:hAnsi="Arial" w:eastAsia="Arial" w:cs="Arial"/>
      <w:sz w:val="34"/>
    </w:rPr>
  </w:style>
  <w:style w:type="character" w:customStyle="1" w:styleId="37">
    <w:name w:val="Heading 3 Char"/>
    <w:basedOn w:val="29"/>
    <w:link w:val="5"/>
    <w:qFormat/>
    <w:uiPriority w:val="9"/>
    <w:rPr>
      <w:rFonts w:ascii="Arial" w:hAnsi="Arial" w:eastAsia="Arial" w:cs="Arial"/>
      <w:sz w:val="30"/>
      <w:szCs w:val="30"/>
    </w:rPr>
  </w:style>
  <w:style w:type="character" w:customStyle="1" w:styleId="38">
    <w:name w:val="Heading 4 Char"/>
    <w:basedOn w:val="29"/>
    <w:link w:val="6"/>
    <w:qFormat/>
    <w:uiPriority w:val="9"/>
    <w:rPr>
      <w:rFonts w:ascii="Arial" w:hAnsi="Arial" w:eastAsia="Arial" w:cs="Arial"/>
      <w:b/>
      <w:bCs/>
      <w:sz w:val="26"/>
      <w:szCs w:val="26"/>
    </w:rPr>
  </w:style>
  <w:style w:type="character" w:customStyle="1" w:styleId="39">
    <w:name w:val="Heading 5 Char"/>
    <w:basedOn w:val="29"/>
    <w:link w:val="7"/>
    <w:qFormat/>
    <w:uiPriority w:val="9"/>
    <w:rPr>
      <w:rFonts w:ascii="Arial" w:hAnsi="Arial" w:eastAsia="Arial" w:cs="Arial"/>
      <w:b/>
      <w:bCs/>
      <w:sz w:val="24"/>
      <w:szCs w:val="24"/>
    </w:rPr>
  </w:style>
  <w:style w:type="character" w:customStyle="1" w:styleId="40">
    <w:name w:val="Heading 6 Char"/>
    <w:basedOn w:val="29"/>
    <w:link w:val="8"/>
    <w:qFormat/>
    <w:uiPriority w:val="9"/>
    <w:rPr>
      <w:rFonts w:ascii="Arial" w:hAnsi="Arial" w:eastAsia="Arial" w:cs="Arial"/>
      <w:b/>
      <w:bCs/>
      <w:sz w:val="22"/>
      <w:szCs w:val="22"/>
    </w:rPr>
  </w:style>
  <w:style w:type="character" w:customStyle="1" w:styleId="41">
    <w:name w:val="Heading 7 Char"/>
    <w:basedOn w:val="29"/>
    <w:link w:val="9"/>
    <w:qFormat/>
    <w:uiPriority w:val="9"/>
    <w:rPr>
      <w:rFonts w:ascii="Arial" w:hAnsi="Arial" w:eastAsia="Arial" w:cs="Arial"/>
      <w:b/>
      <w:bCs/>
      <w:i/>
      <w:iCs/>
      <w:sz w:val="22"/>
      <w:szCs w:val="22"/>
    </w:rPr>
  </w:style>
  <w:style w:type="character" w:customStyle="1" w:styleId="42">
    <w:name w:val="Heading 8 Char"/>
    <w:basedOn w:val="29"/>
    <w:link w:val="10"/>
    <w:qFormat/>
    <w:uiPriority w:val="9"/>
    <w:rPr>
      <w:rFonts w:ascii="Arial" w:hAnsi="Arial" w:eastAsia="Arial" w:cs="Arial"/>
      <w:i/>
      <w:iCs/>
      <w:sz w:val="22"/>
      <w:szCs w:val="22"/>
    </w:rPr>
  </w:style>
  <w:style w:type="character" w:customStyle="1" w:styleId="43">
    <w:name w:val="Heading 9 Char"/>
    <w:basedOn w:val="29"/>
    <w:link w:val="11"/>
    <w:qFormat/>
    <w:uiPriority w:val="9"/>
    <w:rPr>
      <w:rFonts w:ascii="Arial" w:hAnsi="Arial" w:eastAsia="Arial" w:cs="Arial"/>
      <w:i/>
      <w:iCs/>
      <w:sz w:val="21"/>
      <w:szCs w:val="21"/>
    </w:rPr>
  </w:style>
  <w:style w:type="paragraph" w:customStyle="1" w:styleId="44">
    <w:name w:val="List Paragraph"/>
    <w:basedOn w:val="1"/>
    <w:qFormat/>
    <w:uiPriority w:val="34"/>
    <w:pPr>
      <w:ind w:left="720"/>
      <w:contextualSpacing/>
    </w:pPr>
  </w:style>
  <w:style w:type="paragraph" w:customStyle="1" w:styleId="45">
    <w:name w:val="No Spacing"/>
    <w:qFormat/>
    <w:uiPriority w:val="1"/>
    <w:pPr>
      <w:spacing w:before="0" w:after="0" w:line="240" w:lineRule="auto"/>
    </w:pPr>
    <w:rPr>
      <w:rFonts w:ascii="Calibri" w:hAnsi="Calibri" w:eastAsia="Calibri" w:cs="Calibri"/>
    </w:rPr>
  </w:style>
  <w:style w:type="character" w:customStyle="1" w:styleId="46">
    <w:name w:val="Title Char"/>
    <w:basedOn w:val="29"/>
    <w:link w:val="28"/>
    <w:qFormat/>
    <w:uiPriority w:val="10"/>
    <w:rPr>
      <w:sz w:val="48"/>
      <w:szCs w:val="48"/>
    </w:rPr>
  </w:style>
  <w:style w:type="character" w:customStyle="1" w:styleId="47">
    <w:name w:val="Subtitle Char"/>
    <w:basedOn w:val="29"/>
    <w:link w:val="22"/>
    <w:qFormat/>
    <w:uiPriority w:val="11"/>
    <w:rPr>
      <w:sz w:val="24"/>
      <w:szCs w:val="24"/>
    </w:rPr>
  </w:style>
  <w:style w:type="paragraph" w:customStyle="1"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customStyle="1"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29"/>
    <w:link w:val="19"/>
    <w:qFormat/>
    <w:uiPriority w:val="99"/>
  </w:style>
  <w:style w:type="character" w:customStyle="1" w:styleId="53">
    <w:name w:val="Footer Char"/>
    <w:basedOn w:val="29"/>
    <w:link w:val="18"/>
    <w:qFormat/>
    <w:uiPriority w:val="99"/>
  </w:style>
  <w:style w:type="character" w:customStyle="1" w:styleId="54">
    <w:name w:val="Caption Char"/>
    <w:link w:val="18"/>
    <w:qFormat/>
    <w:uiPriority w:val="99"/>
  </w:style>
  <w:style w:type="table" w:customStyle="1" w:styleId="55">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6">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57">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33"/>
    <w:qFormat/>
    <w:uiPriority w:val="99"/>
    <w:pPr>
      <w:spacing w:after="0" w:line="240" w:lineRule="auto"/>
    </w:pPr>
    <w:tblPr>
      <w:tblLayout w:type="fixed"/>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9">
    <w:name w:val="Plain Table 4"/>
    <w:basedOn w:val="33"/>
    <w:qFormat/>
    <w:uiPriority w:val="99"/>
    <w:pPr>
      <w:spacing w:after="0" w:line="240" w:lineRule="auto"/>
    </w:pPr>
    <w:tblPr>
      <w:tblLayout w:type="fixed"/>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0">
    <w:name w:val="Plain Table 5"/>
    <w:basedOn w:val="33"/>
    <w:qFormat/>
    <w:uiPriority w:val="99"/>
    <w:pPr>
      <w:spacing w:after="0" w:line="240" w:lineRule="auto"/>
    </w:pPr>
    <w:tblPr>
      <w:tblLayout w:type="fixed"/>
    </w:tbl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1">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3">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4">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5">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6">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7">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8">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69">
    <w:name w:val="Grid Table 2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single" w:color="68A3D8" w:themeColor="accent1" w:themeTint="EA" w:sz="12" w:space="0"/>
          <w:right w:val="nil"/>
        </w:tcBorders>
        <w:shd w:val="clear" w:color="FFFFFF" w:fill="FFFFFF"/>
      </w:tcPr>
    </w:tblStylePr>
    <w:tblStylePr w:type="lastRow">
      <w:rPr>
        <w:b/>
        <w:color w:val="404040"/>
      </w:rPr>
      <w:tcPr>
        <w:tcBorders>
          <w:top w:val="single" w:color="68A3D8"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70">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FFFFFF"/>
      </w:tcPr>
    </w:tblStylePr>
    <w:tblStylePr w:type="lastRow">
      <w:rPr>
        <w:b/>
        <w:color w:val="404040"/>
      </w:rPr>
      <w:tcPr>
        <w:tcBorders>
          <w:top w:val="single" w:color="F4B28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1">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FFFFFF"/>
      </w:tcPr>
    </w:tblStylePr>
    <w:tblStylePr w:type="lastRow">
      <w:rPr>
        <w:b/>
        <w:color w:val="404040"/>
      </w:rPr>
      <w:tcPr>
        <w:tcBorders>
          <w:top w:val="single" w:color="A5A5A5"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2">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FFFFFF"/>
      </w:tcPr>
    </w:tblStylePr>
    <w:tblStylePr w:type="lastRow">
      <w:rPr>
        <w:b/>
        <w:color w:val="404040"/>
      </w:rPr>
      <w:tcPr>
        <w:tcBorders>
          <w:top w:val="single" w:color="FFD864"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73">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single" w:color="4472C4" w:themeColor="accent5" w:sz="12" w:space="0"/>
          <w:right w:val="nil"/>
        </w:tcBorders>
        <w:shd w:val="clear" w:color="FFFFFF" w:fill="FFFFFF"/>
      </w:tcPr>
    </w:tblStylePr>
    <w:tblStylePr w:type="lastRow">
      <w:rPr>
        <w:b/>
        <w:color w:val="404040"/>
      </w:rPr>
      <w:tcPr>
        <w:tcBorders>
          <w:top w:val="single" w:color="4472C4"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74">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FFFFFF"/>
      </w:tcPr>
    </w:tblStylePr>
    <w:tblStylePr w:type="lastRow">
      <w:rPr>
        <w:b/>
        <w:color w:val="404040"/>
      </w:rPr>
      <w:tcPr>
        <w:tcBorders>
          <w:top w:val="single" w:color="70AD47"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75">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6">
    <w:name w:val="Grid Table 3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DEAF6" w:themeFill="accent1" w:themeFillTint="34"/>
      </w:tcPr>
    </w:tblStylePr>
    <w:tblStylePr w:type="band1Horz">
      <w:rPr>
        <w:rFonts w:ascii="Arial" w:hAnsi="Arial"/>
        <w:color w:val="404040"/>
        <w:sz w:val="22"/>
      </w:rPr>
      <w:tcPr>
        <w:shd w:val="clear" w:color="FFFFFF" w:fill="DDEAF6" w:themeFill="accent1" w:themeFillTint="34"/>
      </w:tcPr>
    </w:tblStylePr>
  </w:style>
  <w:style w:type="table" w:customStyle="1" w:styleId="77">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8">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9">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0">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81">
    <w:name w:val="Grid Table 3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2">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3">
    <w:name w:val="Grid Table 4 - Accent 1"/>
    <w:basedOn w:val="3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Layout w:type="fixed"/>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FFFFFF"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EEBF6" w:themeFill="accent1" w:themeFillTint="32"/>
      </w:tcPr>
    </w:tblStylePr>
    <w:tblStylePr w:type="band1Horz">
      <w:rPr>
        <w:rFonts w:ascii="Arial" w:hAnsi="Arial"/>
        <w:color w:val="404040"/>
        <w:sz w:val="22"/>
      </w:rPr>
      <w:tcPr>
        <w:shd w:val="clear" w:color="FFFFFF" w:fill="DEEBF6" w:themeFill="accent1" w:themeFillTint="32"/>
      </w:tcPr>
    </w:tblStylePr>
  </w:style>
  <w:style w:type="table" w:customStyle="1" w:styleId="84">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FFFFF"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85">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FFFFFF"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6">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FFFF"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7">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FFFFFF"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5" w:themeFillTint="34"/>
      </w:tcPr>
    </w:tblStylePr>
    <w:tblStylePr w:type="band1Horz">
      <w:rPr>
        <w:rFonts w:ascii="Arial" w:hAnsi="Arial"/>
        <w:color w:val="404040"/>
        <w:sz w:val="22"/>
      </w:rPr>
      <w:tcPr>
        <w:shd w:val="clear" w:color="FFFFFF" w:fill="D8E2F2" w:themeFill="accent5" w:themeFillTint="34"/>
      </w:tcPr>
    </w:tblStylePr>
  </w:style>
  <w:style w:type="table" w:customStyle="1" w:styleId="88">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9">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90">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5B9BD5" w:themeFill="accent1"/>
      </w:tcPr>
    </w:tblStylePr>
    <w:tblStylePr w:type="lastRow">
      <w:rPr>
        <w:rFonts w:ascii="Arial" w:hAnsi="Arial"/>
        <w:b/>
        <w:color w:val="FFFFFF"/>
        <w:sz w:val="22"/>
      </w:rPr>
      <w:tcPr>
        <w:tcBorders>
          <w:top w:val="single" w:color="FFFFFF" w:themeColor="light1" w:sz="4" w:space="0"/>
        </w:tcBorders>
        <w:shd w:val="clear" w:color="FFFFFF" w:fill="5B9BD5" w:themeFill="accent1"/>
      </w:tcPr>
    </w:tblStylePr>
    <w:tblStylePr w:type="firstCol">
      <w:rPr>
        <w:rFonts w:ascii="Arial" w:hAnsi="Arial"/>
        <w:b/>
        <w:color w:val="FFFFFF"/>
        <w:sz w:val="22"/>
      </w:rPr>
      <w:tcPr>
        <w:shd w:val="clear" w:color="FFFFFF" w:fill="5B9BD5" w:themeFill="accent1"/>
      </w:tcPr>
    </w:tblStylePr>
    <w:tblStylePr w:type="lastCol">
      <w:rPr>
        <w:rFonts w:ascii="Arial" w:hAnsi="Arial"/>
        <w:b/>
        <w:color w:val="FFFFFF"/>
        <w:sz w:val="22"/>
      </w:rPr>
      <w:tcPr>
        <w:shd w:val="clear" w:color="FFFFFF" w:fill="5B9BD5" w:themeFill="accent1"/>
      </w:tcPr>
    </w:tblStylePr>
    <w:tblStylePr w:type="band1Vert">
      <w:tcPr>
        <w:shd w:val="clear" w:color="FFFFFF" w:fill="B3D1EB" w:themeFill="accent1" w:themeFillTint="75"/>
      </w:tcPr>
    </w:tblStylePr>
    <w:tblStylePr w:type="band1Horz">
      <w:tcPr>
        <w:shd w:val="clear" w:color="FFFFFF" w:fill="B3D1EB" w:themeFill="accent1" w:themeFillTint="75"/>
      </w:tcPr>
    </w:tblStylePr>
  </w:style>
  <w:style w:type="table" w:customStyle="1" w:styleId="91">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ED7D31" w:themeFill="accent2"/>
      </w:tcPr>
    </w:tblStylePr>
    <w:tblStylePr w:type="lastRow">
      <w:rPr>
        <w:rFonts w:ascii="Arial" w:hAnsi="Arial"/>
        <w:b/>
        <w:color w:val="FFFFFF"/>
        <w:sz w:val="22"/>
      </w:rPr>
      <w:tcPr>
        <w:tcBorders>
          <w:top w:val="single" w:color="FFFFFF" w:themeColor="light1" w:sz="4" w:space="0"/>
        </w:tcBorders>
        <w:shd w:val="clear" w:color="FFFFFF" w:fill="ED7D31" w:themeFill="accent2"/>
      </w:tcPr>
    </w:tblStylePr>
    <w:tblStylePr w:type="firstCol">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band1Vert">
      <w:tcPr>
        <w:shd w:val="clear" w:color="FFFFFF" w:fill="F6C3A0" w:themeFill="accent2" w:themeFillTint="75"/>
      </w:tcPr>
    </w:tblStylePr>
    <w:tblStylePr w:type="band1Horz">
      <w:tcPr>
        <w:shd w:val="clear" w:color="FFFFFF" w:fill="F6C3A0" w:themeFill="accent2" w:themeFillTint="75"/>
      </w:tcPr>
    </w:tblStylePr>
  </w:style>
  <w:style w:type="table" w:customStyle="1" w:styleId="92">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A5A5A5" w:themeFill="accent3"/>
      </w:tcPr>
    </w:tblStylePr>
    <w:tblStylePr w:type="lastRow">
      <w:rPr>
        <w:rFonts w:ascii="Arial" w:hAnsi="Arial"/>
        <w:b/>
        <w:color w:val="FFFFFF"/>
        <w:sz w:val="22"/>
      </w:rPr>
      <w:tcPr>
        <w:tcBorders>
          <w:top w:val="single" w:color="FFFFFF" w:themeColor="light1" w:sz="4" w:space="0"/>
        </w:tcBorders>
        <w:shd w:val="clear" w:color="FFFFFF" w:fill="A5A5A5" w:themeFill="accent3"/>
      </w:tcPr>
    </w:tblStylePr>
    <w:tblStylePr w:type="firstCol">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band1Vert">
      <w:tcPr>
        <w:shd w:val="clear" w:color="FFFFFF" w:fill="D5D5D5" w:themeFill="accent3" w:themeFillTint="75"/>
      </w:tcPr>
    </w:tblStylePr>
    <w:tblStylePr w:type="band1Horz">
      <w:tcPr>
        <w:shd w:val="clear" w:color="FFFFFF" w:fill="D5D5D5" w:themeFill="accent3" w:themeFillTint="75"/>
      </w:tcPr>
    </w:tblStylePr>
  </w:style>
  <w:style w:type="table" w:customStyle="1" w:styleId="93">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FFC000" w:themeFill="accent4"/>
      </w:tcPr>
    </w:tblStylePr>
    <w:tblStylePr w:type="lastRow">
      <w:rPr>
        <w:rFonts w:ascii="Arial" w:hAnsi="Arial"/>
        <w:b/>
        <w:color w:val="FFFFFF"/>
        <w:sz w:val="22"/>
      </w:rPr>
      <w:tcPr>
        <w:tcBorders>
          <w:top w:val="single" w:color="FFFFFF" w:themeColor="light1" w:sz="4" w:space="0"/>
        </w:tcBorders>
        <w:shd w:val="clear" w:color="FFFFFF" w:fill="FFC000" w:themeFill="accent4"/>
      </w:tcPr>
    </w:tblStylePr>
    <w:tblStylePr w:type="firstCol">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band1Vert">
      <w:tcPr>
        <w:shd w:val="clear" w:color="FFFFFF" w:fill="FEE289" w:themeFill="accent4" w:themeFillTint="75"/>
      </w:tcPr>
    </w:tblStylePr>
    <w:tblStylePr w:type="band1Horz">
      <w:tcPr>
        <w:shd w:val="clear" w:color="FFFFFF" w:fill="FEE289" w:themeFill="accent4" w:themeFillTint="75"/>
      </w:tcPr>
    </w:tblStylePr>
  </w:style>
  <w:style w:type="table" w:customStyle="1" w:styleId="94">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4472C4" w:themeFill="accent5"/>
      </w:tcPr>
    </w:tblStylePr>
    <w:tblStylePr w:type="lastRow">
      <w:rPr>
        <w:rFonts w:ascii="Arial" w:hAnsi="Arial"/>
        <w:b/>
        <w:color w:val="FFFFFF"/>
        <w:sz w:val="22"/>
      </w:rPr>
      <w:tcPr>
        <w:tcBorders>
          <w:top w:val="single" w:color="FFFFFF" w:themeColor="light1" w:sz="4" w:space="0"/>
        </w:tcBorders>
        <w:shd w:val="clear" w:color="FFFFFF" w:fill="4472C4" w:themeFill="accent5"/>
      </w:tcPr>
    </w:tblStylePr>
    <w:tblStylePr w:type="firstCol">
      <w:rPr>
        <w:rFonts w:ascii="Arial" w:hAnsi="Arial"/>
        <w:b/>
        <w:color w:val="FFFFFF"/>
        <w:sz w:val="22"/>
      </w:rPr>
      <w:tcPr>
        <w:shd w:val="clear" w:color="FFFFFF" w:fill="4472C4" w:themeFill="accent5"/>
      </w:tcPr>
    </w:tblStylePr>
    <w:tblStylePr w:type="lastCol">
      <w:rPr>
        <w:rFonts w:ascii="Arial" w:hAnsi="Arial"/>
        <w:b/>
        <w:color w:val="FFFFFF"/>
        <w:sz w:val="22"/>
      </w:rPr>
      <w:tcPr>
        <w:shd w:val="clear" w:color="FFFFFF" w:fill="4472C4" w:themeFill="accent5"/>
      </w:tcPr>
    </w:tblStylePr>
    <w:tblStylePr w:type="band1Vert">
      <w:tcPr>
        <w:shd w:val="clear" w:color="FFFFFF" w:fill="A9BEE3" w:themeFill="accent5" w:themeFillTint="75"/>
      </w:tcPr>
    </w:tblStylePr>
    <w:tblStylePr w:type="band1Horz">
      <w:tcPr>
        <w:shd w:val="clear" w:color="FFFFFF" w:fill="A9BEE3" w:themeFill="accent5" w:themeFillTint="75"/>
      </w:tcPr>
    </w:tblStylePr>
  </w:style>
  <w:style w:type="table" w:customStyle="1" w:styleId="95">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FFFF" w:fill="70AD47" w:themeFill="accent6"/>
      </w:tcPr>
    </w:tblStylePr>
    <w:tblStylePr w:type="lastRow">
      <w:rPr>
        <w:rFonts w:ascii="Arial" w:hAnsi="Arial"/>
        <w:b/>
        <w:color w:val="FFFFFF"/>
        <w:sz w:val="22"/>
      </w:rPr>
      <w:tcPr>
        <w:tcBorders>
          <w:top w:val="single" w:color="FFFFFF" w:themeColor="light1" w:sz="4" w:space="0"/>
        </w:tcBorders>
        <w:shd w:val="clear" w:color="FFFFFF" w:fill="70AD47" w:themeFill="accent6"/>
      </w:tcPr>
    </w:tblStylePr>
    <w:tblStylePr w:type="firstCol">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band1Vert">
      <w:tcPr>
        <w:shd w:val="clear" w:color="FFFFFF" w:fill="BCDBA8" w:themeFill="accent6" w:themeFillTint="75"/>
      </w:tcPr>
    </w:tblStylePr>
    <w:tblStylePr w:type="band1Horz">
      <w:tcPr>
        <w:shd w:val="clear" w:color="FFFFFF" w:fill="BCDBA8" w:themeFill="accent6" w:themeFillTint="75"/>
      </w:tcPr>
    </w:tblStylePr>
  </w:style>
  <w:style w:type="table" w:customStyle="1" w:styleId="96">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FFFFFF"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ayout w:type="fixed"/>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102">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FFFFFF" w:fill="E1EFD8" w:themeFill="accent6" w:themeFillTint="34"/>
      </w:tcPr>
    </w:tblStylePr>
    <w:tblStylePr w:type="band1Horz">
      <w:rPr>
        <w:rFonts w:ascii="Arial" w:hAnsi="Arial"/>
        <w:color w:val="254174" w:themeColor="accent5" w:themeShade="94"/>
        <w:sz w:val="22"/>
      </w:rPr>
      <w:tcPr>
        <w:shd w:val="clear" w:color="FFFFFF" w:fill="E1EFD8" w:themeFill="accent6" w:themeFillTint="34"/>
      </w:tcPr>
    </w:tblStylePr>
    <w:tblStylePr w:type="band2Horz">
      <w:rPr>
        <w:rFonts w:ascii="Arial" w:hAnsi="Arial"/>
        <w:color w:val="254174" w:themeColor="accent5" w:themeShade="94"/>
        <w:sz w:val="22"/>
      </w:rPr>
    </w:tblStylePr>
  </w:style>
  <w:style w:type="table" w:customStyle="1" w:styleId="103">
    <w:name w:val="Grid Table 7 Colorful"/>
    <w:basedOn w:val="33"/>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Layout w:type="fixed"/>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FFFFFF"/>
      </w:tcPr>
    </w:tblStylePr>
    <w:tblStylePr w:type="band1Vert">
      <w:tcPr>
        <w:shd w:val="clear" w:color="FFFFFF"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FFFFFF"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FFFFFF"/>
      </w:tc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Layout w:type="fixed"/>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FFFFFF"/>
      </w:tcPr>
    </w:tblStylePr>
    <w:tblStylePr w:type="band1Vert">
      <w:tcPr>
        <w:shd w:val="clear" w:color="FFFFFF" w:fill="D8E2F2" w:themeFill="accent5" w:themeFillTint="34"/>
      </w:tcPr>
    </w:tblStylePr>
    <w:tblStylePr w:type="band1Horz">
      <w:rPr>
        <w:rFonts w:ascii="Arial" w:hAnsi="Arial"/>
        <w:color w:val="254174" w:themeColor="accent5" w:themeShade="94"/>
        <w:sz w:val="22"/>
      </w:rPr>
      <w:tcPr>
        <w:shd w:val="clear" w:color="FFFFFF" w:fill="D8E2F2" w:themeFill="accent5" w:themeFillTint="34"/>
      </w:tcPr>
    </w:tblStylePr>
    <w:tblStylePr w:type="band2Horz">
      <w:rPr>
        <w:rFonts w:ascii="Arial" w:hAnsi="Arial"/>
        <w:color w:val="254174" w:themeColor="accent5" w:themeShade="94"/>
        <w:sz w:val="22"/>
      </w:rPr>
    </w:tblStylePr>
  </w:style>
  <w:style w:type="table" w:customStyle="1" w:styleId="109">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FFFFFF"/>
      </w:tcPr>
    </w:tblStylePr>
    <w:tblStylePr w:type="band1Vert">
      <w:tcPr>
        <w:shd w:val="clear" w:color="FFFFFF" w:fill="E1EFD8" w:themeFill="accent6" w:themeFillTint="34"/>
      </w:tcPr>
    </w:tblStylePr>
    <w:tblStylePr w:type="band1Horz">
      <w:rPr>
        <w:rFonts w:ascii="Arial" w:hAnsi="Arial"/>
        <w:color w:val="416429" w:themeColor="accent6" w:themeShade="94"/>
        <w:sz w:val="22"/>
      </w:rPr>
      <w:tcPr>
        <w:shd w:val="clear" w:color="FFFFFF" w:fill="E1EFD8" w:themeFill="accent6" w:themeFillTint="34"/>
      </w:tcPr>
    </w:tblStylePr>
    <w:tblStylePr w:type="band2Horz">
      <w:rPr>
        <w:rFonts w:ascii="Arial" w:hAnsi="Arial"/>
        <w:color w:val="416429" w:themeColor="accent6" w:themeShade="94"/>
        <w:sz w:val="22"/>
      </w:rPr>
    </w:tblStylePr>
  </w:style>
  <w:style w:type="table" w:customStyle="1" w:styleId="110">
    <w:name w:val="List Table 1 Light"/>
    <w:basedOn w:val="33"/>
    <w:qFormat/>
    <w:uiPriority w:val="99"/>
    <w:pPr>
      <w:spacing w:after="0" w:line="240" w:lineRule="auto"/>
    </w:pPr>
    <w:tblPr>
      <w:tblLayout w:type="fixed"/>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11">
    <w:name w:val="List Table 1 Light - Accent 1"/>
    <w:basedOn w:val="33"/>
    <w:qFormat/>
    <w:uiPriority w:val="99"/>
    <w:pPr>
      <w:spacing w:after="0" w:line="240" w:lineRule="auto"/>
    </w:pPr>
    <w:tblPr>
      <w:tblLayout w:type="fixed"/>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5E5F4" w:themeFill="accent1" w:themeFillTint="40"/>
      </w:tcPr>
    </w:tblStylePr>
    <w:tblStylePr w:type="band1Horz">
      <w:tcPr>
        <w:shd w:val="clear" w:color="FFFFFF" w:fill="D5E5F4" w:themeFill="accent1" w:themeFillTint="40"/>
      </w:tcPr>
    </w:tblStylePr>
  </w:style>
  <w:style w:type="table" w:customStyle="1" w:styleId="112">
    <w:name w:val="List Table 1 Light - Accent 2"/>
    <w:basedOn w:val="33"/>
    <w:qFormat/>
    <w:uiPriority w:val="99"/>
    <w:pPr>
      <w:spacing w:after="0" w:line="240" w:lineRule="auto"/>
    </w:pPr>
    <w:tblPr>
      <w:tblLayout w:type="fixed"/>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ADECB" w:themeFill="accent2" w:themeFillTint="40"/>
      </w:tcPr>
    </w:tblStylePr>
    <w:tblStylePr w:type="band1Horz">
      <w:tcPr>
        <w:shd w:val="clear" w:color="FFFFFF" w:fill="FADECB" w:themeFill="accent2" w:themeFillTint="40"/>
      </w:tcPr>
    </w:tblStylePr>
  </w:style>
  <w:style w:type="table" w:customStyle="1" w:styleId="113">
    <w:name w:val="List Table 1 Light - Accent 3"/>
    <w:basedOn w:val="33"/>
    <w:qFormat/>
    <w:uiPriority w:val="99"/>
    <w:pPr>
      <w:spacing w:after="0" w:line="240" w:lineRule="auto"/>
    </w:pPr>
    <w:tblPr>
      <w:tblLayout w:type="fixed"/>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8E8E8" w:themeFill="accent3" w:themeFillTint="40"/>
      </w:tcPr>
    </w:tblStylePr>
    <w:tblStylePr w:type="band1Horz">
      <w:tcPr>
        <w:shd w:val="clear" w:color="FFFFFF" w:fill="E8E8E8" w:themeFill="accent3" w:themeFillTint="40"/>
      </w:tcPr>
    </w:tblStylePr>
  </w:style>
  <w:style w:type="table" w:customStyle="1" w:styleId="114">
    <w:name w:val="List Table 1 Light - Accent 4"/>
    <w:basedOn w:val="33"/>
    <w:qFormat/>
    <w:uiPriority w:val="99"/>
    <w:pPr>
      <w:spacing w:after="0" w:line="240" w:lineRule="auto"/>
    </w:pPr>
    <w:tblPr>
      <w:tblLayout w:type="fixed"/>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FEFBE" w:themeFill="accent4" w:themeFillTint="40"/>
      </w:tcPr>
    </w:tblStylePr>
    <w:tblStylePr w:type="band1Horz">
      <w:tcPr>
        <w:shd w:val="clear" w:color="FFFFFF" w:fill="FFEFBE" w:themeFill="accent4" w:themeFillTint="40"/>
      </w:tcPr>
    </w:tblStylePr>
  </w:style>
  <w:style w:type="table" w:customStyle="1" w:styleId="115">
    <w:name w:val="List Table 1 Light - Accent 5"/>
    <w:basedOn w:val="33"/>
    <w:qFormat/>
    <w:uiPriority w:val="99"/>
    <w:pPr>
      <w:spacing w:after="0" w:line="240" w:lineRule="auto"/>
    </w:pPr>
    <w:tblPr>
      <w:tblLayout w:type="fixed"/>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0DBF0" w:themeFill="accent5" w:themeFillTint="40"/>
      </w:tcPr>
    </w:tblStylePr>
    <w:tblStylePr w:type="band1Horz">
      <w:tcPr>
        <w:shd w:val="clear" w:color="FFFFFF" w:fill="D0DBF0" w:themeFill="accent5" w:themeFillTint="40"/>
      </w:tcPr>
    </w:tblStylePr>
  </w:style>
  <w:style w:type="table" w:customStyle="1" w:styleId="116">
    <w:name w:val="List Table 1 Light - Accent 6"/>
    <w:basedOn w:val="33"/>
    <w:qFormat/>
    <w:uiPriority w:val="99"/>
    <w:pPr>
      <w:spacing w:after="0" w:line="240" w:lineRule="auto"/>
    </w:pPr>
    <w:tblPr>
      <w:tblLayout w:type="fixed"/>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AEBCF" w:themeFill="accent6" w:themeFillTint="40"/>
      </w:tcPr>
    </w:tblStylePr>
    <w:tblStylePr w:type="band1Horz">
      <w:tcPr>
        <w:shd w:val="clear" w:color="FFFFFF" w:fill="DAEBCF" w:themeFill="accent6" w:themeFillTint="40"/>
      </w:tcPr>
    </w:tblStylePr>
  </w:style>
  <w:style w:type="table" w:customStyle="1" w:styleId="117">
    <w:name w:val="List Table 2"/>
    <w:basedOn w:val="33"/>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18">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Layout w:type="fixed"/>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19">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20">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21">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22">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Layout w:type="fixed"/>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23">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24">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6">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FFFFF"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7">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8">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FFFF"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9">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Layout w:type="fixed"/>
    </w:tblPr>
    <w:tblStylePr w:type="firstRow">
      <w:rPr>
        <w:rFonts w:ascii="Arial" w:hAnsi="Arial"/>
        <w:b/>
        <w:color w:val="FFFFFF"/>
        <w:sz w:val="22"/>
      </w:rPr>
      <w:tcPr>
        <w:shd w:val="clear" w:color="FFFFFF"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0">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1">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2">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Layout w:type="fixed"/>
    </w:tblPr>
    <w:tblStylePr w:type="firstRow">
      <w:rPr>
        <w:rFonts w:ascii="Arial" w:hAnsi="Arial"/>
        <w:b/>
        <w:color w:val="FFFFFF"/>
        <w:sz w:val="22"/>
      </w:r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5E5F4" w:themeFill="accent1" w:themeFillTint="40"/>
      </w:tcPr>
    </w:tblStylePr>
    <w:tblStylePr w:type="band1Horz">
      <w:rPr>
        <w:rFonts w:ascii="Arial" w:hAnsi="Arial"/>
        <w:color w:val="404040"/>
        <w:sz w:val="22"/>
      </w:rPr>
      <w:tcPr>
        <w:shd w:val="clear" w:color="FFFFFF" w:fill="D5E5F4" w:themeFill="accent1" w:themeFillTint="40"/>
      </w:tcPr>
    </w:tblStylePr>
  </w:style>
  <w:style w:type="table" w:customStyle="1" w:styleId="133">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34">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35">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36">
    <w:name w:val="List Table 4 - Accent 5"/>
    <w:basedOn w:val="3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Layout w:type="fixed"/>
    </w:tblPr>
    <w:tblStylePr w:type="firstRow">
      <w:rPr>
        <w:rFonts w:ascii="Arial" w:hAnsi="Arial"/>
        <w:b/>
        <w:color w:val="FFFFFF"/>
        <w:sz w:val="22"/>
      </w:r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0DBF0" w:themeFill="accent5" w:themeFillTint="40"/>
      </w:tcPr>
    </w:tblStylePr>
    <w:tblStylePr w:type="band1Horz">
      <w:rPr>
        <w:rFonts w:ascii="Arial" w:hAnsi="Arial"/>
        <w:color w:val="404040"/>
        <w:sz w:val="22"/>
      </w:rPr>
      <w:tcPr>
        <w:shd w:val="clear" w:color="FFFFFF" w:fill="D0DBF0" w:themeFill="accent5" w:themeFillTint="40"/>
      </w:tcPr>
    </w:tblStylePr>
  </w:style>
  <w:style w:type="table" w:customStyle="1" w:styleId="137">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38">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39">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FFFFFF"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FFFFFF"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5B9BD5" w:themeFill="accent1"/>
      </w:tcPr>
    </w:tblStylePr>
    <w:tblStylePr w:type="band2Horz">
      <w:tcPr>
        <w:tcBorders>
          <w:top w:val="single" w:color="FFFFFF" w:themeColor="light1" w:sz="4" w:space="0"/>
          <w:bottom w:val="single" w:color="FFFFFF" w:themeColor="light1" w:sz="4" w:space="0"/>
        </w:tcBorders>
        <w:shd w:val="clear" w:color="FFFFFF" w:fill="5B9BD5" w:themeFill="accent1"/>
      </w:tcPr>
    </w:tblStylePr>
  </w:style>
  <w:style w:type="table" w:customStyle="1" w:styleId="140">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FFFFF"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4B285" w:themeFill="accent2" w:themeFillTint="97"/>
      </w:tcPr>
    </w:tblStylePr>
    <w:tblStylePr w:type="band2Horz">
      <w:tcPr>
        <w:tcBorders>
          <w:top w:val="single" w:color="FFFFFF" w:themeColor="light1" w:sz="4" w:space="0"/>
          <w:bottom w:val="single" w:color="FFFFFF" w:themeColor="light1" w:sz="4" w:space="0"/>
        </w:tcBorders>
        <w:shd w:val="clear" w:color="FFFFFF" w:fill="F4B285" w:themeFill="accent2" w:themeFillTint="97"/>
      </w:tcPr>
    </w:tblStylePr>
  </w:style>
  <w:style w:type="table" w:customStyle="1" w:styleId="141">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FFFFFF"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style>
  <w:style w:type="table" w:customStyle="1" w:styleId="142">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FFFF"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FD864" w:themeFill="accent4" w:themeFillTint="9A"/>
      </w:tcPr>
    </w:tblStylePr>
    <w:tblStylePr w:type="band2Horz">
      <w:tcPr>
        <w:tcBorders>
          <w:top w:val="single" w:color="FFFFFF" w:themeColor="light1" w:sz="4" w:space="0"/>
          <w:bottom w:val="single" w:color="FFFFFF" w:themeColor="light1" w:sz="4" w:space="0"/>
        </w:tcBorders>
        <w:shd w:val="clear" w:color="FFFFFF" w:fill="FFD864" w:themeFill="accent4" w:themeFillTint="9A"/>
      </w:tcPr>
    </w:tblStylePr>
  </w:style>
  <w:style w:type="table" w:customStyle="1" w:styleId="143">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FFFFFF"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8EA9DB" w:themeFill="accent5" w:themeFillTint="9A"/>
      </w:tcPr>
    </w:tblStylePr>
    <w:tblStylePr w:type="band2Horz">
      <w:tcPr>
        <w:tcBorders>
          <w:top w:val="single" w:color="FFFFFF" w:themeColor="light1" w:sz="4" w:space="0"/>
          <w:bottom w:val="single" w:color="FFFFFF" w:themeColor="light1" w:sz="4" w:space="0"/>
        </w:tcBorders>
        <w:shd w:val="clear" w:color="FFFFFF" w:fill="8EA9DB" w:themeFill="accent5" w:themeFillTint="9A"/>
      </w:tcPr>
    </w:tblStylePr>
  </w:style>
  <w:style w:type="table" w:customStyle="1" w:styleId="144">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FFFFFF"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style>
  <w:style w:type="table" w:customStyle="1" w:styleId="145">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FFFFFF" w:fill="BEBEBE" w:themeFill="text1" w:themeFillTint="40"/>
      </w:tcPr>
    </w:tblStylePr>
    <w:tblStylePr w:type="band1Horz">
      <w:rPr>
        <w:rFonts w:ascii="Arial" w:hAnsi="Arial"/>
        <w:color w:val="000000" w:themeColor="text1"/>
        <w:sz w:val="22"/>
        <w14:textFill>
          <w14:solidFill>
            <w14:schemeClr w14:val="tx1"/>
          </w14:solidFill>
        </w14:textFill>
      </w:rPr>
      <w:tcPr>
        <w:shd w:val="clear" w:color="FFFFFF"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33"/>
    <w:qFormat/>
    <w:uiPriority w:val="99"/>
    <w:pPr>
      <w:spacing w:after="0" w:line="240" w:lineRule="auto"/>
    </w:pPr>
    <w:tblPr>
      <w:tblBorders>
        <w:top w:val="single" w:color="5B9BD5" w:themeColor="accent1" w:sz="4" w:space="0"/>
        <w:bottom w:val="single" w:color="5B9BD5" w:themeColor="accent1" w:sz="4" w:space="0"/>
      </w:tblBorders>
      <w:tblLayout w:type="fixed"/>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47">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Layout w:type="fixed"/>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33"/>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33"/>
    <w:qFormat/>
    <w:uiPriority w:val="99"/>
    <w:pPr>
      <w:spacing w:after="0" w:line="240" w:lineRule="auto"/>
    </w:pPr>
    <w:tblPr>
      <w:tblBorders>
        <w:right w:val="single" w:color="5B9BD5" w:themeColor="accent1" w:sz="4" w:space="0"/>
      </w:tblBorders>
      <w:tblLayout w:type="fixed"/>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FFFFFF"/>
      </w:tcPr>
    </w:tblStylePr>
    <w:tblStylePr w:type="band1Vert">
      <w:tcPr>
        <w:shd w:val="clear" w:color="FFFFFF" w:fill="D5E5F4" w:themeFill="accent1" w:themeFillTint="40"/>
      </w:tcPr>
    </w:tblStylePr>
    <w:tblStylePr w:type="band1Horz">
      <w:rPr>
        <w:rFonts w:ascii="Arial" w:hAnsi="Arial"/>
        <w:color w:val="245B8C" w:themeColor="accent1" w:themeShade="94"/>
        <w:sz w:val="22"/>
      </w:rPr>
      <w:tcPr>
        <w:shd w:val="clear" w:color="FFFFFF" w:fill="D5E5F4" w:themeFill="accent1" w:themeFillTint="40"/>
      </w:tcPr>
    </w:tblStylePr>
    <w:tblStylePr w:type="band2Horz">
      <w:rPr>
        <w:rFonts w:ascii="Arial" w:hAnsi="Arial"/>
        <w:color w:val="245B8C" w:themeColor="accent1" w:themeShade="94"/>
        <w:sz w:val="22"/>
      </w:rPr>
    </w:tblStylePr>
  </w:style>
  <w:style w:type="table" w:customStyle="1" w:styleId="154">
    <w:name w:val="List Table 7 Colorful - Accent 2"/>
    <w:basedOn w:val="33"/>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33"/>
    <w:qFormat/>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FFFFFF"/>
      </w:tc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33"/>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33"/>
    <w:qFormat/>
    <w:uiPriority w:val="99"/>
    <w:pPr>
      <w:spacing w:after="0" w:line="240" w:lineRule="auto"/>
    </w:pPr>
    <w:tblPr>
      <w:tblBorders>
        <w:right w:val="single" w:color="8EA9DB" w:themeColor="accent5" w:themeTint="9A" w:sz="4" w:space="0"/>
      </w:tblBorders>
      <w:tblLayout w:type="fixed"/>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FFFFFF"/>
      </w:tcPr>
    </w:tblStylePr>
    <w:tblStylePr w:type="band1Vert">
      <w:tcPr>
        <w:shd w:val="clear" w:color="FFFFFF"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FFFFFF"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33"/>
    <w:qFormat/>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FFFFFF"/>
      </w:tc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0">
    <w:name w:val="Lined - Accent 1"/>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61">
    <w:name w:val="Lined - Accent 2"/>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2">
    <w:name w:val="Lined - Accent 3"/>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63">
    <w:name w:val="Lined - Accent 4"/>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64">
    <w:name w:val="Lined - Accent 5"/>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65">
    <w:name w:val="Lined - Accent 6"/>
    <w:basedOn w:val="33"/>
    <w:qFormat/>
    <w:uiPriority w:val="99"/>
    <w:pPr>
      <w:spacing w:after="0" w:line="240" w:lineRule="auto"/>
    </w:pPr>
    <w:rPr>
      <w:color w:val="404040"/>
    </w:rPr>
    <w:tblPr>
      <w:tblLayout w:type="fixed"/>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66">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7">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Layout w:type="fixed"/>
    </w:tblPr>
    <w:tblStylePr w:type="firstRow">
      <w:rPr>
        <w:rFonts w:ascii="Arial" w:hAnsi="Arial"/>
        <w:color w:val="F2F2F2"/>
        <w:sz w:val="22"/>
      </w:rPr>
      <w:tcPr>
        <w:shd w:val="clear" w:color="FFFFFF" w:fill="68A3D8" w:themeFill="accent1" w:themeFillTint="EA"/>
      </w:tcPr>
    </w:tblStylePr>
    <w:tblStylePr w:type="lastRow">
      <w:rPr>
        <w:rFonts w:ascii="Arial" w:hAnsi="Arial"/>
        <w:color w:val="F2F2F2"/>
        <w:sz w:val="22"/>
      </w:rPr>
      <w:tcPr>
        <w:shd w:val="clear" w:color="FFFFFF" w:fill="68A3D8" w:themeFill="accent1" w:themeFillTint="EA"/>
      </w:tcPr>
    </w:tblStylePr>
    <w:tblStylePr w:type="firstCol">
      <w:rPr>
        <w:rFonts w:ascii="Arial" w:hAnsi="Arial"/>
        <w:color w:val="F2F2F2"/>
        <w:sz w:val="22"/>
      </w:rPr>
      <w:tcPr>
        <w:shd w:val="clear" w:color="FFFFFF" w:fill="68A3D8" w:themeFill="accent1" w:themeFillTint="EA"/>
      </w:tcPr>
    </w:tblStylePr>
    <w:tblStylePr w:type="lastCol">
      <w:rPr>
        <w:rFonts w:ascii="Arial" w:hAnsi="Arial"/>
        <w:color w:val="F2F2F2"/>
        <w:sz w:val="22"/>
      </w:rPr>
      <w:tcPr>
        <w:shd w:val="clear" w:color="FFFFFF"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BDFF1" w:themeFill="accent1" w:themeFillTint="50"/>
      </w:tcPr>
    </w:tblStylePr>
  </w:style>
  <w:style w:type="table" w:customStyle="1" w:styleId="168">
    <w:name w:val="Bordered &amp; Lined - Accent 2"/>
    <w:basedOn w:val="3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9">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70">
    <w:name w:val="Bordered &amp; Lined - Accent 4"/>
    <w:basedOn w:val="3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71">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Layout w:type="fixed"/>
    </w:tblPr>
    <w:tblStylePr w:type="firstRow">
      <w:rPr>
        <w:rFonts w:ascii="Arial" w:hAnsi="Arial"/>
        <w:color w:val="F2F2F2"/>
        <w:sz w:val="22"/>
      </w:rPr>
      <w:tcPr>
        <w:shd w:val="clear" w:color="FFFFFF" w:fill="4472C4" w:themeFill="accent5"/>
      </w:tcPr>
    </w:tblStylePr>
    <w:tblStylePr w:type="lastRow">
      <w:rPr>
        <w:rFonts w:ascii="Arial" w:hAnsi="Arial"/>
        <w:color w:val="F2F2F2"/>
        <w:sz w:val="22"/>
      </w:rPr>
      <w:tcPr>
        <w:shd w:val="clear" w:color="FFFFFF" w:fill="4472C4" w:themeFill="accent5"/>
      </w:tcPr>
    </w:tblStylePr>
    <w:tblStylePr w:type="firstCol">
      <w:rPr>
        <w:rFonts w:ascii="Arial" w:hAnsi="Arial"/>
        <w:color w:val="F2F2F2"/>
        <w:sz w:val="22"/>
      </w:rPr>
      <w:tcPr>
        <w:shd w:val="clear" w:color="FFFFFF" w:fill="4472C4" w:themeFill="accent5"/>
      </w:tcPr>
    </w:tblStylePr>
    <w:tblStylePr w:type="lastCol">
      <w:rPr>
        <w:rFonts w:ascii="Arial" w:hAnsi="Arial"/>
        <w:color w:val="F2F2F2"/>
        <w:sz w:val="22"/>
      </w:r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8E2F2" w:themeFill="accent5" w:themeFillTint="34"/>
      </w:tcPr>
    </w:tblStylePr>
  </w:style>
  <w:style w:type="table" w:customStyle="1" w:styleId="172">
    <w:name w:val="Bordered &amp; Lined - Accent 6"/>
    <w:basedOn w:val="3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73">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Layout w:type="fixed"/>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5">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6">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7">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8">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Layout w:type="fixed"/>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9">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0">
    <w:name w:val="Footnote Text Char"/>
    <w:link w:val="23"/>
    <w:qFormat/>
    <w:uiPriority w:val="99"/>
    <w:rPr>
      <w:sz w:val="18"/>
    </w:rPr>
  </w:style>
  <w:style w:type="character" w:customStyle="1" w:styleId="181">
    <w:name w:val="Endnote Text Char"/>
    <w:link w:val="17"/>
    <w:qFormat/>
    <w:uiPriority w:val="99"/>
    <w:rPr>
      <w:sz w:val="20"/>
    </w:rPr>
  </w:style>
  <w:style w:type="paragraph" w:customStyle="1" w:styleId="182">
    <w:name w:val="TOC Heading"/>
    <w:unhideWhenUsed/>
    <w:qFormat/>
    <w:uiPriority w:val="39"/>
    <w:rPr>
      <w:rFonts w:ascii="Calibri" w:hAnsi="Calibri" w:eastAsia="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吴新华</cp:lastModifiedBy>
  <dcterms:modified xsi:type="dcterms:W3CDTF">2024-01-31T10:54:52Z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