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2"/>
          <w:szCs w:val="32"/>
        </w:rPr>
      </w:pPr>
      <w:r>
        <w:rPr>
          <w:rFonts w:hint="eastAsia" w:ascii="方正小标宋简体" w:eastAsia="方正小标宋简体"/>
          <w:sz w:val="32"/>
          <w:szCs w:val="32"/>
        </w:rPr>
        <w:t>参选函</w:t>
      </w:r>
    </w:p>
    <w:p>
      <w:pPr>
        <w:ind w:firstLine="640" w:firstLineChars="200"/>
        <w:rPr>
          <w:rFonts w:ascii="仿宋" w:hAnsi="仿宋" w:eastAsia="仿宋"/>
          <w:sz w:val="32"/>
          <w:szCs w:val="32"/>
        </w:rPr>
      </w:pPr>
    </w:p>
    <w:p>
      <w:pPr>
        <w:rPr>
          <w:rFonts w:ascii="仿宋" w:hAnsi="仿宋" w:eastAsia="仿宋"/>
          <w:b/>
          <w:sz w:val="32"/>
          <w:szCs w:val="32"/>
          <w:u w:val="single"/>
        </w:rPr>
      </w:pPr>
      <w:r>
        <w:rPr>
          <w:rFonts w:hint="eastAsia" w:ascii="仿宋" w:hAnsi="仿宋" w:eastAsia="仿宋"/>
          <w:sz w:val="32"/>
          <w:szCs w:val="32"/>
        </w:rPr>
        <w:t>致：</w:t>
      </w:r>
      <w:r>
        <w:rPr>
          <w:rFonts w:hint="eastAsia" w:ascii="仿宋" w:hAnsi="仿宋" w:eastAsia="仿宋"/>
          <w:b/>
          <w:sz w:val="32"/>
          <w:szCs w:val="32"/>
          <w:u w:val="single"/>
        </w:rPr>
        <w:t>北京市</w:t>
      </w:r>
      <w:r>
        <w:rPr>
          <w:rFonts w:hint="eastAsia" w:ascii="仿宋" w:hAnsi="仿宋" w:eastAsia="仿宋"/>
          <w:b/>
          <w:sz w:val="32"/>
          <w:szCs w:val="32"/>
          <w:u w:val="single"/>
          <w:lang w:eastAsia="zh-CN"/>
        </w:rPr>
        <w:t>自然资源利用</w:t>
      </w:r>
      <w:r>
        <w:rPr>
          <w:rFonts w:ascii="仿宋" w:hAnsi="仿宋" w:eastAsia="仿宋"/>
          <w:b/>
          <w:sz w:val="32"/>
          <w:szCs w:val="32"/>
          <w:u w:val="single"/>
        </w:rPr>
        <w:t>中心</w:t>
      </w:r>
    </w:p>
    <w:p>
      <w:pPr>
        <w:spacing w:line="660" w:lineRule="exact"/>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在充分研究</w:t>
      </w:r>
      <w:r>
        <w:rPr>
          <w:rFonts w:hint="eastAsia" w:ascii="仿宋" w:hAnsi="仿宋" w:eastAsia="仿宋"/>
          <w:b/>
          <w:sz w:val="32"/>
          <w:szCs w:val="32"/>
          <w:u w:val="single"/>
        </w:rPr>
        <w:t>《</w:t>
      </w:r>
      <w:r>
        <w:rPr>
          <w:rFonts w:hint="eastAsia" w:ascii="仿宋" w:hAnsi="仿宋" w:eastAsia="仿宋"/>
          <w:sz w:val="32"/>
          <w:szCs w:val="32"/>
          <w:u w:val="single"/>
          <w:lang w:val="en-US" w:eastAsia="zh-CN"/>
        </w:rPr>
        <w:t>北京市自然资源利用中心关于养老设施用地供应政策及资产价值评估评价</w:t>
      </w:r>
      <w:bookmarkStart w:id="0" w:name="_GoBack"/>
      <w:bookmarkEnd w:id="0"/>
      <w:r>
        <w:rPr>
          <w:rFonts w:hint="eastAsia" w:ascii="仿宋" w:hAnsi="仿宋" w:eastAsia="仿宋"/>
          <w:b/>
          <w:sz w:val="32"/>
          <w:szCs w:val="32"/>
          <w:u w:val="single"/>
        </w:rPr>
        <w:t>》</w:t>
      </w:r>
      <w:r>
        <w:rPr>
          <w:rFonts w:hint="eastAsia" w:ascii="仿宋" w:hAnsi="仿宋" w:eastAsia="仿宋"/>
          <w:sz w:val="32"/>
          <w:szCs w:val="32"/>
          <w:lang w:eastAsia="zh-CN"/>
        </w:rPr>
        <w:t>项目</w:t>
      </w:r>
      <w:r>
        <w:rPr>
          <w:rFonts w:hint="eastAsia" w:ascii="仿宋" w:hAnsi="仿宋" w:eastAsia="仿宋"/>
          <w:sz w:val="32"/>
          <w:szCs w:val="32"/>
        </w:rPr>
        <w:t>比选公告文件中规定的要求和条件后，我方符合</w:t>
      </w:r>
      <w:r>
        <w:rPr>
          <w:rFonts w:ascii="仿宋" w:hAnsi="仿宋" w:eastAsia="仿宋"/>
          <w:sz w:val="32"/>
          <w:szCs w:val="32"/>
        </w:rPr>
        <w:t>申报条件，</w:t>
      </w:r>
      <w:r>
        <w:rPr>
          <w:rFonts w:hint="eastAsia" w:ascii="仿宋" w:hAnsi="仿宋" w:eastAsia="仿宋"/>
          <w:sz w:val="32"/>
          <w:szCs w:val="32"/>
        </w:rPr>
        <w:t>愿意按照该文件的</w:t>
      </w:r>
      <w:r>
        <w:rPr>
          <w:rFonts w:ascii="仿宋" w:hAnsi="仿宋" w:eastAsia="仿宋"/>
          <w:sz w:val="32"/>
          <w:szCs w:val="32"/>
        </w:rPr>
        <w:t>要求参加课题比选</w:t>
      </w:r>
      <w:r>
        <w:rPr>
          <w:rFonts w:hint="eastAsia" w:ascii="仿宋" w:hAnsi="仿宋" w:eastAsia="仿宋"/>
          <w:sz w:val="32"/>
          <w:szCs w:val="32"/>
        </w:rPr>
        <w:t>，提供要求的所有资料，并保证参选资料的真实性、完整性。</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u w:val="single"/>
        </w:rPr>
      </w:pPr>
      <w:r>
        <w:rPr>
          <w:rFonts w:hint="eastAsia" w:ascii="仿宋" w:hAnsi="仿宋" w:eastAsia="仿宋"/>
          <w:sz w:val="32"/>
          <w:szCs w:val="32"/>
        </w:rPr>
        <w:t>参选人（盖章）：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ind w:firstLine="640" w:firstLineChars="200"/>
        <w:rPr>
          <w:rFonts w:ascii="仿宋" w:hAnsi="仿宋" w:eastAsia="仿宋"/>
          <w:sz w:val="32"/>
          <w:szCs w:val="32"/>
        </w:rPr>
      </w:pPr>
    </w:p>
    <w:p>
      <w:pPr>
        <w:ind w:firstLine="640" w:firstLineChars="200"/>
        <w:rPr>
          <w:rFonts w:ascii="仿宋" w:hAnsi="仿宋" w:eastAsia="仿宋"/>
          <w:sz w:val="32"/>
          <w:szCs w:val="32"/>
          <w:u w:val="single"/>
        </w:rPr>
      </w:pPr>
      <w:r>
        <w:rPr>
          <w:rFonts w:hint="eastAsia" w:ascii="仿宋" w:hAnsi="仿宋" w:eastAsia="仿宋"/>
          <w:sz w:val="32"/>
          <w:szCs w:val="32"/>
        </w:rPr>
        <w:t>法定代表人（或授权代理人）签字或盖章：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日期：</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p>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D6D61"/>
    <w:rsid w:val="02EE0FEE"/>
    <w:rsid w:val="20AD2EC1"/>
    <w:rsid w:val="53D478C6"/>
    <w:rsid w:val="595D6D61"/>
    <w:rsid w:val="5E7B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2023-02-13T01:11:00Z</dcterms:created>
  <dc:creator>姜铁勇</dc:creator>
  <cp:lastModifiedBy>于洁</cp:lastModifiedBy>
  <dcterms:modified xsi:type="dcterms:W3CDTF">2023-09-04T08:27:46Z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