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ascii="黑体" w:hAnsi="宋体" w:eastAsia="黑体" w:cs="宋体-18030"/>
          <w:color w:val="000000"/>
          <w:kern w:val="0"/>
          <w:sz w:val="48"/>
          <w:szCs w:val="48"/>
          <w:lang w:val="zh-CN"/>
        </w:rPr>
      </w:pPr>
    </w:p>
    <w:p>
      <w:pPr>
        <w:autoSpaceDE w:val="0"/>
        <w:autoSpaceDN w:val="0"/>
        <w:adjustRightInd w:val="0"/>
        <w:spacing w:line="360" w:lineRule="auto"/>
        <w:rPr>
          <w:rFonts w:ascii="黑体" w:hAnsi="宋体" w:eastAsia="黑体" w:cs="宋体-18030"/>
          <w:color w:val="000000"/>
          <w:kern w:val="0"/>
          <w:sz w:val="48"/>
          <w:szCs w:val="48"/>
          <w:lang w:val="zh-CN"/>
        </w:rPr>
      </w:pPr>
    </w:p>
    <w:p>
      <w:pPr>
        <w:autoSpaceDE/>
        <w:autoSpaceDN/>
        <w:adjustRightInd/>
        <w:spacing w:line="660" w:lineRule="exact"/>
        <w:jc w:val="center"/>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bidi="ar-SA"/>
        </w:rPr>
        <w:t>2023</w:t>
      </w:r>
      <w:r>
        <w:rPr>
          <w:rFonts w:hint="eastAsia" w:ascii="方正小标宋简体" w:hAnsi="方正小标宋简体" w:eastAsia="方正小标宋简体" w:cs="方正小标宋简体"/>
          <w:sz w:val="44"/>
          <w:szCs w:val="44"/>
          <w:lang w:val="en-US" w:eastAsia="zh-CN"/>
        </w:rPr>
        <w:t>年北京城市副中心范围内</w:t>
      </w:r>
    </w:p>
    <w:p>
      <w:pPr>
        <w:autoSpaceDE/>
        <w:autoSpaceDN/>
        <w:adjustRightInd/>
        <w:spacing w:line="660" w:lineRule="exact"/>
        <w:jc w:val="center"/>
        <w:outlineLvl w:val="9"/>
        <w:rPr>
          <w:rFonts w:hint="eastAsia" w:ascii="方正宋黑简体" w:hAnsi="宋体" w:eastAsia="方正宋黑简体" w:cs="宋体-18030"/>
          <w:b/>
          <w:color w:val="000000"/>
          <w:kern w:val="0"/>
          <w:sz w:val="44"/>
          <w:szCs w:val="44"/>
          <w:lang w:val="zh-CN" w:eastAsia="zh-CN"/>
        </w:rPr>
      </w:pPr>
      <w:r>
        <w:rPr>
          <w:rFonts w:hint="eastAsia" w:ascii="方正小标宋简体" w:hAnsi="方正小标宋简体" w:eastAsia="方正小标宋简体" w:cs="方正小标宋简体"/>
          <w:sz w:val="44"/>
          <w:szCs w:val="44"/>
          <w:lang w:val="en-US" w:eastAsia="zh-CN"/>
        </w:rPr>
        <w:t>招拍挂项目竞得人</w:t>
      </w:r>
      <w:r>
        <w:rPr>
          <w:rFonts w:hint="eastAsia" w:ascii="方正小标宋简体" w:hAnsi="方正小标宋简体" w:eastAsia="方正小标宋简体" w:cs="方正小标宋简体"/>
          <w:sz w:val="44"/>
          <w:szCs w:val="44"/>
          <w:lang w:eastAsia="zh-CN"/>
        </w:rPr>
        <w:t>购地资金审查服务机构</w:t>
      </w:r>
      <w:r>
        <w:rPr>
          <w:rFonts w:hint="eastAsia" w:ascii="方正小标宋简体" w:hAnsi="方正小标宋简体" w:eastAsia="方正小标宋简体" w:cs="方正小标宋简体"/>
          <w:sz w:val="44"/>
          <w:szCs w:val="44"/>
          <w:lang w:val="en-US" w:eastAsia="zh-CN"/>
        </w:rPr>
        <w:t xml:space="preserve"> </w:t>
      </w:r>
    </w:p>
    <w:p>
      <w:pPr>
        <w:autoSpaceDE w:val="0"/>
        <w:autoSpaceDN w:val="0"/>
        <w:adjustRightInd w:val="0"/>
        <w:spacing w:line="360" w:lineRule="auto"/>
        <w:jc w:val="center"/>
        <w:rPr>
          <w:rFonts w:hint="eastAsia" w:ascii="方正小标宋简体" w:hAnsi="方正小标宋简体" w:eastAsia="方正小标宋简体" w:cs="方正小标宋简体"/>
          <w:b w:val="0"/>
          <w:kern w:val="2"/>
          <w:sz w:val="44"/>
          <w:szCs w:val="44"/>
          <w:lang w:val="zh-CN"/>
        </w:rPr>
      </w:pPr>
    </w:p>
    <w:p>
      <w:pPr>
        <w:autoSpaceDE w:val="0"/>
        <w:autoSpaceDN w:val="0"/>
        <w:adjustRightInd w:val="0"/>
        <w:spacing w:line="360" w:lineRule="auto"/>
        <w:jc w:val="center"/>
        <w:rPr>
          <w:rFonts w:hint="eastAsia" w:ascii="方正小标宋简体" w:hAnsi="方正小标宋简体" w:eastAsia="方正小标宋简体" w:cs="方正小标宋简体"/>
          <w:kern w:val="2"/>
          <w:sz w:val="44"/>
          <w:szCs w:val="44"/>
          <w:lang w:val="zh-CN"/>
        </w:rPr>
      </w:pPr>
      <w:r>
        <w:rPr>
          <w:rFonts w:hint="eastAsia" w:ascii="方正小标宋简体" w:hAnsi="方正小标宋简体" w:eastAsia="方正小标宋简体" w:cs="方正小标宋简体"/>
          <w:b w:val="0"/>
          <w:kern w:val="2"/>
          <w:sz w:val="44"/>
          <w:szCs w:val="44"/>
          <w:lang w:val="zh-CN"/>
        </w:rPr>
        <w:t>比选文件</w:t>
      </w: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方正楷体简体" w:hAnsi="宋体" w:eastAsia="方正楷体简体" w:cs="宋体-18030"/>
          <w:color w:val="000000"/>
          <w:kern w:val="0"/>
          <w:sz w:val="36"/>
          <w:szCs w:val="36"/>
          <w:lang w:val="zh-CN"/>
        </w:rPr>
      </w:pPr>
      <w:r>
        <w:rPr>
          <w:rFonts w:hint="eastAsia" w:ascii="方正楷体简体" w:hAnsi="宋体" w:eastAsia="方正楷体简体" w:cs="宋体-18030"/>
          <w:color w:val="000000"/>
          <w:kern w:val="0"/>
          <w:sz w:val="36"/>
          <w:szCs w:val="36"/>
          <w:lang w:val="zh-CN"/>
        </w:rPr>
        <w:t>北京城市副中心管理委员会规划和自然资源局</w:t>
      </w:r>
    </w:p>
    <w:p>
      <w:pPr>
        <w:autoSpaceDE w:val="0"/>
        <w:autoSpaceDN w:val="0"/>
        <w:adjustRightInd w:val="0"/>
        <w:spacing w:line="360" w:lineRule="auto"/>
        <w:jc w:val="center"/>
        <w:rPr>
          <w:rFonts w:ascii="方正楷体简体" w:hAnsi="宋体" w:eastAsia="方正楷体简体" w:cs="宋体-18030"/>
          <w:color w:val="000000"/>
          <w:kern w:val="0"/>
          <w:sz w:val="36"/>
          <w:szCs w:val="36"/>
          <w:lang w:val="zh-CN"/>
        </w:rPr>
      </w:pPr>
      <w:r>
        <w:rPr>
          <w:rFonts w:hint="eastAsia" w:ascii="方正楷体简体" w:hAnsi="宋体" w:eastAsia="方正楷体简体" w:cs="宋体-18030"/>
          <w:color w:val="000000"/>
          <w:kern w:val="0"/>
          <w:sz w:val="36"/>
          <w:szCs w:val="36"/>
          <w:lang w:val="zh-CN"/>
        </w:rPr>
        <w:t>二〇二三年六月</w:t>
      </w:r>
    </w:p>
    <w:p>
      <w:pPr>
        <w:autoSpaceDE w:val="0"/>
        <w:autoSpaceDN w:val="0"/>
        <w:adjustRightInd w:val="0"/>
        <w:spacing w:line="360" w:lineRule="auto"/>
        <w:jc w:val="center"/>
        <w:rPr>
          <w:rFonts w:ascii="黑体" w:hAnsi="宋体" w:eastAsia="黑体" w:cs="宋体-18030"/>
          <w:color w:val="000000"/>
          <w:kern w:val="0"/>
          <w:sz w:val="32"/>
          <w:szCs w:val="32"/>
          <w:lang w:val="zh-CN"/>
        </w:rPr>
      </w:pPr>
      <w:r>
        <w:rPr>
          <w:rFonts w:hint="eastAsia" w:ascii="方正楷体简体" w:hAnsi="宋体" w:eastAsia="方正楷体简体" w:cs="宋体-18030"/>
          <w:color w:val="000000"/>
          <w:kern w:val="0"/>
          <w:sz w:val="36"/>
          <w:szCs w:val="36"/>
          <w:lang w:val="zh-CN"/>
        </w:rPr>
        <w:br w:type="page"/>
      </w:r>
      <w:r>
        <w:rPr>
          <w:rFonts w:hint="eastAsia" w:ascii="黑体" w:hAnsi="宋体" w:eastAsia="黑体" w:cs="宋体-18030"/>
          <w:color w:val="000000"/>
          <w:kern w:val="0"/>
          <w:sz w:val="32"/>
          <w:szCs w:val="32"/>
          <w:lang w:val="zh-CN"/>
        </w:rPr>
        <w:t>目    录</w:t>
      </w:r>
    </w:p>
    <w:p>
      <w:pPr>
        <w:autoSpaceDE w:val="0"/>
        <w:autoSpaceDN w:val="0"/>
        <w:adjustRightInd w:val="0"/>
        <w:spacing w:line="360" w:lineRule="auto"/>
        <w:jc w:val="center"/>
        <w:rPr>
          <w:rFonts w:ascii="黑体" w:hAnsi="宋体" w:eastAsia="黑体" w:cs="宋体-18030"/>
          <w:color w:val="000000"/>
          <w:kern w:val="0"/>
          <w:sz w:val="32"/>
          <w:szCs w:val="32"/>
          <w:lang w:val="zh-CN"/>
        </w:rPr>
      </w:pPr>
    </w:p>
    <w:p>
      <w:pPr>
        <w:autoSpaceDE w:val="0"/>
        <w:autoSpaceDN w:val="0"/>
        <w:adjustRightInd w:val="0"/>
        <w:snapToGrid w:val="0"/>
        <w:spacing w:line="600" w:lineRule="exact"/>
        <w:ind w:firstLine="1120" w:firstLineChars="400"/>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第一章    比选申请人须知</w:t>
      </w:r>
    </w:p>
    <w:p>
      <w:pPr>
        <w:autoSpaceDE w:val="0"/>
        <w:autoSpaceDN w:val="0"/>
        <w:adjustRightInd w:val="0"/>
        <w:snapToGrid w:val="0"/>
        <w:spacing w:line="600" w:lineRule="exact"/>
        <w:ind w:firstLine="1120" w:firstLineChars="400"/>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第二章    比选申请书</w:t>
      </w:r>
    </w:p>
    <w:p>
      <w:pPr>
        <w:autoSpaceDE w:val="0"/>
        <w:autoSpaceDN w:val="0"/>
        <w:adjustRightInd w:val="0"/>
        <w:snapToGrid w:val="0"/>
        <w:spacing w:line="600" w:lineRule="exact"/>
        <w:ind w:firstLine="1120" w:firstLineChars="400"/>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 xml:space="preserve">第三章  </w:t>
      </w:r>
      <w:r>
        <w:rPr>
          <w:rFonts w:hint="eastAsia" w:ascii="宋体" w:hAnsi="宋体" w:cs="宋体-18030"/>
          <w:color w:val="000000"/>
          <w:kern w:val="0"/>
          <w:sz w:val="28"/>
          <w:szCs w:val="28"/>
        </w:rPr>
        <w:t xml:space="preserve">  </w:t>
      </w:r>
      <w:r>
        <w:rPr>
          <w:rFonts w:hint="eastAsia" w:ascii="宋体" w:hAnsi="宋体" w:cs="宋体-18030"/>
          <w:color w:val="000000"/>
          <w:kern w:val="0"/>
          <w:sz w:val="28"/>
          <w:szCs w:val="28"/>
          <w:lang w:val="zh-CN"/>
        </w:rPr>
        <w:t>比选需求</w:t>
      </w:r>
    </w:p>
    <w:p>
      <w:pPr>
        <w:autoSpaceDE w:val="0"/>
        <w:autoSpaceDN w:val="0"/>
        <w:adjustRightInd w:val="0"/>
        <w:snapToGrid w:val="0"/>
        <w:spacing w:line="600" w:lineRule="exact"/>
        <w:ind w:firstLine="840" w:firstLineChars="300"/>
        <w:rPr>
          <w:rFonts w:ascii="宋体" w:hAnsi="宋体" w:cs="宋体-18030"/>
          <w:color w:val="000000"/>
          <w:kern w:val="0"/>
          <w:sz w:val="28"/>
          <w:szCs w:val="28"/>
          <w:lang w:val="zh-CN"/>
        </w:rPr>
      </w:pPr>
    </w:p>
    <w:p>
      <w:pPr>
        <w:autoSpaceDE w:val="0"/>
        <w:autoSpaceDN w:val="0"/>
        <w:adjustRightInd w:val="0"/>
        <w:spacing w:line="360" w:lineRule="auto"/>
        <w:jc w:val="center"/>
        <w:rPr>
          <w:rFonts w:ascii="宋体" w:hAnsi="宋体" w:cs="宋体-18030"/>
          <w:color w:val="000000"/>
          <w:kern w:val="0"/>
          <w:sz w:val="28"/>
          <w:szCs w:val="28"/>
          <w:u w:val="single"/>
          <w:lang w:val="zh-CN"/>
        </w:rPr>
      </w:pPr>
      <w:r>
        <w:rPr>
          <w:rFonts w:ascii="宋体" w:hAnsi="宋体" w:cs="宋体-18030"/>
          <w:color w:val="000000"/>
          <w:kern w:val="0"/>
          <w:sz w:val="28"/>
          <w:szCs w:val="28"/>
          <w:lang w:val="zh-CN"/>
        </w:rPr>
        <w:br w:type="page"/>
      </w:r>
    </w:p>
    <w:p>
      <w:pPr>
        <w:autoSpaceDE w:val="0"/>
        <w:autoSpaceDN w:val="0"/>
        <w:adjustRightInd w:val="0"/>
        <w:ind w:right="280"/>
        <w:rPr>
          <w:rFonts w:ascii="宋体" w:hAnsi="宋体" w:cs="宋体-18030"/>
          <w:color w:val="000000"/>
          <w:sz w:val="28"/>
          <w:szCs w:val="28"/>
          <w:u w:val="single"/>
        </w:rPr>
      </w:pPr>
    </w:p>
    <w:p>
      <w:pPr>
        <w:autoSpaceDE w:val="0"/>
        <w:autoSpaceDN w:val="0"/>
        <w:adjustRightInd w:val="0"/>
        <w:snapToGrid w:val="0"/>
        <w:spacing w:line="500" w:lineRule="exact"/>
        <w:ind w:firstLine="900" w:firstLineChars="300"/>
        <w:rPr>
          <w:rFonts w:ascii="宋体" w:hAnsi="宋体" w:cs="宋体-18030"/>
          <w:color w:val="000000"/>
          <w:kern w:val="0"/>
          <w:sz w:val="30"/>
          <w:szCs w:val="30"/>
          <w:lang w:val="zh-CN"/>
        </w:rPr>
      </w:pPr>
    </w:p>
    <w:p>
      <w:pPr>
        <w:autoSpaceDE w:val="0"/>
        <w:autoSpaceDN w:val="0"/>
        <w:adjustRightInd w:val="0"/>
        <w:spacing w:line="360" w:lineRule="auto"/>
        <w:rPr>
          <w:rFonts w:ascii="方正宋黑简体" w:hAnsi="宋体" w:eastAsia="方正宋黑简体" w:cs="宋体-18030"/>
          <w:b/>
          <w:color w:val="000000"/>
          <w:kern w:val="0"/>
          <w:sz w:val="52"/>
          <w:szCs w:val="52"/>
          <w:lang w:val="zh-CN"/>
        </w:rPr>
      </w:pPr>
    </w:p>
    <w:p>
      <w:pPr>
        <w:autoSpaceDE/>
        <w:autoSpaceDN/>
        <w:adjustRightInd/>
        <w:spacing w:line="660" w:lineRule="exact"/>
        <w:jc w:val="center"/>
        <w:outlineLvl w:val="9"/>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2023年北京城市副中心范围内</w:t>
      </w:r>
    </w:p>
    <w:p>
      <w:pPr>
        <w:autoSpaceDE w:val="0"/>
        <w:autoSpaceDN w:val="0"/>
        <w:adjustRightInd w:val="0"/>
        <w:spacing w:line="36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bidi="ar-SA"/>
        </w:rPr>
        <w:t>招拍挂项目竞得人</w:t>
      </w:r>
      <w:r>
        <w:rPr>
          <w:rFonts w:hint="eastAsia" w:ascii="方正小标宋简体" w:hAnsi="方正小标宋简体" w:eastAsia="方正小标宋简体" w:cs="方正小标宋简体"/>
          <w:sz w:val="44"/>
          <w:szCs w:val="44"/>
          <w:lang w:eastAsia="zh-CN"/>
        </w:rPr>
        <w:t>购地资金审查服务机构</w:t>
      </w:r>
    </w:p>
    <w:p>
      <w:pPr>
        <w:autoSpaceDE w:val="0"/>
        <w:autoSpaceDN w:val="0"/>
        <w:adjustRightInd w:val="0"/>
        <w:spacing w:line="360" w:lineRule="auto"/>
        <w:jc w:val="center"/>
        <w:rPr>
          <w:rFonts w:ascii="黑体" w:hAnsi="宋体" w:eastAsia="黑体" w:cs="宋体-18030"/>
          <w:color w:val="000000"/>
          <w:kern w:val="0"/>
          <w:sz w:val="36"/>
          <w:szCs w:val="36"/>
          <w:lang w:val="zh-CN"/>
        </w:rPr>
      </w:pPr>
      <w:r>
        <w:rPr>
          <w:rFonts w:hint="eastAsia" w:ascii="方正小标宋简体" w:hAnsi="方正小标宋简体" w:eastAsia="方正小标宋简体" w:cs="方正小标宋简体"/>
          <w:b w:val="0"/>
          <w:kern w:val="2"/>
          <w:sz w:val="44"/>
          <w:szCs w:val="44"/>
          <w:lang w:val="zh-CN"/>
        </w:rPr>
        <w:t>比选文件</w:t>
      </w: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autoSpaceDE w:val="0"/>
        <w:autoSpaceDN w:val="0"/>
        <w:adjustRightInd w:val="0"/>
        <w:spacing w:line="360" w:lineRule="auto"/>
        <w:jc w:val="center"/>
        <w:rPr>
          <w:rFonts w:ascii="黑体" w:hAnsi="宋体" w:eastAsia="黑体" w:cs="宋体-18030"/>
          <w:color w:val="000000"/>
          <w:kern w:val="0"/>
          <w:sz w:val="36"/>
          <w:szCs w:val="36"/>
          <w:lang w:val="zh-CN"/>
        </w:rPr>
      </w:pPr>
    </w:p>
    <w:p>
      <w:pPr>
        <w:jc w:val="center"/>
        <w:rPr>
          <w:rFonts w:ascii="仿宋_GB2312" w:eastAsia="仿宋_GB2312"/>
          <w:b/>
          <w:color w:val="000000"/>
          <w:sz w:val="32"/>
          <w:szCs w:val="32"/>
        </w:rPr>
      </w:pPr>
      <w:r>
        <w:rPr>
          <w:rFonts w:hint="eastAsia" w:ascii="仿宋_GB2312" w:eastAsia="仿宋_GB2312"/>
          <w:b/>
          <w:color w:val="000000"/>
          <w:sz w:val="32"/>
          <w:szCs w:val="32"/>
        </w:rPr>
        <w:t>比选人：北京城市副中心管理委员会规划和自然资源局</w:t>
      </w:r>
    </w:p>
    <w:p>
      <w:pPr>
        <w:jc w:val="center"/>
        <w:rPr>
          <w:rFonts w:ascii="仿宋_GB2312" w:eastAsia="仿宋_GB2312"/>
          <w:b/>
          <w:color w:val="000000"/>
          <w:sz w:val="32"/>
          <w:szCs w:val="32"/>
        </w:rPr>
      </w:pPr>
    </w:p>
    <w:p>
      <w:pPr>
        <w:jc w:val="center"/>
        <w:rPr>
          <w:rFonts w:ascii="仿宋_GB2312" w:eastAsia="仿宋_GB2312"/>
          <w:b/>
          <w:color w:val="000000"/>
          <w:sz w:val="32"/>
          <w:szCs w:val="32"/>
        </w:rPr>
      </w:pPr>
      <w:r>
        <w:rPr>
          <w:rFonts w:hint="eastAsia" w:ascii="仿宋_GB2312" w:eastAsia="仿宋_GB2312"/>
          <w:b/>
          <w:color w:val="000000"/>
          <w:sz w:val="32"/>
          <w:szCs w:val="32"/>
          <w:lang w:eastAsia="zh-CN"/>
        </w:rPr>
        <w:t>2023</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6月5日</w:t>
      </w:r>
    </w:p>
    <w:p>
      <w:pPr>
        <w:jc w:val="center"/>
        <w:rPr>
          <w:rFonts w:ascii="方正大标宋简体" w:hAnsi="宋体" w:eastAsia="方正大标宋简体" w:cs="宋体-18030"/>
          <w:color w:val="000000"/>
          <w:kern w:val="0"/>
          <w:sz w:val="36"/>
          <w:szCs w:val="36"/>
          <w:lang w:val="zh-CN"/>
        </w:rPr>
      </w:pPr>
      <w:r>
        <w:rPr>
          <w:rFonts w:hint="eastAsia" w:ascii="仿宋_GB2312" w:eastAsia="仿宋_GB2312"/>
          <w:b/>
          <w:color w:val="000000"/>
          <w:sz w:val="32"/>
          <w:szCs w:val="32"/>
        </w:rPr>
        <w:br w:type="page"/>
      </w:r>
      <w:r>
        <w:rPr>
          <w:rFonts w:hint="eastAsia" w:ascii="方正大标宋简体" w:hAnsi="宋体" w:eastAsia="方正大标宋简体" w:cs="宋体-18030"/>
          <w:color w:val="000000"/>
          <w:kern w:val="0"/>
          <w:sz w:val="36"/>
          <w:szCs w:val="36"/>
          <w:lang w:val="zh-CN"/>
        </w:rPr>
        <w:t>第一章  比选申请人须知</w:t>
      </w:r>
    </w:p>
    <w:p>
      <w:pPr>
        <w:autoSpaceDE w:val="0"/>
        <w:autoSpaceDN w:val="0"/>
        <w:adjustRightInd w:val="0"/>
        <w:spacing w:line="360" w:lineRule="auto"/>
        <w:ind w:firstLine="300" w:firstLineChars="100"/>
        <w:rPr>
          <w:rFonts w:ascii="黑体" w:hAnsi="宋体" w:eastAsia="黑体" w:cs="宋体-18030"/>
          <w:color w:val="000000"/>
          <w:kern w:val="0"/>
          <w:sz w:val="30"/>
          <w:szCs w:val="30"/>
          <w:lang w:val="zh-CN"/>
        </w:rPr>
      </w:pPr>
    </w:p>
    <w:p>
      <w:pPr>
        <w:autoSpaceDE w:val="0"/>
        <w:autoSpaceDN w:val="0"/>
        <w:adjustRightInd w:val="0"/>
        <w:spacing w:line="360" w:lineRule="auto"/>
        <w:ind w:firstLine="300" w:firstLineChars="100"/>
        <w:rPr>
          <w:rFonts w:ascii="黑体" w:hAnsi="宋体" w:eastAsia="黑体" w:cs="宋体-18030"/>
          <w:color w:val="000000"/>
          <w:kern w:val="0"/>
          <w:sz w:val="30"/>
          <w:szCs w:val="30"/>
          <w:lang w:val="zh-CN"/>
        </w:rPr>
      </w:pPr>
      <w:r>
        <w:rPr>
          <w:rFonts w:hint="eastAsia" w:ascii="黑体" w:hAnsi="宋体" w:eastAsia="黑体" w:cs="宋体-18030"/>
          <w:color w:val="000000"/>
          <w:kern w:val="0"/>
          <w:sz w:val="30"/>
          <w:szCs w:val="30"/>
          <w:lang w:val="zh-CN"/>
        </w:rPr>
        <w:t>比选申请人须知前附表</w:t>
      </w:r>
    </w:p>
    <w:tbl>
      <w:tblPr>
        <w:tblStyle w:val="15"/>
        <w:tblW w:w="928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339"/>
        <w:gridCol w:w="61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773" w:type="dxa"/>
            <w:vAlign w:val="center"/>
          </w:tcPr>
          <w:p>
            <w:pPr>
              <w:spacing w:line="360" w:lineRule="auto"/>
              <w:jc w:val="center"/>
              <w:rPr>
                <w:rFonts w:ascii="宋体" w:hAnsi="宋体"/>
                <w:b/>
                <w:color w:val="000000"/>
                <w:sz w:val="24"/>
              </w:rPr>
            </w:pPr>
            <w:r>
              <w:rPr>
                <w:rFonts w:hint="eastAsia" w:ascii="宋体" w:hAnsi="宋体"/>
                <w:b/>
                <w:color w:val="000000"/>
                <w:sz w:val="24"/>
              </w:rPr>
              <w:t>项号</w:t>
            </w:r>
          </w:p>
        </w:tc>
        <w:tc>
          <w:tcPr>
            <w:tcW w:w="2339" w:type="dxa"/>
            <w:vAlign w:val="center"/>
          </w:tcPr>
          <w:p>
            <w:pPr>
              <w:spacing w:line="360" w:lineRule="auto"/>
              <w:jc w:val="center"/>
              <w:rPr>
                <w:rFonts w:ascii="宋体" w:hAnsi="宋体"/>
                <w:b/>
                <w:color w:val="000000"/>
                <w:sz w:val="24"/>
              </w:rPr>
            </w:pPr>
            <w:r>
              <w:rPr>
                <w:rFonts w:hint="eastAsia" w:ascii="宋体" w:hAnsi="宋体"/>
                <w:b/>
                <w:color w:val="000000"/>
                <w:sz w:val="24"/>
              </w:rPr>
              <w:t>内    容</w:t>
            </w:r>
          </w:p>
        </w:tc>
        <w:tc>
          <w:tcPr>
            <w:tcW w:w="6175" w:type="dxa"/>
            <w:vAlign w:val="center"/>
          </w:tcPr>
          <w:p>
            <w:pPr>
              <w:tabs>
                <w:tab w:val="left" w:pos="1180"/>
              </w:tabs>
              <w:spacing w:line="360" w:lineRule="auto"/>
              <w:jc w:val="center"/>
              <w:rPr>
                <w:rFonts w:ascii="宋体" w:hAnsi="宋体"/>
                <w:b/>
                <w:color w:val="000000"/>
                <w:sz w:val="24"/>
              </w:rPr>
            </w:pPr>
            <w:r>
              <w:rPr>
                <w:rFonts w:hint="eastAsia" w:ascii="宋体" w:hAnsi="宋体"/>
                <w:b/>
                <w:color w:val="000000"/>
                <w:sz w:val="24"/>
              </w:rPr>
              <w:t>说 明 与 要 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jc w:val="center"/>
        </w:trPr>
        <w:tc>
          <w:tcPr>
            <w:tcW w:w="773" w:type="dxa"/>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2339" w:type="dxa"/>
            <w:vAlign w:val="center"/>
          </w:tcPr>
          <w:p>
            <w:pPr>
              <w:spacing w:line="360" w:lineRule="auto"/>
              <w:jc w:val="center"/>
              <w:rPr>
                <w:rFonts w:ascii="宋体" w:hAnsi="宋体"/>
                <w:color w:val="000000"/>
                <w:sz w:val="24"/>
              </w:rPr>
            </w:pPr>
            <w:r>
              <w:rPr>
                <w:rFonts w:hint="eastAsia" w:ascii="宋体" w:hAnsi="宋体"/>
                <w:color w:val="000000"/>
                <w:sz w:val="24"/>
              </w:rPr>
              <w:t>比选人</w:t>
            </w:r>
          </w:p>
        </w:tc>
        <w:tc>
          <w:tcPr>
            <w:tcW w:w="6175" w:type="dxa"/>
            <w:vAlign w:val="center"/>
          </w:tcPr>
          <w:p>
            <w:pPr>
              <w:spacing w:line="360" w:lineRule="auto"/>
              <w:rPr>
                <w:rFonts w:hint="eastAsia" w:ascii="宋体" w:hAnsi="宋体"/>
                <w:color w:val="000000"/>
                <w:sz w:val="24"/>
                <w:lang w:val="zh-CN"/>
              </w:rPr>
            </w:pPr>
            <w:r>
              <w:rPr>
                <w:rFonts w:hint="eastAsia" w:ascii="宋体" w:hAnsi="宋体"/>
                <w:color w:val="000000"/>
                <w:sz w:val="24"/>
              </w:rPr>
              <w:t>名称：</w:t>
            </w:r>
            <w:r>
              <w:rPr>
                <w:rFonts w:hint="eastAsia" w:ascii="宋体" w:hAnsi="宋体"/>
                <w:color w:val="000000"/>
                <w:sz w:val="24"/>
                <w:lang w:val="zh-CN"/>
              </w:rPr>
              <w:t>北京城市副中心管理委员会规划和自然资源局</w:t>
            </w:r>
          </w:p>
          <w:p>
            <w:pPr>
              <w:spacing w:line="360" w:lineRule="auto"/>
              <w:rPr>
                <w:rFonts w:ascii="宋体" w:hAnsi="宋体"/>
                <w:color w:val="000000"/>
                <w:sz w:val="24"/>
              </w:rPr>
            </w:pPr>
            <w:r>
              <w:rPr>
                <w:rFonts w:hint="eastAsia" w:ascii="宋体" w:hAnsi="宋体"/>
                <w:color w:val="000000"/>
                <w:sz w:val="24"/>
              </w:rPr>
              <w:t>联系地址：北京市通州区承安路1号院</w:t>
            </w:r>
            <w:r>
              <w:rPr>
                <w:rFonts w:hint="eastAsia" w:ascii="宋体" w:hAnsi="宋体"/>
                <w:color w:val="000000"/>
                <w:sz w:val="24"/>
                <w:lang w:val="en-US" w:eastAsia="zh-CN"/>
              </w:rPr>
              <w:t>3</w:t>
            </w:r>
            <w:r>
              <w:rPr>
                <w:rFonts w:hint="eastAsia" w:ascii="宋体" w:hAnsi="宋体"/>
                <w:color w:val="000000"/>
                <w:sz w:val="24"/>
              </w:rPr>
              <w:t xml:space="preserve">号楼 </w:t>
            </w:r>
          </w:p>
          <w:p>
            <w:pPr>
              <w:spacing w:line="360" w:lineRule="auto"/>
              <w:rPr>
                <w:rFonts w:ascii="宋体" w:hAnsi="宋体"/>
                <w:color w:val="000000"/>
                <w:sz w:val="24"/>
              </w:rPr>
            </w:pPr>
            <w:r>
              <w:rPr>
                <w:rFonts w:hint="eastAsia" w:ascii="宋体" w:hAnsi="宋体"/>
                <w:color w:val="000000"/>
                <w:sz w:val="24"/>
              </w:rPr>
              <w:t>联 系 人：</w:t>
            </w:r>
            <w:r>
              <w:rPr>
                <w:rFonts w:hint="eastAsia" w:ascii="宋体" w:hAnsi="宋体"/>
                <w:color w:val="000000"/>
                <w:sz w:val="24"/>
                <w:lang w:eastAsia="zh-CN"/>
              </w:rPr>
              <w:t>左琳</w:t>
            </w:r>
          </w:p>
          <w:p>
            <w:pPr>
              <w:spacing w:line="360" w:lineRule="auto"/>
              <w:rPr>
                <w:rFonts w:hint="eastAsia" w:ascii="宋体" w:hAnsi="宋体" w:eastAsia="宋体"/>
                <w:color w:val="000000"/>
                <w:sz w:val="24"/>
                <w:lang w:val="en-US" w:eastAsia="zh-CN"/>
              </w:rPr>
            </w:pPr>
            <w:r>
              <w:rPr>
                <w:rFonts w:hint="eastAsia" w:ascii="宋体" w:hAnsi="宋体"/>
                <w:color w:val="000000"/>
                <w:sz w:val="24"/>
              </w:rPr>
              <w:t>联系电话：010-</w:t>
            </w:r>
            <w:r>
              <w:rPr>
                <w:rFonts w:hint="eastAsia" w:ascii="宋体" w:hAnsi="宋体"/>
                <w:color w:val="000000"/>
                <w:sz w:val="24"/>
                <w:lang w:eastAsia="zh-CN"/>
              </w:rPr>
              <w:t>5559</w:t>
            </w:r>
            <w:r>
              <w:rPr>
                <w:rFonts w:hint="eastAsia" w:ascii="宋体" w:hAnsi="宋体"/>
                <w:color w:val="000000"/>
                <w:sz w:val="24"/>
                <w:lang w:val="en-US" w:eastAsia="zh-CN"/>
              </w:rPr>
              <w:t>4575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773" w:type="dxa"/>
            <w:vAlign w:val="center"/>
          </w:tcPr>
          <w:p>
            <w:pPr>
              <w:spacing w:line="360" w:lineRule="auto"/>
              <w:jc w:val="center"/>
              <w:rPr>
                <w:rFonts w:ascii="宋体" w:hAnsi="宋体"/>
                <w:color w:val="000000"/>
                <w:sz w:val="24"/>
              </w:rPr>
            </w:pPr>
            <w:r>
              <w:rPr>
                <w:rFonts w:hint="eastAsia" w:ascii="宋体" w:hAnsi="宋体"/>
                <w:color w:val="000000"/>
                <w:sz w:val="24"/>
              </w:rPr>
              <w:t>2</w:t>
            </w:r>
          </w:p>
        </w:tc>
        <w:tc>
          <w:tcPr>
            <w:tcW w:w="2339" w:type="dxa"/>
            <w:vAlign w:val="center"/>
          </w:tcPr>
          <w:p>
            <w:pPr>
              <w:spacing w:line="360" w:lineRule="auto"/>
              <w:jc w:val="center"/>
              <w:rPr>
                <w:rFonts w:ascii="宋体" w:hAnsi="宋体"/>
                <w:color w:val="000000"/>
                <w:sz w:val="24"/>
              </w:rPr>
            </w:pPr>
            <w:r>
              <w:rPr>
                <w:rFonts w:hint="eastAsia" w:ascii="宋体" w:hAnsi="宋体"/>
                <w:color w:val="000000"/>
                <w:sz w:val="24"/>
              </w:rPr>
              <w:t>项目名称</w:t>
            </w:r>
          </w:p>
        </w:tc>
        <w:tc>
          <w:tcPr>
            <w:tcW w:w="6175" w:type="dxa"/>
            <w:vAlign w:val="center"/>
          </w:tcPr>
          <w:p>
            <w:pPr>
              <w:spacing w:line="360" w:lineRule="auto"/>
              <w:jc w:val="center"/>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2023年北京城市副中心范围内招拍挂项目</w:t>
            </w:r>
          </w:p>
          <w:p>
            <w:pPr>
              <w:spacing w:line="360" w:lineRule="auto"/>
              <w:jc w:val="center"/>
              <w:rPr>
                <w:rFonts w:hint="eastAsia" w:ascii="宋体" w:hAnsi="宋体"/>
                <w:color w:val="000000"/>
                <w:sz w:val="24"/>
              </w:rPr>
            </w:pPr>
            <w:r>
              <w:rPr>
                <w:rFonts w:hint="eastAsia" w:ascii="宋体" w:hAnsi="宋体" w:cs="Times New Roman"/>
                <w:color w:val="000000" w:themeColor="text1"/>
                <w:sz w:val="24"/>
                <w:szCs w:val="24"/>
                <w:lang w:val="en-US" w:eastAsia="zh-CN"/>
                <w14:textFill>
                  <w14:solidFill>
                    <w14:schemeClr w14:val="tx1"/>
                  </w14:solidFill>
                </w14:textFill>
              </w:rPr>
              <w:t>竞得人</w:t>
            </w:r>
            <w:r>
              <w:rPr>
                <w:rFonts w:hint="eastAsia" w:ascii="宋体" w:hAnsi="宋体" w:cs="Times New Roman"/>
                <w:color w:val="000000" w:themeColor="text1"/>
                <w:sz w:val="24"/>
                <w:szCs w:val="24"/>
                <w:lang w:eastAsia="zh-CN"/>
                <w14:textFill>
                  <w14:solidFill>
                    <w14:schemeClr w14:val="tx1"/>
                  </w14:solidFill>
                </w14:textFill>
              </w:rPr>
              <w:t>购地资金审查服务机构比选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37" w:hRule="atLeast"/>
          <w:jc w:val="center"/>
        </w:trPr>
        <w:tc>
          <w:tcPr>
            <w:tcW w:w="773" w:type="dxa"/>
            <w:vAlign w:val="center"/>
          </w:tcPr>
          <w:p>
            <w:pPr>
              <w:spacing w:line="360" w:lineRule="auto"/>
              <w:jc w:val="center"/>
              <w:rPr>
                <w:rFonts w:ascii="宋体" w:hAnsi="宋体"/>
                <w:color w:val="000000"/>
                <w:sz w:val="24"/>
              </w:rPr>
            </w:pPr>
            <w:r>
              <w:rPr>
                <w:rFonts w:ascii="宋体" w:hAnsi="宋体"/>
                <w:color w:val="000000"/>
                <w:sz w:val="24"/>
              </w:rPr>
              <w:t>3</w:t>
            </w:r>
          </w:p>
        </w:tc>
        <w:tc>
          <w:tcPr>
            <w:tcW w:w="2339" w:type="dxa"/>
            <w:vAlign w:val="center"/>
          </w:tcPr>
          <w:p>
            <w:pPr>
              <w:spacing w:line="360" w:lineRule="auto"/>
              <w:jc w:val="center"/>
              <w:rPr>
                <w:rFonts w:ascii="宋体" w:hAnsi="宋体"/>
                <w:color w:val="000000"/>
                <w:sz w:val="24"/>
              </w:rPr>
            </w:pPr>
            <w:r>
              <w:rPr>
                <w:rFonts w:hint="eastAsia" w:ascii="宋体" w:hAnsi="宋体"/>
                <w:color w:val="000000"/>
                <w:sz w:val="24"/>
              </w:rPr>
              <w:t>比选申请人</w:t>
            </w:r>
          </w:p>
          <w:p>
            <w:pPr>
              <w:spacing w:line="360" w:lineRule="auto"/>
              <w:jc w:val="center"/>
              <w:rPr>
                <w:rFonts w:ascii="宋体" w:hAnsi="宋体"/>
                <w:color w:val="000000"/>
                <w:sz w:val="24"/>
              </w:rPr>
            </w:pPr>
            <w:r>
              <w:rPr>
                <w:rFonts w:hint="eastAsia" w:ascii="宋体" w:hAnsi="宋体"/>
                <w:color w:val="000000"/>
                <w:sz w:val="24"/>
              </w:rPr>
              <w:t>合格条件</w:t>
            </w:r>
          </w:p>
        </w:tc>
        <w:tc>
          <w:tcPr>
            <w:tcW w:w="6175" w:type="dxa"/>
            <w:vAlign w:val="center"/>
          </w:tcPr>
          <w:p>
            <w:pPr>
              <w:spacing w:line="360" w:lineRule="auto"/>
              <w:rPr>
                <w:rFonts w:hint="eastAsia" w:ascii="宋体" w:hAnsi="宋体" w:eastAsia="宋体"/>
                <w:color w:val="000000"/>
                <w:sz w:val="24"/>
                <w:lang w:val="en-US" w:eastAsia="zh-CN"/>
              </w:rPr>
            </w:pPr>
            <w:r>
              <w:rPr>
                <w:rFonts w:hint="eastAsia" w:ascii="宋体" w:hAnsi="宋体"/>
                <w:color w:val="000000"/>
                <w:sz w:val="24"/>
              </w:rPr>
              <w:t>1）在中华人民共和国境内注册，</w:t>
            </w:r>
            <w:r>
              <w:rPr>
                <w:rFonts w:hint="eastAsia" w:ascii="宋体" w:hAnsi="宋体"/>
                <w:color w:val="000000"/>
                <w:sz w:val="24"/>
                <w:lang w:eastAsia="zh-CN"/>
              </w:rPr>
              <w:t>依法设立并</w:t>
            </w:r>
            <w:r>
              <w:rPr>
                <w:rFonts w:hint="eastAsia" w:ascii="宋体" w:hAnsi="宋体"/>
                <w:color w:val="000000"/>
                <w:sz w:val="24"/>
                <w:lang w:val="en-US" w:eastAsia="zh-CN"/>
              </w:rPr>
              <w:t>连续正常执业，年检合格</w:t>
            </w:r>
            <w:r>
              <w:rPr>
                <w:rFonts w:hint="eastAsia" w:ascii="宋体" w:hAnsi="宋体"/>
                <w:color w:val="000000"/>
                <w:sz w:val="24"/>
              </w:rPr>
              <w:t>；</w:t>
            </w:r>
            <w:r>
              <w:rPr>
                <w:rFonts w:hint="eastAsia" w:ascii="宋体" w:hAnsi="宋体"/>
                <w:color w:val="000000"/>
                <w:sz w:val="24"/>
                <w:lang w:val="en-US" w:eastAsia="zh-CN"/>
              </w:rPr>
              <w:t>具备会计师事务所相应资质。</w:t>
            </w:r>
          </w:p>
          <w:p>
            <w:pPr>
              <w:spacing w:line="360" w:lineRule="auto"/>
              <w:rPr>
                <w:rFonts w:ascii="宋体" w:hAnsi="宋体"/>
                <w:color w:val="000000"/>
                <w:sz w:val="24"/>
              </w:rPr>
            </w:pPr>
            <w:r>
              <w:rPr>
                <w:rFonts w:hint="eastAsia" w:ascii="宋体" w:hAnsi="宋体"/>
                <w:color w:val="000000"/>
                <w:sz w:val="24"/>
              </w:rPr>
              <w:t>2）</w:t>
            </w:r>
            <w:r>
              <w:rPr>
                <w:rFonts w:ascii="宋体" w:hAnsi="宋体"/>
                <w:color w:val="000000"/>
                <w:sz w:val="24"/>
              </w:rPr>
              <w:t>具有独立承担民事责任的能力；</w:t>
            </w:r>
          </w:p>
          <w:p>
            <w:pPr>
              <w:spacing w:line="360" w:lineRule="auto"/>
              <w:rPr>
                <w:rFonts w:ascii="宋体" w:hAnsi="宋体"/>
                <w:color w:val="000000"/>
                <w:sz w:val="24"/>
              </w:rPr>
            </w:pPr>
            <w:r>
              <w:rPr>
                <w:rFonts w:hint="eastAsia" w:ascii="宋体" w:hAnsi="宋体"/>
                <w:color w:val="000000"/>
                <w:sz w:val="24"/>
              </w:rPr>
              <w:t>3）</w:t>
            </w:r>
            <w:r>
              <w:rPr>
                <w:rFonts w:hint="eastAsia" w:ascii="宋体" w:hAnsi="宋体"/>
                <w:color w:val="000000"/>
                <w:sz w:val="24"/>
                <w:lang w:eastAsia="zh-CN"/>
              </w:rPr>
              <w:t>有规范的管理制度，拥有较强和专业</w:t>
            </w:r>
            <w:r>
              <w:rPr>
                <w:rFonts w:hint="eastAsia" w:ascii="宋体" w:hAnsi="宋体"/>
                <w:color w:val="000000"/>
                <w:sz w:val="24"/>
                <w:lang w:val="en-US" w:eastAsia="zh-CN"/>
              </w:rPr>
              <w:t>素质和工作能力</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4）</w:t>
            </w:r>
            <w:r>
              <w:rPr>
                <w:rFonts w:ascii="宋体" w:hAnsi="宋体"/>
                <w:color w:val="000000"/>
                <w:sz w:val="24"/>
              </w:rPr>
              <w:t>有依法缴纳税收和社会保障资金的良好记录；</w:t>
            </w:r>
          </w:p>
          <w:p>
            <w:pPr>
              <w:spacing w:line="360" w:lineRule="auto"/>
              <w:rPr>
                <w:rFonts w:ascii="宋体" w:hAnsi="宋体"/>
                <w:color w:val="000000"/>
                <w:sz w:val="24"/>
              </w:rPr>
            </w:pPr>
            <w:r>
              <w:rPr>
                <w:rFonts w:hint="eastAsia" w:ascii="宋体" w:hAnsi="宋体"/>
                <w:color w:val="000000"/>
                <w:sz w:val="24"/>
              </w:rPr>
              <w:t>5）</w:t>
            </w:r>
            <w:r>
              <w:rPr>
                <w:rFonts w:ascii="宋体" w:hAnsi="宋体"/>
                <w:color w:val="000000"/>
                <w:sz w:val="24"/>
              </w:rPr>
              <w:t>参加</w:t>
            </w:r>
            <w:r>
              <w:rPr>
                <w:rFonts w:hint="eastAsia" w:ascii="宋体" w:hAnsi="宋体"/>
                <w:color w:val="000000"/>
                <w:sz w:val="24"/>
              </w:rPr>
              <w:t>本次比选</w:t>
            </w:r>
            <w:r>
              <w:rPr>
                <w:rFonts w:ascii="宋体" w:hAnsi="宋体"/>
                <w:color w:val="000000"/>
                <w:sz w:val="24"/>
              </w:rPr>
              <w:t>前三年内，在经营活动中没有重大违法记录</w:t>
            </w:r>
            <w:r>
              <w:rPr>
                <w:rFonts w:hint="eastAsia" w:ascii="宋体" w:hAnsi="宋体"/>
                <w:color w:val="00000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773" w:type="dxa"/>
            <w:vAlign w:val="center"/>
          </w:tcPr>
          <w:p>
            <w:pPr>
              <w:spacing w:line="360" w:lineRule="auto"/>
              <w:jc w:val="center"/>
              <w:rPr>
                <w:rFonts w:ascii="宋体" w:hAnsi="宋体"/>
                <w:color w:val="000000"/>
                <w:sz w:val="24"/>
              </w:rPr>
            </w:pPr>
            <w:r>
              <w:rPr>
                <w:rFonts w:ascii="宋体" w:hAnsi="宋体"/>
                <w:color w:val="000000"/>
                <w:sz w:val="24"/>
              </w:rPr>
              <w:t>4</w:t>
            </w:r>
          </w:p>
        </w:tc>
        <w:tc>
          <w:tcPr>
            <w:tcW w:w="2339" w:type="dxa"/>
            <w:vAlign w:val="center"/>
          </w:tcPr>
          <w:p>
            <w:pPr>
              <w:spacing w:line="360" w:lineRule="auto"/>
              <w:jc w:val="center"/>
              <w:rPr>
                <w:rFonts w:ascii="宋体" w:hAnsi="宋体"/>
                <w:color w:val="000000"/>
                <w:sz w:val="24"/>
              </w:rPr>
            </w:pPr>
            <w:r>
              <w:rPr>
                <w:rFonts w:hint="eastAsia" w:ascii="宋体" w:hAnsi="宋体"/>
                <w:color w:val="000000"/>
                <w:sz w:val="24"/>
              </w:rPr>
              <w:t>比选申请书份数</w:t>
            </w:r>
          </w:p>
        </w:tc>
        <w:tc>
          <w:tcPr>
            <w:tcW w:w="6175" w:type="dxa"/>
            <w:vAlign w:val="center"/>
          </w:tcPr>
          <w:p>
            <w:pPr>
              <w:spacing w:line="360" w:lineRule="auto"/>
              <w:rPr>
                <w:rFonts w:ascii="宋体" w:hAnsi="宋体"/>
                <w:color w:val="000000"/>
                <w:sz w:val="24"/>
              </w:rPr>
            </w:pPr>
            <w:r>
              <w:rPr>
                <w:rFonts w:hint="eastAsia" w:ascii="宋体" w:hAnsi="宋体"/>
                <w:color w:val="000000"/>
                <w:sz w:val="24"/>
              </w:rPr>
              <w:t>一份正本，</w:t>
            </w:r>
            <w:r>
              <w:rPr>
                <w:rFonts w:hint="eastAsia" w:ascii="宋体" w:hAnsi="宋体"/>
                <w:color w:val="000000"/>
                <w:sz w:val="24"/>
                <w:lang w:val="en-US" w:eastAsia="zh-CN"/>
              </w:rPr>
              <w:t>一</w:t>
            </w:r>
            <w:r>
              <w:rPr>
                <w:rFonts w:hint="eastAsia" w:ascii="宋体" w:hAnsi="宋体"/>
                <w:color w:val="000000"/>
                <w:sz w:val="24"/>
              </w:rPr>
              <w:t>份</w:t>
            </w:r>
            <w:r>
              <w:rPr>
                <w:rFonts w:hint="eastAsia" w:ascii="宋体" w:hAnsi="宋体"/>
                <w:color w:val="000000"/>
                <w:sz w:val="24"/>
                <w:lang w:eastAsia="zh-CN"/>
              </w:rPr>
              <w:t>副</w:t>
            </w:r>
            <w:r>
              <w:rPr>
                <w:rFonts w:hint="eastAsia" w:ascii="宋体" w:hAnsi="宋体"/>
                <w:color w:val="000000"/>
                <w:sz w:val="24"/>
              </w:rPr>
              <w:t>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773" w:type="dxa"/>
            <w:tcBorders>
              <w:top w:val="single" w:color="auto" w:sz="4" w:space="0"/>
              <w:left w:val="single" w:color="auto" w:sz="8" w:space="0"/>
              <w:bottom w:val="single" w:color="auto" w:sz="8" w:space="0"/>
              <w:right w:val="single" w:color="auto" w:sz="4" w:space="0"/>
            </w:tcBorders>
            <w:vAlign w:val="center"/>
          </w:tcPr>
          <w:p>
            <w:pPr>
              <w:spacing w:line="360" w:lineRule="auto"/>
              <w:jc w:val="center"/>
              <w:rPr>
                <w:rFonts w:ascii="宋体" w:hAnsi="宋体"/>
                <w:color w:val="000000"/>
                <w:sz w:val="24"/>
              </w:rPr>
            </w:pPr>
            <w:r>
              <w:rPr>
                <w:rFonts w:ascii="宋体" w:hAnsi="宋体"/>
                <w:color w:val="000000"/>
                <w:sz w:val="24"/>
              </w:rPr>
              <w:t>5</w:t>
            </w:r>
          </w:p>
        </w:tc>
        <w:tc>
          <w:tcPr>
            <w:tcW w:w="2339"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比选申请书提交地点及截止时间</w:t>
            </w:r>
          </w:p>
        </w:tc>
        <w:tc>
          <w:tcPr>
            <w:tcW w:w="6175" w:type="dxa"/>
            <w:tcBorders>
              <w:top w:val="single" w:color="auto" w:sz="4" w:space="0"/>
              <w:left w:val="single" w:color="auto" w:sz="4" w:space="0"/>
              <w:bottom w:val="single" w:color="auto" w:sz="8" w:space="0"/>
              <w:right w:val="single" w:color="auto" w:sz="8" w:space="0"/>
            </w:tcBorders>
            <w:vAlign w:val="center"/>
          </w:tcPr>
          <w:p>
            <w:pPr>
              <w:spacing w:line="360" w:lineRule="auto"/>
              <w:rPr>
                <w:rFonts w:hint="eastAsia" w:ascii="宋体" w:hAnsi="宋体" w:eastAsia="宋体"/>
                <w:color w:val="000000"/>
                <w:sz w:val="24"/>
                <w:lang w:val="en-US" w:eastAsia="zh-CN"/>
              </w:rPr>
            </w:pPr>
            <w:r>
              <w:rPr>
                <w:rFonts w:hint="eastAsia" w:ascii="宋体" w:hAnsi="宋体"/>
                <w:color w:val="000000"/>
                <w:sz w:val="24"/>
              </w:rPr>
              <w:t>收件人：</w:t>
            </w:r>
            <w:r>
              <w:rPr>
                <w:rFonts w:hint="eastAsia" w:ascii="宋体" w:hAnsi="宋体"/>
                <w:color w:val="000000"/>
                <w:sz w:val="24"/>
                <w:lang w:eastAsia="zh-CN"/>
              </w:rPr>
              <w:t>左琳；</w:t>
            </w:r>
            <w:r>
              <w:rPr>
                <w:rFonts w:hint="eastAsia" w:ascii="宋体" w:hAnsi="宋体"/>
                <w:color w:val="000000"/>
                <w:sz w:val="24"/>
              </w:rPr>
              <w:t>电话：010-</w:t>
            </w:r>
            <w:r>
              <w:rPr>
                <w:rFonts w:hint="eastAsia" w:ascii="宋体" w:hAnsi="宋体"/>
                <w:color w:val="000000"/>
                <w:sz w:val="24"/>
                <w:lang w:eastAsia="zh-CN"/>
              </w:rPr>
              <w:t>5559</w:t>
            </w:r>
            <w:r>
              <w:rPr>
                <w:rFonts w:hint="eastAsia" w:ascii="宋体" w:hAnsi="宋体"/>
                <w:color w:val="000000"/>
                <w:sz w:val="24"/>
                <w:lang w:val="en-US" w:eastAsia="zh-CN"/>
              </w:rPr>
              <w:t>4575</w:t>
            </w:r>
          </w:p>
          <w:p>
            <w:pPr>
              <w:spacing w:line="360" w:lineRule="auto"/>
              <w:rPr>
                <w:rFonts w:hint="eastAsia" w:ascii="宋体" w:hAnsi="宋体"/>
                <w:color w:val="000000"/>
                <w:sz w:val="24"/>
              </w:rPr>
            </w:pPr>
            <w:r>
              <w:rPr>
                <w:rFonts w:hint="eastAsia" w:ascii="宋体" w:hAnsi="宋体"/>
                <w:color w:val="000000"/>
                <w:sz w:val="24"/>
              </w:rPr>
              <w:t>比选文件递交地点:</w:t>
            </w:r>
          </w:p>
          <w:p>
            <w:pPr>
              <w:spacing w:line="360" w:lineRule="auto"/>
              <w:rPr>
                <w:rFonts w:hint="eastAsia" w:ascii="宋体" w:hAnsi="宋体"/>
                <w:color w:val="000000"/>
                <w:sz w:val="24"/>
              </w:rPr>
            </w:pPr>
            <w:r>
              <w:rPr>
                <w:rFonts w:hint="eastAsia" w:ascii="宋体" w:hAnsi="宋体"/>
                <w:color w:val="000000"/>
                <w:sz w:val="24"/>
              </w:rPr>
              <w:t>北京城市副中心管理委员会规划和自然资源局</w:t>
            </w:r>
          </w:p>
          <w:p>
            <w:pPr>
              <w:spacing w:line="360" w:lineRule="auto"/>
              <w:rPr>
                <w:rFonts w:ascii="宋体" w:hAnsi="宋体"/>
                <w:color w:val="000000"/>
                <w:sz w:val="24"/>
              </w:rPr>
            </w:pPr>
            <w:r>
              <w:rPr>
                <w:rFonts w:hint="eastAsia" w:ascii="宋体" w:hAnsi="宋体"/>
                <w:color w:val="000000"/>
                <w:sz w:val="24"/>
              </w:rPr>
              <w:t>（北京市通州区承安路1号院）3616房间</w:t>
            </w:r>
          </w:p>
          <w:p>
            <w:pPr>
              <w:spacing w:line="360" w:lineRule="auto"/>
              <w:rPr>
                <w:rFonts w:ascii="宋体" w:hAnsi="宋体"/>
                <w:color w:val="000000"/>
                <w:sz w:val="24"/>
              </w:rPr>
            </w:pPr>
            <w:r>
              <w:rPr>
                <w:rFonts w:hint="eastAsia" w:ascii="宋体" w:hAnsi="宋体"/>
                <w:color w:val="000000"/>
                <w:sz w:val="24"/>
              </w:rPr>
              <w:t>比选截止时间:</w:t>
            </w:r>
            <w:r>
              <w:rPr>
                <w:rFonts w:hint="eastAsia" w:ascii="宋体" w:hAnsi="宋体"/>
                <w:color w:val="000000"/>
                <w:sz w:val="24"/>
                <w:lang w:eastAsia="zh-CN"/>
              </w:rPr>
              <w:t>2023</w:t>
            </w:r>
            <w:r>
              <w:rPr>
                <w:rFonts w:ascii="宋体" w:hAnsi="宋体"/>
                <w:color w:val="000000"/>
                <w:sz w:val="24"/>
              </w:rPr>
              <w:t>年</w:t>
            </w:r>
            <w:r>
              <w:rPr>
                <w:rFonts w:hint="eastAsia" w:ascii="宋体" w:hAnsi="宋体"/>
                <w:color w:val="000000"/>
                <w:sz w:val="24"/>
                <w:lang w:val="en-US" w:eastAsia="zh-CN"/>
              </w:rPr>
              <w:t>6月9</w:t>
            </w:r>
            <w:bookmarkStart w:id="0" w:name="_GoBack"/>
            <w:bookmarkEnd w:id="0"/>
            <w:r>
              <w:rPr>
                <w:rFonts w:hint="eastAsia" w:ascii="宋体" w:hAnsi="宋体"/>
                <w:color w:val="000000"/>
                <w:sz w:val="24"/>
                <w:lang w:val="en-US" w:eastAsia="zh-CN"/>
              </w:rPr>
              <w:t>日</w:t>
            </w:r>
            <w:r>
              <w:rPr>
                <w:rFonts w:hint="eastAsia" w:ascii="宋体" w:hAnsi="宋体"/>
                <w:color w:val="000000"/>
                <w:sz w:val="24"/>
              </w:rPr>
              <w:t>1</w:t>
            </w:r>
            <w:r>
              <w:rPr>
                <w:rFonts w:hint="eastAsia" w:ascii="宋体" w:hAnsi="宋体"/>
                <w:color w:val="000000"/>
                <w:sz w:val="24"/>
                <w:lang w:val="en-US" w:eastAsia="zh-CN"/>
              </w:rPr>
              <w:t>0</w:t>
            </w:r>
            <w:r>
              <w:rPr>
                <w:rFonts w:hint="eastAsia" w:ascii="宋体" w:hAnsi="宋体"/>
                <w:color w:val="000000"/>
                <w:sz w:val="24"/>
              </w:rPr>
              <w:t>：00前（北京时间）</w:t>
            </w:r>
          </w:p>
        </w:tc>
      </w:tr>
    </w:tbl>
    <w:p>
      <w:pPr>
        <w:autoSpaceDE w:val="0"/>
        <w:autoSpaceDN w:val="0"/>
        <w:ind w:firstLine="562" w:firstLineChars="200"/>
        <w:rPr>
          <w:rFonts w:ascii="宋体" w:hAnsi="宋体" w:cs="宋体-18030"/>
          <w:b/>
          <w:color w:val="000000"/>
          <w:kern w:val="0"/>
          <w:sz w:val="28"/>
          <w:szCs w:val="28"/>
        </w:rPr>
      </w:pPr>
    </w:p>
    <w:p>
      <w:pPr>
        <w:autoSpaceDE w:val="0"/>
        <w:autoSpaceDN w:val="0"/>
        <w:ind w:firstLine="562" w:firstLineChars="200"/>
        <w:rPr>
          <w:rFonts w:ascii="宋体" w:hAnsi="宋体" w:cs="宋体-18030"/>
          <w:b/>
          <w:color w:val="000000"/>
          <w:kern w:val="0"/>
          <w:sz w:val="28"/>
          <w:szCs w:val="28"/>
        </w:rPr>
      </w:pPr>
    </w:p>
    <w:p>
      <w:pPr>
        <w:autoSpaceDE w:val="0"/>
        <w:autoSpaceDN w:val="0"/>
        <w:ind w:firstLine="562" w:firstLineChars="200"/>
        <w:rPr>
          <w:rFonts w:ascii="宋体" w:hAnsi="宋体" w:cs="宋体-18030"/>
          <w:b/>
          <w:color w:val="000000"/>
          <w:kern w:val="0"/>
          <w:sz w:val="28"/>
          <w:szCs w:val="28"/>
          <w:lang w:val="zh-CN"/>
        </w:rPr>
      </w:pPr>
      <w:r>
        <w:rPr>
          <w:rFonts w:hint="eastAsia" w:ascii="宋体" w:hAnsi="宋体" w:cs="宋体-18030"/>
          <w:b/>
          <w:color w:val="000000"/>
          <w:kern w:val="0"/>
          <w:sz w:val="28"/>
          <w:szCs w:val="28"/>
          <w:lang w:val="zh-CN"/>
        </w:rPr>
        <w:t>1、 比选文件</w:t>
      </w:r>
    </w:p>
    <w:p>
      <w:pPr>
        <w:autoSpaceDE w:val="0"/>
        <w:autoSpaceDN w:val="0"/>
        <w:ind w:firstLine="560" w:firstLineChars="200"/>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比选申请人应仔细阅读比选文件，按比选文件的规定和本比选文件第二章要求的格式编写比选申请书。</w:t>
      </w:r>
    </w:p>
    <w:p>
      <w:pPr>
        <w:autoSpaceDE w:val="0"/>
        <w:autoSpaceDN w:val="0"/>
        <w:ind w:firstLine="562" w:firstLineChars="200"/>
        <w:rPr>
          <w:rFonts w:ascii="宋体" w:hAnsi="宋体" w:cs="宋体-18030"/>
          <w:b/>
          <w:color w:val="000000"/>
          <w:kern w:val="0"/>
          <w:sz w:val="28"/>
          <w:szCs w:val="28"/>
          <w:lang w:val="zh-CN"/>
        </w:rPr>
      </w:pPr>
      <w:r>
        <w:rPr>
          <w:rFonts w:ascii="宋体" w:hAnsi="宋体" w:cs="宋体-18030"/>
          <w:b/>
          <w:color w:val="000000"/>
          <w:kern w:val="0"/>
          <w:sz w:val="28"/>
          <w:szCs w:val="28"/>
          <w:lang w:val="zh-CN"/>
        </w:rPr>
        <w:t>2</w:t>
      </w:r>
      <w:r>
        <w:rPr>
          <w:rFonts w:hint="eastAsia" w:ascii="宋体" w:hAnsi="宋体" w:cs="宋体-18030"/>
          <w:b/>
          <w:color w:val="000000"/>
          <w:kern w:val="0"/>
          <w:sz w:val="28"/>
          <w:szCs w:val="28"/>
          <w:lang w:val="zh-CN"/>
        </w:rPr>
        <w:t>、比选申请书</w:t>
      </w:r>
    </w:p>
    <w:p>
      <w:pPr>
        <w:autoSpaceDE w:val="0"/>
        <w:autoSpaceDN w:val="0"/>
        <w:ind w:firstLine="562" w:firstLineChars="200"/>
        <w:rPr>
          <w:rFonts w:ascii="宋体" w:hAnsi="宋体" w:cs="宋体-18030"/>
          <w:b/>
          <w:color w:val="000000"/>
          <w:kern w:val="0"/>
          <w:sz w:val="28"/>
          <w:szCs w:val="28"/>
          <w:lang w:val="zh-CN"/>
        </w:rPr>
      </w:pPr>
      <w:r>
        <w:rPr>
          <w:rFonts w:ascii="宋体" w:hAnsi="宋体" w:cs="宋体-18030"/>
          <w:b/>
          <w:color w:val="000000"/>
          <w:kern w:val="0"/>
          <w:sz w:val="28"/>
          <w:szCs w:val="28"/>
          <w:lang w:val="zh-CN"/>
        </w:rPr>
        <w:t>2</w:t>
      </w:r>
      <w:r>
        <w:rPr>
          <w:rFonts w:hint="eastAsia" w:ascii="宋体" w:hAnsi="宋体" w:cs="宋体-18030"/>
          <w:b/>
          <w:color w:val="000000"/>
          <w:kern w:val="0"/>
          <w:sz w:val="28"/>
          <w:szCs w:val="28"/>
          <w:lang w:val="zh-CN"/>
        </w:rPr>
        <w:t>.1、比选申请书的编制</w:t>
      </w:r>
    </w:p>
    <w:p>
      <w:pPr>
        <w:autoSpaceDE w:val="0"/>
        <w:autoSpaceDN w:val="0"/>
        <w:ind w:firstLine="560" w:firstLineChars="200"/>
        <w:rPr>
          <w:rFonts w:ascii="宋体" w:hAnsi="宋体" w:cs="宋体-18030"/>
          <w:color w:val="000000"/>
          <w:kern w:val="0"/>
          <w:sz w:val="28"/>
          <w:szCs w:val="28"/>
          <w:lang w:val="zh-CN"/>
        </w:rPr>
      </w:pPr>
      <w:r>
        <w:rPr>
          <w:rFonts w:ascii="宋体" w:hAnsi="宋体" w:cs="宋体-18030"/>
          <w:color w:val="000000"/>
          <w:kern w:val="0"/>
          <w:sz w:val="28"/>
          <w:szCs w:val="28"/>
          <w:lang w:val="zh-CN"/>
        </w:rPr>
        <w:t>2</w:t>
      </w:r>
      <w:r>
        <w:rPr>
          <w:rFonts w:hint="eastAsia" w:ascii="宋体" w:hAnsi="宋体" w:cs="宋体-18030"/>
          <w:color w:val="000000"/>
          <w:kern w:val="0"/>
          <w:sz w:val="28"/>
          <w:szCs w:val="28"/>
          <w:lang w:val="zh-CN"/>
        </w:rPr>
        <w:t>.1.1比选申请书的格式</w:t>
      </w:r>
    </w:p>
    <w:p>
      <w:pPr>
        <w:autoSpaceDE w:val="0"/>
        <w:autoSpaceDN w:val="0"/>
        <w:ind w:firstLine="560" w:firstLineChars="200"/>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比选申请书应按“比选申请书格式”进行编写。至少包括“比选申请书格式”</w:t>
      </w:r>
      <w:r>
        <w:rPr>
          <w:rFonts w:ascii="宋体" w:hAnsi="宋体" w:cs="宋体-18030"/>
          <w:color w:val="000000"/>
          <w:kern w:val="0"/>
          <w:sz w:val="28"/>
          <w:szCs w:val="28"/>
          <w:lang w:val="zh-CN"/>
        </w:rPr>
        <w:t>1</w:t>
      </w:r>
      <w:r>
        <w:rPr>
          <w:rFonts w:hint="eastAsia" w:ascii="宋体" w:hAnsi="宋体" w:cs="宋体-18030"/>
          <w:color w:val="000000"/>
          <w:kern w:val="0"/>
          <w:sz w:val="28"/>
          <w:szCs w:val="28"/>
          <w:lang w:val="zh-CN"/>
        </w:rPr>
        <w:t>～</w:t>
      </w:r>
      <w:r>
        <w:rPr>
          <w:rFonts w:hint="eastAsia" w:ascii="宋体" w:hAnsi="宋体" w:cs="宋体-18030"/>
          <w:color w:val="000000"/>
          <w:kern w:val="0"/>
          <w:sz w:val="28"/>
          <w:szCs w:val="28"/>
          <w:lang w:val="en-US" w:eastAsia="zh-CN"/>
        </w:rPr>
        <w:t>4</w:t>
      </w:r>
      <w:r>
        <w:rPr>
          <w:rFonts w:hint="eastAsia" w:ascii="宋体" w:hAnsi="宋体" w:cs="宋体-18030"/>
          <w:color w:val="000000"/>
          <w:kern w:val="0"/>
          <w:sz w:val="28"/>
          <w:szCs w:val="28"/>
          <w:lang w:val="zh-CN"/>
        </w:rPr>
        <w:t>的各项内容。本比选文件要求的证明文件比选申请人必须提供，本比选文件没有要求的证明文件，比选申请人认为需要提供的，也可以提供。</w:t>
      </w:r>
    </w:p>
    <w:p>
      <w:pPr>
        <w:autoSpaceDE w:val="0"/>
        <w:autoSpaceDN w:val="0"/>
        <w:ind w:firstLine="560" w:firstLineChars="200"/>
        <w:rPr>
          <w:rFonts w:ascii="宋体" w:hAnsi="宋体" w:cs="宋体-18030"/>
          <w:color w:val="000000"/>
          <w:kern w:val="0"/>
          <w:sz w:val="28"/>
          <w:szCs w:val="28"/>
          <w:lang w:val="zh-CN"/>
        </w:rPr>
      </w:pPr>
      <w:r>
        <w:rPr>
          <w:rFonts w:ascii="宋体" w:hAnsi="宋体" w:cs="宋体-18030"/>
          <w:color w:val="000000"/>
          <w:kern w:val="0"/>
          <w:sz w:val="28"/>
          <w:szCs w:val="28"/>
          <w:lang w:val="zh-CN"/>
        </w:rPr>
        <w:t>2</w:t>
      </w:r>
      <w:r>
        <w:rPr>
          <w:rFonts w:hint="eastAsia" w:ascii="宋体" w:hAnsi="宋体" w:cs="宋体-18030"/>
          <w:color w:val="000000"/>
          <w:kern w:val="0"/>
          <w:sz w:val="28"/>
          <w:szCs w:val="28"/>
          <w:lang w:val="zh-CN"/>
        </w:rPr>
        <w:t>.1.2比选申请书正本一份、副本</w:t>
      </w:r>
      <w:r>
        <w:rPr>
          <w:rFonts w:hint="eastAsia" w:ascii="宋体" w:hAnsi="宋体" w:cs="宋体-18030"/>
          <w:color w:val="000000"/>
          <w:kern w:val="0"/>
          <w:sz w:val="28"/>
          <w:szCs w:val="28"/>
          <w:lang w:val="en-US" w:eastAsia="zh-CN"/>
        </w:rPr>
        <w:t>一</w:t>
      </w:r>
      <w:r>
        <w:rPr>
          <w:rFonts w:hint="eastAsia" w:ascii="宋体" w:hAnsi="宋体" w:cs="宋体-18030"/>
          <w:color w:val="000000"/>
          <w:kern w:val="0"/>
          <w:sz w:val="28"/>
          <w:szCs w:val="28"/>
          <w:lang w:val="zh-CN"/>
        </w:rPr>
        <w:t>份（与前附表一致）。正本和副本的封面上应清楚的标记“正本”和“副本”的字样。正副本内容应完全一致，如不一致时，以正本为准。</w:t>
      </w:r>
    </w:p>
    <w:p>
      <w:pPr>
        <w:autoSpaceDE w:val="0"/>
        <w:autoSpaceDN w:val="0"/>
        <w:ind w:firstLine="560" w:firstLineChars="200"/>
        <w:rPr>
          <w:rFonts w:ascii="宋体" w:hAnsi="宋体" w:cs="宋体-18030"/>
          <w:color w:val="000000"/>
          <w:kern w:val="0"/>
          <w:sz w:val="28"/>
          <w:szCs w:val="28"/>
          <w:lang w:val="zh-CN"/>
        </w:rPr>
      </w:pPr>
      <w:r>
        <w:rPr>
          <w:rFonts w:ascii="宋体" w:hAnsi="宋体" w:cs="宋体-18030"/>
          <w:color w:val="000000"/>
          <w:kern w:val="0"/>
          <w:sz w:val="28"/>
          <w:szCs w:val="28"/>
          <w:lang w:val="zh-CN"/>
        </w:rPr>
        <w:t>2</w:t>
      </w:r>
      <w:r>
        <w:rPr>
          <w:rFonts w:hint="eastAsia" w:ascii="宋体" w:hAnsi="宋体" w:cs="宋体-18030"/>
          <w:color w:val="000000"/>
          <w:kern w:val="0"/>
          <w:sz w:val="28"/>
          <w:szCs w:val="28"/>
          <w:lang w:val="zh-CN"/>
        </w:rPr>
        <w:t>.1.</w:t>
      </w:r>
      <w:r>
        <w:rPr>
          <w:rFonts w:hint="eastAsia" w:ascii="宋体" w:hAnsi="宋体" w:cs="宋体-18030"/>
          <w:color w:val="000000"/>
          <w:kern w:val="0"/>
          <w:sz w:val="28"/>
          <w:szCs w:val="28"/>
        </w:rPr>
        <w:t>3</w:t>
      </w:r>
      <w:r>
        <w:rPr>
          <w:rFonts w:hint="eastAsia" w:ascii="宋体" w:hAnsi="宋体" w:cs="宋体-18030"/>
          <w:color w:val="000000"/>
          <w:kern w:val="0"/>
          <w:sz w:val="28"/>
          <w:szCs w:val="28"/>
          <w:lang w:val="zh-CN"/>
        </w:rPr>
        <w:t>比选申请书的正副本应分别装订成册，并编制目录，散页无效。具体装订要求见比选申请人须知规定。</w:t>
      </w:r>
    </w:p>
    <w:p>
      <w:pPr>
        <w:autoSpaceDE w:val="0"/>
        <w:autoSpaceDN w:val="0"/>
        <w:ind w:firstLine="560" w:firstLineChars="200"/>
        <w:rPr>
          <w:rFonts w:ascii="宋体" w:hAnsi="宋体" w:cs="宋体-18030"/>
          <w:bCs/>
          <w:color w:val="000000"/>
          <w:kern w:val="0"/>
          <w:sz w:val="28"/>
          <w:szCs w:val="28"/>
          <w:lang w:val="zh-CN"/>
        </w:rPr>
      </w:pPr>
      <w:r>
        <w:rPr>
          <w:rFonts w:ascii="宋体" w:hAnsi="宋体" w:cs="宋体-18030"/>
          <w:bCs/>
          <w:color w:val="000000"/>
          <w:kern w:val="0"/>
          <w:sz w:val="28"/>
          <w:szCs w:val="28"/>
          <w:lang w:val="zh-CN"/>
        </w:rPr>
        <w:t>2</w:t>
      </w:r>
      <w:r>
        <w:rPr>
          <w:rFonts w:hint="eastAsia" w:ascii="宋体" w:hAnsi="宋体" w:cs="宋体-18030"/>
          <w:bCs/>
          <w:color w:val="000000"/>
          <w:kern w:val="0"/>
          <w:sz w:val="28"/>
          <w:szCs w:val="28"/>
          <w:lang w:val="zh-CN"/>
        </w:rPr>
        <w:t>.2比选申请书的签署</w:t>
      </w:r>
    </w:p>
    <w:p>
      <w:pPr>
        <w:autoSpaceDE w:val="0"/>
        <w:autoSpaceDN w:val="0"/>
        <w:ind w:firstLine="560" w:firstLineChars="200"/>
        <w:rPr>
          <w:rFonts w:ascii="宋体" w:hAnsi="宋体" w:cs="宋体-18030"/>
          <w:bCs/>
          <w:color w:val="000000"/>
          <w:kern w:val="0"/>
          <w:sz w:val="28"/>
          <w:szCs w:val="28"/>
          <w:lang w:val="zh-CN"/>
        </w:rPr>
      </w:pPr>
      <w:r>
        <w:rPr>
          <w:rFonts w:ascii="宋体" w:hAnsi="宋体" w:cs="宋体-18030"/>
          <w:bCs/>
          <w:color w:val="000000"/>
          <w:kern w:val="0"/>
          <w:sz w:val="28"/>
          <w:szCs w:val="28"/>
          <w:lang w:val="zh-CN"/>
        </w:rPr>
        <w:t>2</w:t>
      </w:r>
      <w:r>
        <w:rPr>
          <w:rFonts w:hint="eastAsia" w:ascii="宋体" w:hAnsi="宋体" w:cs="宋体-18030"/>
          <w:bCs/>
          <w:color w:val="000000"/>
          <w:kern w:val="0"/>
          <w:sz w:val="28"/>
          <w:szCs w:val="28"/>
          <w:lang w:val="zh-CN"/>
        </w:rPr>
        <w:t>.2.1</w:t>
      </w:r>
      <w:r>
        <w:rPr>
          <w:rFonts w:hint="eastAsia" w:ascii="黑体" w:hAnsi="宋体" w:eastAsia="黑体" w:cs="宋体-18030"/>
          <w:bCs/>
          <w:color w:val="000000"/>
          <w:kern w:val="0"/>
          <w:sz w:val="28"/>
          <w:szCs w:val="28"/>
          <w:lang w:val="zh-CN"/>
        </w:rPr>
        <w:t>比选申请人应在比选申请书封面加盖单位公章，法定代表人（或授权人）应签字或加盖印鉴，否则申请书无效。</w:t>
      </w:r>
    </w:p>
    <w:p>
      <w:pPr>
        <w:autoSpaceDE w:val="0"/>
        <w:autoSpaceDN w:val="0"/>
        <w:ind w:firstLine="560" w:firstLineChars="200"/>
        <w:rPr>
          <w:rFonts w:ascii="宋体" w:hAnsi="宋体" w:cs="宋体-18030"/>
          <w:bCs/>
          <w:color w:val="000000"/>
          <w:kern w:val="0"/>
          <w:sz w:val="28"/>
          <w:szCs w:val="28"/>
          <w:lang w:val="zh-CN"/>
        </w:rPr>
      </w:pPr>
      <w:r>
        <w:rPr>
          <w:rFonts w:ascii="宋体" w:hAnsi="宋体" w:cs="宋体-18030"/>
          <w:bCs/>
          <w:color w:val="000000"/>
          <w:kern w:val="0"/>
          <w:sz w:val="28"/>
          <w:szCs w:val="28"/>
          <w:lang w:val="zh-CN"/>
        </w:rPr>
        <w:t>2</w:t>
      </w:r>
      <w:r>
        <w:rPr>
          <w:rFonts w:hint="eastAsia" w:ascii="宋体" w:hAnsi="宋体" w:cs="宋体-18030"/>
          <w:bCs/>
          <w:color w:val="000000"/>
          <w:kern w:val="0"/>
          <w:sz w:val="28"/>
          <w:szCs w:val="28"/>
          <w:lang w:val="zh-CN"/>
        </w:rPr>
        <w:t>.2.2比选申请书的密封与标识：</w:t>
      </w:r>
    </w:p>
    <w:p>
      <w:pPr>
        <w:autoSpaceDE w:val="0"/>
        <w:autoSpaceDN w:val="0"/>
        <w:ind w:firstLine="560" w:firstLineChars="200"/>
        <w:rPr>
          <w:rFonts w:ascii="黑体" w:hAnsi="宋体" w:eastAsia="黑体" w:cs="宋体-18030"/>
          <w:bCs/>
          <w:color w:val="000000"/>
          <w:kern w:val="0"/>
          <w:sz w:val="28"/>
          <w:szCs w:val="28"/>
          <w:lang w:val="zh-CN"/>
        </w:rPr>
      </w:pPr>
      <w:r>
        <w:rPr>
          <w:rFonts w:hint="eastAsia" w:ascii="黑体" w:hAnsi="宋体" w:eastAsia="黑体" w:cs="宋体-18030"/>
          <w:bCs/>
          <w:color w:val="000000"/>
          <w:kern w:val="0"/>
          <w:sz w:val="28"/>
          <w:szCs w:val="28"/>
          <w:lang w:val="zh-CN"/>
        </w:rPr>
        <w:t>比选申请书的正本与副本应一起包装，比选申请书的外包装应保证其密封性，在密封的骑缝处加盖比选申请人单位公章。封套上应清楚地载明比选申请人的名称、地址、电话及联系人。</w:t>
      </w:r>
    </w:p>
    <w:p>
      <w:pPr>
        <w:autoSpaceDE w:val="0"/>
        <w:autoSpaceDN w:val="0"/>
        <w:ind w:firstLine="560" w:firstLineChars="200"/>
        <w:rPr>
          <w:rFonts w:ascii="黑体" w:hAnsi="宋体" w:eastAsia="黑体" w:cs="宋体-18030"/>
          <w:bCs/>
          <w:color w:val="000000"/>
          <w:kern w:val="0"/>
          <w:sz w:val="28"/>
          <w:szCs w:val="28"/>
          <w:lang w:val="zh-CN"/>
        </w:rPr>
      </w:pPr>
      <w:r>
        <w:rPr>
          <w:rFonts w:ascii="黑体" w:hAnsi="宋体" w:eastAsia="黑体" w:cs="宋体-18030"/>
          <w:bCs/>
          <w:color w:val="000000"/>
          <w:kern w:val="0"/>
          <w:sz w:val="28"/>
          <w:szCs w:val="28"/>
          <w:lang w:val="zh-CN"/>
        </w:rPr>
        <w:t>2</w:t>
      </w:r>
      <w:r>
        <w:rPr>
          <w:rFonts w:hint="eastAsia" w:ascii="黑体" w:hAnsi="宋体" w:eastAsia="黑体" w:cs="宋体-18030"/>
          <w:bCs/>
          <w:color w:val="000000"/>
          <w:kern w:val="0"/>
          <w:sz w:val="28"/>
          <w:szCs w:val="28"/>
          <w:lang w:val="zh-CN"/>
        </w:rPr>
        <w:t>.2.3未按以上要求密封和加写标记的比选申请书将不予受理。</w:t>
      </w:r>
    </w:p>
    <w:p>
      <w:pPr>
        <w:autoSpaceDE w:val="0"/>
        <w:autoSpaceDN w:val="0"/>
        <w:ind w:firstLine="560" w:firstLineChars="200"/>
        <w:rPr>
          <w:rFonts w:ascii="宋体" w:hAnsi="宋体" w:cs="宋体-18030"/>
          <w:bCs/>
          <w:color w:val="000000"/>
          <w:kern w:val="0"/>
          <w:sz w:val="28"/>
          <w:szCs w:val="28"/>
          <w:lang w:val="zh-CN"/>
        </w:rPr>
      </w:pPr>
      <w:r>
        <w:rPr>
          <w:rFonts w:ascii="宋体" w:hAnsi="宋体" w:cs="宋体-18030"/>
          <w:bCs/>
          <w:color w:val="000000"/>
          <w:kern w:val="0"/>
          <w:sz w:val="28"/>
          <w:szCs w:val="28"/>
          <w:lang w:val="zh-CN"/>
        </w:rPr>
        <w:t>2</w:t>
      </w:r>
      <w:r>
        <w:rPr>
          <w:rFonts w:hint="eastAsia" w:ascii="宋体" w:hAnsi="宋体" w:cs="宋体-18030"/>
          <w:bCs/>
          <w:color w:val="000000"/>
          <w:kern w:val="0"/>
          <w:sz w:val="28"/>
          <w:szCs w:val="28"/>
          <w:lang w:val="zh-CN"/>
        </w:rPr>
        <w:t>.3</w:t>
      </w:r>
      <w:r>
        <w:rPr>
          <w:rFonts w:hint="eastAsia" w:ascii="宋体" w:hAnsi="宋体" w:cs="宋体-18030"/>
          <w:bCs/>
          <w:color w:val="000000"/>
          <w:kern w:val="0"/>
          <w:sz w:val="28"/>
          <w:szCs w:val="28"/>
        </w:rPr>
        <w:t xml:space="preserve"> </w:t>
      </w:r>
      <w:r>
        <w:rPr>
          <w:rFonts w:hint="eastAsia" w:ascii="宋体" w:hAnsi="宋体" w:cs="宋体-18030"/>
          <w:bCs/>
          <w:color w:val="000000"/>
          <w:kern w:val="0"/>
          <w:sz w:val="28"/>
          <w:szCs w:val="28"/>
          <w:lang w:val="zh-CN"/>
        </w:rPr>
        <w:t>比选申请书的递交</w:t>
      </w:r>
    </w:p>
    <w:p>
      <w:pPr>
        <w:autoSpaceDE w:val="0"/>
        <w:autoSpaceDN w:val="0"/>
        <w:ind w:firstLine="560" w:firstLineChars="200"/>
        <w:rPr>
          <w:rFonts w:ascii="宋体" w:hAnsi="宋体" w:cs="宋体-18030"/>
          <w:bCs/>
          <w:color w:val="000000"/>
          <w:kern w:val="0"/>
          <w:sz w:val="28"/>
          <w:szCs w:val="28"/>
          <w:lang w:val="zh-CN"/>
        </w:rPr>
      </w:pPr>
      <w:r>
        <w:rPr>
          <w:rFonts w:hint="eastAsia" w:ascii="宋体" w:hAnsi="宋体" w:cs="宋体-18030"/>
          <w:bCs/>
          <w:color w:val="000000"/>
          <w:kern w:val="0"/>
          <w:sz w:val="28"/>
          <w:szCs w:val="28"/>
          <w:lang w:val="zh-CN"/>
        </w:rPr>
        <w:t>比选申请书应该在比选申请人须知前附表中规定的比选申请书提交截止时间前提交。</w:t>
      </w:r>
      <w:r>
        <w:rPr>
          <w:rFonts w:hint="eastAsia" w:ascii="黑体" w:hAnsi="宋体" w:eastAsia="黑体" w:cs="宋体-18030"/>
          <w:bCs/>
          <w:color w:val="000000"/>
          <w:kern w:val="0"/>
          <w:sz w:val="28"/>
          <w:szCs w:val="28"/>
          <w:lang w:val="zh-CN"/>
        </w:rPr>
        <w:t>迟到的比选申请书比选人将不予接收。</w:t>
      </w:r>
    </w:p>
    <w:p>
      <w:pPr>
        <w:autoSpaceDE w:val="0"/>
        <w:autoSpaceDN w:val="0"/>
        <w:ind w:firstLine="560" w:firstLineChars="200"/>
        <w:rPr>
          <w:rFonts w:ascii="宋体" w:hAnsi="宋体" w:cs="宋体-18030"/>
          <w:bCs/>
          <w:color w:val="000000"/>
          <w:kern w:val="0"/>
          <w:sz w:val="28"/>
          <w:szCs w:val="28"/>
          <w:lang w:val="zh-CN"/>
        </w:rPr>
      </w:pPr>
      <w:r>
        <w:rPr>
          <w:rFonts w:ascii="宋体" w:hAnsi="宋体" w:cs="宋体-18030"/>
          <w:bCs/>
          <w:color w:val="000000"/>
          <w:kern w:val="0"/>
          <w:sz w:val="28"/>
          <w:szCs w:val="28"/>
          <w:lang w:val="zh-CN"/>
        </w:rPr>
        <w:t>3</w:t>
      </w:r>
      <w:r>
        <w:rPr>
          <w:rFonts w:hint="eastAsia" w:ascii="宋体" w:hAnsi="宋体" w:cs="宋体-18030"/>
          <w:bCs/>
          <w:color w:val="000000"/>
          <w:kern w:val="0"/>
          <w:sz w:val="28"/>
          <w:szCs w:val="28"/>
          <w:lang w:val="zh-CN"/>
        </w:rPr>
        <w:t>、评 审</w:t>
      </w:r>
    </w:p>
    <w:p>
      <w:pPr>
        <w:autoSpaceDE w:val="0"/>
        <w:autoSpaceDN w:val="0"/>
        <w:ind w:firstLine="560" w:firstLineChars="200"/>
        <w:rPr>
          <w:rFonts w:ascii="宋体" w:hAnsi="宋体" w:cs="宋体-18030"/>
          <w:bCs/>
          <w:color w:val="000000"/>
          <w:kern w:val="0"/>
          <w:sz w:val="28"/>
          <w:szCs w:val="28"/>
          <w:lang w:val="zh-CN"/>
        </w:rPr>
      </w:pPr>
      <w:r>
        <w:rPr>
          <w:rFonts w:ascii="宋体" w:hAnsi="宋体" w:cs="宋体-18030"/>
          <w:bCs/>
          <w:color w:val="000000"/>
          <w:kern w:val="0"/>
          <w:sz w:val="28"/>
          <w:szCs w:val="28"/>
          <w:lang w:val="zh-CN"/>
        </w:rPr>
        <w:t>3</w:t>
      </w:r>
      <w:r>
        <w:rPr>
          <w:rFonts w:hint="eastAsia" w:ascii="宋体" w:hAnsi="宋体" w:cs="宋体-18030"/>
          <w:bCs/>
          <w:color w:val="000000"/>
          <w:kern w:val="0"/>
          <w:sz w:val="28"/>
          <w:szCs w:val="28"/>
          <w:lang w:val="zh-CN"/>
        </w:rPr>
        <w:t>.1评审委员会</w:t>
      </w:r>
    </w:p>
    <w:p>
      <w:pPr>
        <w:autoSpaceDE w:val="0"/>
        <w:autoSpaceDN w:val="0"/>
        <w:ind w:firstLine="560" w:firstLineChars="200"/>
        <w:rPr>
          <w:rFonts w:ascii="宋体" w:hAnsi="宋体" w:cs="宋体-18030"/>
          <w:bCs/>
          <w:color w:val="000000"/>
          <w:kern w:val="0"/>
          <w:sz w:val="28"/>
          <w:szCs w:val="28"/>
          <w:lang w:val="zh-CN"/>
        </w:rPr>
      </w:pPr>
      <w:r>
        <w:rPr>
          <w:rFonts w:hint="eastAsia" w:ascii="宋体" w:hAnsi="宋体" w:cs="宋体-18030"/>
          <w:bCs/>
          <w:color w:val="000000"/>
          <w:kern w:val="0"/>
          <w:sz w:val="28"/>
          <w:szCs w:val="28"/>
          <w:lang w:val="zh-CN"/>
        </w:rPr>
        <w:t>评审工作由比选人</w:t>
      </w:r>
      <w:r>
        <w:rPr>
          <w:rFonts w:ascii="宋体" w:hAnsi="宋体" w:cs="宋体-18030"/>
          <w:bCs/>
          <w:color w:val="000000"/>
          <w:kern w:val="0"/>
          <w:sz w:val="28"/>
          <w:szCs w:val="28"/>
          <w:lang w:val="zh-CN"/>
        </w:rPr>
        <w:t>相关部门人员</w:t>
      </w:r>
      <w:r>
        <w:rPr>
          <w:rFonts w:hint="eastAsia" w:ascii="宋体" w:hAnsi="宋体" w:cs="宋体-18030"/>
          <w:bCs/>
          <w:color w:val="000000"/>
          <w:kern w:val="0"/>
          <w:sz w:val="28"/>
          <w:szCs w:val="28"/>
          <w:lang w:val="zh-CN"/>
        </w:rPr>
        <w:t>组建的评审委员会负责。</w:t>
      </w:r>
    </w:p>
    <w:p>
      <w:pPr>
        <w:autoSpaceDE w:val="0"/>
        <w:autoSpaceDN w:val="0"/>
        <w:ind w:firstLine="560" w:firstLineChars="200"/>
        <w:rPr>
          <w:rFonts w:ascii="宋体" w:hAnsi="宋体" w:cs="宋体-18030"/>
          <w:bCs/>
          <w:color w:val="000000"/>
          <w:kern w:val="0"/>
          <w:sz w:val="28"/>
          <w:szCs w:val="28"/>
          <w:lang w:val="zh-CN"/>
        </w:rPr>
      </w:pPr>
      <w:r>
        <w:rPr>
          <w:rFonts w:ascii="宋体" w:hAnsi="宋体" w:cs="宋体-18030"/>
          <w:bCs/>
          <w:color w:val="000000"/>
          <w:kern w:val="0"/>
          <w:sz w:val="28"/>
          <w:szCs w:val="28"/>
          <w:lang w:val="zh-CN"/>
        </w:rPr>
        <w:t>3</w:t>
      </w:r>
      <w:r>
        <w:rPr>
          <w:rFonts w:hint="eastAsia" w:ascii="宋体" w:hAnsi="宋体" w:cs="宋体-18030"/>
          <w:bCs/>
          <w:color w:val="000000"/>
          <w:kern w:val="0"/>
          <w:sz w:val="28"/>
          <w:szCs w:val="28"/>
          <w:lang w:val="zh-CN"/>
        </w:rPr>
        <w:t>.</w:t>
      </w:r>
      <w:r>
        <w:rPr>
          <w:rFonts w:ascii="宋体" w:hAnsi="宋体" w:cs="宋体-18030"/>
          <w:bCs/>
          <w:color w:val="000000"/>
          <w:kern w:val="0"/>
          <w:sz w:val="28"/>
          <w:szCs w:val="28"/>
          <w:lang w:val="zh-CN"/>
        </w:rPr>
        <w:t>2</w:t>
      </w:r>
      <w:r>
        <w:rPr>
          <w:rFonts w:hint="eastAsia" w:ascii="宋体" w:hAnsi="宋体" w:cs="宋体-18030"/>
          <w:bCs/>
          <w:color w:val="000000"/>
          <w:kern w:val="0"/>
          <w:sz w:val="28"/>
          <w:szCs w:val="28"/>
          <w:lang w:val="zh-CN"/>
        </w:rPr>
        <w:t xml:space="preserve"> 比选评审程序</w:t>
      </w:r>
    </w:p>
    <w:p>
      <w:pPr>
        <w:autoSpaceDE w:val="0"/>
        <w:autoSpaceDN w:val="0"/>
        <w:ind w:firstLine="560" w:firstLineChars="200"/>
        <w:rPr>
          <w:rFonts w:ascii="宋体" w:hAnsi="宋体" w:cs="宋体-18030"/>
          <w:bCs/>
          <w:color w:val="000000"/>
          <w:kern w:val="0"/>
          <w:sz w:val="28"/>
          <w:szCs w:val="28"/>
          <w:lang w:val="zh-CN"/>
        </w:rPr>
      </w:pPr>
      <w:r>
        <w:rPr>
          <w:rFonts w:hint="eastAsia" w:ascii="宋体" w:hAnsi="宋体" w:cs="宋体-18030"/>
          <w:bCs/>
          <w:color w:val="000000"/>
          <w:kern w:val="0"/>
          <w:sz w:val="28"/>
          <w:szCs w:val="28"/>
          <w:lang w:val="zh-CN"/>
        </w:rPr>
        <w:t>评审委员会开封所有比选申请书，按照以下程序进行评审：</w:t>
      </w:r>
    </w:p>
    <w:p>
      <w:pPr>
        <w:autoSpaceDE w:val="0"/>
        <w:autoSpaceDN w:val="0"/>
        <w:ind w:firstLine="420" w:firstLineChars="150"/>
        <w:rPr>
          <w:rFonts w:ascii="宋体" w:hAnsi="宋体" w:cs="宋体-18030"/>
          <w:bCs/>
          <w:color w:val="000000"/>
          <w:kern w:val="0"/>
          <w:sz w:val="28"/>
          <w:szCs w:val="28"/>
          <w:lang w:val="zh-CN"/>
        </w:rPr>
      </w:pPr>
      <w:r>
        <w:rPr>
          <w:rFonts w:hint="eastAsia" w:ascii="宋体" w:hAnsi="宋体" w:cs="宋体-18030"/>
          <w:bCs/>
          <w:color w:val="000000"/>
          <w:kern w:val="0"/>
          <w:sz w:val="28"/>
          <w:szCs w:val="28"/>
          <w:lang w:val="zh-CN"/>
        </w:rPr>
        <w:t>（一）</w:t>
      </w:r>
      <w:r>
        <w:rPr>
          <w:rFonts w:ascii="宋体" w:hAnsi="宋体" w:cs="宋体-18030"/>
          <w:bCs/>
          <w:color w:val="000000"/>
          <w:kern w:val="0"/>
          <w:sz w:val="28"/>
          <w:szCs w:val="28"/>
          <w:lang w:val="zh-CN"/>
        </w:rPr>
        <w:t>对比选申请文件进行审查，剔除无效申请文件；</w:t>
      </w:r>
    </w:p>
    <w:p>
      <w:pPr>
        <w:autoSpaceDE w:val="0"/>
        <w:autoSpaceDN w:val="0"/>
        <w:ind w:firstLine="560" w:firstLineChars="200"/>
        <w:rPr>
          <w:rFonts w:ascii="宋体" w:hAnsi="宋体" w:cs="宋体-18030"/>
          <w:bCs/>
          <w:color w:val="000000"/>
          <w:kern w:val="0"/>
          <w:sz w:val="28"/>
          <w:szCs w:val="28"/>
          <w:lang w:val="zh-CN"/>
        </w:rPr>
      </w:pPr>
      <w:r>
        <w:rPr>
          <w:rFonts w:hint="eastAsia" w:ascii="宋体" w:hAnsi="宋体" w:cs="宋体-18030"/>
          <w:bCs/>
          <w:color w:val="000000"/>
          <w:kern w:val="0"/>
          <w:sz w:val="28"/>
          <w:szCs w:val="28"/>
          <w:lang w:val="zh-CN"/>
        </w:rPr>
        <w:t>属于下列条件之一的为无效申请文件，除此以外，评审委员会不得再以不符合比选文件中规定的其他实质性要求来判定无效申请文件：</w:t>
      </w:r>
    </w:p>
    <w:p>
      <w:pPr>
        <w:autoSpaceDE w:val="0"/>
        <w:autoSpaceDN w:val="0"/>
        <w:ind w:firstLine="537" w:firstLineChars="192"/>
        <w:rPr>
          <w:rFonts w:ascii="黑体" w:hAnsi="宋体" w:eastAsia="黑体" w:cs="宋体-18030"/>
          <w:bCs/>
          <w:color w:val="000000"/>
          <w:kern w:val="0"/>
          <w:sz w:val="28"/>
          <w:szCs w:val="28"/>
          <w:lang w:val="zh-CN"/>
        </w:rPr>
      </w:pPr>
      <w:r>
        <w:rPr>
          <w:rFonts w:hint="eastAsia" w:ascii="黑体" w:hAnsi="宋体" w:eastAsia="黑体" w:cs="宋体-18030"/>
          <w:bCs/>
          <w:color w:val="000000"/>
          <w:kern w:val="0"/>
          <w:sz w:val="28"/>
          <w:szCs w:val="28"/>
          <w:lang w:val="zh-CN"/>
        </w:rPr>
        <w:t>1、未按要求密封及逾期送达的；</w:t>
      </w:r>
    </w:p>
    <w:p>
      <w:pPr>
        <w:autoSpaceDE w:val="0"/>
        <w:autoSpaceDN w:val="0"/>
        <w:ind w:firstLine="537" w:firstLineChars="192"/>
        <w:rPr>
          <w:rFonts w:ascii="黑体" w:hAnsi="宋体" w:eastAsia="黑体" w:cs="宋体-18030"/>
          <w:bCs/>
          <w:color w:val="000000"/>
          <w:kern w:val="0"/>
          <w:sz w:val="28"/>
          <w:szCs w:val="28"/>
          <w:lang w:val="zh-CN"/>
        </w:rPr>
      </w:pPr>
      <w:r>
        <w:rPr>
          <w:rFonts w:hint="eastAsia" w:ascii="黑体" w:hAnsi="宋体" w:eastAsia="黑体" w:cs="宋体-18030"/>
          <w:bCs/>
          <w:color w:val="000000"/>
          <w:kern w:val="0"/>
          <w:sz w:val="28"/>
          <w:szCs w:val="28"/>
        </w:rPr>
        <w:t>2</w:t>
      </w:r>
      <w:r>
        <w:rPr>
          <w:rFonts w:hint="eastAsia" w:ascii="黑体" w:hAnsi="宋体" w:eastAsia="黑体" w:cs="宋体-18030"/>
          <w:bCs/>
          <w:color w:val="000000"/>
          <w:kern w:val="0"/>
          <w:sz w:val="28"/>
          <w:szCs w:val="28"/>
          <w:lang w:val="zh-CN"/>
        </w:rPr>
        <w:t>、比选申请人资格不符合本次比选要求的；</w:t>
      </w:r>
    </w:p>
    <w:p>
      <w:pPr>
        <w:autoSpaceDE w:val="0"/>
        <w:autoSpaceDN w:val="0"/>
        <w:ind w:firstLine="537" w:firstLineChars="192"/>
        <w:rPr>
          <w:rFonts w:ascii="黑体" w:hAnsi="宋体" w:eastAsia="黑体" w:cs="宋体-18030"/>
          <w:bCs/>
          <w:color w:val="000000"/>
          <w:kern w:val="0"/>
          <w:sz w:val="28"/>
          <w:szCs w:val="28"/>
          <w:lang w:val="zh-CN"/>
        </w:rPr>
      </w:pPr>
      <w:r>
        <w:rPr>
          <w:rFonts w:hint="eastAsia" w:ascii="黑体" w:hAnsi="宋体" w:eastAsia="黑体" w:cs="宋体-18030"/>
          <w:bCs/>
          <w:color w:val="000000"/>
          <w:kern w:val="0"/>
          <w:sz w:val="28"/>
          <w:szCs w:val="28"/>
        </w:rPr>
        <w:t>3</w:t>
      </w:r>
      <w:r>
        <w:rPr>
          <w:rFonts w:hint="eastAsia" w:ascii="黑体" w:hAnsi="宋体" w:eastAsia="黑体" w:cs="宋体-18030"/>
          <w:bCs/>
          <w:color w:val="000000"/>
          <w:kern w:val="0"/>
          <w:sz w:val="28"/>
          <w:szCs w:val="28"/>
          <w:lang w:val="zh-CN"/>
        </w:rPr>
        <w:t>、未按规定盖章或签字的；</w:t>
      </w:r>
    </w:p>
    <w:p>
      <w:pPr>
        <w:autoSpaceDE w:val="0"/>
        <w:autoSpaceDN w:val="0"/>
        <w:ind w:firstLine="537" w:firstLineChars="192"/>
        <w:rPr>
          <w:rFonts w:ascii="黑体" w:hAnsi="宋体" w:eastAsia="黑体" w:cs="宋体-18030"/>
          <w:bCs/>
          <w:color w:val="000000"/>
          <w:kern w:val="0"/>
          <w:sz w:val="28"/>
          <w:szCs w:val="28"/>
        </w:rPr>
      </w:pPr>
      <w:r>
        <w:rPr>
          <w:rFonts w:ascii="黑体" w:hAnsi="宋体" w:eastAsia="黑体" w:cs="宋体-18030"/>
          <w:bCs/>
          <w:color w:val="000000"/>
          <w:kern w:val="0"/>
          <w:sz w:val="28"/>
          <w:szCs w:val="28"/>
        </w:rPr>
        <w:t>4</w:t>
      </w:r>
      <w:r>
        <w:rPr>
          <w:rFonts w:hint="eastAsia" w:ascii="黑体" w:hAnsi="宋体" w:eastAsia="黑体" w:cs="宋体-18030"/>
          <w:bCs/>
          <w:color w:val="000000"/>
          <w:kern w:val="0"/>
          <w:sz w:val="28"/>
          <w:szCs w:val="28"/>
        </w:rPr>
        <w:t>、发现在比选过程中有弄虚作假情形的；</w:t>
      </w:r>
    </w:p>
    <w:p>
      <w:pPr>
        <w:autoSpaceDE w:val="0"/>
        <w:autoSpaceDN w:val="0"/>
        <w:ind w:firstLine="638" w:firstLineChars="228"/>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（二）</w:t>
      </w:r>
      <w:r>
        <w:rPr>
          <w:rFonts w:ascii="宋体" w:hAnsi="宋体" w:cs="宋体-18030"/>
          <w:color w:val="000000"/>
          <w:kern w:val="0"/>
          <w:sz w:val="28"/>
          <w:szCs w:val="28"/>
          <w:lang w:val="zh-CN"/>
        </w:rPr>
        <w:t>根据打分情况，</w:t>
      </w:r>
      <w:r>
        <w:rPr>
          <w:rFonts w:hint="eastAsia" w:ascii="宋体" w:hAnsi="宋体" w:cs="宋体-18030"/>
          <w:color w:val="000000"/>
          <w:kern w:val="0"/>
          <w:sz w:val="28"/>
          <w:szCs w:val="28"/>
          <w:lang w:val="zh-CN"/>
        </w:rPr>
        <w:t>按照得分高低确定中选人。</w:t>
      </w:r>
    </w:p>
    <w:p>
      <w:pPr>
        <w:autoSpaceDE w:val="0"/>
        <w:autoSpaceDN w:val="0"/>
        <w:ind w:firstLine="560" w:firstLineChars="200"/>
        <w:rPr>
          <w:rFonts w:ascii="宋体" w:hAnsi="宋体" w:cs="宋体-18030"/>
          <w:color w:val="000000"/>
          <w:kern w:val="0"/>
          <w:sz w:val="28"/>
          <w:szCs w:val="28"/>
          <w:lang w:val="zh-CN"/>
        </w:rPr>
      </w:pPr>
      <w:r>
        <w:rPr>
          <w:rFonts w:ascii="宋体" w:hAnsi="宋体" w:cs="宋体-18030"/>
          <w:bCs/>
          <w:color w:val="000000"/>
          <w:kern w:val="0"/>
          <w:sz w:val="28"/>
          <w:szCs w:val="28"/>
          <w:lang w:val="zh-CN"/>
        </w:rPr>
        <w:t>3</w:t>
      </w:r>
      <w:r>
        <w:rPr>
          <w:rFonts w:hint="eastAsia" w:ascii="宋体" w:hAnsi="宋体" w:cs="宋体-18030"/>
          <w:bCs/>
          <w:color w:val="000000"/>
          <w:kern w:val="0"/>
          <w:sz w:val="28"/>
          <w:szCs w:val="28"/>
          <w:lang w:val="zh-CN"/>
        </w:rPr>
        <w:t>.</w:t>
      </w:r>
      <w:r>
        <w:rPr>
          <w:rFonts w:hint="eastAsia" w:ascii="宋体" w:hAnsi="宋体" w:cs="宋体-18030"/>
          <w:bCs/>
          <w:color w:val="000000"/>
          <w:kern w:val="0"/>
          <w:sz w:val="28"/>
          <w:szCs w:val="28"/>
          <w:lang w:val="en-US" w:eastAsia="zh-CN"/>
        </w:rPr>
        <w:t>3</w:t>
      </w:r>
      <w:r>
        <w:rPr>
          <w:rFonts w:hint="eastAsia" w:ascii="宋体" w:hAnsi="宋体" w:cs="宋体-18030"/>
          <w:color w:val="000000"/>
          <w:kern w:val="0"/>
          <w:sz w:val="28"/>
          <w:szCs w:val="28"/>
          <w:lang w:val="zh-CN"/>
        </w:rPr>
        <w:t>评审标准</w:t>
      </w:r>
    </w:p>
    <w:p>
      <w:pPr>
        <w:pStyle w:val="2"/>
        <w:keepNext w:val="0"/>
        <w:keepLines w:val="0"/>
        <w:pageBreakBefore w:val="0"/>
        <w:widowControl w:val="0"/>
        <w:kinsoku/>
        <w:wordWrap/>
        <w:overflowPunct/>
        <w:topLinePunct w:val="0"/>
        <w:autoSpaceDE/>
        <w:autoSpaceDN/>
        <w:bidi w:val="0"/>
        <w:adjustRightInd/>
        <w:snapToGrid/>
        <w:ind w:left="0" w:firstLine="560" w:firstLineChars="200"/>
        <w:textAlignment w:val="auto"/>
        <w:outlineLvl w:val="9"/>
        <w:rPr>
          <w:rFonts w:hint="eastAsia" w:ascii="宋体" w:hAnsi="宋体" w:cs="宋体-18030"/>
          <w:color w:val="000000"/>
          <w:kern w:val="0"/>
          <w:sz w:val="28"/>
          <w:szCs w:val="28"/>
          <w:lang w:val="zh-CN"/>
        </w:rPr>
      </w:pPr>
      <w:r>
        <w:rPr>
          <w:rFonts w:hint="eastAsia" w:ascii="宋体" w:hAnsi="宋体" w:cs="宋体-18030"/>
          <w:color w:val="000000"/>
          <w:kern w:val="0"/>
          <w:sz w:val="28"/>
          <w:szCs w:val="28"/>
          <w:lang w:val="zh-CN"/>
        </w:rPr>
        <w:t>评审委员会经评审，有选择或拒绝任何申请人中选的权利，以及宣布所有参选都不符合比选文件要求，否决所有参选。为此，采购单位无须向受影响的参选单位承担任何责任。</w:t>
      </w:r>
    </w:p>
    <w:p>
      <w:pPr>
        <w:autoSpaceDE w:val="0"/>
        <w:autoSpaceDN w:val="0"/>
        <w:ind w:firstLine="560" w:firstLineChars="200"/>
        <w:rPr>
          <w:rFonts w:hint="eastAsia" w:eastAsia="宋体"/>
          <w:lang w:val="en-US" w:eastAsia="zh-CN"/>
        </w:rPr>
      </w:pPr>
      <w:r>
        <w:rPr>
          <w:rFonts w:hint="eastAsia" w:ascii="宋体" w:hAnsi="宋体" w:cs="宋体-18030"/>
          <w:color w:val="000000"/>
          <w:kern w:val="0"/>
          <w:sz w:val="28"/>
          <w:szCs w:val="28"/>
          <w:lang w:val="en-US" w:eastAsia="zh-CN"/>
        </w:rPr>
        <w:t>3.4评分因素及分值</w:t>
      </w:r>
    </w:p>
    <w:p>
      <w:pPr>
        <w:pStyle w:val="2"/>
        <w:keepNext w:val="0"/>
        <w:keepLines w:val="0"/>
        <w:pageBreakBefore w:val="0"/>
        <w:widowControl w:val="0"/>
        <w:kinsoku/>
        <w:wordWrap/>
        <w:overflowPunct/>
        <w:topLinePunct w:val="0"/>
        <w:autoSpaceDE/>
        <w:autoSpaceDN/>
        <w:bidi w:val="0"/>
        <w:adjustRightInd/>
        <w:snapToGrid/>
        <w:ind w:left="0" w:firstLine="560" w:firstLineChars="200"/>
        <w:textAlignment w:val="auto"/>
        <w:outlineLvl w:val="9"/>
        <w:rPr>
          <w:rFonts w:ascii="宋体" w:hAnsi="宋体" w:cs="宋体-18030"/>
          <w:color w:val="000000"/>
          <w:kern w:val="0"/>
          <w:sz w:val="28"/>
          <w:szCs w:val="28"/>
          <w:lang w:val="zh-CN"/>
        </w:rPr>
      </w:pPr>
      <w:r>
        <w:rPr>
          <w:rFonts w:hint="eastAsia" w:ascii="宋体" w:hAnsi="宋体" w:cs="宋体-18030"/>
          <w:color w:val="000000"/>
          <w:kern w:val="0"/>
          <w:sz w:val="28"/>
          <w:szCs w:val="28"/>
          <w:lang w:val="en-US" w:eastAsia="zh-CN" w:bidi="ar-SA"/>
        </w:rPr>
        <w:t>参照</w:t>
      </w:r>
      <w:r>
        <w:rPr>
          <w:rFonts w:hint="eastAsia" w:ascii="宋体" w:hAnsi="宋体" w:eastAsia="宋体" w:cs="宋体-18030"/>
          <w:color w:val="000000"/>
          <w:kern w:val="0"/>
          <w:sz w:val="28"/>
          <w:szCs w:val="28"/>
          <w:lang w:val="zh-CN" w:eastAsia="zh-CN" w:bidi="ar-SA"/>
        </w:rPr>
        <w:t>企业报价</w:t>
      </w:r>
      <w:r>
        <w:rPr>
          <w:rFonts w:hint="eastAsia" w:ascii="宋体" w:hAnsi="宋体" w:cs="宋体-18030"/>
          <w:color w:val="000000"/>
          <w:kern w:val="0"/>
          <w:sz w:val="28"/>
          <w:szCs w:val="28"/>
          <w:lang w:val="zh-CN" w:eastAsia="zh-CN" w:bidi="ar-SA"/>
        </w:rPr>
        <w:t>（</w:t>
      </w:r>
      <w:r>
        <w:rPr>
          <w:rFonts w:hint="eastAsia" w:ascii="宋体" w:hAnsi="宋体" w:cs="宋体-18030"/>
          <w:color w:val="000000"/>
          <w:kern w:val="0"/>
          <w:sz w:val="28"/>
          <w:szCs w:val="28"/>
          <w:lang w:val="en-US" w:eastAsia="zh-CN" w:bidi="ar-SA"/>
        </w:rPr>
        <w:t>30分</w:t>
      </w:r>
      <w:r>
        <w:rPr>
          <w:rFonts w:hint="eastAsia" w:ascii="宋体" w:hAnsi="宋体" w:cs="宋体-18030"/>
          <w:color w:val="000000"/>
          <w:kern w:val="0"/>
          <w:sz w:val="28"/>
          <w:szCs w:val="28"/>
          <w:lang w:val="zh-CN" w:eastAsia="zh-CN" w:bidi="ar-SA"/>
        </w:rPr>
        <w:t>）</w:t>
      </w:r>
      <w:r>
        <w:rPr>
          <w:rFonts w:hint="eastAsia" w:ascii="宋体" w:hAnsi="宋体" w:eastAsia="宋体" w:cs="宋体-18030"/>
          <w:color w:val="000000"/>
          <w:kern w:val="0"/>
          <w:sz w:val="28"/>
          <w:szCs w:val="28"/>
          <w:lang w:val="zh-CN" w:eastAsia="zh-CN" w:bidi="ar-SA"/>
        </w:rPr>
        <w:t>、拟投入工作人员</w:t>
      </w:r>
      <w:r>
        <w:rPr>
          <w:rFonts w:hint="eastAsia" w:ascii="宋体" w:hAnsi="宋体" w:cs="宋体-18030"/>
          <w:color w:val="000000"/>
          <w:kern w:val="0"/>
          <w:sz w:val="28"/>
          <w:szCs w:val="28"/>
          <w:lang w:val="zh-CN" w:eastAsia="zh-CN" w:bidi="ar-SA"/>
        </w:rPr>
        <w:t>（</w:t>
      </w:r>
      <w:r>
        <w:rPr>
          <w:rFonts w:hint="eastAsia" w:ascii="宋体" w:hAnsi="宋体" w:cs="宋体-18030"/>
          <w:color w:val="000000"/>
          <w:kern w:val="0"/>
          <w:sz w:val="28"/>
          <w:szCs w:val="28"/>
          <w:lang w:val="en-US" w:eastAsia="zh-CN" w:bidi="ar-SA"/>
        </w:rPr>
        <w:t>20分</w:t>
      </w:r>
      <w:r>
        <w:rPr>
          <w:rFonts w:hint="eastAsia" w:ascii="宋体" w:hAnsi="宋体" w:cs="宋体-18030"/>
          <w:color w:val="000000"/>
          <w:kern w:val="0"/>
          <w:sz w:val="28"/>
          <w:szCs w:val="28"/>
          <w:lang w:val="zh-CN" w:eastAsia="zh-CN" w:bidi="ar-SA"/>
        </w:rPr>
        <w:t>）</w:t>
      </w:r>
      <w:r>
        <w:rPr>
          <w:rFonts w:hint="eastAsia" w:ascii="宋体" w:hAnsi="宋体" w:eastAsia="宋体" w:cs="宋体-18030"/>
          <w:color w:val="000000"/>
          <w:kern w:val="0"/>
          <w:sz w:val="28"/>
          <w:szCs w:val="28"/>
          <w:lang w:val="zh-CN" w:eastAsia="zh-CN" w:bidi="ar-SA"/>
        </w:rPr>
        <w:t>、企业资质</w:t>
      </w:r>
      <w:r>
        <w:rPr>
          <w:rFonts w:hint="eastAsia" w:ascii="宋体" w:hAnsi="宋体" w:cs="宋体-18030"/>
          <w:color w:val="000000"/>
          <w:kern w:val="0"/>
          <w:sz w:val="28"/>
          <w:szCs w:val="28"/>
          <w:lang w:val="zh-CN" w:eastAsia="zh-CN" w:bidi="ar-SA"/>
        </w:rPr>
        <w:t>（</w:t>
      </w:r>
      <w:r>
        <w:rPr>
          <w:rFonts w:hint="eastAsia" w:ascii="宋体" w:hAnsi="宋体" w:cs="宋体-18030"/>
          <w:color w:val="000000"/>
          <w:kern w:val="0"/>
          <w:sz w:val="28"/>
          <w:szCs w:val="28"/>
          <w:lang w:val="en-US" w:eastAsia="zh-CN" w:bidi="ar-SA"/>
        </w:rPr>
        <w:t>20分</w:t>
      </w:r>
      <w:r>
        <w:rPr>
          <w:rFonts w:hint="eastAsia" w:ascii="宋体" w:hAnsi="宋体" w:cs="宋体-18030"/>
          <w:color w:val="000000"/>
          <w:kern w:val="0"/>
          <w:sz w:val="28"/>
          <w:szCs w:val="28"/>
          <w:lang w:val="zh-CN" w:eastAsia="zh-CN" w:bidi="ar-SA"/>
        </w:rPr>
        <w:t>）</w:t>
      </w:r>
      <w:r>
        <w:rPr>
          <w:rFonts w:hint="eastAsia" w:ascii="宋体" w:hAnsi="宋体" w:eastAsia="宋体" w:cs="宋体-18030"/>
          <w:color w:val="000000"/>
          <w:kern w:val="0"/>
          <w:sz w:val="28"/>
          <w:szCs w:val="28"/>
          <w:lang w:val="zh-CN" w:eastAsia="zh-CN" w:bidi="ar-SA"/>
        </w:rPr>
        <w:t>、工作方案</w:t>
      </w:r>
      <w:r>
        <w:rPr>
          <w:rFonts w:hint="eastAsia" w:ascii="宋体" w:hAnsi="宋体" w:cs="宋体-18030"/>
          <w:color w:val="000000"/>
          <w:kern w:val="0"/>
          <w:sz w:val="28"/>
          <w:szCs w:val="28"/>
          <w:lang w:val="zh-CN" w:eastAsia="zh-CN" w:bidi="ar-SA"/>
        </w:rPr>
        <w:t>（</w:t>
      </w:r>
      <w:r>
        <w:rPr>
          <w:rFonts w:hint="eastAsia" w:ascii="宋体" w:hAnsi="宋体" w:cs="宋体-18030"/>
          <w:color w:val="000000"/>
          <w:kern w:val="0"/>
          <w:sz w:val="28"/>
          <w:szCs w:val="28"/>
          <w:lang w:val="en-US" w:eastAsia="zh-CN" w:bidi="ar-SA"/>
        </w:rPr>
        <w:t>10分</w:t>
      </w:r>
      <w:r>
        <w:rPr>
          <w:rFonts w:hint="eastAsia" w:ascii="宋体" w:hAnsi="宋体" w:cs="宋体-18030"/>
          <w:color w:val="000000"/>
          <w:kern w:val="0"/>
          <w:sz w:val="28"/>
          <w:szCs w:val="28"/>
          <w:lang w:val="zh-CN" w:eastAsia="zh-CN" w:bidi="ar-SA"/>
        </w:rPr>
        <w:t>）</w:t>
      </w:r>
      <w:r>
        <w:rPr>
          <w:rFonts w:hint="eastAsia" w:ascii="宋体" w:hAnsi="宋体" w:eastAsia="宋体" w:cs="宋体-18030"/>
          <w:color w:val="000000"/>
          <w:kern w:val="0"/>
          <w:sz w:val="28"/>
          <w:szCs w:val="28"/>
          <w:lang w:val="zh-CN" w:eastAsia="zh-CN" w:bidi="ar-SA"/>
        </w:rPr>
        <w:t>、以往工作业绩</w:t>
      </w:r>
      <w:r>
        <w:rPr>
          <w:rFonts w:hint="eastAsia" w:ascii="宋体" w:hAnsi="宋体" w:cs="宋体-18030"/>
          <w:color w:val="000000"/>
          <w:kern w:val="0"/>
          <w:sz w:val="28"/>
          <w:szCs w:val="28"/>
          <w:lang w:val="zh-CN" w:eastAsia="zh-CN" w:bidi="ar-SA"/>
        </w:rPr>
        <w:t>（</w:t>
      </w:r>
      <w:r>
        <w:rPr>
          <w:rFonts w:hint="eastAsia" w:ascii="宋体" w:hAnsi="宋体" w:cs="宋体-18030"/>
          <w:color w:val="000000"/>
          <w:kern w:val="0"/>
          <w:sz w:val="28"/>
          <w:szCs w:val="28"/>
          <w:lang w:val="en-US" w:eastAsia="zh-CN" w:bidi="ar-SA"/>
        </w:rPr>
        <w:t>20分</w:t>
      </w:r>
      <w:r>
        <w:rPr>
          <w:rFonts w:hint="eastAsia" w:ascii="宋体" w:hAnsi="宋体" w:cs="宋体-18030"/>
          <w:color w:val="000000"/>
          <w:kern w:val="0"/>
          <w:sz w:val="28"/>
          <w:szCs w:val="28"/>
          <w:lang w:val="zh-CN" w:eastAsia="zh-CN" w:bidi="ar-SA"/>
        </w:rPr>
        <w:t>）</w:t>
      </w:r>
      <w:r>
        <w:rPr>
          <w:rFonts w:hint="eastAsia" w:ascii="宋体" w:hAnsi="宋体" w:eastAsia="宋体" w:cs="宋体-18030"/>
          <w:color w:val="000000"/>
          <w:kern w:val="0"/>
          <w:sz w:val="28"/>
          <w:szCs w:val="28"/>
          <w:lang w:val="zh-CN" w:eastAsia="zh-CN" w:bidi="ar-SA"/>
        </w:rPr>
        <w:t>等情况</w:t>
      </w:r>
      <w:r>
        <w:rPr>
          <w:rFonts w:hint="eastAsia" w:ascii="宋体" w:hAnsi="宋体" w:cs="宋体-18030"/>
          <w:color w:val="000000"/>
          <w:kern w:val="0"/>
          <w:sz w:val="28"/>
          <w:szCs w:val="28"/>
          <w:lang w:val="en-US" w:eastAsia="zh-CN" w:bidi="ar-SA"/>
        </w:rPr>
        <w:t>综合打分</w:t>
      </w:r>
      <w:r>
        <w:rPr>
          <w:rFonts w:hint="eastAsia" w:ascii="宋体" w:hAnsi="宋体" w:cs="宋体-18030"/>
          <w:color w:val="000000"/>
          <w:kern w:val="0"/>
          <w:sz w:val="28"/>
          <w:szCs w:val="28"/>
          <w:lang w:val="zh-CN" w:eastAsia="zh-CN" w:bidi="ar-SA"/>
        </w:rPr>
        <w:t>。</w:t>
      </w:r>
    </w:p>
    <w:p>
      <w:pPr>
        <w:autoSpaceDE w:val="0"/>
        <w:autoSpaceDN w:val="0"/>
        <w:ind w:firstLine="562" w:firstLineChars="200"/>
        <w:rPr>
          <w:rFonts w:ascii="宋体" w:hAnsi="宋体" w:cs="宋体-18030"/>
          <w:b/>
          <w:color w:val="000000"/>
          <w:kern w:val="0"/>
          <w:sz w:val="28"/>
          <w:szCs w:val="28"/>
          <w:lang w:val="zh-CN"/>
        </w:rPr>
      </w:pPr>
      <w:r>
        <w:rPr>
          <w:rFonts w:ascii="宋体" w:hAnsi="宋体" w:cs="宋体-18030"/>
          <w:b/>
          <w:color w:val="000000"/>
          <w:kern w:val="0"/>
          <w:sz w:val="28"/>
          <w:szCs w:val="28"/>
          <w:lang w:val="zh-CN"/>
        </w:rPr>
        <w:t>4</w:t>
      </w:r>
      <w:r>
        <w:rPr>
          <w:rFonts w:hint="eastAsia" w:ascii="宋体" w:hAnsi="宋体" w:cs="宋体-18030"/>
          <w:b/>
          <w:color w:val="000000"/>
          <w:kern w:val="0"/>
          <w:sz w:val="28"/>
          <w:szCs w:val="28"/>
          <w:lang w:val="zh-CN"/>
        </w:rPr>
        <w:t>、中选通知</w:t>
      </w:r>
    </w:p>
    <w:p>
      <w:pPr>
        <w:widowControl/>
        <w:ind w:firstLine="560" w:firstLineChars="200"/>
        <w:rPr>
          <w:rFonts w:ascii="宋体" w:hAnsi="宋体" w:cs="宋体-18030"/>
          <w:color w:val="000000"/>
          <w:kern w:val="0"/>
          <w:sz w:val="28"/>
          <w:szCs w:val="28"/>
        </w:rPr>
      </w:pPr>
      <w:r>
        <w:rPr>
          <w:rFonts w:hint="eastAsia" w:ascii="宋体" w:hAnsi="宋体" w:cs="宋体-18030"/>
          <w:color w:val="000000"/>
          <w:kern w:val="0"/>
          <w:sz w:val="28"/>
          <w:szCs w:val="28"/>
        </w:rPr>
        <w:t>确定中选人后,比选人将比选结果在北京市规划和自然资源委员会网站公布</w:t>
      </w:r>
      <w:r>
        <w:rPr>
          <w:rFonts w:ascii="宋体" w:hAnsi="宋体" w:cs="宋体-18030"/>
          <w:color w:val="000000"/>
          <w:kern w:val="0"/>
          <w:sz w:val="28"/>
          <w:szCs w:val="28"/>
        </w:rPr>
        <w:t>。</w:t>
      </w:r>
    </w:p>
    <w:p>
      <w:pPr>
        <w:autoSpaceDE w:val="0"/>
        <w:autoSpaceDN w:val="0"/>
        <w:ind w:firstLine="562" w:firstLineChars="200"/>
        <w:rPr>
          <w:rFonts w:ascii="宋体" w:hAnsi="宋体" w:cs="宋体-18030"/>
          <w:b/>
          <w:color w:val="000000"/>
          <w:kern w:val="0"/>
          <w:sz w:val="28"/>
          <w:szCs w:val="28"/>
          <w:lang w:val="zh-CN"/>
        </w:rPr>
      </w:pPr>
      <w:r>
        <w:rPr>
          <w:rFonts w:ascii="宋体" w:hAnsi="宋体" w:cs="宋体-18030"/>
          <w:b/>
          <w:color w:val="000000"/>
          <w:kern w:val="0"/>
          <w:sz w:val="28"/>
          <w:szCs w:val="28"/>
        </w:rPr>
        <w:t>5</w:t>
      </w:r>
      <w:r>
        <w:rPr>
          <w:rFonts w:hint="eastAsia" w:ascii="宋体" w:hAnsi="宋体" w:cs="宋体-18030"/>
          <w:b/>
          <w:color w:val="000000"/>
          <w:kern w:val="0"/>
          <w:sz w:val="28"/>
          <w:szCs w:val="28"/>
          <w:lang w:val="zh-CN"/>
        </w:rPr>
        <w:t>、委托代理合同的签署</w:t>
      </w:r>
    </w:p>
    <w:p>
      <w:pPr>
        <w:widowControl/>
        <w:ind w:firstLine="560" w:firstLineChars="200"/>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 xml:space="preserve">比选人应与中选人订立书面合同。 </w:t>
      </w:r>
    </w:p>
    <w:p>
      <w:pPr>
        <w:autoSpaceDE w:val="0"/>
        <w:autoSpaceDN w:val="0"/>
        <w:adjustRightInd w:val="0"/>
        <w:spacing w:line="360" w:lineRule="auto"/>
        <w:jc w:val="center"/>
        <w:rPr>
          <w:rFonts w:ascii="黑体" w:hAnsi="宋体" w:eastAsia="黑体" w:cs="宋体-18030"/>
          <w:color w:val="000000"/>
          <w:kern w:val="0"/>
          <w:sz w:val="32"/>
          <w:szCs w:val="32"/>
          <w:lang w:val="zh-CN"/>
        </w:rPr>
      </w:pPr>
      <w:r>
        <w:rPr>
          <w:rFonts w:ascii="宋体" w:hAnsi="宋体" w:cs="宋体-18030"/>
          <w:color w:val="000000"/>
          <w:kern w:val="0"/>
          <w:sz w:val="28"/>
          <w:szCs w:val="28"/>
          <w:lang w:val="zh-CN"/>
        </w:rPr>
        <w:br w:type="page"/>
      </w:r>
      <w:r>
        <w:rPr>
          <w:rFonts w:hint="eastAsia" w:ascii="黑体" w:hAnsi="宋体" w:eastAsia="黑体" w:cs="宋体-18030"/>
          <w:color w:val="000000"/>
          <w:kern w:val="0"/>
          <w:sz w:val="32"/>
          <w:szCs w:val="32"/>
          <w:lang w:val="zh-CN"/>
        </w:rPr>
        <w:t>第二章  比选申请书</w:t>
      </w:r>
    </w:p>
    <w:p>
      <w:pPr>
        <w:autoSpaceDE w:val="0"/>
        <w:autoSpaceDN w:val="0"/>
        <w:adjustRightInd w:val="0"/>
        <w:spacing w:line="360" w:lineRule="auto"/>
        <w:rPr>
          <w:rFonts w:ascii="黑体" w:hAnsi="宋体" w:eastAsia="黑体" w:cs="宋体-18030"/>
          <w:color w:val="000000"/>
          <w:kern w:val="0"/>
          <w:sz w:val="32"/>
          <w:szCs w:val="32"/>
          <w:lang w:val="zh-CN"/>
        </w:rPr>
      </w:pPr>
    </w:p>
    <w:p>
      <w:pPr>
        <w:numPr>
          <w:ilvl w:val="0"/>
          <w:numId w:val="1"/>
        </w:numPr>
        <w:spacing w:line="360" w:lineRule="auto"/>
        <w:ind w:firstLine="490" w:firstLineChars="175"/>
        <w:jc w:val="center"/>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比选申请人在编制比选申请书时必须使用本章所附格式并符合有关</w:t>
      </w:r>
    </w:p>
    <w:p>
      <w:pPr>
        <w:numPr>
          <w:ilvl w:val="-1"/>
          <w:numId w:val="0"/>
        </w:numPr>
        <w:spacing w:line="360" w:lineRule="auto"/>
        <w:ind w:firstLine="0" w:firstLineChars="0"/>
        <w:jc w:val="both"/>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要求；本章未规定格式的，由比选申请人根据实际情况自主编制。</w:t>
      </w:r>
    </w:p>
    <w:p>
      <w:pPr>
        <w:spacing w:line="360" w:lineRule="auto"/>
        <w:ind w:firstLine="490" w:firstLineChars="175"/>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2、比选申请人应按本章所附格式的先后顺序编制比选申请书。</w:t>
      </w:r>
    </w:p>
    <w:p>
      <w:pPr>
        <w:spacing w:line="360" w:lineRule="auto"/>
        <w:ind w:firstLine="490" w:firstLineChars="175"/>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3、比选申请书应在比选申请书封面和《法定代表人授权书》中的“比选申请人”一栏填上比选申请人的全称并在名称上加盖比选申请人单位章。</w:t>
      </w:r>
    </w:p>
    <w:p>
      <w:pPr>
        <w:spacing w:line="360" w:lineRule="auto"/>
        <w:ind w:firstLine="490" w:firstLineChars="175"/>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4、比选申请书中的表格或空格如填写不下，可编辑扩充或另附页。除形式外，比选申请人不得改变其内容要求。本章所附格式，比选申请人为编制比选申请书可以进行复印或编辑。</w:t>
      </w:r>
    </w:p>
    <w:p>
      <w:pPr>
        <w:spacing w:line="360" w:lineRule="auto"/>
        <w:ind w:firstLine="490" w:firstLineChars="175"/>
        <w:rPr>
          <w:rFonts w:ascii="宋体" w:hAnsi="宋体" w:cs="宋体-18030"/>
          <w:color w:val="000000"/>
          <w:kern w:val="0"/>
          <w:sz w:val="28"/>
          <w:szCs w:val="28"/>
          <w:lang w:val="zh-CN"/>
        </w:rPr>
      </w:pPr>
      <w:r>
        <w:rPr>
          <w:rFonts w:hint="eastAsia" w:ascii="宋体" w:hAnsi="宋体" w:cs="宋体-18030"/>
          <w:color w:val="000000"/>
          <w:kern w:val="0"/>
          <w:sz w:val="28"/>
          <w:szCs w:val="28"/>
          <w:lang w:val="zh-CN"/>
        </w:rPr>
        <w:t>5、比选申请人应按照比选申请书格式的要求编制比选申请书。比选申请书密封后按规定的时间和地点提交。</w:t>
      </w:r>
    </w:p>
    <w:p>
      <w:pPr>
        <w:spacing w:line="360" w:lineRule="auto"/>
        <w:rPr>
          <w:rFonts w:ascii="黑体" w:hAnsi="宋体" w:eastAsia="黑体" w:cs="宋体-18030"/>
          <w:color w:val="000000"/>
          <w:sz w:val="32"/>
          <w:szCs w:val="32"/>
        </w:rPr>
      </w:pPr>
      <w:r>
        <w:rPr>
          <w:rFonts w:hint="eastAsia" w:ascii="宋体" w:hAnsi="宋体" w:cs="宋体-18030"/>
          <w:color w:val="000000"/>
          <w:kern w:val="0"/>
          <w:sz w:val="28"/>
          <w:szCs w:val="28"/>
          <w:lang w:val="zh-CN"/>
        </w:rPr>
        <w:br w:type="page"/>
      </w:r>
      <w:r>
        <w:rPr>
          <w:rFonts w:hint="eastAsia" w:ascii="黑体" w:hAnsi="宋体" w:eastAsia="黑体" w:cs="宋体-18030"/>
          <w:color w:val="000000"/>
          <w:sz w:val="32"/>
          <w:szCs w:val="32"/>
        </w:rPr>
        <w:t>1、比选申请书封面</w:t>
      </w:r>
    </w:p>
    <w:p>
      <w:pPr>
        <w:spacing w:line="360" w:lineRule="auto"/>
        <w:ind w:left="6113" w:leftChars="2911" w:firstLine="3640" w:firstLineChars="1300"/>
        <w:rPr>
          <w:rFonts w:ascii="宋体" w:hAnsi="宋体" w:cs="宋体-18030"/>
          <w:color w:val="000000"/>
          <w:sz w:val="28"/>
          <w:szCs w:val="28"/>
        </w:rPr>
      </w:pPr>
    </w:p>
    <w:p>
      <w:pPr>
        <w:spacing w:line="360" w:lineRule="auto"/>
        <w:ind w:left="6300" w:leftChars="3000"/>
        <w:rPr>
          <w:rFonts w:ascii="宋体" w:hAnsi="宋体" w:cs="宋体-18030"/>
          <w:color w:val="000000"/>
          <w:sz w:val="28"/>
          <w:szCs w:val="28"/>
        </w:rPr>
      </w:pPr>
      <w:r>
        <w:rPr>
          <w:rFonts w:hint="eastAsia" w:ascii="宋体" w:hAnsi="宋体" w:cs="宋体-18030"/>
          <w:color w:val="000000"/>
          <w:sz w:val="28"/>
          <w:szCs w:val="28"/>
        </w:rPr>
        <w:t>正本（或副本）</w:t>
      </w:r>
    </w:p>
    <w:p>
      <w:pPr>
        <w:spacing w:line="360" w:lineRule="auto"/>
        <w:rPr>
          <w:rFonts w:ascii="宋体" w:hAnsi="宋体" w:cs="宋体-18030"/>
          <w:color w:val="000000"/>
          <w:sz w:val="28"/>
          <w:szCs w:val="28"/>
        </w:rPr>
      </w:pPr>
    </w:p>
    <w:p>
      <w:pPr>
        <w:spacing w:line="360" w:lineRule="auto"/>
        <w:rPr>
          <w:rFonts w:ascii="宋体" w:hAnsi="宋体" w:cs="宋体-18030"/>
          <w:color w:val="000000"/>
          <w:sz w:val="28"/>
          <w:szCs w:val="28"/>
        </w:rPr>
      </w:pPr>
    </w:p>
    <w:p>
      <w:pPr>
        <w:spacing w:line="360" w:lineRule="auto"/>
        <w:rPr>
          <w:rFonts w:ascii="宋体" w:hAnsi="宋体" w:cs="宋体-18030"/>
          <w:color w:val="000000"/>
          <w:sz w:val="28"/>
          <w:szCs w:val="28"/>
        </w:rPr>
      </w:pPr>
    </w:p>
    <w:p>
      <w:pPr>
        <w:spacing w:line="360" w:lineRule="auto"/>
        <w:jc w:val="center"/>
        <w:rPr>
          <w:rFonts w:ascii="宋体" w:hAnsi="宋体" w:cs="宋体-18030"/>
          <w:color w:val="000000"/>
          <w:sz w:val="28"/>
          <w:szCs w:val="28"/>
        </w:rPr>
      </w:pPr>
      <w:r>
        <w:rPr>
          <w:rFonts w:hint="eastAsia" w:ascii="方正小标宋简体" w:hAnsi="方正小标宋简体" w:eastAsia="方正小标宋简体" w:cs="方正小标宋简体"/>
          <w:sz w:val="44"/>
          <w:szCs w:val="44"/>
          <w:lang w:eastAsia="zh-CN"/>
        </w:rPr>
        <w:t>企业购地资金审查服务机构</w:t>
      </w:r>
      <w:r>
        <w:rPr>
          <w:rFonts w:hint="eastAsia" w:ascii="宋体" w:hAnsi="宋体" w:cs="宋体-18030"/>
          <w:color w:val="000000" w:themeColor="text1"/>
          <w:sz w:val="28"/>
          <w:szCs w:val="28"/>
          <w14:textFill>
            <w14:solidFill>
              <w14:schemeClr w14:val="tx1"/>
            </w14:solidFill>
          </w14:textFill>
        </w:rPr>
        <w:t xml:space="preserve"> </w:t>
      </w:r>
      <w:r>
        <w:rPr>
          <w:rFonts w:hint="eastAsia" w:ascii="宋体" w:hAnsi="宋体" w:cs="宋体-18030"/>
          <w:color w:val="000000"/>
          <w:sz w:val="28"/>
          <w:szCs w:val="28"/>
        </w:rPr>
        <w:t xml:space="preserve"> </w:t>
      </w:r>
    </w:p>
    <w:p>
      <w:pPr>
        <w:spacing w:line="360" w:lineRule="auto"/>
        <w:ind w:firstLine="3360" w:firstLineChars="1200"/>
        <w:jc w:val="center"/>
        <w:rPr>
          <w:rFonts w:ascii="宋体" w:hAnsi="宋体" w:cs="宋体-18030"/>
          <w:color w:val="000000"/>
          <w:sz w:val="28"/>
          <w:szCs w:val="28"/>
        </w:rPr>
      </w:pPr>
    </w:p>
    <w:p>
      <w:pPr>
        <w:spacing w:line="360" w:lineRule="auto"/>
        <w:ind w:firstLine="3360" w:firstLineChars="1200"/>
        <w:jc w:val="center"/>
        <w:rPr>
          <w:rFonts w:ascii="宋体" w:hAnsi="宋体" w:cs="宋体-18030"/>
          <w:color w:val="000000"/>
          <w:sz w:val="28"/>
          <w:szCs w:val="28"/>
        </w:rPr>
      </w:pPr>
    </w:p>
    <w:p>
      <w:pPr>
        <w:spacing w:line="360" w:lineRule="auto"/>
        <w:jc w:val="center"/>
        <w:rPr>
          <w:rFonts w:ascii="黑体" w:hAnsi="宋体" w:eastAsia="黑体" w:cs="宋体-18030"/>
          <w:color w:val="000000"/>
          <w:kern w:val="0"/>
          <w:sz w:val="36"/>
          <w:szCs w:val="36"/>
          <w:lang w:val="zh-CN"/>
        </w:rPr>
      </w:pPr>
      <w:r>
        <w:rPr>
          <w:rFonts w:hint="eastAsia" w:ascii="黑体" w:hAnsi="宋体" w:eastAsia="黑体" w:cs="宋体-18030"/>
          <w:color w:val="000000"/>
          <w:kern w:val="0"/>
          <w:sz w:val="36"/>
          <w:szCs w:val="36"/>
          <w:lang w:val="zh-CN"/>
        </w:rPr>
        <w:t>比</w:t>
      </w:r>
    </w:p>
    <w:p>
      <w:pPr>
        <w:spacing w:line="360" w:lineRule="auto"/>
        <w:jc w:val="center"/>
        <w:rPr>
          <w:rFonts w:ascii="黑体" w:hAnsi="宋体" w:eastAsia="黑体" w:cs="宋体-18030"/>
          <w:color w:val="000000"/>
          <w:kern w:val="0"/>
          <w:sz w:val="36"/>
          <w:szCs w:val="36"/>
          <w:lang w:val="zh-CN"/>
        </w:rPr>
      </w:pPr>
      <w:r>
        <w:rPr>
          <w:rFonts w:hint="eastAsia" w:ascii="黑体" w:hAnsi="宋体" w:eastAsia="黑体" w:cs="宋体-18030"/>
          <w:color w:val="000000"/>
          <w:kern w:val="0"/>
          <w:sz w:val="36"/>
          <w:szCs w:val="36"/>
          <w:lang w:val="zh-CN"/>
        </w:rPr>
        <w:t>选</w:t>
      </w:r>
    </w:p>
    <w:p>
      <w:pPr>
        <w:spacing w:line="360" w:lineRule="auto"/>
        <w:jc w:val="center"/>
        <w:rPr>
          <w:rFonts w:ascii="黑体" w:hAnsi="宋体" w:eastAsia="黑体" w:cs="宋体-18030"/>
          <w:color w:val="000000"/>
          <w:kern w:val="0"/>
          <w:sz w:val="36"/>
          <w:szCs w:val="36"/>
          <w:lang w:val="zh-CN"/>
        </w:rPr>
      </w:pPr>
      <w:r>
        <w:rPr>
          <w:rFonts w:hint="eastAsia" w:ascii="黑体" w:hAnsi="宋体" w:eastAsia="黑体" w:cs="宋体-18030"/>
          <w:color w:val="000000"/>
          <w:kern w:val="0"/>
          <w:sz w:val="36"/>
          <w:szCs w:val="36"/>
          <w:lang w:val="zh-CN"/>
        </w:rPr>
        <w:t>申</w:t>
      </w:r>
    </w:p>
    <w:p>
      <w:pPr>
        <w:spacing w:line="360" w:lineRule="auto"/>
        <w:jc w:val="center"/>
        <w:rPr>
          <w:rFonts w:ascii="黑体" w:hAnsi="宋体" w:eastAsia="黑体" w:cs="宋体-18030"/>
          <w:color w:val="000000"/>
          <w:kern w:val="0"/>
          <w:sz w:val="36"/>
          <w:szCs w:val="36"/>
          <w:lang w:val="zh-CN"/>
        </w:rPr>
      </w:pPr>
      <w:r>
        <w:rPr>
          <w:rFonts w:hint="eastAsia" w:ascii="黑体" w:hAnsi="宋体" w:eastAsia="黑体" w:cs="宋体-18030"/>
          <w:color w:val="000000"/>
          <w:kern w:val="0"/>
          <w:sz w:val="36"/>
          <w:szCs w:val="36"/>
          <w:lang w:val="zh-CN"/>
        </w:rPr>
        <w:t>请</w:t>
      </w:r>
    </w:p>
    <w:p>
      <w:pPr>
        <w:spacing w:line="360" w:lineRule="auto"/>
        <w:jc w:val="center"/>
        <w:rPr>
          <w:rFonts w:ascii="黑体" w:hAnsi="宋体" w:eastAsia="黑体" w:cs="宋体-18030"/>
          <w:color w:val="000000"/>
          <w:kern w:val="0"/>
          <w:sz w:val="36"/>
          <w:szCs w:val="36"/>
          <w:lang w:val="zh-CN"/>
        </w:rPr>
      </w:pPr>
      <w:r>
        <w:rPr>
          <w:rFonts w:hint="eastAsia" w:ascii="黑体" w:hAnsi="宋体" w:eastAsia="黑体" w:cs="宋体-18030"/>
          <w:color w:val="000000"/>
          <w:kern w:val="0"/>
          <w:sz w:val="36"/>
          <w:szCs w:val="36"/>
          <w:lang w:val="zh-CN"/>
        </w:rPr>
        <w:t>书</w:t>
      </w:r>
    </w:p>
    <w:p>
      <w:pPr>
        <w:spacing w:line="360" w:lineRule="auto"/>
        <w:jc w:val="center"/>
        <w:rPr>
          <w:rFonts w:ascii="宋体" w:hAnsi="宋体" w:cs="宋体-18030"/>
          <w:color w:val="000000"/>
          <w:sz w:val="28"/>
          <w:szCs w:val="28"/>
        </w:rPr>
      </w:pPr>
    </w:p>
    <w:p>
      <w:pPr>
        <w:spacing w:line="360" w:lineRule="auto"/>
        <w:rPr>
          <w:rFonts w:ascii="宋体" w:hAnsi="宋体" w:cs="宋体-18030"/>
          <w:color w:val="000000"/>
          <w:sz w:val="28"/>
          <w:szCs w:val="28"/>
        </w:rPr>
      </w:pPr>
    </w:p>
    <w:p>
      <w:pPr>
        <w:spacing w:line="360" w:lineRule="auto"/>
        <w:ind w:firstLine="840" w:firstLineChars="300"/>
        <w:rPr>
          <w:rFonts w:ascii="宋体" w:hAnsi="宋体" w:cs="宋体-18030"/>
          <w:color w:val="000000"/>
          <w:sz w:val="28"/>
          <w:szCs w:val="28"/>
          <w:u w:val="single"/>
        </w:rPr>
      </w:pPr>
      <w:r>
        <w:rPr>
          <w:rFonts w:hint="eastAsia" w:ascii="宋体" w:hAnsi="宋体" w:cs="宋体-18030"/>
          <w:color w:val="000000"/>
          <w:sz w:val="28"/>
          <w:szCs w:val="28"/>
        </w:rPr>
        <w:t>比选申请人：</w:t>
      </w:r>
      <w:r>
        <w:rPr>
          <w:rFonts w:hint="eastAsia" w:ascii="宋体" w:hAnsi="宋体" w:cs="宋体-18030"/>
          <w:color w:val="000000"/>
          <w:sz w:val="28"/>
          <w:szCs w:val="28"/>
          <w:u w:val="single"/>
        </w:rPr>
        <w:t xml:space="preserve">（全称并加盖单位章）                   </w:t>
      </w:r>
    </w:p>
    <w:p>
      <w:pPr>
        <w:spacing w:line="360" w:lineRule="auto"/>
        <w:ind w:firstLine="840" w:firstLineChars="300"/>
        <w:rPr>
          <w:rFonts w:ascii="宋体" w:hAnsi="宋体" w:cs="宋体-18030"/>
          <w:color w:val="000000"/>
          <w:sz w:val="28"/>
          <w:szCs w:val="28"/>
          <w:u w:val="single"/>
        </w:rPr>
      </w:pPr>
      <w:r>
        <w:rPr>
          <w:rFonts w:hint="eastAsia" w:ascii="宋体" w:hAnsi="宋体" w:cs="宋体-18030"/>
          <w:color w:val="000000"/>
          <w:sz w:val="28"/>
          <w:szCs w:val="28"/>
        </w:rPr>
        <w:t>法定代表人：</w:t>
      </w:r>
      <w:r>
        <w:rPr>
          <w:rFonts w:hint="eastAsia" w:ascii="宋体" w:hAnsi="宋体" w:cs="宋体-18030"/>
          <w:color w:val="000000"/>
          <w:sz w:val="28"/>
          <w:szCs w:val="28"/>
          <w:u w:val="single"/>
        </w:rPr>
        <w:t xml:space="preserve">（盖章或签字）                         </w:t>
      </w:r>
    </w:p>
    <w:p>
      <w:pPr>
        <w:spacing w:line="360" w:lineRule="auto"/>
        <w:ind w:firstLine="3360" w:firstLineChars="1200"/>
        <w:rPr>
          <w:rFonts w:ascii="宋体" w:hAnsi="宋体" w:cs="宋体-18030"/>
          <w:color w:val="000000"/>
          <w:sz w:val="28"/>
          <w:szCs w:val="28"/>
        </w:rPr>
      </w:pPr>
      <w:r>
        <w:rPr>
          <w:rFonts w:hint="eastAsia" w:ascii="宋体" w:hAnsi="宋体" w:cs="宋体-18030"/>
          <w:color w:val="000000"/>
          <w:sz w:val="28"/>
          <w:szCs w:val="28"/>
          <w:u w:val="single"/>
        </w:rPr>
        <w:t xml:space="preserve">       </w:t>
      </w:r>
      <w:r>
        <w:rPr>
          <w:rFonts w:hint="eastAsia" w:ascii="宋体" w:hAnsi="宋体" w:cs="宋体-18030"/>
          <w:color w:val="000000"/>
          <w:sz w:val="28"/>
          <w:szCs w:val="28"/>
        </w:rPr>
        <w:t>年</w:t>
      </w:r>
      <w:r>
        <w:rPr>
          <w:rFonts w:hint="eastAsia" w:ascii="宋体" w:hAnsi="宋体" w:cs="宋体-18030"/>
          <w:color w:val="000000"/>
          <w:sz w:val="28"/>
          <w:szCs w:val="28"/>
          <w:u w:val="single"/>
        </w:rPr>
        <w:t xml:space="preserve">    </w:t>
      </w:r>
      <w:r>
        <w:rPr>
          <w:rFonts w:hint="eastAsia" w:ascii="宋体" w:hAnsi="宋体" w:cs="宋体-18030"/>
          <w:color w:val="000000"/>
          <w:sz w:val="28"/>
          <w:szCs w:val="28"/>
        </w:rPr>
        <w:t>月</w:t>
      </w:r>
      <w:r>
        <w:rPr>
          <w:rFonts w:hint="eastAsia" w:ascii="宋体" w:hAnsi="宋体" w:cs="宋体-18030"/>
          <w:color w:val="000000"/>
          <w:sz w:val="28"/>
          <w:szCs w:val="28"/>
          <w:u w:val="single"/>
        </w:rPr>
        <w:t xml:space="preserve">    </w:t>
      </w:r>
      <w:r>
        <w:rPr>
          <w:rFonts w:hint="eastAsia" w:ascii="宋体" w:hAnsi="宋体" w:cs="宋体-18030"/>
          <w:color w:val="000000"/>
          <w:sz w:val="28"/>
          <w:szCs w:val="28"/>
        </w:rPr>
        <w:t>日</w:t>
      </w:r>
    </w:p>
    <w:p>
      <w:pPr>
        <w:spacing w:line="360" w:lineRule="auto"/>
        <w:rPr>
          <w:rFonts w:ascii="黑体" w:hAnsi="宋体" w:eastAsia="黑体" w:cs="宋体-18030"/>
          <w:color w:val="000000"/>
          <w:sz w:val="32"/>
          <w:szCs w:val="32"/>
        </w:rPr>
      </w:pPr>
      <w:r>
        <w:rPr>
          <w:rFonts w:ascii="宋体" w:hAnsi="宋体" w:cs="宋体-18030"/>
          <w:color w:val="000000"/>
          <w:sz w:val="28"/>
          <w:szCs w:val="28"/>
        </w:rPr>
        <w:br w:type="page"/>
      </w:r>
      <w:r>
        <w:rPr>
          <w:rFonts w:hint="eastAsia" w:ascii="黑体" w:hAnsi="宋体" w:eastAsia="黑体" w:cs="宋体-18030"/>
          <w:color w:val="000000"/>
          <w:sz w:val="32"/>
          <w:szCs w:val="32"/>
        </w:rPr>
        <w:t>2、报价单格式</w:t>
      </w:r>
    </w:p>
    <w:p>
      <w:pPr>
        <w:jc w:val="center"/>
        <w:rPr>
          <w:rFonts w:hint="eastAsia" w:ascii="宋体" w:hAnsi="宋体"/>
          <w:b/>
          <w:sz w:val="28"/>
        </w:rPr>
      </w:pPr>
    </w:p>
    <w:p>
      <w:pPr>
        <w:jc w:val="center"/>
        <w:rPr>
          <w:rFonts w:ascii="宋体" w:hAnsi="宋体"/>
          <w:b/>
          <w:sz w:val="28"/>
        </w:rPr>
      </w:pPr>
      <w:r>
        <w:rPr>
          <w:rFonts w:hint="eastAsia" w:ascii="宋体" w:hAnsi="宋体"/>
          <w:b/>
          <w:sz w:val="28"/>
        </w:rPr>
        <w:t>报价一览表</w:t>
      </w:r>
    </w:p>
    <w:p>
      <w:pPr>
        <w:adjustRightInd w:val="0"/>
        <w:snapToGrid w:val="0"/>
        <w:spacing w:line="360" w:lineRule="auto"/>
        <w:ind w:firstLine="632"/>
        <w:rPr>
          <w:rFonts w:ascii="宋体" w:hAnsi="宋体"/>
          <w:b/>
        </w:rPr>
      </w:pPr>
    </w:p>
    <w:p>
      <w:pPr>
        <w:adjustRightInd w:val="0"/>
        <w:snapToGrid w:val="0"/>
        <w:spacing w:line="360" w:lineRule="auto"/>
        <w:rPr>
          <w:rFonts w:ascii="宋体" w:hAnsi="宋体"/>
        </w:rPr>
      </w:pPr>
      <w:r>
        <w:rPr>
          <w:rFonts w:hint="eastAsia" w:ascii="宋体" w:hAnsi="宋体"/>
        </w:rPr>
        <w:t>项目名称：</w:t>
      </w:r>
    </w:p>
    <w:tbl>
      <w:tblPr>
        <w:tblStyle w:val="15"/>
        <w:tblW w:w="80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25"/>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709" w:type="dxa"/>
            <w:tcBorders>
              <w:bottom w:val="single" w:color="auto" w:sz="4" w:space="0"/>
            </w:tcBorders>
            <w:vAlign w:val="center"/>
          </w:tcPr>
          <w:p>
            <w:pPr>
              <w:jc w:val="center"/>
              <w:rPr>
                <w:rFonts w:ascii="宋体" w:hAnsi="宋体"/>
                <w:b/>
                <w:sz w:val="24"/>
              </w:rPr>
            </w:pPr>
            <w:r>
              <w:rPr>
                <w:rFonts w:hint="eastAsia" w:ascii="宋体" w:hAnsi="宋体"/>
                <w:b/>
                <w:sz w:val="24"/>
              </w:rPr>
              <w:t>序号</w:t>
            </w:r>
          </w:p>
        </w:tc>
        <w:tc>
          <w:tcPr>
            <w:tcW w:w="3125" w:type="dxa"/>
            <w:vAlign w:val="center"/>
          </w:tcPr>
          <w:p>
            <w:pPr>
              <w:jc w:val="center"/>
              <w:rPr>
                <w:rFonts w:ascii="宋体" w:hAnsi="宋体"/>
                <w:b/>
                <w:sz w:val="24"/>
              </w:rPr>
            </w:pPr>
            <w:r>
              <w:rPr>
                <w:rFonts w:hint="eastAsia" w:ascii="宋体" w:hAnsi="宋体"/>
                <w:b/>
                <w:sz w:val="24"/>
                <w:szCs w:val="24"/>
              </w:rPr>
              <w:t>项  目</w:t>
            </w:r>
          </w:p>
        </w:tc>
        <w:tc>
          <w:tcPr>
            <w:tcW w:w="2132" w:type="dxa"/>
            <w:vAlign w:val="center"/>
          </w:tcPr>
          <w:p>
            <w:pPr>
              <w:jc w:val="center"/>
              <w:rPr>
                <w:rFonts w:ascii="宋体" w:hAnsi="宋体"/>
                <w:b/>
                <w:sz w:val="24"/>
              </w:rPr>
            </w:pPr>
            <w:r>
              <w:rPr>
                <w:rFonts w:hint="eastAsia" w:ascii="宋体" w:hAnsi="宋体"/>
                <w:b/>
                <w:sz w:val="24"/>
              </w:rPr>
              <w:t>（</w:t>
            </w:r>
            <w:r>
              <w:rPr>
                <w:rFonts w:hint="eastAsia" w:ascii="宋体" w:hAnsi="宋体" w:eastAsia="宋体" w:cs="Times New Roman"/>
                <w:b/>
                <w:sz w:val="24"/>
                <w:szCs w:val="24"/>
                <w:lang w:val="en-US" w:eastAsia="zh-CN"/>
              </w:rPr>
              <w:t>元/竞得企业</w:t>
            </w:r>
            <w:r>
              <w:rPr>
                <w:rFonts w:hint="eastAsia" w:ascii="宋体" w:hAnsi="宋体"/>
                <w:b/>
                <w:sz w:val="24"/>
              </w:rPr>
              <w:t>）</w:t>
            </w:r>
          </w:p>
        </w:tc>
        <w:tc>
          <w:tcPr>
            <w:tcW w:w="2132" w:type="dxa"/>
            <w:vAlign w:val="center"/>
          </w:tcPr>
          <w:p>
            <w:pPr>
              <w:jc w:val="center"/>
              <w:rPr>
                <w:rFonts w:hint="eastAsia" w:ascii="宋体" w:hAnsi="宋体" w:eastAsia="宋体"/>
                <w:b/>
                <w:sz w:val="24"/>
                <w:lang w:val="en-US" w:eastAsia="zh-CN"/>
              </w:rPr>
            </w:pPr>
            <w:r>
              <w:rPr>
                <w:rFonts w:hint="eastAsia" w:ascii="宋体" w:hAnsi="宋体"/>
                <w:b/>
                <w:sz w:val="24"/>
                <w:lang w:eastAsia="zh-CN"/>
              </w:rPr>
              <w:t>工作小组个数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709" w:type="dxa"/>
            <w:tcBorders>
              <w:bottom w:val="single" w:color="auto" w:sz="4" w:space="0"/>
            </w:tcBorders>
            <w:vAlign w:val="center"/>
          </w:tcPr>
          <w:p>
            <w:pPr>
              <w:jc w:val="center"/>
              <w:rPr>
                <w:rFonts w:ascii="宋体" w:hAnsi="宋体"/>
                <w:szCs w:val="21"/>
              </w:rPr>
            </w:pPr>
            <w:r>
              <w:rPr>
                <w:rFonts w:hint="eastAsia" w:ascii="宋体" w:hAnsi="宋体"/>
                <w:szCs w:val="21"/>
              </w:rPr>
              <w:t>1</w:t>
            </w:r>
          </w:p>
        </w:tc>
        <w:tc>
          <w:tcPr>
            <w:tcW w:w="3125" w:type="dxa"/>
            <w:vAlign w:val="center"/>
          </w:tcPr>
          <w:p>
            <w:pPr>
              <w:autoSpaceDE/>
              <w:autoSpaceDN/>
              <w:adjustRightInd/>
              <w:spacing w:line="240" w:lineRule="auto"/>
              <w:ind w:firstLine="3360"/>
              <w:jc w:val="both"/>
              <w:rPr>
                <w:rFonts w:hint="eastAsia" w:ascii="宋体" w:hAnsi="宋体" w:eastAsia="宋体" w:cs="Times New Roman"/>
                <w:color w:val="auto"/>
                <w:kern w:val="2"/>
                <w:sz w:val="24"/>
                <w:szCs w:val="24"/>
                <w:lang w:val="zh-CN"/>
              </w:rPr>
            </w:pPr>
            <w:r>
              <w:rPr>
                <w:rFonts w:hint="eastAsia" w:ascii="宋体" w:hAnsi="宋体" w:eastAsia="宋体" w:cs="Times New Roman"/>
                <w:sz w:val="24"/>
                <w:szCs w:val="24"/>
                <w:lang w:eastAsia="zh-CN"/>
              </w:rPr>
              <w:t>企</w:t>
            </w:r>
            <w:r>
              <w:rPr>
                <w:rFonts w:hint="eastAsia" w:ascii="宋体" w:hAnsi="宋体" w:cs="Times New Roman"/>
                <w:sz w:val="24"/>
                <w:szCs w:val="24"/>
                <w:lang w:eastAsia="zh-CN"/>
              </w:rPr>
              <w:t>2023</w:t>
            </w:r>
            <w:r>
              <w:rPr>
                <w:rFonts w:hint="eastAsia" w:ascii="宋体" w:hAnsi="宋体" w:eastAsia="宋体" w:cs="Times New Roman"/>
                <w:sz w:val="24"/>
                <w:szCs w:val="24"/>
                <w:lang w:eastAsia="zh-CN"/>
              </w:rPr>
              <w:t>年北京城市副中心范围内招拍挂项目竞得人购地资金审查服务机构比选</w:t>
            </w:r>
          </w:p>
          <w:p>
            <w:pPr>
              <w:jc w:val="center"/>
              <w:rPr>
                <w:rFonts w:ascii="宋体" w:hAnsi="宋体"/>
                <w:szCs w:val="21"/>
              </w:rPr>
            </w:pPr>
          </w:p>
        </w:tc>
        <w:tc>
          <w:tcPr>
            <w:tcW w:w="2132" w:type="dxa"/>
            <w:vAlign w:val="center"/>
          </w:tcPr>
          <w:p>
            <w:pPr>
              <w:jc w:val="center"/>
              <w:rPr>
                <w:rFonts w:ascii="宋体" w:hAnsi="宋体"/>
                <w:szCs w:val="21"/>
              </w:rPr>
            </w:pPr>
          </w:p>
        </w:tc>
        <w:tc>
          <w:tcPr>
            <w:tcW w:w="2132" w:type="dxa"/>
            <w:vAlign w:val="center"/>
          </w:tcPr>
          <w:p>
            <w:pPr>
              <w:jc w:val="center"/>
              <w:rPr>
                <w:rFonts w:ascii="宋体" w:hAnsi="宋体"/>
                <w:szCs w:val="21"/>
              </w:rPr>
            </w:pPr>
          </w:p>
        </w:tc>
      </w:tr>
    </w:tbl>
    <w:p>
      <w:pPr>
        <w:spacing w:before="120"/>
        <w:rPr>
          <w:rFonts w:hint="eastAsia" w:ascii="宋体" w:hAnsi="宋体"/>
          <w:color w:val="000000" w:themeColor="text1"/>
          <w14:textFill>
            <w14:solidFill>
              <w14:schemeClr w14:val="tx1"/>
            </w14:solidFill>
          </w14:textFill>
        </w:rPr>
      </w:pPr>
    </w:p>
    <w:p>
      <w:pPr>
        <w:spacing w:before="120"/>
        <w:ind w:firstLine="480" w:firstLineChars="200"/>
        <w:rPr>
          <w:bCs/>
          <w:color w:val="000000"/>
          <w:sz w:val="24"/>
        </w:rPr>
      </w:pPr>
    </w:p>
    <w:p>
      <w:pPr>
        <w:rPr>
          <w:rFonts w:ascii="宋体" w:hAnsi="宋体"/>
        </w:rPr>
      </w:pPr>
    </w:p>
    <w:p>
      <w:pPr>
        <w:rPr>
          <w:rFonts w:hint="eastAsia" w:ascii="宋体" w:hAnsi="宋体"/>
          <w:lang w:val="en-US" w:eastAsia="zh-CN"/>
        </w:rPr>
      </w:pPr>
      <w:r>
        <w:rPr>
          <w:rFonts w:hint="eastAsia" w:ascii="宋体" w:hAnsi="宋体"/>
          <w:lang w:val="en-US" w:eastAsia="zh-CN"/>
        </w:rPr>
        <w:t xml:space="preserve"> </w:t>
      </w:r>
    </w:p>
    <w:p>
      <w:pPr>
        <w:rPr>
          <w:rFonts w:hint="eastAsia" w:ascii="宋体" w:hAnsi="宋体"/>
          <w:lang w:val="en-US" w:eastAsia="zh-CN"/>
        </w:rPr>
      </w:pPr>
    </w:p>
    <w:p>
      <w:pPr>
        <w:rPr>
          <w:rFonts w:hint="eastAsia" w:ascii="宋体" w:hAnsi="宋体"/>
          <w:lang w:val="en-US" w:eastAsia="zh-CN"/>
        </w:rPr>
      </w:pPr>
    </w:p>
    <w:p>
      <w:pPr>
        <w:rPr>
          <w:rFonts w:hint="eastAsia" w:ascii="宋体" w:hAnsi="宋体"/>
          <w:lang w:val="en-US" w:eastAsia="zh-CN"/>
        </w:rPr>
      </w:pPr>
    </w:p>
    <w:p>
      <w:pPr>
        <w:rPr>
          <w:rFonts w:hint="eastAsia" w:ascii="宋体" w:hAnsi="宋体"/>
          <w:lang w:val="en-US" w:eastAsia="zh-CN"/>
        </w:rPr>
      </w:pPr>
    </w:p>
    <w:p>
      <w:pPr>
        <w:rPr>
          <w:rFonts w:hint="eastAsia" w:ascii="宋体" w:hAnsi="宋体"/>
          <w:lang w:val="en-US" w:eastAsia="zh-CN"/>
        </w:rPr>
      </w:pPr>
    </w:p>
    <w:p>
      <w:pPr>
        <w:rPr>
          <w:rFonts w:ascii="宋体" w:hAnsi="宋体"/>
        </w:rPr>
      </w:pPr>
    </w:p>
    <w:p>
      <w:pPr>
        <w:ind w:firstLine="2800"/>
        <w:rPr>
          <w:rFonts w:ascii="宋体" w:hAnsi="宋体"/>
        </w:rPr>
      </w:pPr>
    </w:p>
    <w:p>
      <w:pPr>
        <w:rPr>
          <w:rFonts w:ascii="宋体" w:hAnsi="宋体"/>
        </w:rPr>
      </w:pPr>
    </w:p>
    <w:p>
      <w:pPr>
        <w:rPr>
          <w:rFonts w:ascii="宋体" w:hAnsi="宋体"/>
          <w:sz w:val="24"/>
        </w:rPr>
      </w:pPr>
    </w:p>
    <w:p>
      <w:pPr>
        <w:ind w:firstLine="3360"/>
        <w:rPr>
          <w:rFonts w:ascii="宋体" w:hAnsi="宋体"/>
          <w:sz w:val="24"/>
        </w:rPr>
      </w:pPr>
      <w:r>
        <w:rPr>
          <w:rFonts w:hint="eastAsia" w:ascii="宋体" w:hAnsi="宋体"/>
          <w:sz w:val="24"/>
        </w:rPr>
        <w:t>比选申请人（盖章）：</w:t>
      </w:r>
    </w:p>
    <w:p>
      <w:pPr>
        <w:rPr>
          <w:rFonts w:ascii="宋体" w:hAnsi="宋体"/>
          <w:sz w:val="24"/>
        </w:rPr>
      </w:pPr>
    </w:p>
    <w:p>
      <w:pPr>
        <w:ind w:firstLine="3360"/>
        <w:rPr>
          <w:rFonts w:ascii="宋体" w:hAnsi="宋体"/>
          <w:sz w:val="24"/>
        </w:rPr>
      </w:pPr>
      <w:r>
        <w:rPr>
          <w:rFonts w:hint="eastAsia" w:ascii="宋体" w:hAnsi="宋体"/>
          <w:sz w:val="24"/>
        </w:rPr>
        <w:t>授权代表（签字）：</w:t>
      </w:r>
    </w:p>
    <w:p>
      <w:pPr>
        <w:ind w:firstLine="3360"/>
        <w:rPr>
          <w:rFonts w:ascii="宋体" w:hAnsi="宋体"/>
          <w:sz w:val="24"/>
        </w:rPr>
      </w:pPr>
    </w:p>
    <w:p>
      <w:pPr>
        <w:ind w:firstLine="3360"/>
        <w:rPr>
          <w:rFonts w:ascii="宋体" w:hAnsi="宋体"/>
          <w:sz w:val="24"/>
        </w:rPr>
      </w:pPr>
      <w:r>
        <w:rPr>
          <w:rFonts w:hint="eastAsia" w:ascii="宋体" w:hAnsi="宋体"/>
          <w:sz w:val="24"/>
        </w:rPr>
        <w:t>日   期：   年   月   日</w:t>
      </w:r>
    </w:p>
    <w:p>
      <w:pPr>
        <w:rPr>
          <w:rFonts w:ascii="宋体" w:hAnsi="宋体"/>
          <w:sz w:val="24"/>
        </w:rPr>
      </w:pPr>
    </w:p>
    <w:p>
      <w:pPr>
        <w:spacing w:line="360" w:lineRule="auto"/>
        <w:rPr>
          <w:rFonts w:hint="eastAsia" w:ascii="黑体" w:hAnsi="宋体" w:eastAsia="黑体" w:cs="宋体-18030"/>
          <w:color w:val="000000"/>
          <w:sz w:val="32"/>
          <w:szCs w:val="32"/>
        </w:rPr>
      </w:pPr>
    </w:p>
    <w:p>
      <w:pPr>
        <w:spacing w:line="360" w:lineRule="auto"/>
        <w:rPr>
          <w:rFonts w:hint="eastAsia" w:ascii="黑体" w:hAnsi="宋体" w:eastAsia="黑体" w:cs="宋体-18030"/>
          <w:color w:val="000000"/>
          <w:sz w:val="32"/>
          <w:szCs w:val="32"/>
        </w:rPr>
      </w:pPr>
    </w:p>
    <w:p>
      <w:pPr>
        <w:spacing w:line="360" w:lineRule="auto"/>
        <w:rPr>
          <w:rFonts w:hint="eastAsia" w:ascii="黑体" w:hAnsi="宋体" w:eastAsia="黑体" w:cs="宋体-18030"/>
          <w:color w:val="000000"/>
          <w:sz w:val="32"/>
          <w:szCs w:val="32"/>
        </w:rPr>
      </w:pPr>
    </w:p>
    <w:p>
      <w:pPr>
        <w:spacing w:line="360" w:lineRule="auto"/>
        <w:rPr>
          <w:rFonts w:hint="eastAsia" w:ascii="黑体" w:hAnsi="宋体" w:eastAsia="黑体" w:cs="宋体-18030"/>
          <w:color w:val="000000"/>
          <w:sz w:val="32"/>
          <w:szCs w:val="32"/>
        </w:rPr>
      </w:pPr>
    </w:p>
    <w:p>
      <w:pPr>
        <w:spacing w:line="360" w:lineRule="auto"/>
        <w:rPr>
          <w:rFonts w:ascii="黑体" w:hAnsi="宋体" w:eastAsia="黑体" w:cs="宋体-18030"/>
          <w:color w:val="000000"/>
          <w:kern w:val="0"/>
          <w:sz w:val="32"/>
          <w:szCs w:val="32"/>
          <w:lang w:val="zh-CN"/>
        </w:rPr>
      </w:pPr>
      <w:r>
        <w:rPr>
          <w:rFonts w:hint="eastAsia" w:ascii="黑体" w:hAnsi="宋体" w:eastAsia="黑体" w:cs="宋体-18030"/>
          <w:color w:val="000000"/>
          <w:sz w:val="32"/>
          <w:szCs w:val="32"/>
        </w:rPr>
        <w:t>3、</w:t>
      </w:r>
      <w:r>
        <w:rPr>
          <w:rFonts w:hint="eastAsia" w:ascii="黑体" w:hAnsi="宋体" w:eastAsia="黑体" w:cs="宋体-18030"/>
          <w:color w:val="000000"/>
          <w:kern w:val="0"/>
          <w:sz w:val="32"/>
          <w:szCs w:val="32"/>
          <w:lang w:val="zh-CN"/>
        </w:rPr>
        <w:t xml:space="preserve"> 法定代表人授权书</w:t>
      </w:r>
    </w:p>
    <w:p>
      <w:pPr>
        <w:spacing w:line="360" w:lineRule="auto"/>
        <w:ind w:firstLine="560" w:firstLineChars="200"/>
        <w:rPr>
          <w:rFonts w:ascii="宋体" w:hAnsi="宋体" w:cs="宋体-18030"/>
          <w:color w:val="000000"/>
          <w:sz w:val="28"/>
          <w:szCs w:val="28"/>
        </w:rPr>
      </w:pPr>
    </w:p>
    <w:p>
      <w:pPr>
        <w:spacing w:line="360" w:lineRule="auto"/>
        <w:ind w:firstLine="560" w:firstLineChars="200"/>
        <w:rPr>
          <w:rFonts w:ascii="宋体" w:hAnsi="宋体" w:cs="宋体-18030"/>
          <w:color w:val="000000"/>
          <w:sz w:val="28"/>
          <w:szCs w:val="28"/>
        </w:rPr>
      </w:pPr>
      <w:r>
        <w:rPr>
          <w:rFonts w:hint="eastAsia" w:ascii="宋体" w:hAnsi="宋体" w:cs="宋体-18030"/>
          <w:color w:val="000000"/>
          <w:sz w:val="28"/>
          <w:szCs w:val="28"/>
        </w:rPr>
        <w:t xml:space="preserve">本授权委托书声明： </w:t>
      </w:r>
      <w:r>
        <w:rPr>
          <w:rFonts w:hint="eastAsia" w:ascii="宋体" w:hAnsi="宋体" w:cs="宋体-18030"/>
          <w:color w:val="000000"/>
          <w:sz w:val="28"/>
          <w:szCs w:val="28"/>
          <w:u w:val="single"/>
        </w:rPr>
        <w:t xml:space="preserve">（姓名） </w:t>
      </w:r>
      <w:r>
        <w:rPr>
          <w:rFonts w:hint="eastAsia" w:ascii="宋体" w:hAnsi="宋体" w:cs="宋体-18030"/>
          <w:color w:val="000000"/>
          <w:sz w:val="28"/>
          <w:szCs w:val="28"/>
        </w:rPr>
        <w:t xml:space="preserve">系  </w:t>
      </w:r>
      <w:r>
        <w:rPr>
          <w:rFonts w:hint="eastAsia" w:ascii="宋体" w:hAnsi="宋体" w:cs="宋体-18030"/>
          <w:color w:val="000000"/>
          <w:sz w:val="28"/>
          <w:szCs w:val="28"/>
          <w:u w:val="single"/>
        </w:rPr>
        <w:t xml:space="preserve">（比选申请人） </w:t>
      </w:r>
      <w:r>
        <w:rPr>
          <w:rFonts w:hint="eastAsia" w:ascii="宋体" w:hAnsi="宋体" w:cs="宋体-18030"/>
          <w:color w:val="000000"/>
          <w:sz w:val="28"/>
          <w:szCs w:val="28"/>
        </w:rPr>
        <w:t xml:space="preserve">的法定代表人，现授权 </w:t>
      </w:r>
      <w:r>
        <w:rPr>
          <w:rFonts w:hint="eastAsia" w:ascii="宋体" w:hAnsi="宋体" w:cs="宋体-18030"/>
          <w:color w:val="000000"/>
          <w:sz w:val="28"/>
          <w:szCs w:val="28"/>
          <w:u w:val="single"/>
        </w:rPr>
        <w:t xml:space="preserve">（姓名） </w:t>
      </w:r>
      <w:r>
        <w:rPr>
          <w:rFonts w:hint="eastAsia" w:ascii="宋体" w:hAnsi="宋体" w:cs="宋体-18030"/>
          <w:color w:val="000000"/>
          <w:sz w:val="28"/>
          <w:szCs w:val="28"/>
        </w:rPr>
        <w:t>为我公司委托代理人，以本公司的名义参加</w:t>
      </w:r>
      <w:r>
        <w:rPr>
          <w:rFonts w:hint="eastAsia" w:ascii="宋体" w:hAnsi="宋体" w:cs="宋体-18030"/>
          <w:color w:val="000000"/>
          <w:sz w:val="28"/>
          <w:szCs w:val="28"/>
          <w:u w:val="single"/>
        </w:rPr>
        <w:t xml:space="preserve"> （比选人） </w:t>
      </w:r>
      <w:r>
        <w:rPr>
          <w:rFonts w:hint="eastAsia" w:ascii="宋体" w:hAnsi="宋体" w:cs="宋体-18030"/>
          <w:color w:val="000000"/>
          <w:sz w:val="28"/>
          <w:szCs w:val="28"/>
        </w:rPr>
        <w:t>的</w:t>
      </w:r>
      <w:r>
        <w:rPr>
          <w:rFonts w:hint="eastAsia" w:ascii="宋体" w:hAnsi="宋体" w:cs="宋体-18030"/>
          <w:color w:val="000000"/>
          <w:sz w:val="28"/>
          <w:szCs w:val="28"/>
          <w:u w:val="single"/>
        </w:rPr>
        <w:t xml:space="preserve">  （项目名称） </w:t>
      </w:r>
      <w:r>
        <w:rPr>
          <w:rFonts w:hint="eastAsia" w:ascii="宋体" w:hAnsi="宋体" w:cs="宋体-18030"/>
          <w:color w:val="000000"/>
          <w:sz w:val="28"/>
          <w:szCs w:val="28"/>
        </w:rPr>
        <w:t xml:space="preserve"> 的比选活动。委托代理人在本次比选活动和委托代理合同谈判过程中所签署的一切文件和处理与之有关的一切事务，我及我公司均予以承认并全部承担其所产生的所有权利和义务。</w:t>
      </w:r>
    </w:p>
    <w:p>
      <w:pPr>
        <w:spacing w:line="360" w:lineRule="auto"/>
        <w:ind w:firstLine="560" w:firstLineChars="200"/>
        <w:rPr>
          <w:rFonts w:ascii="宋体" w:hAnsi="宋体" w:cs="宋体-18030"/>
          <w:color w:val="000000"/>
          <w:sz w:val="28"/>
          <w:szCs w:val="28"/>
        </w:rPr>
      </w:pPr>
      <w:r>
        <w:rPr>
          <w:rFonts w:hint="eastAsia" w:ascii="宋体" w:hAnsi="宋体" w:cs="宋体-18030"/>
          <w:color w:val="000000"/>
          <w:sz w:val="28"/>
          <w:szCs w:val="28"/>
        </w:rPr>
        <w:t>委托代理人无转委托权。特此委托。</w:t>
      </w:r>
    </w:p>
    <w:p>
      <w:pPr>
        <w:spacing w:line="360" w:lineRule="auto"/>
        <w:ind w:firstLine="560" w:firstLineChars="200"/>
        <w:rPr>
          <w:rFonts w:ascii="宋体" w:hAnsi="宋体" w:cs="宋体-18030"/>
          <w:color w:val="000000"/>
          <w:sz w:val="28"/>
          <w:szCs w:val="28"/>
        </w:rPr>
      </w:pPr>
      <w:r>
        <w:rPr>
          <w:rFonts w:hint="eastAsia" w:ascii="宋体" w:hAnsi="宋体" w:cs="宋体-18030"/>
          <w:color w:val="000000"/>
          <w:sz w:val="28"/>
          <w:szCs w:val="28"/>
        </w:rPr>
        <w:t>本授权书有效期：被授权人对以上授权范围内的职责履行完毕或撤销授权的书面通知送达贵单位时为止，两者以先到之期为准。</w:t>
      </w:r>
    </w:p>
    <w:p>
      <w:pPr>
        <w:spacing w:line="360" w:lineRule="auto"/>
        <w:ind w:firstLine="560" w:firstLineChars="200"/>
        <w:rPr>
          <w:rFonts w:ascii="宋体" w:hAnsi="宋体" w:cs="宋体-18030"/>
          <w:color w:val="000000"/>
          <w:sz w:val="28"/>
          <w:szCs w:val="28"/>
        </w:rPr>
      </w:pPr>
      <w:r>
        <w:rPr>
          <w:rFonts w:hint="eastAsia" w:ascii="宋体" w:hAnsi="宋体" w:cs="宋体-18030"/>
          <w:color w:val="000000"/>
          <w:sz w:val="28"/>
          <w:szCs w:val="28"/>
        </w:rPr>
        <w:t>本授权书于      年    月    日签字生效，特此声明。</w:t>
      </w:r>
    </w:p>
    <w:p>
      <w:pPr>
        <w:spacing w:line="360" w:lineRule="auto"/>
        <w:rPr>
          <w:rFonts w:ascii="宋体" w:hAnsi="宋体" w:cs="宋体-18030"/>
          <w:color w:val="000000"/>
          <w:sz w:val="28"/>
          <w:szCs w:val="28"/>
        </w:rPr>
      </w:pPr>
    </w:p>
    <w:p>
      <w:pPr>
        <w:spacing w:line="360" w:lineRule="auto"/>
        <w:rPr>
          <w:rFonts w:ascii="宋体" w:hAnsi="宋体" w:cs="宋体-18030"/>
          <w:color w:val="000000"/>
          <w:sz w:val="28"/>
          <w:szCs w:val="28"/>
        </w:rPr>
      </w:pPr>
    </w:p>
    <w:p>
      <w:pPr>
        <w:spacing w:line="360" w:lineRule="auto"/>
        <w:ind w:firstLine="420" w:firstLineChars="150"/>
        <w:rPr>
          <w:rFonts w:ascii="宋体" w:hAnsi="宋体" w:cs="宋体-18030"/>
          <w:color w:val="000000"/>
          <w:sz w:val="28"/>
          <w:szCs w:val="28"/>
          <w:u w:val="single"/>
        </w:rPr>
      </w:pPr>
      <w:r>
        <w:rPr>
          <w:rFonts w:hint="eastAsia" w:ascii="宋体" w:hAnsi="宋体" w:cs="宋体-18030"/>
          <w:color w:val="000000"/>
          <w:sz w:val="28"/>
          <w:szCs w:val="28"/>
        </w:rPr>
        <w:t>委托代理人：</w:t>
      </w:r>
      <w:r>
        <w:rPr>
          <w:rFonts w:hint="eastAsia" w:ascii="宋体" w:hAnsi="宋体" w:cs="宋体-18030"/>
          <w:color w:val="000000"/>
          <w:sz w:val="28"/>
          <w:szCs w:val="28"/>
          <w:u w:val="single"/>
        </w:rPr>
        <w:t xml:space="preserve">  （签字）     </w:t>
      </w:r>
      <w:r>
        <w:rPr>
          <w:rFonts w:hint="eastAsia" w:ascii="宋体" w:hAnsi="宋体" w:cs="宋体-18030"/>
          <w:color w:val="000000"/>
          <w:sz w:val="28"/>
          <w:szCs w:val="28"/>
        </w:rPr>
        <w:t xml:space="preserve">  性别：</w:t>
      </w:r>
      <w:r>
        <w:rPr>
          <w:rFonts w:hint="eastAsia" w:ascii="宋体" w:hAnsi="宋体" w:cs="宋体-18030"/>
          <w:color w:val="000000"/>
          <w:sz w:val="28"/>
          <w:szCs w:val="28"/>
          <w:u w:val="single"/>
        </w:rPr>
        <w:t xml:space="preserve">        </w:t>
      </w:r>
      <w:r>
        <w:rPr>
          <w:rFonts w:hint="eastAsia" w:ascii="宋体" w:hAnsi="宋体" w:cs="宋体-18030"/>
          <w:color w:val="000000"/>
          <w:sz w:val="28"/>
          <w:szCs w:val="28"/>
        </w:rPr>
        <w:t>年龄：</w:t>
      </w:r>
      <w:r>
        <w:rPr>
          <w:rFonts w:hint="eastAsia" w:ascii="宋体" w:hAnsi="宋体" w:cs="宋体-18030"/>
          <w:color w:val="000000"/>
          <w:sz w:val="28"/>
          <w:szCs w:val="28"/>
          <w:u w:val="single"/>
        </w:rPr>
        <w:t xml:space="preserve">       </w:t>
      </w:r>
    </w:p>
    <w:p>
      <w:pPr>
        <w:spacing w:line="360" w:lineRule="auto"/>
        <w:ind w:firstLine="420" w:firstLineChars="150"/>
        <w:rPr>
          <w:rFonts w:ascii="宋体" w:hAnsi="宋体" w:cs="宋体-18030"/>
          <w:color w:val="000000"/>
          <w:sz w:val="28"/>
          <w:szCs w:val="28"/>
        </w:rPr>
      </w:pPr>
      <w:r>
        <w:rPr>
          <w:rFonts w:hint="eastAsia" w:ascii="宋体" w:hAnsi="宋体" w:cs="宋体-18030"/>
          <w:color w:val="000000"/>
          <w:sz w:val="28"/>
          <w:szCs w:val="28"/>
        </w:rPr>
        <w:t>委托代理人部门：</w:t>
      </w:r>
      <w:r>
        <w:rPr>
          <w:rFonts w:hint="eastAsia" w:ascii="宋体" w:hAnsi="宋体" w:cs="宋体-18030"/>
          <w:color w:val="000000"/>
          <w:sz w:val="28"/>
          <w:szCs w:val="28"/>
          <w:u w:val="single"/>
        </w:rPr>
        <w:t xml:space="preserve">                           </w:t>
      </w:r>
      <w:r>
        <w:rPr>
          <w:rFonts w:hint="eastAsia" w:ascii="宋体" w:hAnsi="宋体" w:cs="宋体-18030"/>
          <w:color w:val="000000"/>
          <w:sz w:val="28"/>
          <w:szCs w:val="28"/>
        </w:rPr>
        <w:t>职务：</w:t>
      </w:r>
      <w:r>
        <w:rPr>
          <w:rFonts w:hint="eastAsia" w:ascii="宋体" w:hAnsi="宋体" w:cs="宋体-18030"/>
          <w:color w:val="000000"/>
          <w:sz w:val="28"/>
          <w:szCs w:val="28"/>
          <w:u w:val="single"/>
        </w:rPr>
        <w:t xml:space="preserve">       </w:t>
      </w:r>
      <w:r>
        <w:rPr>
          <w:rFonts w:hint="eastAsia" w:ascii="宋体" w:hAnsi="宋体" w:cs="宋体-18030"/>
          <w:color w:val="000000"/>
          <w:sz w:val="28"/>
          <w:szCs w:val="28"/>
        </w:rPr>
        <w:t xml:space="preserve"> </w:t>
      </w:r>
    </w:p>
    <w:p>
      <w:pPr>
        <w:spacing w:line="360" w:lineRule="auto"/>
        <w:ind w:firstLine="420" w:firstLineChars="150"/>
        <w:rPr>
          <w:rFonts w:ascii="宋体" w:hAnsi="宋体" w:cs="宋体-18030"/>
          <w:color w:val="000000"/>
          <w:sz w:val="28"/>
          <w:szCs w:val="28"/>
          <w:u w:val="single"/>
        </w:rPr>
      </w:pPr>
      <w:r>
        <w:rPr>
          <w:rFonts w:hint="eastAsia" w:ascii="宋体" w:hAnsi="宋体" w:cs="宋体-18030"/>
          <w:color w:val="000000"/>
          <w:sz w:val="28"/>
          <w:szCs w:val="28"/>
        </w:rPr>
        <w:t>委托代理人（电话）</w:t>
      </w:r>
      <w:r>
        <w:rPr>
          <w:rFonts w:hint="eastAsia" w:ascii="宋体" w:hAnsi="宋体" w:cs="宋体-18030"/>
          <w:color w:val="000000"/>
          <w:sz w:val="28"/>
          <w:szCs w:val="28"/>
          <w:u w:val="single"/>
        </w:rPr>
        <w:t xml:space="preserve">               </w:t>
      </w:r>
      <w:r>
        <w:rPr>
          <w:rFonts w:hint="eastAsia" w:ascii="宋体" w:hAnsi="宋体" w:cs="宋体-18030"/>
          <w:color w:val="000000"/>
          <w:sz w:val="28"/>
          <w:szCs w:val="28"/>
        </w:rPr>
        <w:t xml:space="preserve">（手机） </w:t>
      </w:r>
      <w:r>
        <w:rPr>
          <w:rFonts w:hint="eastAsia" w:ascii="宋体" w:hAnsi="宋体" w:cs="宋体-18030"/>
          <w:color w:val="000000"/>
          <w:sz w:val="28"/>
          <w:szCs w:val="28"/>
          <w:u w:val="single"/>
        </w:rPr>
        <w:t xml:space="preserve">              </w:t>
      </w:r>
    </w:p>
    <w:p>
      <w:pPr>
        <w:spacing w:line="360" w:lineRule="auto"/>
        <w:rPr>
          <w:rFonts w:ascii="宋体" w:hAnsi="宋体" w:cs="宋体-18030"/>
          <w:color w:val="000000"/>
          <w:sz w:val="28"/>
          <w:szCs w:val="28"/>
        </w:rPr>
      </w:pPr>
    </w:p>
    <w:p>
      <w:pPr>
        <w:spacing w:line="360" w:lineRule="auto"/>
        <w:ind w:firstLine="3360" w:firstLineChars="1200"/>
        <w:rPr>
          <w:rFonts w:ascii="宋体" w:hAnsi="宋体" w:cs="宋体-18030"/>
          <w:color w:val="000000"/>
          <w:sz w:val="28"/>
          <w:szCs w:val="28"/>
        </w:rPr>
      </w:pPr>
      <w:r>
        <w:rPr>
          <w:rFonts w:hint="eastAsia" w:ascii="宋体" w:hAnsi="宋体" w:cs="宋体-18030"/>
          <w:color w:val="000000"/>
          <w:sz w:val="28"/>
          <w:szCs w:val="28"/>
        </w:rPr>
        <w:t>授权人（法定代表人）：</w:t>
      </w:r>
      <w:r>
        <w:rPr>
          <w:rFonts w:hint="eastAsia" w:ascii="宋体" w:hAnsi="宋体" w:cs="宋体-18030"/>
          <w:color w:val="000000"/>
          <w:sz w:val="28"/>
          <w:szCs w:val="28"/>
          <w:u w:val="single"/>
        </w:rPr>
        <w:t xml:space="preserve"> （签字）    </w:t>
      </w:r>
    </w:p>
    <w:p>
      <w:pPr>
        <w:spacing w:line="360" w:lineRule="auto"/>
        <w:ind w:firstLine="3351" w:firstLineChars="1197"/>
        <w:rPr>
          <w:rFonts w:ascii="宋体" w:hAnsi="宋体" w:cs="宋体-18030"/>
          <w:color w:val="000000"/>
          <w:sz w:val="28"/>
          <w:szCs w:val="28"/>
        </w:rPr>
      </w:pPr>
      <w:r>
        <w:rPr>
          <w:rFonts w:hint="eastAsia" w:ascii="宋体" w:hAnsi="宋体" w:cs="宋体-18030"/>
          <w:color w:val="000000"/>
          <w:sz w:val="28"/>
          <w:szCs w:val="28"/>
        </w:rPr>
        <w:t>比选申请人：</w:t>
      </w:r>
      <w:r>
        <w:rPr>
          <w:rFonts w:hint="eastAsia" w:ascii="宋体" w:hAnsi="宋体" w:cs="宋体-18030"/>
          <w:color w:val="000000"/>
          <w:sz w:val="28"/>
          <w:szCs w:val="28"/>
          <w:u w:val="single"/>
        </w:rPr>
        <w:t xml:space="preserve">（全称并加盖单位章）  </w:t>
      </w:r>
    </w:p>
    <w:p>
      <w:pPr>
        <w:spacing w:line="360" w:lineRule="auto"/>
        <w:ind w:firstLine="3360"/>
        <w:rPr>
          <w:rFonts w:ascii="宋体" w:hAnsi="宋体" w:cs="宋体-18030"/>
          <w:color w:val="000000"/>
          <w:sz w:val="28"/>
          <w:szCs w:val="28"/>
        </w:rPr>
      </w:pPr>
      <w:r>
        <w:rPr>
          <w:rFonts w:hint="eastAsia" w:ascii="宋体" w:hAnsi="宋体" w:cs="宋体-18030"/>
          <w:color w:val="000000"/>
          <w:sz w:val="28"/>
          <w:szCs w:val="28"/>
        </w:rPr>
        <w:t>日期：</w:t>
      </w:r>
      <w:r>
        <w:rPr>
          <w:rFonts w:hint="eastAsia" w:ascii="宋体" w:hAnsi="宋体" w:cs="宋体-18030"/>
          <w:color w:val="000000"/>
          <w:sz w:val="28"/>
          <w:szCs w:val="28"/>
          <w:u w:val="single"/>
        </w:rPr>
        <w:t xml:space="preserve">       </w:t>
      </w:r>
      <w:r>
        <w:rPr>
          <w:rFonts w:hint="eastAsia" w:ascii="宋体" w:hAnsi="宋体" w:cs="宋体-18030"/>
          <w:color w:val="000000"/>
          <w:sz w:val="28"/>
          <w:szCs w:val="28"/>
        </w:rPr>
        <w:t>年</w:t>
      </w:r>
      <w:r>
        <w:rPr>
          <w:rFonts w:hint="eastAsia" w:ascii="宋体" w:hAnsi="宋体" w:cs="宋体-18030"/>
          <w:color w:val="000000"/>
          <w:sz w:val="28"/>
          <w:szCs w:val="28"/>
          <w:u w:val="single"/>
        </w:rPr>
        <w:t xml:space="preserve">    </w:t>
      </w:r>
      <w:r>
        <w:rPr>
          <w:rFonts w:hint="eastAsia" w:ascii="宋体" w:hAnsi="宋体" w:cs="宋体-18030"/>
          <w:color w:val="000000"/>
          <w:sz w:val="28"/>
          <w:szCs w:val="28"/>
        </w:rPr>
        <w:t>月</w:t>
      </w:r>
      <w:r>
        <w:rPr>
          <w:rFonts w:hint="eastAsia" w:ascii="宋体" w:hAnsi="宋体" w:cs="宋体-18030"/>
          <w:color w:val="000000"/>
          <w:sz w:val="28"/>
          <w:szCs w:val="28"/>
          <w:u w:val="single"/>
        </w:rPr>
        <w:t xml:space="preserve">    </w:t>
      </w:r>
      <w:r>
        <w:rPr>
          <w:rFonts w:hint="eastAsia" w:ascii="宋体" w:hAnsi="宋体" w:cs="宋体-18030"/>
          <w:color w:val="000000"/>
          <w:sz w:val="28"/>
          <w:szCs w:val="28"/>
        </w:rPr>
        <w:t>日</w:t>
      </w:r>
      <w:r>
        <w:rPr>
          <w:rFonts w:hint="eastAsia" w:ascii="宋体" w:hAnsi="宋体" w:cs="宋体-18030"/>
          <w:color w:val="000000"/>
          <w:sz w:val="28"/>
          <w:szCs w:val="28"/>
          <w:u w:val="single"/>
        </w:rPr>
        <w:t xml:space="preserve">       </w:t>
      </w:r>
    </w:p>
    <w:p>
      <w:pPr>
        <w:spacing w:line="360" w:lineRule="auto"/>
        <w:rPr>
          <w:rFonts w:hint="eastAsia" w:ascii="黑体" w:hAnsi="宋体" w:eastAsia="黑体" w:cs="宋体-18030"/>
          <w:color w:val="000000"/>
          <w:kern w:val="0"/>
          <w:sz w:val="32"/>
          <w:szCs w:val="32"/>
          <w:lang w:val="en-US" w:eastAsia="zh-CN"/>
        </w:rPr>
      </w:pPr>
      <w:r>
        <w:rPr>
          <w:rFonts w:ascii="黑体" w:hAnsi="宋体" w:eastAsia="黑体" w:cs="宋体-18030"/>
          <w:color w:val="000000"/>
          <w:kern w:val="0"/>
          <w:sz w:val="36"/>
          <w:szCs w:val="36"/>
          <w:lang w:val="zh-CN"/>
        </w:rPr>
        <w:br w:type="page"/>
      </w:r>
      <w:r>
        <w:rPr>
          <w:rFonts w:hint="eastAsia" w:ascii="黑体" w:hAnsi="宋体" w:eastAsia="黑体" w:cs="宋体-18030"/>
          <w:color w:val="000000"/>
          <w:kern w:val="0"/>
          <w:sz w:val="32"/>
          <w:szCs w:val="32"/>
          <w:lang w:val="zh-CN"/>
        </w:rPr>
        <w:t xml:space="preserve"> 4、会计师事务所基本信息</w:t>
      </w:r>
    </w:p>
    <w:p>
      <w:pPr>
        <w:spacing w:line="360" w:lineRule="auto"/>
        <w:ind w:firstLine="1212" w:firstLineChars="433"/>
        <w:rPr>
          <w:rFonts w:ascii="宋体" w:hAnsi="宋体" w:cs="宋体-18030"/>
          <w:bCs/>
          <w:color w:val="000000"/>
          <w:sz w:val="28"/>
          <w:szCs w:val="28"/>
        </w:rPr>
      </w:pPr>
      <w:r>
        <w:rPr>
          <w:rFonts w:hint="eastAsia" w:ascii="宋体" w:hAnsi="宋体" w:cs="宋体-18030"/>
          <w:bCs/>
          <w:color w:val="000000"/>
          <w:sz w:val="28"/>
          <w:szCs w:val="28"/>
        </w:rPr>
        <w:t xml:space="preserve">                                               </w:t>
      </w:r>
    </w:p>
    <w:tbl>
      <w:tblPr>
        <w:tblStyle w:val="15"/>
        <w:tblW w:w="9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8"/>
        <w:gridCol w:w="6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7" w:type="dxa"/>
            <w:gridSpan w:val="2"/>
            <w:vAlign w:val="center"/>
          </w:tcPr>
          <w:p>
            <w:pPr>
              <w:spacing w:line="360" w:lineRule="auto"/>
              <w:rPr>
                <w:rFonts w:ascii="宋体" w:hAnsi="宋体" w:cs="宋体-18030"/>
                <w:color w:val="000000"/>
                <w:sz w:val="24"/>
              </w:rPr>
            </w:pPr>
            <w:r>
              <w:rPr>
                <w:rFonts w:hint="eastAsia" w:ascii="宋体" w:hAnsi="宋体" w:cs="宋体-18030"/>
                <w:color w:val="000000"/>
                <w:sz w:val="24"/>
                <w:lang w:eastAsia="zh-CN"/>
              </w:rPr>
              <w:t>法人</w:t>
            </w:r>
            <w:r>
              <w:rPr>
                <w:rFonts w:hint="eastAsia" w:ascii="宋体" w:hAnsi="宋体" w:cs="宋体-18030"/>
                <w:color w:val="000000"/>
                <w:sz w:val="24"/>
              </w:rPr>
              <w:t>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18" w:type="dxa"/>
            <w:vAlign w:val="center"/>
          </w:tcPr>
          <w:p>
            <w:pPr>
              <w:spacing w:line="360" w:lineRule="auto"/>
              <w:rPr>
                <w:rFonts w:ascii="宋体" w:hAnsi="宋体" w:cs="宋体-18030"/>
                <w:color w:val="000000"/>
                <w:sz w:val="24"/>
              </w:rPr>
            </w:pPr>
            <w:r>
              <w:rPr>
                <w:rFonts w:hint="eastAsia" w:ascii="宋体" w:hAnsi="宋体" w:cs="宋体-18030"/>
                <w:color w:val="000000"/>
                <w:sz w:val="24"/>
                <w:lang w:eastAsia="zh-CN"/>
              </w:rPr>
              <w:t>会计师事务所</w:t>
            </w:r>
            <w:r>
              <w:rPr>
                <w:rFonts w:hint="eastAsia" w:ascii="宋体" w:hAnsi="宋体" w:cs="宋体-18030"/>
                <w:color w:val="000000"/>
                <w:sz w:val="24"/>
              </w:rPr>
              <w:t>名称</w:t>
            </w:r>
          </w:p>
        </w:tc>
        <w:tc>
          <w:tcPr>
            <w:tcW w:w="6359" w:type="dxa"/>
            <w:vAlign w:val="center"/>
          </w:tcPr>
          <w:p>
            <w:pPr>
              <w:spacing w:line="360" w:lineRule="auto"/>
              <w:rPr>
                <w:rFonts w:ascii="宋体" w:hAnsi="宋体" w:cs="宋体-1803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18" w:type="dxa"/>
            <w:vAlign w:val="center"/>
          </w:tcPr>
          <w:p>
            <w:pPr>
              <w:spacing w:line="360" w:lineRule="auto"/>
              <w:rPr>
                <w:rFonts w:ascii="宋体" w:hAnsi="宋体" w:cs="宋体-18030"/>
                <w:color w:val="000000"/>
                <w:sz w:val="24"/>
              </w:rPr>
            </w:pPr>
            <w:r>
              <w:rPr>
                <w:rFonts w:hint="eastAsia" w:ascii="宋体" w:hAnsi="宋体" w:cs="宋体-18030"/>
                <w:color w:val="000000"/>
                <w:sz w:val="24"/>
              </w:rPr>
              <w:t>详细住所</w:t>
            </w:r>
          </w:p>
        </w:tc>
        <w:tc>
          <w:tcPr>
            <w:tcW w:w="6359" w:type="dxa"/>
            <w:vAlign w:val="center"/>
          </w:tcPr>
          <w:p>
            <w:pPr>
              <w:spacing w:line="360" w:lineRule="auto"/>
              <w:rPr>
                <w:rFonts w:ascii="宋体" w:hAnsi="宋体" w:cs="宋体-1803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18" w:type="dxa"/>
            <w:vAlign w:val="center"/>
          </w:tcPr>
          <w:p>
            <w:pPr>
              <w:spacing w:line="360" w:lineRule="auto"/>
              <w:rPr>
                <w:rFonts w:ascii="宋体" w:hAnsi="宋体" w:cs="宋体-18030"/>
                <w:color w:val="000000"/>
                <w:sz w:val="24"/>
              </w:rPr>
            </w:pPr>
            <w:r>
              <w:rPr>
                <w:rFonts w:hint="eastAsia" w:ascii="宋体" w:hAnsi="宋体" w:cs="宋体-18030"/>
                <w:color w:val="000000"/>
                <w:sz w:val="24"/>
              </w:rPr>
              <w:t>法定代表人</w:t>
            </w:r>
          </w:p>
        </w:tc>
        <w:tc>
          <w:tcPr>
            <w:tcW w:w="6359" w:type="dxa"/>
            <w:vAlign w:val="center"/>
          </w:tcPr>
          <w:p>
            <w:pPr>
              <w:spacing w:line="360" w:lineRule="auto"/>
              <w:rPr>
                <w:rFonts w:ascii="宋体" w:hAnsi="宋体" w:cs="宋体-1803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18" w:type="dxa"/>
            <w:vAlign w:val="center"/>
          </w:tcPr>
          <w:p>
            <w:pPr>
              <w:spacing w:line="360" w:lineRule="auto"/>
              <w:rPr>
                <w:rFonts w:hint="eastAsia" w:ascii="宋体" w:hAnsi="宋体" w:eastAsia="宋体" w:cs="宋体-18030"/>
                <w:color w:val="000000"/>
                <w:sz w:val="24"/>
                <w:lang w:val="en-US" w:eastAsia="zh-CN"/>
              </w:rPr>
            </w:pPr>
            <w:r>
              <w:rPr>
                <w:rFonts w:hint="eastAsia" w:ascii="宋体" w:hAnsi="宋体" w:cs="宋体-18030"/>
                <w:color w:val="000000"/>
                <w:sz w:val="24"/>
                <w:lang w:eastAsia="zh-CN"/>
              </w:rPr>
              <w:t>工商</w:t>
            </w:r>
            <w:r>
              <w:rPr>
                <w:rFonts w:hint="eastAsia" w:ascii="宋体" w:hAnsi="宋体" w:cs="宋体-18030"/>
                <w:color w:val="000000"/>
                <w:sz w:val="24"/>
                <w:lang w:val="en-US" w:eastAsia="zh-CN"/>
              </w:rPr>
              <w:t>登记信息</w:t>
            </w:r>
          </w:p>
        </w:tc>
        <w:tc>
          <w:tcPr>
            <w:tcW w:w="6359" w:type="dxa"/>
            <w:vAlign w:val="center"/>
          </w:tcPr>
          <w:p>
            <w:pPr>
              <w:spacing w:line="360" w:lineRule="auto"/>
              <w:rPr>
                <w:rFonts w:ascii="宋体" w:hAnsi="宋体" w:cs="宋体-1803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18" w:type="dxa"/>
            <w:vAlign w:val="center"/>
          </w:tcPr>
          <w:p>
            <w:pPr>
              <w:spacing w:line="360" w:lineRule="auto"/>
              <w:rPr>
                <w:rFonts w:ascii="宋体" w:hAnsi="宋体" w:cs="宋体-18030"/>
                <w:color w:val="000000"/>
                <w:sz w:val="24"/>
              </w:rPr>
            </w:pPr>
            <w:r>
              <w:rPr>
                <w:rFonts w:hint="eastAsia" w:ascii="宋体" w:hAnsi="宋体" w:cs="宋体-18030"/>
                <w:color w:val="000000"/>
                <w:sz w:val="24"/>
                <w:lang w:val="en-US" w:eastAsia="zh-CN"/>
              </w:rPr>
              <w:t>业务许可证各类及日期</w:t>
            </w:r>
          </w:p>
        </w:tc>
        <w:tc>
          <w:tcPr>
            <w:tcW w:w="6359" w:type="dxa"/>
            <w:vAlign w:val="center"/>
          </w:tcPr>
          <w:p>
            <w:pPr>
              <w:spacing w:line="360" w:lineRule="auto"/>
              <w:rPr>
                <w:rFonts w:ascii="宋体" w:hAnsi="宋体" w:cs="宋体-1803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18" w:type="dxa"/>
            <w:vAlign w:val="center"/>
          </w:tcPr>
          <w:p>
            <w:pPr>
              <w:spacing w:line="360" w:lineRule="auto"/>
              <w:rPr>
                <w:rFonts w:ascii="宋体" w:hAnsi="宋体" w:cs="宋体-18030"/>
                <w:color w:val="000000"/>
                <w:sz w:val="24"/>
              </w:rPr>
            </w:pPr>
            <w:r>
              <w:rPr>
                <w:rFonts w:hint="eastAsia" w:ascii="宋体" w:hAnsi="宋体" w:cs="宋体-18030"/>
                <w:color w:val="000000"/>
                <w:sz w:val="24"/>
              </w:rPr>
              <w:t>机构电话（含手机）</w:t>
            </w:r>
          </w:p>
        </w:tc>
        <w:tc>
          <w:tcPr>
            <w:tcW w:w="6359" w:type="dxa"/>
            <w:vAlign w:val="center"/>
          </w:tcPr>
          <w:p>
            <w:pPr>
              <w:spacing w:line="360" w:lineRule="auto"/>
              <w:rPr>
                <w:rFonts w:ascii="宋体" w:hAnsi="宋体" w:cs="宋体-1803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18" w:type="dxa"/>
            <w:vAlign w:val="center"/>
          </w:tcPr>
          <w:p>
            <w:pPr>
              <w:spacing w:line="360" w:lineRule="auto"/>
              <w:rPr>
                <w:rFonts w:hint="eastAsia" w:ascii="宋体" w:hAnsi="宋体" w:eastAsia="宋体" w:cs="宋体-18030"/>
                <w:color w:val="000000"/>
                <w:sz w:val="24"/>
                <w:lang w:val="en-US" w:eastAsia="zh-CN"/>
              </w:rPr>
            </w:pPr>
            <w:r>
              <w:rPr>
                <w:rFonts w:hint="eastAsia" w:ascii="宋体" w:hAnsi="宋体" w:cs="宋体-18030"/>
                <w:color w:val="000000"/>
                <w:sz w:val="24"/>
              </w:rPr>
              <w:t>机构传真</w:t>
            </w:r>
          </w:p>
        </w:tc>
        <w:tc>
          <w:tcPr>
            <w:tcW w:w="6359" w:type="dxa"/>
            <w:vAlign w:val="center"/>
          </w:tcPr>
          <w:p>
            <w:pPr>
              <w:spacing w:line="360" w:lineRule="auto"/>
              <w:rPr>
                <w:rFonts w:ascii="宋体" w:hAnsi="宋体" w:cs="宋体-18030"/>
                <w:color w:val="000000"/>
                <w:sz w:val="24"/>
              </w:rPr>
            </w:pPr>
          </w:p>
        </w:tc>
      </w:tr>
    </w:tbl>
    <w:p>
      <w:pPr>
        <w:spacing w:line="360" w:lineRule="auto"/>
        <w:rPr>
          <w:rFonts w:ascii="宋体" w:hAnsi="宋体" w:cs="宋体-18030"/>
          <w:color w:val="000000"/>
          <w:szCs w:val="21"/>
        </w:rPr>
      </w:pPr>
      <w:r>
        <w:rPr>
          <w:rFonts w:hint="eastAsia" w:ascii="宋体" w:hAnsi="宋体" w:cs="宋体-18030"/>
          <w:color w:val="000000"/>
          <w:szCs w:val="21"/>
        </w:rPr>
        <w:t>注：在本页后应附</w:t>
      </w:r>
      <w:r>
        <w:rPr>
          <w:rFonts w:hint="eastAsia" w:ascii="宋体" w:hAnsi="宋体" w:cs="宋体-18030"/>
          <w:color w:val="000000"/>
          <w:szCs w:val="21"/>
          <w:lang w:val="en-US" w:eastAsia="zh-CN"/>
        </w:rPr>
        <w:t>相关材料</w:t>
      </w:r>
      <w:r>
        <w:rPr>
          <w:rFonts w:hint="eastAsia" w:ascii="宋体" w:hAnsi="宋体" w:cs="宋体-18030"/>
          <w:color w:val="000000"/>
          <w:szCs w:val="21"/>
        </w:rPr>
        <w:t>复印件。</w:t>
      </w:r>
    </w:p>
    <w:p>
      <w:pPr>
        <w:numPr>
          <w:ilvl w:val="0"/>
          <w:numId w:val="2"/>
        </w:numPr>
        <w:spacing w:line="360" w:lineRule="auto"/>
        <w:rPr>
          <w:rFonts w:hint="eastAsia" w:ascii="黑体" w:hAnsi="宋体" w:eastAsia="黑体" w:cs="宋体-18030"/>
          <w:color w:val="000000"/>
          <w:kern w:val="0"/>
          <w:sz w:val="32"/>
          <w:szCs w:val="32"/>
          <w:lang w:val="zh-CN"/>
        </w:rPr>
      </w:pPr>
      <w:r>
        <w:rPr>
          <w:rFonts w:hint="eastAsia" w:ascii="黑体" w:hAnsi="宋体" w:eastAsia="黑体" w:cs="宋体-18030"/>
          <w:color w:val="000000"/>
          <w:kern w:val="0"/>
          <w:sz w:val="32"/>
          <w:szCs w:val="32"/>
          <w:lang w:val="zh-CN"/>
        </w:rPr>
        <w:t>比选申请人单位简介</w:t>
      </w:r>
    </w:p>
    <w:p>
      <w:pPr>
        <w:numPr>
          <w:ilvl w:val="-1"/>
          <w:numId w:val="0"/>
        </w:numPr>
        <w:spacing w:line="360" w:lineRule="auto"/>
        <w:rPr>
          <w:rFonts w:hint="eastAsia" w:ascii="黑体" w:hAnsi="宋体" w:eastAsia="黑体" w:cs="宋体-18030"/>
          <w:color w:val="000000"/>
          <w:kern w:val="0"/>
          <w:sz w:val="32"/>
          <w:szCs w:val="32"/>
          <w:lang w:val="zh-CN"/>
        </w:rPr>
      </w:pPr>
    </w:p>
    <w:tbl>
      <w:tblPr>
        <w:tblStyle w:val="1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8" w:hRule="atLeast"/>
        </w:trPr>
        <w:tc>
          <w:tcPr>
            <w:tcW w:w="9180" w:type="dxa"/>
          </w:tcPr>
          <w:p>
            <w:pPr>
              <w:spacing w:line="360" w:lineRule="auto"/>
              <w:jc w:val="left"/>
              <w:rPr>
                <w:rFonts w:eastAsia="仿宋_GB2312"/>
                <w:sz w:val="32"/>
                <w:szCs w:val="32"/>
              </w:rPr>
            </w:pPr>
            <w:r>
              <w:rPr>
                <w:rFonts w:hint="eastAsia" w:ascii="宋体" w:hAnsi="宋体" w:eastAsia="宋体" w:cs="宋体-18030"/>
                <w:color w:val="000000"/>
                <w:sz w:val="24"/>
                <w:szCs w:val="24"/>
              </w:rPr>
              <w:t>（包括但不限于成立时间、企业规模、管理制度、财务状况等）</w:t>
            </w:r>
          </w:p>
        </w:tc>
      </w:tr>
    </w:tbl>
    <w:p>
      <w:pPr>
        <w:spacing w:line="360" w:lineRule="auto"/>
        <w:rPr>
          <w:rFonts w:hint="eastAsia" w:ascii="黑体" w:hAnsi="宋体" w:eastAsia="黑体" w:cs="宋体-18030"/>
          <w:color w:val="000000"/>
          <w:kern w:val="0"/>
          <w:sz w:val="32"/>
          <w:szCs w:val="32"/>
          <w:lang w:val="zh-CN"/>
        </w:rPr>
      </w:pPr>
    </w:p>
    <w:p>
      <w:pPr>
        <w:spacing w:line="360" w:lineRule="auto"/>
        <w:rPr>
          <w:rFonts w:hint="eastAsia" w:ascii="黑体" w:hAnsi="宋体" w:eastAsia="黑体" w:cs="宋体-18030"/>
          <w:color w:val="000000"/>
          <w:kern w:val="0"/>
          <w:sz w:val="32"/>
          <w:szCs w:val="32"/>
          <w:lang w:val="zh-CN"/>
        </w:rPr>
      </w:pPr>
    </w:p>
    <w:p>
      <w:pPr>
        <w:spacing w:line="360" w:lineRule="auto"/>
        <w:rPr>
          <w:rFonts w:ascii="黑体" w:hAnsi="宋体" w:eastAsia="黑体" w:cs="宋体-18030"/>
          <w:color w:val="000000"/>
          <w:kern w:val="0"/>
          <w:sz w:val="32"/>
          <w:szCs w:val="32"/>
          <w:lang w:val="zh-CN"/>
        </w:rPr>
      </w:pPr>
      <w:r>
        <w:rPr>
          <w:rFonts w:hint="eastAsia" w:ascii="黑体" w:hAnsi="宋体" w:eastAsia="黑体" w:cs="宋体-18030"/>
          <w:color w:val="000000"/>
          <w:kern w:val="0"/>
          <w:sz w:val="32"/>
          <w:szCs w:val="32"/>
          <w:lang w:val="zh-CN"/>
        </w:rPr>
        <w:t>6、拟投入本次审查工作人员情况汇总表</w:t>
      </w:r>
    </w:p>
    <w:tbl>
      <w:tblPr>
        <w:tblStyle w:val="1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91"/>
        <w:gridCol w:w="1867"/>
        <w:gridCol w:w="1387"/>
        <w:gridCol w:w="1482"/>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vAlign w:val="center"/>
          </w:tcPr>
          <w:p>
            <w:pPr>
              <w:spacing w:line="360" w:lineRule="auto"/>
              <w:rPr>
                <w:rFonts w:ascii="宋体" w:hAnsi="宋体" w:cs="宋体-18030"/>
                <w:color w:val="000000"/>
                <w:sz w:val="28"/>
                <w:szCs w:val="28"/>
              </w:rPr>
            </w:pPr>
          </w:p>
        </w:tc>
        <w:tc>
          <w:tcPr>
            <w:tcW w:w="1291" w:type="dxa"/>
            <w:vAlign w:val="center"/>
          </w:tcPr>
          <w:p>
            <w:pPr>
              <w:spacing w:line="360" w:lineRule="auto"/>
              <w:rPr>
                <w:rFonts w:ascii="宋体" w:hAnsi="宋体" w:cs="宋体-18030"/>
                <w:color w:val="000000"/>
                <w:sz w:val="28"/>
                <w:szCs w:val="28"/>
              </w:rPr>
            </w:pPr>
            <w:r>
              <w:rPr>
                <w:rFonts w:hint="eastAsia" w:ascii="宋体" w:hAnsi="宋体" w:cs="宋体-18030"/>
                <w:color w:val="000000"/>
                <w:sz w:val="28"/>
                <w:szCs w:val="28"/>
              </w:rPr>
              <w:t>姓名</w:t>
            </w:r>
          </w:p>
        </w:tc>
        <w:tc>
          <w:tcPr>
            <w:tcW w:w="1867" w:type="dxa"/>
            <w:vAlign w:val="center"/>
          </w:tcPr>
          <w:p>
            <w:pPr>
              <w:spacing w:line="360" w:lineRule="auto"/>
              <w:rPr>
                <w:rFonts w:ascii="宋体" w:hAnsi="宋体" w:cs="宋体-18030"/>
                <w:color w:val="000000"/>
                <w:sz w:val="28"/>
                <w:szCs w:val="28"/>
              </w:rPr>
            </w:pPr>
            <w:r>
              <w:rPr>
                <w:rFonts w:hint="eastAsia" w:ascii="宋体" w:hAnsi="宋体" w:cs="宋体-18030"/>
                <w:color w:val="000000"/>
                <w:sz w:val="28"/>
                <w:szCs w:val="28"/>
              </w:rPr>
              <w:t>拟任职务</w:t>
            </w:r>
          </w:p>
        </w:tc>
        <w:tc>
          <w:tcPr>
            <w:tcW w:w="1387" w:type="dxa"/>
            <w:vAlign w:val="center"/>
          </w:tcPr>
          <w:p>
            <w:pPr>
              <w:spacing w:line="360" w:lineRule="auto"/>
              <w:rPr>
                <w:rFonts w:ascii="宋体" w:hAnsi="宋体" w:cs="宋体-18030"/>
                <w:color w:val="000000"/>
                <w:sz w:val="28"/>
                <w:szCs w:val="28"/>
              </w:rPr>
            </w:pPr>
            <w:r>
              <w:rPr>
                <w:rFonts w:hint="eastAsia" w:ascii="宋体" w:hAnsi="宋体" w:cs="宋体-18030"/>
                <w:color w:val="000000"/>
                <w:sz w:val="28"/>
                <w:szCs w:val="28"/>
              </w:rPr>
              <w:t>专业</w:t>
            </w:r>
          </w:p>
        </w:tc>
        <w:tc>
          <w:tcPr>
            <w:tcW w:w="1482" w:type="dxa"/>
            <w:vAlign w:val="center"/>
          </w:tcPr>
          <w:p>
            <w:pPr>
              <w:spacing w:line="360" w:lineRule="auto"/>
              <w:rPr>
                <w:rFonts w:ascii="宋体" w:hAnsi="宋体" w:cs="宋体-18030"/>
                <w:color w:val="000000"/>
                <w:sz w:val="28"/>
                <w:szCs w:val="28"/>
              </w:rPr>
            </w:pPr>
            <w:r>
              <w:rPr>
                <w:rFonts w:hint="eastAsia" w:ascii="宋体" w:hAnsi="宋体" w:cs="宋体-18030"/>
                <w:color w:val="000000"/>
                <w:sz w:val="28"/>
                <w:szCs w:val="28"/>
              </w:rPr>
              <w:t>职称</w:t>
            </w:r>
          </w:p>
        </w:tc>
        <w:tc>
          <w:tcPr>
            <w:tcW w:w="2341" w:type="dxa"/>
            <w:vAlign w:val="center"/>
          </w:tcPr>
          <w:p>
            <w:pPr>
              <w:spacing w:line="360" w:lineRule="auto"/>
              <w:rPr>
                <w:rFonts w:ascii="宋体" w:hAnsi="宋体" w:cs="宋体-18030"/>
                <w:color w:val="000000"/>
                <w:sz w:val="28"/>
                <w:szCs w:val="28"/>
              </w:rPr>
            </w:pPr>
            <w:r>
              <w:rPr>
                <w:rFonts w:hint="eastAsia" w:ascii="宋体" w:hAnsi="宋体" w:cs="宋体-18030"/>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vAlign w:val="center"/>
          </w:tcPr>
          <w:p>
            <w:pPr>
              <w:spacing w:line="360" w:lineRule="auto"/>
              <w:rPr>
                <w:rFonts w:ascii="宋体" w:hAnsi="宋体" w:cs="宋体-18030"/>
                <w:color w:val="000000"/>
                <w:sz w:val="28"/>
                <w:szCs w:val="28"/>
              </w:rPr>
            </w:pPr>
            <w:r>
              <w:rPr>
                <w:rFonts w:hint="eastAsia" w:ascii="宋体" w:hAnsi="宋体" w:cs="宋体-18030"/>
                <w:color w:val="000000"/>
                <w:sz w:val="28"/>
                <w:szCs w:val="28"/>
              </w:rPr>
              <w:t>1</w:t>
            </w:r>
          </w:p>
        </w:tc>
        <w:tc>
          <w:tcPr>
            <w:tcW w:w="1291" w:type="dxa"/>
            <w:vAlign w:val="center"/>
          </w:tcPr>
          <w:p>
            <w:pPr>
              <w:spacing w:line="360" w:lineRule="auto"/>
              <w:rPr>
                <w:rFonts w:ascii="宋体" w:hAnsi="宋体" w:cs="宋体-18030"/>
                <w:color w:val="000000"/>
                <w:sz w:val="28"/>
                <w:szCs w:val="28"/>
              </w:rPr>
            </w:pPr>
          </w:p>
        </w:tc>
        <w:tc>
          <w:tcPr>
            <w:tcW w:w="1867" w:type="dxa"/>
            <w:vAlign w:val="center"/>
          </w:tcPr>
          <w:p>
            <w:pPr>
              <w:spacing w:line="360" w:lineRule="auto"/>
              <w:rPr>
                <w:rFonts w:ascii="宋体" w:hAnsi="宋体" w:cs="宋体-18030"/>
                <w:color w:val="000000"/>
                <w:sz w:val="24"/>
              </w:rPr>
            </w:pPr>
            <w:r>
              <w:rPr>
                <w:rFonts w:hint="eastAsia" w:ascii="宋体" w:hAnsi="宋体" w:cs="宋体-18030"/>
                <w:color w:val="000000"/>
                <w:sz w:val="24"/>
              </w:rPr>
              <w:t>项目负责人</w:t>
            </w:r>
          </w:p>
        </w:tc>
        <w:tc>
          <w:tcPr>
            <w:tcW w:w="1387" w:type="dxa"/>
            <w:vAlign w:val="center"/>
          </w:tcPr>
          <w:p>
            <w:pPr>
              <w:spacing w:line="360" w:lineRule="auto"/>
              <w:rPr>
                <w:rFonts w:ascii="宋体" w:hAnsi="宋体" w:cs="宋体-18030"/>
                <w:color w:val="000000"/>
                <w:sz w:val="28"/>
                <w:szCs w:val="28"/>
              </w:rPr>
            </w:pPr>
          </w:p>
        </w:tc>
        <w:tc>
          <w:tcPr>
            <w:tcW w:w="1482" w:type="dxa"/>
            <w:vAlign w:val="center"/>
          </w:tcPr>
          <w:p>
            <w:pPr>
              <w:spacing w:line="360" w:lineRule="auto"/>
              <w:rPr>
                <w:rFonts w:ascii="宋体" w:hAnsi="宋体" w:cs="宋体-18030"/>
                <w:color w:val="000000"/>
                <w:sz w:val="28"/>
                <w:szCs w:val="28"/>
              </w:rPr>
            </w:pPr>
          </w:p>
        </w:tc>
        <w:tc>
          <w:tcPr>
            <w:tcW w:w="2341" w:type="dxa"/>
            <w:vAlign w:val="center"/>
          </w:tcPr>
          <w:p>
            <w:pPr>
              <w:spacing w:line="360" w:lineRule="auto"/>
              <w:rPr>
                <w:rFonts w:ascii="宋体" w:hAnsi="宋体" w:cs="宋体-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vAlign w:val="center"/>
          </w:tcPr>
          <w:p>
            <w:pPr>
              <w:spacing w:line="360" w:lineRule="auto"/>
              <w:rPr>
                <w:rFonts w:ascii="宋体" w:hAnsi="宋体" w:cs="宋体-18030"/>
                <w:color w:val="000000"/>
                <w:sz w:val="28"/>
                <w:szCs w:val="28"/>
              </w:rPr>
            </w:pPr>
            <w:r>
              <w:rPr>
                <w:rFonts w:hint="eastAsia" w:ascii="宋体" w:hAnsi="宋体" w:cs="宋体-18030"/>
                <w:color w:val="000000"/>
                <w:sz w:val="28"/>
                <w:szCs w:val="28"/>
              </w:rPr>
              <w:t>2</w:t>
            </w:r>
          </w:p>
        </w:tc>
        <w:tc>
          <w:tcPr>
            <w:tcW w:w="1291" w:type="dxa"/>
            <w:vAlign w:val="center"/>
          </w:tcPr>
          <w:p>
            <w:pPr>
              <w:spacing w:line="360" w:lineRule="auto"/>
              <w:rPr>
                <w:rFonts w:ascii="宋体" w:hAnsi="宋体" w:cs="宋体-18030"/>
                <w:color w:val="000000"/>
                <w:sz w:val="28"/>
                <w:szCs w:val="28"/>
              </w:rPr>
            </w:pPr>
          </w:p>
        </w:tc>
        <w:tc>
          <w:tcPr>
            <w:tcW w:w="1867" w:type="dxa"/>
            <w:vAlign w:val="center"/>
          </w:tcPr>
          <w:p>
            <w:pPr>
              <w:spacing w:line="360" w:lineRule="auto"/>
              <w:rPr>
                <w:rFonts w:ascii="宋体" w:hAnsi="宋体" w:cs="宋体-18030"/>
                <w:color w:val="000000"/>
                <w:sz w:val="28"/>
                <w:szCs w:val="28"/>
              </w:rPr>
            </w:pPr>
            <w:r>
              <w:rPr>
                <w:rFonts w:hint="eastAsia" w:ascii="宋体" w:hAnsi="宋体" w:cs="宋体"/>
                <w:color w:val="000000"/>
                <w:kern w:val="0"/>
                <w:sz w:val="24"/>
                <w:lang w:val="zh-CN"/>
              </w:rPr>
              <w:t>工作人员</w:t>
            </w:r>
          </w:p>
        </w:tc>
        <w:tc>
          <w:tcPr>
            <w:tcW w:w="1387" w:type="dxa"/>
            <w:vAlign w:val="center"/>
          </w:tcPr>
          <w:p>
            <w:pPr>
              <w:spacing w:line="360" w:lineRule="auto"/>
              <w:rPr>
                <w:rFonts w:ascii="宋体" w:hAnsi="宋体" w:cs="宋体-18030"/>
                <w:color w:val="000000"/>
                <w:sz w:val="28"/>
                <w:szCs w:val="28"/>
              </w:rPr>
            </w:pPr>
          </w:p>
        </w:tc>
        <w:tc>
          <w:tcPr>
            <w:tcW w:w="1482" w:type="dxa"/>
            <w:vAlign w:val="center"/>
          </w:tcPr>
          <w:p>
            <w:pPr>
              <w:spacing w:line="360" w:lineRule="auto"/>
              <w:rPr>
                <w:rFonts w:ascii="宋体" w:hAnsi="宋体" w:cs="宋体-18030"/>
                <w:color w:val="000000"/>
                <w:sz w:val="28"/>
                <w:szCs w:val="28"/>
              </w:rPr>
            </w:pPr>
          </w:p>
        </w:tc>
        <w:tc>
          <w:tcPr>
            <w:tcW w:w="2341" w:type="dxa"/>
            <w:vAlign w:val="center"/>
          </w:tcPr>
          <w:p>
            <w:pPr>
              <w:spacing w:line="360" w:lineRule="auto"/>
              <w:rPr>
                <w:rFonts w:ascii="宋体" w:hAnsi="宋体" w:cs="宋体-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vAlign w:val="center"/>
          </w:tcPr>
          <w:p>
            <w:pPr>
              <w:spacing w:line="360" w:lineRule="auto"/>
              <w:rPr>
                <w:rFonts w:ascii="宋体" w:hAnsi="宋体" w:cs="宋体-18030"/>
                <w:color w:val="000000"/>
                <w:sz w:val="28"/>
                <w:szCs w:val="28"/>
              </w:rPr>
            </w:pPr>
            <w:r>
              <w:rPr>
                <w:rFonts w:hint="eastAsia" w:ascii="宋体" w:hAnsi="宋体" w:cs="宋体-18030"/>
                <w:color w:val="000000"/>
                <w:sz w:val="28"/>
                <w:szCs w:val="28"/>
              </w:rPr>
              <w:t>3</w:t>
            </w:r>
          </w:p>
        </w:tc>
        <w:tc>
          <w:tcPr>
            <w:tcW w:w="1291" w:type="dxa"/>
            <w:vAlign w:val="center"/>
          </w:tcPr>
          <w:p>
            <w:pPr>
              <w:spacing w:line="360" w:lineRule="auto"/>
              <w:rPr>
                <w:rFonts w:ascii="宋体" w:hAnsi="宋体" w:cs="宋体-18030"/>
                <w:color w:val="000000"/>
                <w:sz w:val="28"/>
                <w:szCs w:val="28"/>
              </w:rPr>
            </w:pPr>
          </w:p>
        </w:tc>
        <w:tc>
          <w:tcPr>
            <w:tcW w:w="1867" w:type="dxa"/>
            <w:vAlign w:val="center"/>
          </w:tcPr>
          <w:p>
            <w:pPr>
              <w:spacing w:line="360" w:lineRule="auto"/>
              <w:rPr>
                <w:rFonts w:hint="eastAsia" w:ascii="宋体" w:hAnsi="宋体" w:eastAsia="宋体" w:cs="宋体-18030"/>
                <w:color w:val="000000"/>
                <w:sz w:val="28"/>
                <w:szCs w:val="28"/>
                <w:lang w:eastAsia="zh-CN"/>
              </w:rPr>
            </w:pPr>
            <w:r>
              <w:rPr>
                <w:rFonts w:hint="eastAsia" w:ascii="宋体" w:hAnsi="宋体" w:cs="宋体"/>
                <w:color w:val="000000"/>
                <w:kern w:val="0"/>
                <w:sz w:val="24"/>
                <w:lang w:val="en-US" w:eastAsia="zh-CN"/>
              </w:rPr>
              <w:t xml:space="preserve"> </w:t>
            </w:r>
            <w:r>
              <w:rPr>
                <w:rFonts w:hint="eastAsia" w:ascii="宋体" w:hAnsi="宋体" w:cs="宋体-18030"/>
                <w:color w:val="000000"/>
                <w:sz w:val="24"/>
                <w:lang w:val="en-US" w:eastAsia="zh-CN"/>
              </w:rPr>
              <w:t xml:space="preserve"> </w:t>
            </w:r>
            <w:r>
              <w:rPr>
                <w:rFonts w:hint="eastAsia" w:ascii="宋体" w:hAnsi="宋体" w:cs="宋体-18030"/>
                <w:color w:val="000000"/>
                <w:sz w:val="24"/>
              </w:rPr>
              <w:t>......</w:t>
            </w:r>
          </w:p>
        </w:tc>
        <w:tc>
          <w:tcPr>
            <w:tcW w:w="1387" w:type="dxa"/>
            <w:vAlign w:val="center"/>
          </w:tcPr>
          <w:p>
            <w:pPr>
              <w:spacing w:line="360" w:lineRule="auto"/>
              <w:rPr>
                <w:rFonts w:ascii="宋体" w:hAnsi="宋体" w:cs="宋体-18030"/>
                <w:color w:val="000000"/>
                <w:sz w:val="28"/>
                <w:szCs w:val="28"/>
              </w:rPr>
            </w:pPr>
          </w:p>
        </w:tc>
        <w:tc>
          <w:tcPr>
            <w:tcW w:w="1482" w:type="dxa"/>
            <w:vAlign w:val="center"/>
          </w:tcPr>
          <w:p>
            <w:pPr>
              <w:spacing w:line="360" w:lineRule="auto"/>
              <w:rPr>
                <w:rFonts w:ascii="宋体" w:hAnsi="宋体" w:cs="宋体-18030"/>
                <w:color w:val="000000"/>
                <w:sz w:val="28"/>
                <w:szCs w:val="28"/>
              </w:rPr>
            </w:pPr>
          </w:p>
        </w:tc>
        <w:tc>
          <w:tcPr>
            <w:tcW w:w="2341" w:type="dxa"/>
            <w:vAlign w:val="center"/>
          </w:tcPr>
          <w:p>
            <w:pPr>
              <w:spacing w:line="360" w:lineRule="auto"/>
              <w:rPr>
                <w:rFonts w:ascii="宋体" w:hAnsi="宋体" w:cs="宋体-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vAlign w:val="center"/>
          </w:tcPr>
          <w:p>
            <w:pPr>
              <w:spacing w:line="360" w:lineRule="auto"/>
              <w:rPr>
                <w:rFonts w:ascii="宋体" w:hAnsi="宋体" w:cs="宋体-18030"/>
                <w:color w:val="000000"/>
                <w:sz w:val="28"/>
                <w:szCs w:val="28"/>
              </w:rPr>
            </w:pPr>
            <w:r>
              <w:rPr>
                <w:rFonts w:hint="eastAsia" w:ascii="宋体" w:hAnsi="宋体" w:cs="宋体-18030"/>
                <w:color w:val="000000"/>
                <w:sz w:val="28"/>
                <w:szCs w:val="28"/>
              </w:rPr>
              <w:t>4</w:t>
            </w:r>
          </w:p>
        </w:tc>
        <w:tc>
          <w:tcPr>
            <w:tcW w:w="1291" w:type="dxa"/>
            <w:vAlign w:val="center"/>
          </w:tcPr>
          <w:p>
            <w:pPr>
              <w:spacing w:line="360" w:lineRule="auto"/>
              <w:rPr>
                <w:rFonts w:ascii="宋体" w:hAnsi="宋体" w:cs="宋体-18030"/>
                <w:color w:val="000000"/>
                <w:sz w:val="28"/>
                <w:szCs w:val="28"/>
              </w:rPr>
            </w:pPr>
          </w:p>
        </w:tc>
        <w:tc>
          <w:tcPr>
            <w:tcW w:w="1867" w:type="dxa"/>
            <w:vAlign w:val="center"/>
          </w:tcPr>
          <w:p>
            <w:pPr>
              <w:spacing w:line="360" w:lineRule="auto"/>
              <w:rPr>
                <w:rFonts w:ascii="宋体" w:hAnsi="宋体" w:cs="宋体-18030"/>
                <w:color w:val="000000"/>
                <w:sz w:val="28"/>
                <w:szCs w:val="28"/>
              </w:rPr>
            </w:pPr>
          </w:p>
        </w:tc>
        <w:tc>
          <w:tcPr>
            <w:tcW w:w="1387" w:type="dxa"/>
            <w:vAlign w:val="center"/>
          </w:tcPr>
          <w:p>
            <w:pPr>
              <w:spacing w:line="360" w:lineRule="auto"/>
              <w:rPr>
                <w:rFonts w:ascii="宋体" w:hAnsi="宋体" w:cs="宋体-18030"/>
                <w:color w:val="000000"/>
                <w:sz w:val="28"/>
                <w:szCs w:val="28"/>
              </w:rPr>
            </w:pPr>
          </w:p>
        </w:tc>
        <w:tc>
          <w:tcPr>
            <w:tcW w:w="1482" w:type="dxa"/>
            <w:vAlign w:val="center"/>
          </w:tcPr>
          <w:p>
            <w:pPr>
              <w:spacing w:line="360" w:lineRule="auto"/>
              <w:rPr>
                <w:rFonts w:ascii="宋体" w:hAnsi="宋体" w:cs="宋体-18030"/>
                <w:color w:val="000000"/>
                <w:sz w:val="28"/>
                <w:szCs w:val="28"/>
              </w:rPr>
            </w:pPr>
          </w:p>
        </w:tc>
        <w:tc>
          <w:tcPr>
            <w:tcW w:w="2341" w:type="dxa"/>
            <w:vAlign w:val="center"/>
          </w:tcPr>
          <w:p>
            <w:pPr>
              <w:spacing w:line="360" w:lineRule="auto"/>
              <w:rPr>
                <w:rFonts w:ascii="宋体" w:hAnsi="宋体" w:cs="宋体-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vAlign w:val="center"/>
          </w:tcPr>
          <w:p>
            <w:pPr>
              <w:spacing w:line="360" w:lineRule="auto"/>
              <w:rPr>
                <w:rFonts w:ascii="宋体" w:hAnsi="宋体" w:cs="宋体-18030"/>
                <w:color w:val="000000"/>
                <w:sz w:val="28"/>
                <w:szCs w:val="28"/>
              </w:rPr>
            </w:pPr>
            <w:r>
              <w:rPr>
                <w:rFonts w:hint="eastAsia" w:ascii="宋体" w:hAnsi="宋体" w:cs="宋体-18030"/>
                <w:color w:val="000000"/>
                <w:sz w:val="28"/>
                <w:szCs w:val="28"/>
              </w:rPr>
              <w:t>5</w:t>
            </w:r>
          </w:p>
        </w:tc>
        <w:tc>
          <w:tcPr>
            <w:tcW w:w="1291" w:type="dxa"/>
            <w:vAlign w:val="center"/>
          </w:tcPr>
          <w:p>
            <w:pPr>
              <w:spacing w:line="360" w:lineRule="auto"/>
              <w:rPr>
                <w:rFonts w:ascii="宋体" w:hAnsi="宋体" w:cs="宋体-18030"/>
                <w:color w:val="000000"/>
                <w:sz w:val="28"/>
                <w:szCs w:val="28"/>
              </w:rPr>
            </w:pPr>
          </w:p>
        </w:tc>
        <w:tc>
          <w:tcPr>
            <w:tcW w:w="1867" w:type="dxa"/>
            <w:vAlign w:val="center"/>
          </w:tcPr>
          <w:p>
            <w:pPr>
              <w:spacing w:line="360" w:lineRule="auto"/>
              <w:rPr>
                <w:rFonts w:hint="eastAsia" w:ascii="宋体" w:hAnsi="宋体" w:eastAsia="宋体" w:cs="宋体-18030"/>
                <w:color w:val="000000"/>
                <w:sz w:val="28"/>
                <w:szCs w:val="28"/>
                <w:lang w:eastAsia="zh-CN"/>
              </w:rPr>
            </w:pPr>
            <w:r>
              <w:rPr>
                <w:rFonts w:hint="eastAsia" w:ascii="宋体" w:hAnsi="宋体" w:cs="宋体-18030"/>
                <w:color w:val="000000"/>
                <w:sz w:val="28"/>
                <w:szCs w:val="28"/>
                <w:lang w:val="en-US" w:eastAsia="zh-CN"/>
              </w:rPr>
              <w:t xml:space="preserve"> </w:t>
            </w:r>
          </w:p>
        </w:tc>
        <w:tc>
          <w:tcPr>
            <w:tcW w:w="1387" w:type="dxa"/>
            <w:vAlign w:val="center"/>
          </w:tcPr>
          <w:p>
            <w:pPr>
              <w:spacing w:line="360" w:lineRule="auto"/>
              <w:rPr>
                <w:rFonts w:ascii="宋体" w:hAnsi="宋体" w:cs="宋体-18030"/>
                <w:color w:val="000000"/>
                <w:sz w:val="28"/>
                <w:szCs w:val="28"/>
              </w:rPr>
            </w:pPr>
          </w:p>
        </w:tc>
        <w:tc>
          <w:tcPr>
            <w:tcW w:w="1482" w:type="dxa"/>
            <w:vAlign w:val="center"/>
          </w:tcPr>
          <w:p>
            <w:pPr>
              <w:spacing w:line="360" w:lineRule="auto"/>
              <w:rPr>
                <w:rFonts w:ascii="宋体" w:hAnsi="宋体" w:cs="宋体-18030"/>
                <w:color w:val="000000"/>
                <w:sz w:val="28"/>
                <w:szCs w:val="28"/>
              </w:rPr>
            </w:pPr>
          </w:p>
        </w:tc>
        <w:tc>
          <w:tcPr>
            <w:tcW w:w="2341" w:type="dxa"/>
            <w:vAlign w:val="center"/>
          </w:tcPr>
          <w:p>
            <w:pPr>
              <w:spacing w:line="360" w:lineRule="auto"/>
              <w:rPr>
                <w:rFonts w:ascii="宋体" w:hAnsi="宋体" w:cs="宋体-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vAlign w:val="center"/>
          </w:tcPr>
          <w:p>
            <w:pPr>
              <w:spacing w:line="360" w:lineRule="auto"/>
              <w:rPr>
                <w:rFonts w:ascii="宋体" w:hAnsi="宋体" w:cs="宋体-18030"/>
                <w:color w:val="000000"/>
                <w:sz w:val="28"/>
                <w:szCs w:val="28"/>
              </w:rPr>
            </w:pPr>
            <w:r>
              <w:rPr>
                <w:rFonts w:hint="eastAsia" w:ascii="宋体" w:hAnsi="宋体" w:cs="宋体-18030"/>
                <w:color w:val="000000"/>
                <w:sz w:val="28"/>
                <w:szCs w:val="28"/>
              </w:rPr>
              <w:t>6</w:t>
            </w:r>
          </w:p>
        </w:tc>
        <w:tc>
          <w:tcPr>
            <w:tcW w:w="1291" w:type="dxa"/>
            <w:vAlign w:val="center"/>
          </w:tcPr>
          <w:p>
            <w:pPr>
              <w:spacing w:line="360" w:lineRule="auto"/>
              <w:rPr>
                <w:rFonts w:ascii="宋体" w:hAnsi="宋体" w:cs="宋体-18030"/>
                <w:color w:val="000000"/>
                <w:sz w:val="28"/>
                <w:szCs w:val="28"/>
              </w:rPr>
            </w:pPr>
          </w:p>
        </w:tc>
        <w:tc>
          <w:tcPr>
            <w:tcW w:w="1867" w:type="dxa"/>
            <w:vAlign w:val="center"/>
          </w:tcPr>
          <w:p>
            <w:pPr>
              <w:spacing w:line="360" w:lineRule="auto"/>
              <w:rPr>
                <w:rFonts w:ascii="宋体" w:hAnsi="宋体" w:cs="宋体-18030"/>
                <w:color w:val="000000"/>
                <w:sz w:val="28"/>
                <w:szCs w:val="28"/>
              </w:rPr>
            </w:pPr>
          </w:p>
        </w:tc>
        <w:tc>
          <w:tcPr>
            <w:tcW w:w="1387" w:type="dxa"/>
            <w:vAlign w:val="center"/>
          </w:tcPr>
          <w:p>
            <w:pPr>
              <w:spacing w:line="360" w:lineRule="auto"/>
              <w:rPr>
                <w:rFonts w:ascii="宋体" w:hAnsi="宋体" w:cs="宋体-18030"/>
                <w:color w:val="000000"/>
                <w:sz w:val="28"/>
                <w:szCs w:val="28"/>
              </w:rPr>
            </w:pPr>
          </w:p>
        </w:tc>
        <w:tc>
          <w:tcPr>
            <w:tcW w:w="1482" w:type="dxa"/>
            <w:vAlign w:val="center"/>
          </w:tcPr>
          <w:p>
            <w:pPr>
              <w:spacing w:line="360" w:lineRule="auto"/>
              <w:rPr>
                <w:rFonts w:ascii="宋体" w:hAnsi="宋体" w:cs="宋体-18030"/>
                <w:color w:val="000000"/>
                <w:sz w:val="28"/>
                <w:szCs w:val="28"/>
              </w:rPr>
            </w:pPr>
          </w:p>
        </w:tc>
        <w:tc>
          <w:tcPr>
            <w:tcW w:w="2341" w:type="dxa"/>
            <w:vAlign w:val="center"/>
          </w:tcPr>
          <w:p>
            <w:pPr>
              <w:spacing w:line="360" w:lineRule="auto"/>
              <w:rPr>
                <w:rFonts w:ascii="宋体" w:hAnsi="宋体" w:cs="宋体-18030"/>
                <w:color w:val="000000"/>
                <w:sz w:val="28"/>
                <w:szCs w:val="28"/>
              </w:rPr>
            </w:pPr>
          </w:p>
        </w:tc>
      </w:tr>
    </w:tbl>
    <w:p>
      <w:pPr>
        <w:pStyle w:val="7"/>
        <w:spacing w:line="360" w:lineRule="auto"/>
        <w:rPr>
          <w:rFonts w:ascii="宋体" w:hAnsi="宋体" w:cs="宋体-18030"/>
          <w:color w:val="000000"/>
          <w:szCs w:val="21"/>
        </w:rPr>
      </w:pPr>
    </w:p>
    <w:p>
      <w:pPr>
        <w:spacing w:line="360" w:lineRule="auto"/>
        <w:rPr>
          <w:rFonts w:ascii="黑体" w:hAnsi="宋体" w:eastAsia="黑体" w:cs="宋体-18030"/>
          <w:color w:val="000000"/>
          <w:kern w:val="0"/>
          <w:sz w:val="36"/>
          <w:szCs w:val="36"/>
          <w:lang w:val="zh-CN"/>
        </w:rPr>
      </w:pPr>
      <w:r>
        <w:rPr>
          <w:rFonts w:ascii="黑体" w:hAnsi="宋体" w:eastAsia="黑体" w:cs="宋体-18030"/>
          <w:color w:val="000000"/>
          <w:kern w:val="0"/>
          <w:sz w:val="36"/>
          <w:szCs w:val="36"/>
          <w:lang w:val="zh-CN"/>
        </w:rPr>
        <w:br w:type="page"/>
      </w:r>
    </w:p>
    <w:p>
      <w:pPr>
        <w:spacing w:line="360" w:lineRule="auto"/>
        <w:rPr>
          <w:rFonts w:ascii="黑体" w:hAnsi="宋体" w:eastAsia="黑体" w:cs="宋体-18030"/>
          <w:color w:val="000000"/>
          <w:kern w:val="0"/>
          <w:sz w:val="36"/>
          <w:szCs w:val="36"/>
          <w:lang w:val="zh-CN"/>
        </w:rPr>
      </w:pPr>
    </w:p>
    <w:p>
      <w:pPr>
        <w:spacing w:line="360" w:lineRule="auto"/>
        <w:rPr>
          <w:rFonts w:ascii="黑体" w:hAnsi="宋体" w:eastAsia="黑体" w:cs="宋体-18030"/>
          <w:color w:val="000000"/>
          <w:kern w:val="0"/>
          <w:sz w:val="32"/>
          <w:szCs w:val="32"/>
          <w:lang w:val="zh-CN"/>
        </w:rPr>
      </w:pPr>
      <w:r>
        <w:rPr>
          <w:rFonts w:hint="eastAsia" w:ascii="黑体" w:hAnsi="宋体" w:eastAsia="黑体" w:cs="宋体-18030"/>
          <w:color w:val="000000"/>
          <w:kern w:val="0"/>
          <w:sz w:val="32"/>
          <w:szCs w:val="32"/>
          <w:lang w:val="en-US" w:eastAsia="zh-CN"/>
        </w:rPr>
        <w:t>7</w:t>
      </w:r>
      <w:r>
        <w:rPr>
          <w:rFonts w:hint="eastAsia" w:ascii="黑体" w:hAnsi="宋体" w:eastAsia="黑体" w:cs="宋体-18030"/>
          <w:color w:val="000000"/>
          <w:kern w:val="0"/>
          <w:sz w:val="32"/>
          <w:szCs w:val="32"/>
          <w:lang w:val="zh-CN"/>
        </w:rPr>
        <w:t>、拟投入本次审查工作人员简历表</w:t>
      </w:r>
    </w:p>
    <w:tbl>
      <w:tblPr>
        <w:tblStyle w:val="15"/>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530"/>
        <w:gridCol w:w="1560"/>
        <w:gridCol w:w="1531"/>
        <w:gridCol w:w="1560"/>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姓    名</w:t>
            </w:r>
          </w:p>
        </w:tc>
        <w:tc>
          <w:tcPr>
            <w:tcW w:w="1530"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出生年月</w:t>
            </w:r>
          </w:p>
        </w:tc>
        <w:tc>
          <w:tcPr>
            <w:tcW w:w="1531"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所学专业</w:t>
            </w:r>
          </w:p>
        </w:tc>
        <w:tc>
          <w:tcPr>
            <w:tcW w:w="1533" w:type="dxa"/>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职    称</w:t>
            </w:r>
          </w:p>
        </w:tc>
        <w:tc>
          <w:tcPr>
            <w:tcW w:w="1530"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从事专业</w:t>
            </w:r>
          </w:p>
        </w:tc>
        <w:tc>
          <w:tcPr>
            <w:tcW w:w="1531"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从事专业年限</w:t>
            </w:r>
          </w:p>
        </w:tc>
        <w:tc>
          <w:tcPr>
            <w:tcW w:w="1533" w:type="dxa"/>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执业资格</w:t>
            </w: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毕业学校</w:t>
            </w: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 xml:space="preserve">时间（年月） </w:t>
            </w:r>
          </w:p>
        </w:tc>
        <w:tc>
          <w:tcPr>
            <w:tcW w:w="7714" w:type="dxa"/>
            <w:gridSpan w:val="5"/>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工近三年工作简历和主要业绩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姓    名</w:t>
            </w:r>
          </w:p>
        </w:tc>
        <w:tc>
          <w:tcPr>
            <w:tcW w:w="1530"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出生年月</w:t>
            </w:r>
          </w:p>
        </w:tc>
        <w:tc>
          <w:tcPr>
            <w:tcW w:w="1531"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所学专业</w:t>
            </w:r>
          </w:p>
        </w:tc>
        <w:tc>
          <w:tcPr>
            <w:tcW w:w="1533" w:type="dxa"/>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职    称</w:t>
            </w:r>
          </w:p>
        </w:tc>
        <w:tc>
          <w:tcPr>
            <w:tcW w:w="1530"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从事专业</w:t>
            </w:r>
          </w:p>
        </w:tc>
        <w:tc>
          <w:tcPr>
            <w:tcW w:w="1531"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从事专业年限</w:t>
            </w:r>
          </w:p>
        </w:tc>
        <w:tc>
          <w:tcPr>
            <w:tcW w:w="1533" w:type="dxa"/>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执业资格</w:t>
            </w: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 xml:space="preserve">时间（年月） </w:t>
            </w:r>
          </w:p>
        </w:tc>
        <w:tc>
          <w:tcPr>
            <w:tcW w:w="7714" w:type="dxa"/>
            <w:gridSpan w:val="5"/>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近三年工作简历和主要业绩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姓   名</w:t>
            </w:r>
          </w:p>
        </w:tc>
        <w:tc>
          <w:tcPr>
            <w:tcW w:w="1530"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出生年月</w:t>
            </w:r>
          </w:p>
        </w:tc>
        <w:tc>
          <w:tcPr>
            <w:tcW w:w="1531"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所学专业</w:t>
            </w:r>
          </w:p>
        </w:tc>
        <w:tc>
          <w:tcPr>
            <w:tcW w:w="1533" w:type="dxa"/>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职   称</w:t>
            </w:r>
          </w:p>
        </w:tc>
        <w:tc>
          <w:tcPr>
            <w:tcW w:w="1530"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从事专业</w:t>
            </w:r>
          </w:p>
        </w:tc>
        <w:tc>
          <w:tcPr>
            <w:tcW w:w="1531" w:type="dxa"/>
            <w:vAlign w:val="center"/>
          </w:tcPr>
          <w:p>
            <w:pPr>
              <w:spacing w:line="360" w:lineRule="auto"/>
              <w:rPr>
                <w:rFonts w:ascii="宋体" w:hAnsi="宋体" w:cs="宋体-18030"/>
                <w:color w:val="000000"/>
                <w:sz w:val="18"/>
                <w:szCs w:val="18"/>
              </w:rPr>
            </w:pPr>
          </w:p>
        </w:tc>
        <w:tc>
          <w:tcPr>
            <w:tcW w:w="1560"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从事专业年限</w:t>
            </w:r>
          </w:p>
        </w:tc>
        <w:tc>
          <w:tcPr>
            <w:tcW w:w="1533" w:type="dxa"/>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执业资格</w:t>
            </w: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 xml:space="preserve">时间（年月） </w:t>
            </w:r>
          </w:p>
        </w:tc>
        <w:tc>
          <w:tcPr>
            <w:tcW w:w="7714" w:type="dxa"/>
            <w:gridSpan w:val="5"/>
            <w:vAlign w:val="center"/>
          </w:tcPr>
          <w:p>
            <w:pPr>
              <w:spacing w:line="360" w:lineRule="auto"/>
              <w:rPr>
                <w:rFonts w:ascii="宋体" w:hAnsi="宋体" w:cs="宋体-18030"/>
                <w:color w:val="000000"/>
                <w:sz w:val="18"/>
                <w:szCs w:val="18"/>
              </w:rPr>
            </w:pPr>
            <w:r>
              <w:rPr>
                <w:rFonts w:hint="eastAsia" w:ascii="宋体" w:hAnsi="宋体" w:cs="宋体-18030"/>
                <w:color w:val="000000"/>
                <w:sz w:val="18"/>
                <w:szCs w:val="18"/>
              </w:rPr>
              <w:t>近三年工作简历和主要业绩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p>
        </w:tc>
        <w:tc>
          <w:tcPr>
            <w:tcW w:w="7714" w:type="dxa"/>
            <w:gridSpan w:val="5"/>
            <w:vAlign w:val="center"/>
          </w:tcPr>
          <w:p>
            <w:pPr>
              <w:spacing w:line="360" w:lineRule="auto"/>
              <w:rPr>
                <w:rFonts w:ascii="宋体" w:hAnsi="宋体" w:cs="宋体-1803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exact"/>
        </w:trPr>
        <w:tc>
          <w:tcPr>
            <w:tcW w:w="1589" w:type="dxa"/>
            <w:vAlign w:val="center"/>
          </w:tcPr>
          <w:p>
            <w:pPr>
              <w:spacing w:line="360" w:lineRule="auto"/>
              <w:rPr>
                <w:rFonts w:ascii="宋体" w:hAnsi="宋体" w:cs="宋体-18030"/>
                <w:color w:val="000000"/>
                <w:sz w:val="18"/>
                <w:szCs w:val="18"/>
              </w:rPr>
            </w:pPr>
          </w:p>
        </w:tc>
        <w:tc>
          <w:tcPr>
            <w:tcW w:w="7714" w:type="dxa"/>
            <w:gridSpan w:val="5"/>
            <w:vAlign w:val="center"/>
          </w:tcPr>
          <w:p>
            <w:pPr>
              <w:spacing w:line="360" w:lineRule="auto"/>
              <w:rPr>
                <w:rFonts w:ascii="宋体" w:hAnsi="宋体" w:cs="宋体-18030"/>
                <w:color w:val="000000"/>
                <w:sz w:val="18"/>
                <w:szCs w:val="18"/>
              </w:rPr>
            </w:pPr>
          </w:p>
        </w:tc>
      </w:tr>
    </w:tbl>
    <w:p>
      <w:pPr>
        <w:pStyle w:val="7"/>
        <w:spacing w:line="360" w:lineRule="auto"/>
        <w:rPr>
          <w:rFonts w:ascii="宋体" w:hAnsi="宋体" w:cs="宋体-18030"/>
          <w:color w:val="000000"/>
          <w:szCs w:val="21"/>
        </w:rPr>
      </w:pPr>
      <w:r>
        <w:rPr>
          <w:rFonts w:hint="eastAsia" w:ascii="宋体" w:hAnsi="宋体" w:cs="宋体-18030"/>
          <w:color w:val="000000"/>
          <w:szCs w:val="21"/>
        </w:rPr>
        <w:t>注：本简历表后应附相关人员的职称证、毕业证等申请人认为有必要的所有证件的复印件。将对上述人员进行重点评审。</w:t>
      </w:r>
    </w:p>
    <w:p>
      <w:pPr>
        <w:pStyle w:val="7"/>
        <w:spacing w:line="360" w:lineRule="auto"/>
        <w:rPr>
          <w:rFonts w:ascii="宋体" w:hAnsi="宋体" w:cs="宋体-18030"/>
          <w:color w:val="000000"/>
          <w:szCs w:val="21"/>
        </w:rPr>
      </w:pPr>
    </w:p>
    <w:p>
      <w:pPr>
        <w:spacing w:line="360" w:lineRule="auto"/>
        <w:rPr>
          <w:rFonts w:ascii="黑体" w:hAnsi="宋体" w:eastAsia="黑体" w:cs="宋体-18030"/>
          <w:color w:val="000000"/>
          <w:kern w:val="0"/>
          <w:sz w:val="32"/>
          <w:szCs w:val="32"/>
          <w:vertAlign w:val="superscript"/>
          <w:lang w:val="zh-CN"/>
        </w:rPr>
      </w:pPr>
      <w:r>
        <w:rPr>
          <w:rFonts w:hint="eastAsia" w:ascii="黑体" w:hAnsi="宋体" w:eastAsia="黑体" w:cs="宋体-18030"/>
          <w:color w:val="000000"/>
          <w:kern w:val="0"/>
          <w:sz w:val="32"/>
          <w:szCs w:val="32"/>
          <w:lang w:val="en-US" w:eastAsia="zh-CN"/>
        </w:rPr>
        <w:t>8</w:t>
      </w:r>
      <w:r>
        <w:rPr>
          <w:rFonts w:hint="eastAsia" w:ascii="黑体" w:hAnsi="宋体" w:eastAsia="黑体" w:cs="宋体-18030"/>
          <w:color w:val="000000"/>
          <w:kern w:val="0"/>
          <w:sz w:val="32"/>
          <w:szCs w:val="32"/>
          <w:lang w:val="zh-CN"/>
        </w:rPr>
        <w:t>、服务方案</w:t>
      </w:r>
    </w:p>
    <w:tbl>
      <w:tblPr>
        <w:tblStyle w:val="15"/>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1" w:hRule="atLeast"/>
        </w:trPr>
        <w:tc>
          <w:tcPr>
            <w:tcW w:w="8850" w:type="dxa"/>
          </w:tcPr>
          <w:p>
            <w:pPr>
              <w:pStyle w:val="8"/>
              <w:spacing w:line="360" w:lineRule="auto"/>
              <w:rPr>
                <w:rFonts w:hAnsi="宋体"/>
                <w:bCs/>
                <w:color w:val="000000" w:themeColor="text1"/>
                <w:sz w:val="24"/>
                <w14:textFill>
                  <w14:solidFill>
                    <w14:schemeClr w14:val="tx1"/>
                  </w14:solidFill>
                </w14:textFill>
              </w:rPr>
            </w:pPr>
            <w:r>
              <w:rPr>
                <w:rFonts w:hint="eastAsia" w:hAnsi="宋体"/>
                <w:bCs/>
                <w:color w:val="000000" w:themeColor="text1"/>
                <w:sz w:val="24"/>
                <w14:textFill>
                  <w14:solidFill>
                    <w14:schemeClr w14:val="tx1"/>
                  </w14:solidFill>
                </w14:textFill>
              </w:rPr>
              <w:t>包括</w:t>
            </w:r>
            <w:r>
              <w:rPr>
                <w:rFonts w:hAnsi="宋体"/>
                <w:bCs/>
                <w:color w:val="000000" w:themeColor="text1"/>
                <w:sz w:val="24"/>
                <w14:textFill>
                  <w14:solidFill>
                    <w14:schemeClr w14:val="tx1"/>
                  </w14:solidFill>
                </w14:textFill>
              </w:rPr>
              <w:t>但</w:t>
            </w:r>
            <w:r>
              <w:rPr>
                <w:rFonts w:hint="eastAsia" w:hAnsi="宋体"/>
                <w:bCs/>
                <w:color w:val="000000" w:themeColor="text1"/>
                <w:sz w:val="24"/>
                <w14:textFill>
                  <w14:solidFill>
                    <w14:schemeClr w14:val="tx1"/>
                  </w14:solidFill>
                </w14:textFill>
              </w:rPr>
              <w:t>不限于</w:t>
            </w:r>
            <w:r>
              <w:rPr>
                <w:rFonts w:hAnsi="宋体"/>
                <w:bCs/>
                <w:color w:val="000000" w:themeColor="text1"/>
                <w:sz w:val="24"/>
                <w14:textFill>
                  <w14:solidFill>
                    <w14:schemeClr w14:val="tx1"/>
                  </w14:solidFill>
                </w14:textFill>
              </w:rPr>
              <w:t>以下内容：</w:t>
            </w:r>
          </w:p>
          <w:p>
            <w:pPr>
              <w:pStyle w:val="8"/>
              <w:spacing w:line="360" w:lineRule="auto"/>
              <w:rPr>
                <w:rFonts w:hint="eastAsia" w:hAnsi="宋体" w:cs="宋体" w:eastAsiaTheme="minorEastAsia"/>
                <w:kern w:val="0"/>
                <w:sz w:val="24"/>
                <w:highlight w:val="none"/>
                <w:lang w:eastAsia="zh-CN"/>
              </w:rPr>
            </w:pPr>
            <w:r>
              <w:rPr>
                <w:rFonts w:hint="eastAsia" w:hAnsi="宋体" w:cs="宋体"/>
                <w:kern w:val="0"/>
                <w:sz w:val="24"/>
                <w:highlight w:val="none"/>
                <w:lang w:eastAsia="zh-CN"/>
              </w:rPr>
              <w:t>请提供拟投入本次</w:t>
            </w:r>
            <w:r>
              <w:rPr>
                <w:rFonts w:hint="eastAsia" w:ascii="宋体" w:hAnsi="宋体" w:cs="宋体" w:eastAsiaTheme="minorEastAsia"/>
                <w:kern w:val="0"/>
                <w:sz w:val="24"/>
                <w:szCs w:val="21"/>
                <w:highlight w:val="none"/>
                <w:lang w:eastAsia="zh-CN"/>
              </w:rPr>
              <w:t>购地资金审查服务</w:t>
            </w:r>
            <w:r>
              <w:rPr>
                <w:rFonts w:hint="eastAsia" w:hAnsi="宋体" w:cs="宋体"/>
                <w:kern w:val="0"/>
                <w:sz w:val="24"/>
                <w:highlight w:val="none"/>
                <w:lang w:eastAsia="zh-CN"/>
              </w:rPr>
              <w:t>工作方案，包括但不限于人员安排及工作方案等内容。</w:t>
            </w:r>
          </w:p>
          <w:p>
            <w:pPr>
              <w:spacing w:line="360" w:lineRule="auto"/>
              <w:rPr>
                <w:rFonts w:ascii="宋体" w:hAnsi="宋体" w:cs="宋体-18030"/>
                <w:color w:val="000000"/>
                <w:sz w:val="28"/>
                <w:szCs w:val="28"/>
              </w:rPr>
            </w:pPr>
          </w:p>
          <w:p>
            <w:pPr>
              <w:spacing w:line="360" w:lineRule="auto"/>
              <w:rPr>
                <w:rFonts w:ascii="宋体" w:hAnsi="宋体" w:cs="宋体-18030"/>
                <w:color w:val="000000"/>
                <w:sz w:val="28"/>
                <w:szCs w:val="28"/>
              </w:rPr>
            </w:pPr>
          </w:p>
          <w:p>
            <w:pPr>
              <w:spacing w:line="360" w:lineRule="auto"/>
              <w:rPr>
                <w:rFonts w:ascii="宋体" w:hAnsi="宋体" w:cs="宋体-18030"/>
                <w:color w:val="000000"/>
                <w:sz w:val="28"/>
                <w:szCs w:val="28"/>
              </w:rPr>
            </w:pPr>
          </w:p>
        </w:tc>
      </w:tr>
    </w:tbl>
    <w:p>
      <w:pPr>
        <w:spacing w:line="360" w:lineRule="auto"/>
        <w:rPr>
          <w:rFonts w:ascii="宋体" w:hAnsi="宋体" w:cs="宋体-18030"/>
          <w:color w:val="000000"/>
          <w:szCs w:val="21"/>
        </w:rPr>
      </w:pPr>
    </w:p>
    <w:p>
      <w:pPr>
        <w:spacing w:line="360" w:lineRule="auto"/>
        <w:rPr>
          <w:rFonts w:ascii="宋体" w:hAnsi="宋体" w:cs="宋体-18030"/>
          <w:color w:val="000000"/>
          <w:szCs w:val="21"/>
        </w:rPr>
      </w:pPr>
      <w:r>
        <w:rPr>
          <w:rFonts w:ascii="宋体" w:hAnsi="宋体" w:cs="宋体-18030"/>
          <w:color w:val="000000"/>
          <w:szCs w:val="21"/>
        </w:rPr>
        <w:br w:type="page"/>
      </w:r>
    </w:p>
    <w:p>
      <w:pPr>
        <w:spacing w:line="360" w:lineRule="auto"/>
        <w:rPr>
          <w:rFonts w:hint="eastAsia" w:ascii="黑体" w:hAnsi="宋体" w:eastAsia="黑体" w:cs="宋体-18030"/>
          <w:color w:val="000000"/>
          <w:kern w:val="0"/>
          <w:sz w:val="32"/>
          <w:szCs w:val="32"/>
          <w:lang w:val="en-US" w:eastAsia="zh-CN"/>
        </w:rPr>
      </w:pPr>
      <w:r>
        <w:rPr>
          <w:rFonts w:hint="eastAsia" w:ascii="黑体" w:hAnsi="宋体" w:eastAsia="黑体" w:cs="宋体-18030"/>
          <w:color w:val="000000"/>
          <w:kern w:val="0"/>
          <w:sz w:val="32"/>
          <w:szCs w:val="32"/>
          <w:lang w:val="en-US" w:eastAsia="zh-CN"/>
        </w:rPr>
        <w:t>9、以往工作业绩</w:t>
      </w:r>
    </w:p>
    <w:p>
      <w:pPr>
        <w:spacing w:line="360" w:lineRule="auto"/>
        <w:rPr>
          <w:rFonts w:ascii="黑体" w:hAnsi="宋体" w:eastAsia="黑体" w:cs="宋体-18030"/>
          <w:color w:val="000000"/>
          <w:kern w:val="0"/>
          <w:sz w:val="32"/>
          <w:szCs w:val="32"/>
          <w:lang w:val="zh-CN"/>
        </w:rPr>
      </w:pPr>
      <w:r>
        <w:rPr>
          <w:rFonts w:ascii="宋体" w:hAnsi="宋体" w:cs="宋体-18030"/>
          <w:color w:val="000000"/>
          <w:szCs w:val="21"/>
        </w:rPr>
        <w:br w:type="page"/>
      </w:r>
    </w:p>
    <w:p>
      <w:pPr>
        <w:spacing w:line="360" w:lineRule="auto"/>
        <w:jc w:val="center"/>
        <w:rPr>
          <w:rFonts w:hint="eastAsia" w:ascii="黑体" w:hAnsi="宋体" w:eastAsia="黑体" w:cs="宋体-18030"/>
          <w:color w:val="000000"/>
          <w:kern w:val="0"/>
          <w:sz w:val="32"/>
          <w:szCs w:val="32"/>
          <w:lang w:val="zh-CN"/>
        </w:rPr>
      </w:pPr>
      <w:r>
        <w:rPr>
          <w:rFonts w:hint="eastAsia" w:ascii="黑体" w:hAnsi="宋体" w:eastAsia="黑体" w:cs="宋体-18030"/>
          <w:color w:val="000000"/>
          <w:kern w:val="0"/>
          <w:sz w:val="32"/>
          <w:szCs w:val="32"/>
          <w:lang w:val="zh-CN"/>
        </w:rPr>
        <w:t>第三章  比选需求</w:t>
      </w:r>
    </w:p>
    <w:p>
      <w:pPr>
        <w:spacing w:line="360" w:lineRule="auto"/>
        <w:jc w:val="center"/>
        <w:rPr>
          <w:rFonts w:hint="eastAsia" w:ascii="黑体" w:hAnsi="宋体" w:eastAsia="黑体" w:cs="宋体-18030"/>
          <w:color w:val="000000"/>
          <w:kern w:val="0"/>
          <w:sz w:val="32"/>
          <w:szCs w:val="32"/>
          <w:lang w:val="zh-CN"/>
        </w:rPr>
      </w:pPr>
    </w:p>
    <w:p>
      <w:pPr>
        <w:pStyle w:val="3"/>
        <w:numPr>
          <w:ilvl w:val="0"/>
          <w:numId w:val="3"/>
        </w:numPr>
        <w:tabs>
          <w:tab w:val="left" w:pos="425"/>
        </w:tabs>
        <w:adjustRightInd/>
        <w:snapToGrid/>
        <w:spacing w:beforeLines="0" w:afterLines="0" w:line="540" w:lineRule="exact"/>
        <w:ind w:left="0" w:leftChars="0" w:firstLine="640" w:firstLineChars="200"/>
        <w:rPr>
          <w:rFonts w:hint="eastAsia" w:ascii="黑体" w:hAnsi="黑体" w:eastAsia="黑体" w:cs="黑体"/>
          <w:sz w:val="32"/>
          <w:szCs w:val="32"/>
          <w:highlight w:val="none"/>
        </w:rPr>
      </w:pPr>
      <w:r>
        <w:rPr>
          <w:rFonts w:hint="eastAsia" w:ascii="黑体" w:hAnsi="黑体" w:eastAsia="黑体" w:cs="黑体"/>
          <w:b w:val="0"/>
          <w:bCs/>
          <w:sz w:val="32"/>
          <w:szCs w:val="32"/>
          <w:highlight w:val="none"/>
        </w:rPr>
        <w:t>项目概述</w:t>
      </w:r>
    </w:p>
    <w:p>
      <w:pPr>
        <w:pStyle w:val="3"/>
        <w:tabs>
          <w:tab w:val="left" w:pos="425"/>
        </w:tabs>
        <w:adjustRightInd/>
        <w:snapToGrid/>
        <w:spacing w:beforeLines="0" w:afterLines="0" w:line="540" w:lineRule="exact"/>
        <w:ind w:left="0" w:leftChars="0" w:firstLine="640" w:firstLineChars="200"/>
        <w:rPr>
          <w:rFonts w:hint="default" w:ascii="仿宋_GB2312" w:hAnsi="Times New Roman" w:eastAsia="仿宋_GB2312" w:cs="Times New Roman"/>
          <w:b w:val="0"/>
          <w:sz w:val="32"/>
          <w:szCs w:val="24"/>
          <w:highlight w:val="none"/>
          <w:lang w:eastAsia="zh-CN"/>
        </w:rPr>
      </w:pPr>
      <w:r>
        <w:rPr>
          <w:rFonts w:hint="default" w:ascii="仿宋_GB2312" w:hAnsi="Times New Roman" w:eastAsia="仿宋_GB2312" w:cs="Times New Roman"/>
          <w:b w:val="0"/>
          <w:color w:val="000000"/>
          <w:sz w:val="32"/>
          <w:szCs w:val="24"/>
          <w:lang w:val="en-US" w:eastAsia="zh-CN" w:bidi="ar-SA"/>
        </w:rPr>
        <w:t>为进一步落实</w:t>
      </w:r>
      <w:r>
        <w:rPr>
          <w:rFonts w:hint="default" w:ascii="仿宋_GB2312" w:hAnsi="Times New Roman" w:eastAsia="仿宋_GB2312"/>
          <w:b w:val="0"/>
          <w:sz w:val="32"/>
          <w:szCs w:val="24"/>
        </w:rPr>
        <w:t>自然资源部</w:t>
      </w:r>
      <w:r>
        <w:rPr>
          <w:rFonts w:hint="default" w:ascii="仿宋_GB2312" w:hAnsi="Times New Roman" w:eastAsia="仿宋_GB2312" w:cs="Times New Roman"/>
          <w:b w:val="0"/>
          <w:color w:val="000000"/>
          <w:sz w:val="32"/>
          <w:szCs w:val="24"/>
          <w:lang w:val="en-US" w:eastAsia="zh-CN" w:bidi="ar-SA"/>
        </w:rPr>
        <w:t>有关要求，</w:t>
      </w:r>
      <w:r>
        <w:rPr>
          <w:rFonts w:hint="default" w:ascii="仿宋_GB2312" w:hAnsi="Times New Roman" w:eastAsia="仿宋_GB2312"/>
          <w:b w:val="0"/>
          <w:sz w:val="32"/>
          <w:szCs w:val="24"/>
          <w:lang w:eastAsia="zh-CN"/>
        </w:rPr>
        <w:t>我</w:t>
      </w:r>
      <w:r>
        <w:rPr>
          <w:rFonts w:hint="eastAsia" w:ascii="仿宋_GB2312" w:eastAsia="仿宋_GB2312"/>
          <w:b w:val="0"/>
          <w:sz w:val="32"/>
          <w:szCs w:val="24"/>
          <w:lang w:eastAsia="zh-CN"/>
        </w:rPr>
        <w:t>局</w:t>
      </w:r>
      <w:r>
        <w:rPr>
          <w:rFonts w:hint="default" w:ascii="仿宋_GB2312" w:hAnsi="Times New Roman" w:eastAsia="仿宋_GB2312"/>
          <w:b w:val="0"/>
          <w:sz w:val="32"/>
          <w:szCs w:val="24"/>
        </w:rPr>
        <w:t>拟通过</w:t>
      </w:r>
      <w:r>
        <w:rPr>
          <w:rFonts w:ascii="仿宋_GB2312" w:hAnsi="Times New Roman" w:eastAsia="仿宋_GB2312"/>
          <w:b w:val="0"/>
          <w:sz w:val="32"/>
          <w:szCs w:val="24"/>
        </w:rPr>
        <w:t>比选方式</w:t>
      </w:r>
      <w:r>
        <w:rPr>
          <w:rFonts w:hint="default" w:ascii="仿宋_GB2312" w:hAnsi="Times New Roman" w:eastAsia="仿宋_GB2312"/>
          <w:b w:val="0"/>
          <w:sz w:val="32"/>
          <w:szCs w:val="24"/>
          <w:lang w:eastAsia="zh-CN"/>
        </w:rPr>
        <w:t>确定会计师事务所开展</w:t>
      </w:r>
      <w:r>
        <w:rPr>
          <w:rFonts w:hint="eastAsia" w:ascii="仿宋_GB2312" w:hAnsi="仿宋_GB2312" w:eastAsia="仿宋_GB2312" w:cs="仿宋_GB2312"/>
          <w:b w:val="0"/>
          <w:bCs/>
          <w:color w:val="000000"/>
          <w:sz w:val="32"/>
          <w:szCs w:val="32"/>
          <w:lang w:val="en-US" w:eastAsia="zh-CN" w:bidi="ar-SA"/>
        </w:rPr>
        <w:t>2023年度</w:t>
      </w:r>
      <w:r>
        <w:rPr>
          <w:rFonts w:hint="eastAsia" w:eastAsia="仿宋_GB2312"/>
          <w:b w:val="0"/>
          <w:bCs/>
          <w:sz w:val="32"/>
          <w:szCs w:val="32"/>
        </w:rPr>
        <w:t>北京城市副中心范围内招拍挂项目竞得人购地资金审查</w:t>
      </w:r>
      <w:r>
        <w:rPr>
          <w:rFonts w:hint="default" w:ascii="仿宋_GB2312" w:hAnsi="Times New Roman" w:eastAsia="仿宋_GB2312" w:cs="Times New Roman"/>
          <w:b w:val="0"/>
          <w:color w:val="000000"/>
          <w:sz w:val="32"/>
          <w:szCs w:val="24"/>
          <w:lang w:val="en-US" w:eastAsia="zh-CN" w:bidi="ar-SA"/>
        </w:rPr>
        <w:t>工作。</w:t>
      </w:r>
    </w:p>
    <w:p>
      <w:pPr>
        <w:pStyle w:val="3"/>
        <w:tabs>
          <w:tab w:val="left" w:pos="425"/>
        </w:tabs>
        <w:spacing w:beforeLines="0" w:afterLines="0" w:line="540" w:lineRule="exact"/>
        <w:ind w:left="649" w:leftChars="304" w:hanging="11" w:firstLineChars="0"/>
        <w:rPr>
          <w:rFonts w:hint="eastAsia" w:ascii="宋体" w:hAnsi="宋体" w:cs="宋体"/>
          <w:b w:val="0"/>
          <w:bCs/>
          <w:sz w:val="32"/>
          <w:szCs w:val="32"/>
          <w:highlight w:val="none"/>
          <w:lang w:eastAsia="zh-CN"/>
        </w:rPr>
      </w:pPr>
      <w:r>
        <w:rPr>
          <w:rFonts w:hint="eastAsia" w:ascii="黑体" w:hAnsi="黑体" w:eastAsia="黑体" w:cs="黑体"/>
          <w:b w:val="0"/>
          <w:bCs/>
          <w:sz w:val="32"/>
          <w:szCs w:val="32"/>
          <w:highlight w:val="none"/>
          <w:lang w:eastAsia="zh-CN"/>
        </w:rPr>
        <w:t>二、工作内容</w:t>
      </w:r>
    </w:p>
    <w:p>
      <w:pPr>
        <w:pStyle w:val="10"/>
        <w:numPr>
          <w:ilvl w:val="0"/>
          <w:numId w:val="0"/>
        </w:numPr>
        <w:spacing w:line="540" w:lineRule="exact"/>
        <w:ind w:firstLine="640" w:firstLineChars="200"/>
        <w:rPr>
          <w:rFonts w:hint="eastAsia" w:ascii="仿宋_GB2312" w:eastAsia="仿宋_GB2312"/>
          <w:sz w:val="32"/>
          <w:lang w:eastAsia="zh-CN"/>
        </w:rPr>
      </w:pPr>
      <w:r>
        <w:rPr>
          <w:rFonts w:hint="eastAsia" w:ascii="仿宋_GB2312" w:hAnsi="仿宋_GB2312" w:eastAsia="仿宋_GB2312" w:cs="仿宋_GB2312"/>
          <w:color w:val="000000"/>
          <w:sz w:val="32"/>
          <w:szCs w:val="32"/>
          <w:lang w:val="en" w:eastAsia="zh-CN"/>
        </w:rPr>
        <w:t>对企业购地资金来源进行核查，并出具购地资金核查结论报告等。</w:t>
      </w:r>
    </w:p>
    <w:p>
      <w:pPr>
        <w:pStyle w:val="3"/>
        <w:numPr>
          <w:ilvl w:val="0"/>
          <w:numId w:val="4"/>
        </w:numPr>
        <w:tabs>
          <w:tab w:val="left" w:pos="425"/>
        </w:tabs>
        <w:spacing w:beforeLines="0" w:afterLines="0" w:line="540" w:lineRule="exact"/>
        <w:ind w:left="374" w:leftChars="178" w:firstLine="300" w:firstLineChars="94"/>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工作要求</w:t>
      </w:r>
    </w:p>
    <w:p>
      <w:pPr>
        <w:spacing w:line="540" w:lineRule="exact"/>
        <w:ind w:firstLine="640" w:firstLineChars="200"/>
        <w:rPr>
          <w:rFonts w:hint="eastAsia" w:ascii="仿宋_GB2312" w:eastAsia="仿宋_GB2312"/>
          <w:sz w:val="32"/>
          <w:lang w:val="en-US" w:eastAsia="zh-CN"/>
        </w:rPr>
      </w:pPr>
      <w:r>
        <w:rPr>
          <w:rFonts w:hint="eastAsia" w:ascii="仿宋_GB2312" w:eastAsia="仿宋_GB2312"/>
          <w:sz w:val="32"/>
          <w:lang w:eastAsia="zh-CN"/>
        </w:rPr>
        <w:t>（一）拟</w:t>
      </w:r>
      <w:r>
        <w:rPr>
          <w:rFonts w:hint="eastAsia" w:ascii="仿宋_GB2312" w:eastAsia="仿宋_GB2312"/>
          <w:sz w:val="32"/>
          <w:lang w:val="en-US" w:eastAsia="zh-CN"/>
        </w:rPr>
        <w:t>选聘</w:t>
      </w:r>
      <w:r>
        <w:rPr>
          <w:rFonts w:hint="eastAsia" w:ascii="仿宋_GB2312" w:eastAsia="仿宋_GB2312"/>
          <w:b w:val="0"/>
          <w:sz w:val="32"/>
          <w:szCs w:val="24"/>
          <w:lang w:val="en-US" w:eastAsia="zh-CN"/>
        </w:rPr>
        <w:t>1</w:t>
      </w:r>
      <w:r>
        <w:rPr>
          <w:rFonts w:hint="default" w:ascii="仿宋_GB2312" w:hAnsi="Times New Roman" w:eastAsia="仿宋_GB2312"/>
          <w:b w:val="0"/>
          <w:sz w:val="32"/>
          <w:szCs w:val="24"/>
          <w:lang w:val="en-US" w:eastAsia="zh-CN"/>
        </w:rPr>
        <w:t>家</w:t>
      </w:r>
      <w:r>
        <w:rPr>
          <w:rFonts w:hint="default" w:ascii="仿宋_GB2312" w:hAnsi="Times New Roman" w:eastAsia="仿宋_GB2312"/>
          <w:b w:val="0"/>
          <w:sz w:val="32"/>
          <w:szCs w:val="24"/>
          <w:lang w:eastAsia="zh-CN"/>
        </w:rPr>
        <w:t>会计师事务所</w:t>
      </w:r>
      <w:r>
        <w:rPr>
          <w:rFonts w:hint="eastAsia" w:ascii="仿宋_GB2312" w:eastAsia="仿宋_GB2312"/>
          <w:b w:val="0"/>
          <w:sz w:val="32"/>
          <w:szCs w:val="24"/>
          <w:lang w:eastAsia="zh-CN"/>
        </w:rPr>
        <w:t>承担</w:t>
      </w:r>
      <w:r>
        <w:rPr>
          <w:rFonts w:hint="default" w:ascii="仿宋_GB2312" w:hAnsi="Times New Roman" w:eastAsia="仿宋_GB2312" w:cs="Times New Roman"/>
          <w:b w:val="0"/>
          <w:sz w:val="32"/>
          <w:szCs w:val="24"/>
          <w:lang w:val="en-US" w:eastAsia="zh-CN" w:bidi="ar-SA"/>
        </w:rPr>
        <w:t>企业购地资金审查工作</w:t>
      </w:r>
      <w:r>
        <w:rPr>
          <w:rFonts w:hint="eastAsia" w:ascii="仿宋_GB2312" w:eastAsia="仿宋_GB2312" w:cs="Times New Roman"/>
          <w:b w:val="0"/>
          <w:sz w:val="32"/>
          <w:szCs w:val="24"/>
          <w:lang w:val="en-US" w:eastAsia="zh-CN" w:bidi="ar-SA"/>
        </w:rPr>
        <w:t>；</w:t>
      </w:r>
    </w:p>
    <w:p>
      <w:pPr>
        <w:pStyle w:val="12"/>
        <w:keepNext w:val="0"/>
        <w:keepLines w:val="0"/>
        <w:widowControl/>
        <w:suppressLineNumbers w:val="0"/>
        <w:spacing w:before="0" w:beforeAutospacing="0" w:after="0" w:afterAutospacing="0" w:line="540" w:lineRule="exact"/>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（二）请按照</w:t>
      </w:r>
      <w:r>
        <w:rPr>
          <w:rFonts w:hint="eastAsia" w:ascii="仿宋_GB2312" w:hAnsi="仿宋_GB2312" w:eastAsia="仿宋_GB2312" w:cs="仿宋_GB2312"/>
          <w:kern w:val="2"/>
          <w:sz w:val="32"/>
          <w:szCs w:val="32"/>
          <w:lang w:val="en-US" w:eastAsia="zh-CN" w:bidi="ar-SA"/>
        </w:rPr>
        <w:t>北京地区会计师事务所收费标准通知中的人员级别和每小时收费标准核算相关服务费用；</w:t>
      </w:r>
    </w:p>
    <w:p>
      <w:pPr>
        <w:keepNext w:val="0"/>
        <w:keepLines w:val="0"/>
        <w:pageBreakBefore w:val="0"/>
        <w:widowControl w:val="0"/>
        <w:kinsoku/>
        <w:wordWrap/>
        <w:overflowPunct/>
        <w:topLinePunct w:val="0"/>
        <w:autoSpaceDE/>
        <w:autoSpaceDN/>
        <w:bidi w:val="0"/>
        <w:adjustRightInd/>
        <w:snapToGrid/>
        <w:spacing w:line="540" w:lineRule="exact"/>
        <w:ind w:firstLine="641"/>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（三）每个审核组工作人员不得少于</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lang w:eastAsia="zh-CN"/>
        </w:rPr>
        <w:t>每组</w:t>
      </w:r>
      <w:r>
        <w:rPr>
          <w:rFonts w:hint="eastAsia" w:ascii="仿宋_GB2312" w:hAnsi="仿宋_GB2312" w:eastAsia="仿宋_GB2312" w:cs="仿宋_GB2312"/>
          <w:sz w:val="32"/>
          <w:szCs w:val="32"/>
          <w:lang w:val="en-US" w:eastAsia="zh-CN"/>
        </w:rPr>
        <w:t>至少有1人具备注册会计师资格；</w:t>
      </w:r>
    </w:p>
    <w:p>
      <w:pPr>
        <w:pStyle w:val="2"/>
        <w:spacing w:line="540" w:lineRule="exact"/>
        <w:ind w:left="0" w:leftChars="0" w:firstLine="640" w:firstLineChars="200"/>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sz w:val="32"/>
          <w:szCs w:val="32"/>
          <w:lang w:val="en-US" w:eastAsia="zh-CN"/>
        </w:rPr>
        <w:t>（四）收齐企业购地资金资料后2个工作日内提交</w:t>
      </w:r>
      <w:r>
        <w:rPr>
          <w:rFonts w:hint="eastAsia" w:ascii="仿宋_GB2312" w:hAnsi="仿宋_GB2312" w:eastAsia="仿宋_GB2312" w:cs="仿宋_GB2312"/>
          <w:color w:val="000000"/>
          <w:sz w:val="32"/>
          <w:szCs w:val="32"/>
          <w:lang w:val="en" w:eastAsia="zh-CN"/>
        </w:rPr>
        <w:t>核查报告。</w:t>
      </w:r>
    </w:p>
    <w:p>
      <w:pPr>
        <w:pStyle w:val="3"/>
        <w:numPr>
          <w:ilvl w:val="0"/>
          <w:numId w:val="4"/>
        </w:numPr>
        <w:tabs>
          <w:tab w:val="left" w:pos="425"/>
        </w:tabs>
        <w:spacing w:beforeLines="0" w:afterLines="0" w:line="540" w:lineRule="exact"/>
        <w:ind w:left="374" w:leftChars="178" w:firstLine="300" w:firstLineChars="94"/>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eastAsia="zh-CN"/>
        </w:rPr>
        <w:t>项目预算</w:t>
      </w:r>
    </w:p>
    <w:p>
      <w:pPr>
        <w:pStyle w:val="3"/>
        <w:numPr>
          <w:ilvl w:val="-1"/>
          <w:numId w:val="0"/>
        </w:numPr>
        <w:tabs>
          <w:tab w:val="left" w:pos="425"/>
        </w:tabs>
        <w:spacing w:beforeLines="0" w:afterLines="0" w:line="540" w:lineRule="exact"/>
        <w:ind w:left="10" w:leftChars="5" w:firstLine="560" w:firstLineChars="175"/>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eastAsia="zh-CN"/>
        </w:rPr>
        <w:t>服务费</w:t>
      </w:r>
      <w:r>
        <w:rPr>
          <w:rFonts w:hint="eastAsia" w:ascii="仿宋_GB2312" w:hAnsi="仿宋_GB2312" w:eastAsia="仿宋_GB2312" w:cs="仿宋_GB2312"/>
          <w:b w:val="0"/>
          <w:sz w:val="32"/>
          <w:szCs w:val="32"/>
          <w:lang w:val="en-US" w:eastAsia="zh-CN"/>
        </w:rPr>
        <w:t>据实结算，单价不高于</w:t>
      </w:r>
      <w:r>
        <w:rPr>
          <w:rFonts w:hint="default" w:ascii="仿宋_GB2312" w:hAnsi="仿宋_GB2312" w:eastAsia="仿宋_GB2312" w:cs="仿宋_GB2312"/>
          <w:b w:val="0"/>
          <w:sz w:val="32"/>
          <w:szCs w:val="32"/>
          <w:lang w:val="en-US" w:eastAsia="zh-CN"/>
        </w:rPr>
        <w:t>7</w:t>
      </w:r>
      <w:r>
        <w:rPr>
          <w:rFonts w:hint="eastAsia" w:ascii="仿宋_GB2312" w:hAnsi="仿宋_GB2312" w:eastAsia="仿宋_GB2312" w:cs="仿宋_GB2312"/>
          <w:b w:val="0"/>
          <w:sz w:val="32"/>
          <w:szCs w:val="32"/>
          <w:lang w:val="en-US" w:eastAsia="zh-CN"/>
        </w:rPr>
        <w:t>000元/竞得企业。</w:t>
      </w:r>
    </w:p>
    <w:p>
      <w:pPr>
        <w:spacing w:line="540" w:lineRule="exact"/>
      </w:pPr>
    </w:p>
    <w:sectPr>
      <w:footerReference r:id="rId3" w:type="default"/>
      <w:footerReference r:id="rId4" w:type="even"/>
      <w:pgSz w:w="11906" w:h="16838"/>
      <w:pgMar w:top="2098" w:right="1247"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宋体-18030">
    <w:altName w:val="宋体"/>
    <w:panose1 w:val="00000000000000000000"/>
    <w:charset w:val="86"/>
    <w:family w:val="modern"/>
    <w:pitch w:val="default"/>
    <w:sig w:usb0="00000000" w:usb1="00000000" w:usb2="000A005E"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8100" w:firstLineChars="4500"/>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4"/>
      </w:rPr>
    </w:pPr>
    <w:r>
      <w:fldChar w:fldCharType="begin"/>
    </w:r>
    <w:r>
      <w:rPr>
        <w:rStyle w:val="14"/>
      </w:rPr>
      <w:instrText xml:space="preserve">PAGE  </w:instrText>
    </w:r>
    <w:r>
      <w:fldChar w:fldCharType="end"/>
    </w:r>
  </w:p>
  <w:p>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186E2"/>
    <w:multiLevelType w:val="singleLevel"/>
    <w:tmpl w:val="37C186E2"/>
    <w:lvl w:ilvl="0" w:tentative="0">
      <w:start w:val="3"/>
      <w:numFmt w:val="chineseCounting"/>
      <w:suff w:val="nothing"/>
      <w:lvlText w:val="%1、"/>
      <w:lvlJc w:val="left"/>
      <w:rPr>
        <w:rFonts w:hint="eastAsia"/>
      </w:rPr>
    </w:lvl>
  </w:abstractNum>
  <w:abstractNum w:abstractNumId="1">
    <w:nsid w:val="47F23812"/>
    <w:multiLevelType w:val="singleLevel"/>
    <w:tmpl w:val="47F23812"/>
    <w:lvl w:ilvl="0" w:tentative="0">
      <w:start w:val="1"/>
      <w:numFmt w:val="chineseCounting"/>
      <w:suff w:val="nothing"/>
      <w:lvlText w:val="%1、"/>
      <w:lvlJc w:val="left"/>
      <w:rPr>
        <w:rFonts w:hint="eastAsia"/>
      </w:rPr>
    </w:lvl>
  </w:abstractNum>
  <w:abstractNum w:abstractNumId="2">
    <w:nsid w:val="5CE6EBD4"/>
    <w:multiLevelType w:val="singleLevel"/>
    <w:tmpl w:val="5CE6EBD4"/>
    <w:lvl w:ilvl="0" w:tentative="0">
      <w:start w:val="5"/>
      <w:numFmt w:val="decimal"/>
      <w:suff w:val="nothing"/>
      <w:lvlText w:val="%1、"/>
      <w:lvlJc w:val="left"/>
    </w:lvl>
  </w:abstractNum>
  <w:abstractNum w:abstractNumId="3">
    <w:nsid w:val="76476F43"/>
    <w:multiLevelType w:val="singleLevel"/>
    <w:tmpl w:val="76476F43"/>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EE4"/>
    <w:rsid w:val="0000364F"/>
    <w:rsid w:val="000214B4"/>
    <w:rsid w:val="000306F2"/>
    <w:rsid w:val="00055209"/>
    <w:rsid w:val="00065367"/>
    <w:rsid w:val="00097EE4"/>
    <w:rsid w:val="000A6365"/>
    <w:rsid w:val="000A7FAA"/>
    <w:rsid w:val="000B3906"/>
    <w:rsid w:val="000F3BEC"/>
    <w:rsid w:val="001229FD"/>
    <w:rsid w:val="0015231A"/>
    <w:rsid w:val="00163B52"/>
    <w:rsid w:val="001A11D7"/>
    <w:rsid w:val="001B7B13"/>
    <w:rsid w:val="001C039B"/>
    <w:rsid w:val="001C4E15"/>
    <w:rsid w:val="00242E2D"/>
    <w:rsid w:val="00243C0C"/>
    <w:rsid w:val="002536F7"/>
    <w:rsid w:val="00261367"/>
    <w:rsid w:val="00276FBD"/>
    <w:rsid w:val="00283362"/>
    <w:rsid w:val="002940FC"/>
    <w:rsid w:val="002A2F27"/>
    <w:rsid w:val="00327A5F"/>
    <w:rsid w:val="0035698E"/>
    <w:rsid w:val="00384669"/>
    <w:rsid w:val="003854AA"/>
    <w:rsid w:val="00387B1A"/>
    <w:rsid w:val="003B0B71"/>
    <w:rsid w:val="003C5ED5"/>
    <w:rsid w:val="0049089A"/>
    <w:rsid w:val="004C5B94"/>
    <w:rsid w:val="004D358B"/>
    <w:rsid w:val="004F35DF"/>
    <w:rsid w:val="00515464"/>
    <w:rsid w:val="005158BA"/>
    <w:rsid w:val="00516DE6"/>
    <w:rsid w:val="005434F6"/>
    <w:rsid w:val="005E244B"/>
    <w:rsid w:val="005E29E6"/>
    <w:rsid w:val="00600CF1"/>
    <w:rsid w:val="00625283"/>
    <w:rsid w:val="00630F8F"/>
    <w:rsid w:val="00651DF2"/>
    <w:rsid w:val="006528B1"/>
    <w:rsid w:val="006A5E49"/>
    <w:rsid w:val="006D37C3"/>
    <w:rsid w:val="006E54CB"/>
    <w:rsid w:val="00702E7C"/>
    <w:rsid w:val="00703FD6"/>
    <w:rsid w:val="00733A8C"/>
    <w:rsid w:val="00761BD4"/>
    <w:rsid w:val="00766286"/>
    <w:rsid w:val="007854D4"/>
    <w:rsid w:val="007A3404"/>
    <w:rsid w:val="007B0CAA"/>
    <w:rsid w:val="007B1681"/>
    <w:rsid w:val="007C51DF"/>
    <w:rsid w:val="007F02C6"/>
    <w:rsid w:val="007F0A1F"/>
    <w:rsid w:val="007F2059"/>
    <w:rsid w:val="00804A68"/>
    <w:rsid w:val="00843CA8"/>
    <w:rsid w:val="00845B75"/>
    <w:rsid w:val="00856797"/>
    <w:rsid w:val="00892C5E"/>
    <w:rsid w:val="008D61AB"/>
    <w:rsid w:val="008D68F9"/>
    <w:rsid w:val="008E0D93"/>
    <w:rsid w:val="009042E9"/>
    <w:rsid w:val="00935E84"/>
    <w:rsid w:val="00942456"/>
    <w:rsid w:val="0094455F"/>
    <w:rsid w:val="0096373B"/>
    <w:rsid w:val="00981CB9"/>
    <w:rsid w:val="009A799B"/>
    <w:rsid w:val="009D1301"/>
    <w:rsid w:val="00A0645B"/>
    <w:rsid w:val="00A73468"/>
    <w:rsid w:val="00A85C9F"/>
    <w:rsid w:val="00AB1031"/>
    <w:rsid w:val="00AC19D9"/>
    <w:rsid w:val="00AC6226"/>
    <w:rsid w:val="00AC6D9B"/>
    <w:rsid w:val="00B40756"/>
    <w:rsid w:val="00B425ED"/>
    <w:rsid w:val="00B63F4E"/>
    <w:rsid w:val="00B919CF"/>
    <w:rsid w:val="00B9493C"/>
    <w:rsid w:val="00BA32D9"/>
    <w:rsid w:val="00BB2CF1"/>
    <w:rsid w:val="00BC2A85"/>
    <w:rsid w:val="00BE5C8C"/>
    <w:rsid w:val="00C34CFB"/>
    <w:rsid w:val="00C55478"/>
    <w:rsid w:val="00C60EFE"/>
    <w:rsid w:val="00C66CE1"/>
    <w:rsid w:val="00C72677"/>
    <w:rsid w:val="00C74A5D"/>
    <w:rsid w:val="00C91E4D"/>
    <w:rsid w:val="00C940E4"/>
    <w:rsid w:val="00CC6FA7"/>
    <w:rsid w:val="00CD7FDA"/>
    <w:rsid w:val="00CF4E5A"/>
    <w:rsid w:val="00D10276"/>
    <w:rsid w:val="00D1279E"/>
    <w:rsid w:val="00D2106C"/>
    <w:rsid w:val="00D365D1"/>
    <w:rsid w:val="00D62518"/>
    <w:rsid w:val="00D72629"/>
    <w:rsid w:val="00D77E02"/>
    <w:rsid w:val="00D91E82"/>
    <w:rsid w:val="00DA27D2"/>
    <w:rsid w:val="00DA68C4"/>
    <w:rsid w:val="00DD476A"/>
    <w:rsid w:val="00DD629A"/>
    <w:rsid w:val="00DD7859"/>
    <w:rsid w:val="00DE1AB5"/>
    <w:rsid w:val="00E018E1"/>
    <w:rsid w:val="00E27976"/>
    <w:rsid w:val="00E35B20"/>
    <w:rsid w:val="00E41491"/>
    <w:rsid w:val="00E56A6E"/>
    <w:rsid w:val="00E71801"/>
    <w:rsid w:val="00E84FFA"/>
    <w:rsid w:val="00E91CAD"/>
    <w:rsid w:val="00EA430D"/>
    <w:rsid w:val="00EB70A2"/>
    <w:rsid w:val="00ED31C6"/>
    <w:rsid w:val="00EE0F24"/>
    <w:rsid w:val="00F1521C"/>
    <w:rsid w:val="00F375A0"/>
    <w:rsid w:val="00F63913"/>
    <w:rsid w:val="00F66941"/>
    <w:rsid w:val="00F6711B"/>
    <w:rsid w:val="00F8023C"/>
    <w:rsid w:val="00F8678C"/>
    <w:rsid w:val="00FA40D3"/>
    <w:rsid w:val="00FB409D"/>
    <w:rsid w:val="00FB5C80"/>
    <w:rsid w:val="00FC7145"/>
    <w:rsid w:val="00FE13BE"/>
    <w:rsid w:val="00FE6A5E"/>
    <w:rsid w:val="01EE7FA3"/>
    <w:rsid w:val="02B246D1"/>
    <w:rsid w:val="030047B6"/>
    <w:rsid w:val="04CA435A"/>
    <w:rsid w:val="05EE7CCF"/>
    <w:rsid w:val="0ADD325D"/>
    <w:rsid w:val="0BA65D99"/>
    <w:rsid w:val="107A2603"/>
    <w:rsid w:val="123006C0"/>
    <w:rsid w:val="1546335B"/>
    <w:rsid w:val="159B5C7C"/>
    <w:rsid w:val="165D4CD0"/>
    <w:rsid w:val="167727BF"/>
    <w:rsid w:val="17B27232"/>
    <w:rsid w:val="18591D28"/>
    <w:rsid w:val="186F5E84"/>
    <w:rsid w:val="19043508"/>
    <w:rsid w:val="1A914359"/>
    <w:rsid w:val="1A9D7E45"/>
    <w:rsid w:val="1AA97FED"/>
    <w:rsid w:val="1BFD232E"/>
    <w:rsid w:val="1C1F3A6B"/>
    <w:rsid w:val="1C575215"/>
    <w:rsid w:val="1C713046"/>
    <w:rsid w:val="1C7377FD"/>
    <w:rsid w:val="1D3E5EAE"/>
    <w:rsid w:val="206805B4"/>
    <w:rsid w:val="208F2427"/>
    <w:rsid w:val="22CA3087"/>
    <w:rsid w:val="23C31EED"/>
    <w:rsid w:val="24A158F2"/>
    <w:rsid w:val="269D1918"/>
    <w:rsid w:val="27412ACF"/>
    <w:rsid w:val="27FB2B87"/>
    <w:rsid w:val="285A3E75"/>
    <w:rsid w:val="29071A8B"/>
    <w:rsid w:val="29BD29C5"/>
    <w:rsid w:val="2AFB0E00"/>
    <w:rsid w:val="2EA30BF0"/>
    <w:rsid w:val="2F4B273F"/>
    <w:rsid w:val="305D10D2"/>
    <w:rsid w:val="30B85754"/>
    <w:rsid w:val="3126239E"/>
    <w:rsid w:val="33AC0A81"/>
    <w:rsid w:val="34D760B4"/>
    <w:rsid w:val="35F753F7"/>
    <w:rsid w:val="36AC3053"/>
    <w:rsid w:val="370C4951"/>
    <w:rsid w:val="37824122"/>
    <w:rsid w:val="3A453767"/>
    <w:rsid w:val="3AC67D4D"/>
    <w:rsid w:val="3AD97C9E"/>
    <w:rsid w:val="3AE76BB5"/>
    <w:rsid w:val="3BFE0A43"/>
    <w:rsid w:val="419C113E"/>
    <w:rsid w:val="42275A28"/>
    <w:rsid w:val="42312959"/>
    <w:rsid w:val="45C203FE"/>
    <w:rsid w:val="462C7AF9"/>
    <w:rsid w:val="46D75789"/>
    <w:rsid w:val="476C0B3D"/>
    <w:rsid w:val="48205052"/>
    <w:rsid w:val="49C6484F"/>
    <w:rsid w:val="4A694022"/>
    <w:rsid w:val="4B5E471B"/>
    <w:rsid w:val="4BFF679B"/>
    <w:rsid w:val="4C083D25"/>
    <w:rsid w:val="4CC13CE6"/>
    <w:rsid w:val="505413EA"/>
    <w:rsid w:val="509B17A0"/>
    <w:rsid w:val="519A3A13"/>
    <w:rsid w:val="53F95135"/>
    <w:rsid w:val="542F7977"/>
    <w:rsid w:val="55E97A66"/>
    <w:rsid w:val="568A3683"/>
    <w:rsid w:val="57675D25"/>
    <w:rsid w:val="594A222B"/>
    <w:rsid w:val="5A597F5C"/>
    <w:rsid w:val="5A6319C5"/>
    <w:rsid w:val="5CE453F0"/>
    <w:rsid w:val="5FAF2B61"/>
    <w:rsid w:val="64140AE7"/>
    <w:rsid w:val="642C130B"/>
    <w:rsid w:val="64B735CE"/>
    <w:rsid w:val="686A70C4"/>
    <w:rsid w:val="69485C02"/>
    <w:rsid w:val="69AD7DBD"/>
    <w:rsid w:val="6AAD633C"/>
    <w:rsid w:val="6AC1245C"/>
    <w:rsid w:val="6C555153"/>
    <w:rsid w:val="6D1019B5"/>
    <w:rsid w:val="6F7F5AFB"/>
    <w:rsid w:val="6FF66F19"/>
    <w:rsid w:val="6FFA0D66"/>
    <w:rsid w:val="705166A0"/>
    <w:rsid w:val="70F64DC9"/>
    <w:rsid w:val="71D11DB4"/>
    <w:rsid w:val="74822827"/>
    <w:rsid w:val="76A76CA8"/>
    <w:rsid w:val="794C32DB"/>
    <w:rsid w:val="79F03552"/>
    <w:rsid w:val="7A3D3A8A"/>
    <w:rsid w:val="7B1B53E3"/>
    <w:rsid w:val="7B304A60"/>
    <w:rsid w:val="7BA42CA9"/>
    <w:rsid w:val="7BD85DDB"/>
    <w:rsid w:val="7CA50798"/>
    <w:rsid w:val="7D0374A1"/>
    <w:rsid w:val="7DF61F63"/>
    <w:rsid w:val="7E906F7C"/>
    <w:rsid w:val="7FD8EC72"/>
    <w:rsid w:val="9B7F71CE"/>
    <w:rsid w:val="AEFE45AA"/>
    <w:rsid w:val="CAEC4DE9"/>
    <w:rsid w:val="D7DF113B"/>
    <w:rsid w:val="F7D779C3"/>
    <w:rsid w:val="FCE6A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adjustRightInd w:val="0"/>
      <w:snapToGrid w:val="0"/>
      <w:spacing w:beforeLines="150" w:afterLines="50" w:line="360" w:lineRule="auto"/>
      <w:outlineLvl w:val="0"/>
    </w:pPr>
    <w:rPr>
      <w:b/>
      <w:sz w:val="28"/>
      <w:szCs w:val="44"/>
    </w:rPr>
  </w:style>
  <w:style w:type="paragraph" w:styleId="4">
    <w:name w:val="heading 2"/>
    <w:basedOn w:val="1"/>
    <w:next w:val="1"/>
    <w:link w:val="17"/>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index 9"/>
    <w:basedOn w:val="1"/>
    <w:next w:val="1"/>
    <w:qFormat/>
    <w:uiPriority w:val="0"/>
    <w:pPr>
      <w:spacing w:line="240" w:lineRule="auto"/>
      <w:ind w:left="3360"/>
      <w:jc w:val="left"/>
    </w:pPr>
    <w:rPr>
      <w:rFonts w:ascii="Calibri" w:hAnsi="Calibri" w:eastAsia="宋体" w:cs="Times New Roman"/>
      <w:sz w:val="21"/>
      <w:szCs w:val="24"/>
    </w:rPr>
  </w:style>
  <w:style w:type="paragraph" w:styleId="6">
    <w:name w:val="annotation text"/>
    <w:basedOn w:val="1"/>
    <w:link w:val="26"/>
    <w:unhideWhenUsed/>
    <w:qFormat/>
    <w:uiPriority w:val="99"/>
    <w:pPr>
      <w:jc w:val="left"/>
    </w:pPr>
  </w:style>
  <w:style w:type="paragraph" w:styleId="7">
    <w:name w:val="Body Text"/>
    <w:basedOn w:val="1"/>
    <w:link w:val="22"/>
    <w:qFormat/>
    <w:uiPriority w:val="0"/>
    <w:pPr>
      <w:spacing w:after="120"/>
    </w:pPr>
  </w:style>
  <w:style w:type="paragraph" w:styleId="8">
    <w:name w:val="Plain Text"/>
    <w:basedOn w:val="1"/>
    <w:link w:val="20"/>
    <w:qFormat/>
    <w:uiPriority w:val="0"/>
    <w:rPr>
      <w:rFonts w:ascii="宋体" w:hAnsi="Courier New" w:cs="Century" w:eastAsiaTheme="minorEastAsia"/>
      <w:szCs w:val="21"/>
    </w:rPr>
  </w:style>
  <w:style w:type="paragraph" w:styleId="9">
    <w:name w:val="Balloon Text"/>
    <w:basedOn w:val="1"/>
    <w:link w:val="25"/>
    <w:semiHidden/>
    <w:unhideWhenUsed/>
    <w:qFormat/>
    <w:uiPriority w:val="99"/>
    <w:rPr>
      <w:sz w:val="18"/>
      <w:szCs w:val="18"/>
    </w:rPr>
  </w:style>
  <w:style w:type="paragraph" w:styleId="10">
    <w:name w:val="footer"/>
    <w:basedOn w:val="1"/>
    <w:link w:val="19"/>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4">
    <w:name w:val="page number"/>
    <w:basedOn w:val="13"/>
    <w:qFormat/>
    <w:uiPriority w:val="0"/>
  </w:style>
  <w:style w:type="character" w:customStyle="1" w:styleId="16">
    <w:name w:val="标题 1 Char"/>
    <w:basedOn w:val="13"/>
    <w:link w:val="3"/>
    <w:qFormat/>
    <w:uiPriority w:val="0"/>
    <w:rPr>
      <w:rFonts w:ascii="Times New Roman" w:hAnsi="Times New Roman" w:eastAsia="宋体" w:cs="Times New Roman"/>
      <w:b/>
      <w:sz w:val="28"/>
      <w:szCs w:val="44"/>
    </w:rPr>
  </w:style>
  <w:style w:type="character" w:customStyle="1" w:styleId="17">
    <w:name w:val="标题 2 Char"/>
    <w:basedOn w:val="13"/>
    <w:link w:val="4"/>
    <w:qFormat/>
    <w:uiPriority w:val="0"/>
    <w:rPr>
      <w:rFonts w:ascii="Calibri Light" w:hAnsi="Calibri Light" w:eastAsia="宋体" w:cs="Times New Roman"/>
      <w:b/>
      <w:bCs/>
      <w:sz w:val="32"/>
      <w:szCs w:val="32"/>
    </w:rPr>
  </w:style>
  <w:style w:type="character" w:customStyle="1" w:styleId="18">
    <w:name w:val="标题 3 Char"/>
    <w:basedOn w:val="13"/>
    <w:link w:val="5"/>
    <w:qFormat/>
    <w:uiPriority w:val="0"/>
    <w:rPr>
      <w:rFonts w:ascii="Times New Roman" w:hAnsi="Times New Roman" w:eastAsia="宋体" w:cs="Times New Roman"/>
      <w:b/>
      <w:bCs/>
      <w:sz w:val="32"/>
      <w:szCs w:val="32"/>
    </w:rPr>
  </w:style>
  <w:style w:type="character" w:customStyle="1" w:styleId="19">
    <w:name w:val="页脚 Char"/>
    <w:link w:val="10"/>
    <w:qFormat/>
    <w:uiPriority w:val="99"/>
    <w:rPr>
      <w:sz w:val="18"/>
      <w:szCs w:val="18"/>
    </w:rPr>
  </w:style>
  <w:style w:type="character" w:customStyle="1" w:styleId="20">
    <w:name w:val="纯文本 Char"/>
    <w:link w:val="8"/>
    <w:qFormat/>
    <w:uiPriority w:val="0"/>
    <w:rPr>
      <w:rFonts w:ascii="宋体" w:hAnsi="Courier New" w:cs="Century"/>
      <w:szCs w:val="21"/>
    </w:rPr>
  </w:style>
  <w:style w:type="character" w:customStyle="1" w:styleId="21">
    <w:name w:val="页脚 Char1"/>
    <w:basedOn w:val="13"/>
    <w:semiHidden/>
    <w:qFormat/>
    <w:uiPriority w:val="99"/>
    <w:rPr>
      <w:rFonts w:ascii="Times New Roman" w:hAnsi="Times New Roman" w:eastAsia="宋体" w:cs="Times New Roman"/>
      <w:sz w:val="18"/>
      <w:szCs w:val="18"/>
    </w:rPr>
  </w:style>
  <w:style w:type="character" w:customStyle="1" w:styleId="22">
    <w:name w:val="正文文本 Char"/>
    <w:basedOn w:val="13"/>
    <w:link w:val="7"/>
    <w:qFormat/>
    <w:uiPriority w:val="0"/>
    <w:rPr>
      <w:rFonts w:ascii="Times New Roman" w:hAnsi="Times New Roman" w:eastAsia="宋体" w:cs="Times New Roman"/>
      <w:szCs w:val="24"/>
    </w:rPr>
  </w:style>
  <w:style w:type="character" w:customStyle="1" w:styleId="23">
    <w:name w:val="纯文本 Char1"/>
    <w:basedOn w:val="13"/>
    <w:semiHidden/>
    <w:qFormat/>
    <w:uiPriority w:val="99"/>
    <w:rPr>
      <w:rFonts w:ascii="宋体" w:hAnsi="Courier New" w:eastAsia="宋体" w:cs="Courier New"/>
      <w:szCs w:val="21"/>
    </w:rPr>
  </w:style>
  <w:style w:type="character" w:customStyle="1" w:styleId="24">
    <w:name w:val="页眉 Char"/>
    <w:basedOn w:val="13"/>
    <w:link w:val="11"/>
    <w:qFormat/>
    <w:uiPriority w:val="99"/>
    <w:rPr>
      <w:rFonts w:ascii="Times New Roman" w:hAnsi="Times New Roman" w:eastAsia="宋体" w:cs="Times New Roman"/>
      <w:sz w:val="18"/>
      <w:szCs w:val="18"/>
    </w:rPr>
  </w:style>
  <w:style w:type="character" w:customStyle="1" w:styleId="25">
    <w:name w:val="批注框文本 Char"/>
    <w:basedOn w:val="13"/>
    <w:link w:val="9"/>
    <w:semiHidden/>
    <w:qFormat/>
    <w:uiPriority w:val="99"/>
    <w:rPr>
      <w:kern w:val="2"/>
      <w:sz w:val="18"/>
      <w:szCs w:val="18"/>
    </w:rPr>
  </w:style>
  <w:style w:type="character" w:customStyle="1" w:styleId="26">
    <w:name w:val="批注文字 Char"/>
    <w:basedOn w:val="13"/>
    <w:link w:val="6"/>
    <w:qFormat/>
    <w:uiPriority w:val="99"/>
    <w:rPr>
      <w:kern w:val="2"/>
      <w:sz w:val="21"/>
      <w:szCs w:val="24"/>
    </w:rPr>
  </w:style>
  <w:style w:type="paragraph" w:customStyle="1" w:styleId="27">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947</Words>
  <Characters>5401</Characters>
  <Lines>45</Lines>
  <Paragraphs>12</Paragraphs>
  <TotalTime>3</TotalTime>
  <ScaleCrop>false</ScaleCrop>
  <LinksUpToDate>false</LinksUpToDate>
  <CharactersWithSpaces>6336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2018-03-09T01:39:00Z</dcterms:created>
  <dc:creator>李晓文</dc:creator>
  <cp:lastModifiedBy>TZFJBGS</cp:lastModifiedBy>
  <cp:lastPrinted>2020-08-25T07:34:00Z</cp:lastPrinted>
  <dcterms:modified xsi:type="dcterms:W3CDTF">2023-06-05T07:15:04Z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721C8499A8B74B0B8EEE941EE0C704D6</vt:lpwstr>
  </property>
</Properties>
</file>