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ind w:right="1124" w:firstLine="413" w:firstLineChars="147"/>
        <w:jc w:val="left"/>
        <w:rPr>
          <w:rFonts w:ascii="宋体" w:hAnsi="宋体"/>
          <w:b/>
          <w:sz w:val="24"/>
        </w:rPr>
      </w:pPr>
      <w:r>
        <w:rPr>
          <w:rFonts w:hint="eastAsia"/>
          <w:b/>
          <w:bCs/>
          <w:kern w:val="44"/>
          <w:sz w:val="28"/>
          <w:szCs w:val="28"/>
        </w:rPr>
        <w:t>附件</w:t>
      </w:r>
      <w:r>
        <w:rPr>
          <w:rFonts w:hint="eastAsia"/>
          <w:b/>
          <w:bCs/>
          <w:kern w:val="44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4"/>
        </w:rPr>
        <w:t xml:space="preserve">                                         编号：</w:t>
      </w:r>
    </w:p>
    <w:p>
      <w:pPr>
        <w:snapToGrid w:val="0"/>
        <w:spacing w:beforeLines="700" w:line="360" w:lineRule="auto"/>
        <w:jc w:val="center"/>
        <w:rPr>
          <w:rFonts w:ascii="方正小标宋简体" w:hAnsi="宋体" w:eastAsia="方正小标宋简体"/>
          <w:b/>
          <w:sz w:val="56"/>
          <w:szCs w:val="56"/>
        </w:rPr>
      </w:pPr>
      <w:r>
        <w:rPr>
          <w:rFonts w:hint="eastAsia" w:ascii="方正小标宋简体" w:hAnsi="宋体" w:eastAsia="方正小标宋简体"/>
          <w:b/>
          <w:sz w:val="56"/>
          <w:szCs w:val="56"/>
        </w:rPr>
        <w:t>北京市绿色生态示范区</w:t>
      </w:r>
    </w:p>
    <w:p>
      <w:pPr>
        <w:snapToGrid w:val="0"/>
        <w:spacing w:line="360" w:lineRule="auto"/>
        <w:ind w:firstLine="3373" w:firstLineChars="600"/>
        <w:rPr>
          <w:rFonts w:ascii="方正小标宋简体" w:hAnsi="宋体" w:eastAsia="方正小标宋简体"/>
          <w:b/>
          <w:sz w:val="56"/>
          <w:szCs w:val="56"/>
        </w:rPr>
      </w:pPr>
      <w:r>
        <w:rPr>
          <w:rFonts w:hint="eastAsia" w:ascii="方正小标宋简体" w:hAnsi="宋体" w:eastAsia="方正小标宋简体"/>
          <w:b/>
          <w:sz w:val="56"/>
          <w:szCs w:val="56"/>
        </w:rPr>
        <w:t>申报书</w:t>
      </w:r>
    </w:p>
    <w:p>
      <w:pPr>
        <w:tabs>
          <w:tab w:val="left" w:pos="6580"/>
          <w:tab w:val="left" w:pos="6780"/>
        </w:tabs>
        <w:snapToGrid w:val="0"/>
        <w:spacing w:beforeLines="500" w:line="480" w:lineRule="auto"/>
        <w:ind w:firstLine="1343" w:firstLineChars="446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项 目 名 称 </w:t>
      </w:r>
    </w:p>
    <w:p>
      <w:pPr>
        <w:tabs>
          <w:tab w:val="left" w:pos="6580"/>
          <w:tab w:val="left" w:pos="6780"/>
        </w:tabs>
        <w:snapToGrid w:val="0"/>
        <w:spacing w:beforeLines="100" w:line="480" w:lineRule="auto"/>
        <w:ind w:firstLine="1343" w:firstLineChars="446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申 报 单 位（盖章）</w:t>
      </w:r>
    </w:p>
    <w:p>
      <w:pPr>
        <w:tabs>
          <w:tab w:val="left" w:pos="6580"/>
          <w:tab w:val="left" w:pos="6780"/>
        </w:tabs>
        <w:snapToGrid w:val="0"/>
        <w:spacing w:beforeLines="100" w:line="480" w:lineRule="auto"/>
        <w:ind w:firstLine="1343" w:firstLineChars="446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申 报 时 间</w:t>
      </w:r>
    </w:p>
    <w:p>
      <w:pPr>
        <w:tabs>
          <w:tab w:val="left" w:pos="6580"/>
          <w:tab w:val="left" w:pos="6780"/>
        </w:tabs>
        <w:snapToGrid w:val="0"/>
        <w:spacing w:beforeLines="100" w:line="360" w:lineRule="auto"/>
        <w:ind w:firstLine="1343" w:firstLineChars="446"/>
        <w:rPr>
          <w:rFonts w:ascii="宋体" w:hAnsi="宋体"/>
          <w:b/>
          <w:sz w:val="30"/>
          <w:szCs w:val="30"/>
          <w:u w:val="single"/>
        </w:rPr>
      </w:pPr>
    </w:p>
    <w:p>
      <w:pPr>
        <w:tabs>
          <w:tab w:val="left" w:pos="6580"/>
          <w:tab w:val="left" w:pos="6780"/>
        </w:tabs>
        <w:snapToGrid w:val="0"/>
        <w:spacing w:beforeLines="100" w:line="360" w:lineRule="auto"/>
        <w:ind w:firstLine="1343" w:firstLineChars="446"/>
        <w:rPr>
          <w:rFonts w:ascii="宋体" w:hAnsi="宋体"/>
          <w:b/>
          <w:sz w:val="30"/>
          <w:szCs w:val="30"/>
          <w:u w:val="single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北京市规划和自然资源委员会编制</w:t>
      </w: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2020年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月</w:t>
      </w:r>
    </w:p>
    <w:p>
      <w:pPr>
        <w:adjustRightInd w:val="0"/>
        <w:snapToGrid w:val="0"/>
        <w:spacing w:line="360" w:lineRule="auto"/>
        <w:ind w:firstLine="560"/>
        <w:rPr>
          <w:rFonts w:ascii="宋体" w:hAnsi="宋体"/>
          <w:sz w:val="28"/>
          <w:szCs w:val="28"/>
        </w:rPr>
        <w:sectPr>
          <w:footerReference r:id="rId3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ascii="宋体" w:hAnsi="宋体" w:cs="宋体"/>
          <w:kern w:val="0"/>
        </w:rPr>
        <w:br w:type="page"/>
      </w:r>
    </w:p>
    <w:tbl>
      <w:tblPr>
        <w:tblStyle w:val="17"/>
        <w:tblpPr w:leftFromText="180" w:rightFromText="180" w:horzAnchor="margin" w:tblpY="465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559"/>
        <w:gridCol w:w="2217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83" w:type="dxa"/>
            <w:gridSpan w:val="4"/>
          </w:tcPr>
          <w:p>
            <w:pPr>
              <w:spacing w:line="6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</w:rPr>
              <w:t>功能区情况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60" w:type="dxa"/>
            <w:vAlign w:val="center"/>
          </w:tcPr>
          <w:p>
            <w:pPr>
              <w:spacing w:line="6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功能区名称</w:t>
            </w:r>
          </w:p>
        </w:tc>
        <w:tc>
          <w:tcPr>
            <w:tcW w:w="5923" w:type="dxa"/>
            <w:gridSpan w:val="3"/>
            <w:vAlign w:val="center"/>
          </w:tcPr>
          <w:p>
            <w:pPr>
              <w:spacing w:line="600" w:lineRule="auto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60" w:type="dxa"/>
            <w:vAlign w:val="center"/>
          </w:tcPr>
          <w:p>
            <w:pPr>
              <w:spacing w:line="6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功能区地址</w:t>
            </w:r>
          </w:p>
        </w:tc>
        <w:tc>
          <w:tcPr>
            <w:tcW w:w="5923" w:type="dxa"/>
            <w:gridSpan w:val="3"/>
            <w:vAlign w:val="center"/>
          </w:tcPr>
          <w:p>
            <w:pPr>
              <w:spacing w:line="600" w:lineRule="auto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60" w:type="dxa"/>
            <w:vAlign w:val="center"/>
          </w:tcPr>
          <w:p>
            <w:pPr>
              <w:spacing w:line="6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功能区面积</w:t>
            </w:r>
          </w:p>
        </w:tc>
        <w:tc>
          <w:tcPr>
            <w:tcW w:w="5923" w:type="dxa"/>
            <w:gridSpan w:val="3"/>
            <w:vAlign w:val="center"/>
          </w:tcPr>
          <w:p>
            <w:pPr>
              <w:spacing w:line="6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60" w:type="dxa"/>
            <w:vAlign w:val="center"/>
          </w:tcPr>
          <w:p>
            <w:pPr>
              <w:spacing w:line="6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规划建筑面积</w:t>
            </w:r>
          </w:p>
        </w:tc>
        <w:tc>
          <w:tcPr>
            <w:tcW w:w="5923" w:type="dxa"/>
            <w:gridSpan w:val="3"/>
            <w:vAlign w:val="center"/>
          </w:tcPr>
          <w:p>
            <w:pPr>
              <w:spacing w:line="6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60" w:type="dxa"/>
            <w:vAlign w:val="center"/>
          </w:tcPr>
          <w:p>
            <w:pPr>
              <w:spacing w:line="6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已开工及竣工建筑面积</w:t>
            </w:r>
          </w:p>
        </w:tc>
        <w:tc>
          <w:tcPr>
            <w:tcW w:w="5923" w:type="dxa"/>
            <w:gridSpan w:val="3"/>
            <w:vAlign w:val="center"/>
          </w:tcPr>
          <w:p>
            <w:pPr>
              <w:spacing w:line="6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60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功能区组织机构名称</w:t>
            </w:r>
          </w:p>
        </w:tc>
        <w:tc>
          <w:tcPr>
            <w:tcW w:w="5923" w:type="dxa"/>
            <w:gridSpan w:val="3"/>
            <w:vAlign w:val="center"/>
          </w:tcPr>
          <w:p>
            <w:pPr>
              <w:spacing w:line="600" w:lineRule="auto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60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申报联系人</w:t>
            </w:r>
          </w:p>
        </w:tc>
        <w:tc>
          <w:tcPr>
            <w:tcW w:w="1559" w:type="dxa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所属单位及职务</w:t>
            </w:r>
          </w:p>
        </w:tc>
        <w:tc>
          <w:tcPr>
            <w:tcW w:w="2147" w:type="dxa"/>
            <w:vAlign w:val="center"/>
          </w:tcPr>
          <w:p>
            <w:pPr>
              <w:spacing w:line="600" w:lineRule="auto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60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联系手机</w:t>
            </w:r>
          </w:p>
        </w:tc>
        <w:tc>
          <w:tcPr>
            <w:tcW w:w="2147" w:type="dxa"/>
            <w:vAlign w:val="center"/>
          </w:tcPr>
          <w:p>
            <w:pPr>
              <w:spacing w:line="600" w:lineRule="auto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60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联系邮箱</w:t>
            </w:r>
          </w:p>
        </w:tc>
        <w:tc>
          <w:tcPr>
            <w:tcW w:w="1559" w:type="dxa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联系传真</w:t>
            </w:r>
          </w:p>
        </w:tc>
        <w:tc>
          <w:tcPr>
            <w:tcW w:w="2147" w:type="dxa"/>
            <w:vAlign w:val="center"/>
          </w:tcPr>
          <w:p>
            <w:pPr>
              <w:spacing w:line="600" w:lineRule="auto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83" w:type="dxa"/>
            <w:gridSpan w:val="4"/>
            <w:vAlign w:val="center"/>
          </w:tcPr>
          <w:p>
            <w:pPr>
              <w:spacing w:line="6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</w:rPr>
              <w:t>功能区</w:t>
            </w:r>
            <w:r>
              <w:rPr>
                <w:rFonts w:ascii="宋体" w:hAnsi="宋体"/>
                <w:sz w:val="24"/>
              </w:rPr>
              <w:t>简介（300字以内）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0" w:hRule="exact"/>
        </w:trPr>
        <w:tc>
          <w:tcPr>
            <w:tcW w:w="8583" w:type="dxa"/>
            <w:gridSpan w:val="4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开发区、产业园类:</w:t>
      </w:r>
    </w:p>
    <w:p>
      <w:pPr>
        <w:widowControl/>
        <w:jc w:val="lef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7"/>
        <w:tblpPr w:leftFromText="180" w:rightFromText="180" w:horzAnchor="margin" w:tblpY="568"/>
        <w:tblW w:w="8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8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4" w:hRule="atLeast"/>
        </w:trPr>
        <w:tc>
          <w:tcPr>
            <w:tcW w:w="8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</w:rPr>
              <w:t>示范</w:t>
            </w:r>
            <w:r>
              <w:rPr>
                <w:rFonts w:ascii="宋体" w:hAnsi="宋体"/>
                <w:sz w:val="24"/>
              </w:rPr>
              <w:t>目标概述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182" w:hRule="atLeast"/>
        </w:trPr>
        <w:tc>
          <w:tcPr>
            <w:tcW w:w="8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8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功能区</w:t>
            </w:r>
            <w:r>
              <w:rPr>
                <w:rFonts w:ascii="宋体" w:hAnsi="宋体"/>
                <w:sz w:val="24"/>
              </w:rPr>
              <w:t>的</w:t>
            </w:r>
            <w:r>
              <w:rPr>
                <w:rFonts w:hint="eastAsia" w:ascii="宋体" w:hAnsi="宋体"/>
                <w:sz w:val="24"/>
              </w:rPr>
              <w:t>认识和发展</w:t>
            </w:r>
            <w:r>
              <w:rPr>
                <w:rFonts w:ascii="宋体" w:hAnsi="宋体"/>
                <w:sz w:val="24"/>
              </w:rPr>
              <w:t>定位</w:t>
            </w:r>
            <w:r>
              <w:rPr>
                <w:rFonts w:hint="eastAsia" w:ascii="宋体" w:hAnsi="宋体"/>
                <w:sz w:val="24"/>
              </w:rPr>
              <w:t>（300字</w:t>
            </w:r>
            <w:r>
              <w:rPr>
                <w:rFonts w:ascii="宋体" w:hAnsi="宋体"/>
                <w:sz w:val="24"/>
              </w:rPr>
              <w:t>以内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077" w:hRule="atLeast"/>
        </w:trPr>
        <w:tc>
          <w:tcPr>
            <w:tcW w:w="8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8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基于自身发展诉求的目标体系（400字以内）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3604" w:hRule="atLeast"/>
        </w:trPr>
        <w:tc>
          <w:tcPr>
            <w:tcW w:w="8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8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围绕核心目标的一体化解决方案（需包含关键指标和实施策略，800字以内）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241" w:hRule="atLeast"/>
        </w:trPr>
        <w:tc>
          <w:tcPr>
            <w:tcW w:w="8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8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示范创新点（要点化表述，300字以内）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57" w:hRule="atLeast"/>
        </w:trPr>
        <w:tc>
          <w:tcPr>
            <w:tcW w:w="8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</w:rPr>
              <w:t>自评</w:t>
            </w:r>
            <w:r>
              <w:rPr>
                <w:rFonts w:ascii="宋体" w:hAnsi="宋体"/>
                <w:sz w:val="24"/>
              </w:rPr>
              <w:t>结果</w:t>
            </w:r>
            <w:r>
              <w:rPr>
                <w:rFonts w:hint="eastAsia" w:ascii="宋体" w:hAnsi="宋体"/>
                <w:sz w:val="24"/>
              </w:rPr>
              <w:t>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653" w:hRule="atLeast"/>
        </w:trPr>
        <w:tc>
          <w:tcPr>
            <w:tcW w:w="8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8"/>
              <w:numPr>
                <w:ilvl w:val="0"/>
                <w:numId w:val="2"/>
              </w:numPr>
              <w:snapToGrid w:val="0"/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评分简况</w:t>
            </w:r>
          </w:p>
          <w:p>
            <w:pPr>
              <w:pStyle w:val="28"/>
              <w:numPr>
                <w:ilvl w:val="1"/>
                <w:numId w:val="2"/>
              </w:numPr>
              <w:snapToGrid w:val="0"/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开发区、产业园类</w:t>
            </w:r>
          </w:p>
          <w:tbl>
            <w:tblPr>
              <w:tblStyle w:val="18"/>
              <w:tblW w:w="878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3"/>
              <w:gridCol w:w="883"/>
              <w:gridCol w:w="883"/>
              <w:gridCol w:w="882"/>
              <w:gridCol w:w="882"/>
              <w:gridCol w:w="885"/>
              <w:gridCol w:w="885"/>
              <w:gridCol w:w="885"/>
              <w:gridCol w:w="885"/>
              <w:gridCol w:w="8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3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类别</w:t>
                  </w:r>
                </w:p>
              </w:tc>
              <w:tc>
                <w:tcPr>
                  <w:tcW w:w="883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用地</w:t>
                  </w:r>
                </w:p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/>
                      <w:sz w:val="22"/>
                    </w:rPr>
                    <w:t>布局</w:t>
                  </w:r>
                </w:p>
              </w:tc>
              <w:tc>
                <w:tcPr>
                  <w:tcW w:w="883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生态</w:t>
                  </w:r>
                </w:p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环境</w:t>
                  </w:r>
                </w:p>
              </w:tc>
              <w:tc>
                <w:tcPr>
                  <w:tcW w:w="882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绿色</w:t>
                  </w:r>
                </w:p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交通</w:t>
                  </w:r>
                </w:p>
              </w:tc>
              <w:tc>
                <w:tcPr>
                  <w:tcW w:w="882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能源</w:t>
                  </w:r>
                </w:p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利用</w:t>
                  </w: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水资源</w:t>
                  </w:r>
                  <w:r>
                    <w:rPr>
                      <w:rFonts w:ascii="宋体" w:hAnsi="宋体"/>
                      <w:sz w:val="22"/>
                    </w:rPr>
                    <w:t>利用</w:t>
                  </w: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绿色</w:t>
                  </w:r>
                </w:p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建筑</w:t>
                  </w: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信息化</w:t>
                  </w: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创新</w:t>
                  </w:r>
                </w:p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引领</w:t>
                  </w:r>
                </w:p>
              </w:tc>
              <w:tc>
                <w:tcPr>
                  <w:tcW w:w="827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3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分值</w:t>
                  </w:r>
                </w:p>
              </w:tc>
              <w:tc>
                <w:tcPr>
                  <w:tcW w:w="883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3</w:t>
                  </w:r>
                  <w:r>
                    <w:rPr>
                      <w:rFonts w:ascii="宋体" w:hAnsi="宋体"/>
                      <w:sz w:val="22"/>
                    </w:rPr>
                    <w:t>3</w:t>
                  </w:r>
                </w:p>
              </w:tc>
              <w:tc>
                <w:tcPr>
                  <w:tcW w:w="883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3</w:t>
                  </w:r>
                  <w:r>
                    <w:rPr>
                      <w:rFonts w:ascii="宋体" w:hAnsi="宋体"/>
                      <w:sz w:val="22"/>
                    </w:rPr>
                    <w:t>3</w:t>
                  </w:r>
                </w:p>
              </w:tc>
              <w:tc>
                <w:tcPr>
                  <w:tcW w:w="882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3</w:t>
                  </w:r>
                  <w:r>
                    <w:rPr>
                      <w:rFonts w:ascii="宋体" w:hAnsi="宋体"/>
                      <w:sz w:val="22"/>
                    </w:rPr>
                    <w:t>4</w:t>
                  </w:r>
                </w:p>
              </w:tc>
              <w:tc>
                <w:tcPr>
                  <w:tcW w:w="882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2</w:t>
                  </w:r>
                  <w:r>
                    <w:rPr>
                      <w:rFonts w:ascii="宋体" w:hAnsi="宋体"/>
                      <w:sz w:val="22"/>
                    </w:rPr>
                    <w:t>6</w:t>
                  </w: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2</w:t>
                  </w:r>
                  <w:r>
                    <w:rPr>
                      <w:rFonts w:ascii="宋体" w:hAnsi="宋体"/>
                      <w:sz w:val="22"/>
                    </w:rPr>
                    <w:t>2</w:t>
                  </w: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2</w:t>
                  </w:r>
                  <w:r>
                    <w:rPr>
                      <w:rFonts w:ascii="宋体" w:hAnsi="宋体"/>
                      <w:sz w:val="22"/>
                    </w:rPr>
                    <w:t>9</w:t>
                  </w: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1</w:t>
                  </w:r>
                  <w:r>
                    <w:rPr>
                      <w:rFonts w:ascii="宋体" w:hAnsi="宋体"/>
                      <w:sz w:val="22"/>
                    </w:rPr>
                    <w:t>4</w:t>
                  </w: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3</w:t>
                  </w:r>
                  <w:r>
                    <w:rPr>
                      <w:rFonts w:ascii="宋体" w:hAnsi="宋体"/>
                      <w:sz w:val="22"/>
                    </w:rPr>
                    <w:t>4</w:t>
                  </w:r>
                </w:p>
              </w:tc>
              <w:tc>
                <w:tcPr>
                  <w:tcW w:w="827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2</w:t>
                  </w:r>
                  <w:r>
                    <w:rPr>
                      <w:rFonts w:ascii="宋体" w:hAnsi="宋体"/>
                      <w:sz w:val="22"/>
                    </w:rPr>
                    <w:t>25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3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得分</w:t>
                  </w:r>
                </w:p>
              </w:tc>
              <w:tc>
                <w:tcPr>
                  <w:tcW w:w="883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883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882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882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827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</w:tr>
          </w:tbl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pStyle w:val="28"/>
              <w:numPr>
                <w:ilvl w:val="1"/>
                <w:numId w:val="2"/>
              </w:numPr>
              <w:snapToGrid w:val="0"/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居住区类</w:t>
            </w:r>
          </w:p>
          <w:tbl>
            <w:tblPr>
              <w:tblStyle w:val="18"/>
              <w:tblW w:w="877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797"/>
              <w:gridCol w:w="797"/>
              <w:gridCol w:w="798"/>
              <w:gridCol w:w="798"/>
              <w:gridCol w:w="798"/>
              <w:gridCol w:w="798"/>
              <w:gridCol w:w="798"/>
              <w:gridCol w:w="798"/>
              <w:gridCol w:w="798"/>
              <w:gridCol w:w="7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类别</w:t>
                  </w:r>
                </w:p>
              </w:tc>
              <w:tc>
                <w:tcPr>
                  <w:tcW w:w="797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节约用地</w:t>
                  </w:r>
                </w:p>
              </w:tc>
              <w:tc>
                <w:tcPr>
                  <w:tcW w:w="797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环境营造</w:t>
                  </w: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绿色交通</w:t>
                  </w: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绿色建筑</w:t>
                  </w: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能源节约</w:t>
                  </w: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水资源</w:t>
                  </w:r>
                  <w:r>
                    <w:rPr>
                      <w:rFonts w:ascii="宋体" w:hAnsi="宋体"/>
                      <w:sz w:val="22"/>
                    </w:rPr>
                    <w:t>节约</w:t>
                  </w: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绿色人文</w:t>
                  </w: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绿色管理</w:t>
                  </w: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创新</w:t>
                  </w:r>
                  <w:r>
                    <w:rPr>
                      <w:rFonts w:ascii="宋体" w:hAnsi="宋体"/>
                      <w:sz w:val="22"/>
                    </w:rPr>
                    <w:t>引领</w:t>
                  </w: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4" w:hRule="atLeast"/>
              </w:trPr>
              <w:tc>
                <w:tcPr>
                  <w:tcW w:w="797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分值</w:t>
                  </w:r>
                </w:p>
              </w:tc>
              <w:tc>
                <w:tcPr>
                  <w:tcW w:w="797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1</w:t>
                  </w:r>
                  <w:r>
                    <w:rPr>
                      <w:rFonts w:ascii="宋体" w:hAnsi="宋体"/>
                      <w:sz w:val="22"/>
                    </w:rPr>
                    <w:t>3</w:t>
                  </w:r>
                </w:p>
              </w:tc>
              <w:tc>
                <w:tcPr>
                  <w:tcW w:w="797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1</w:t>
                  </w:r>
                  <w:r>
                    <w:rPr>
                      <w:rFonts w:ascii="宋体" w:hAnsi="宋体"/>
                      <w:sz w:val="22"/>
                    </w:rPr>
                    <w:t>5</w:t>
                  </w: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1</w:t>
                  </w:r>
                  <w:r>
                    <w:rPr>
                      <w:rFonts w:ascii="宋体" w:hAnsi="宋体"/>
                      <w:sz w:val="22"/>
                    </w:rPr>
                    <w:t>2</w:t>
                  </w: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1</w:t>
                  </w:r>
                  <w:r>
                    <w:rPr>
                      <w:rFonts w:ascii="宋体" w:hAnsi="宋体"/>
                      <w:sz w:val="22"/>
                    </w:rPr>
                    <w:t>5</w:t>
                  </w: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1</w:t>
                  </w:r>
                  <w:r>
                    <w:rPr>
                      <w:rFonts w:ascii="宋体" w:hAnsi="宋体"/>
                      <w:sz w:val="22"/>
                    </w:rPr>
                    <w:t>2</w:t>
                  </w: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1</w:t>
                  </w:r>
                  <w:r>
                    <w:rPr>
                      <w:rFonts w:ascii="宋体" w:hAnsi="宋体"/>
                      <w:sz w:val="22"/>
                    </w:rPr>
                    <w:t>3</w:t>
                  </w: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1</w:t>
                  </w:r>
                  <w:r>
                    <w:rPr>
                      <w:rFonts w:ascii="宋体" w:hAnsi="宋体"/>
                      <w:sz w:val="22"/>
                    </w:rPr>
                    <w:t>3</w:t>
                  </w: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1</w:t>
                  </w:r>
                  <w:r>
                    <w:rPr>
                      <w:rFonts w:ascii="宋体" w:hAnsi="宋体"/>
                      <w:sz w:val="22"/>
                    </w:rPr>
                    <w:t>3</w:t>
                  </w: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1</w:t>
                  </w:r>
                  <w:r>
                    <w:rPr>
                      <w:rFonts w:ascii="宋体" w:hAnsi="宋体"/>
                      <w:sz w:val="22"/>
                    </w:rPr>
                    <w:t>4</w:t>
                  </w: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/>
                      <w:sz w:val="22"/>
                    </w:rPr>
                    <w:t>1</w:t>
                  </w:r>
                  <w:r>
                    <w:rPr>
                      <w:rFonts w:hint="eastAsia" w:ascii="宋体" w:hAnsi="宋体"/>
                      <w:sz w:val="22"/>
                    </w:rPr>
                    <w:t>2</w:t>
                  </w:r>
                  <w:r>
                    <w:rPr>
                      <w:rFonts w:ascii="宋体" w:hAnsi="宋体"/>
                      <w:sz w:val="22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2" w:hRule="atLeast"/>
              </w:trPr>
              <w:tc>
                <w:tcPr>
                  <w:tcW w:w="797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得分</w:t>
                  </w:r>
                </w:p>
              </w:tc>
              <w:tc>
                <w:tcPr>
                  <w:tcW w:w="797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</w:tr>
          </w:tbl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514" w:hRule="atLeast"/>
        </w:trPr>
        <w:tc>
          <w:tcPr>
            <w:tcW w:w="8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8"/>
              <w:numPr>
                <w:ilvl w:val="0"/>
                <w:numId w:val="2"/>
              </w:numPr>
              <w:snapToGrid w:val="0"/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优势评分项简述（简要陈述</w:t>
            </w:r>
            <w:r>
              <w:rPr>
                <w:rFonts w:ascii="宋体" w:hAnsi="宋体"/>
                <w:sz w:val="24"/>
              </w:rPr>
              <w:t>针对评分表中</w:t>
            </w:r>
            <w:r>
              <w:rPr>
                <w:rFonts w:hint="eastAsia" w:ascii="宋体" w:hAnsi="宋体"/>
                <w:sz w:val="24"/>
              </w:rPr>
              <w:t>高得</w:t>
            </w:r>
            <w:r>
              <w:rPr>
                <w:rFonts w:ascii="宋体" w:hAnsi="宋体"/>
                <w:sz w:val="24"/>
              </w:rPr>
              <w:t>分项</w:t>
            </w:r>
            <w:r>
              <w:rPr>
                <w:rFonts w:hint="eastAsia" w:ascii="宋体" w:hAnsi="宋体"/>
                <w:sz w:val="24"/>
              </w:rPr>
              <w:t>采取的</w:t>
            </w:r>
            <w:r>
              <w:rPr>
                <w:rFonts w:ascii="宋体" w:hAnsi="宋体"/>
                <w:sz w:val="24"/>
              </w:rPr>
              <w:t>特色化</w:t>
            </w:r>
            <w:r>
              <w:rPr>
                <w:rFonts w:hint="eastAsia" w:ascii="宋体" w:hAnsi="宋体"/>
                <w:sz w:val="24"/>
              </w:rPr>
              <w:t>措施</w:t>
            </w:r>
            <w:r>
              <w:rPr>
                <w:rFonts w:ascii="宋体" w:hAnsi="宋体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500字</w:t>
            </w:r>
            <w:r>
              <w:rPr>
                <w:rFonts w:ascii="宋体" w:hAnsi="宋体"/>
                <w:sz w:val="24"/>
              </w:rPr>
              <w:t>以内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59" w:hRule="atLeast"/>
        </w:trPr>
        <w:tc>
          <w:tcPr>
            <w:tcW w:w="8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</w:t>
            </w:r>
            <w:r>
              <w:rPr>
                <w:rFonts w:ascii="宋体" w:hAnsi="宋体"/>
                <w:sz w:val="24"/>
              </w:rPr>
              <w:t>、机制</w:t>
            </w:r>
            <w:r>
              <w:rPr>
                <w:rFonts w:hint="eastAsia" w:ascii="宋体" w:hAnsi="宋体"/>
                <w:sz w:val="24"/>
              </w:rPr>
              <w:t>体制保障</w:t>
            </w:r>
            <w:r>
              <w:rPr>
                <w:rFonts w:ascii="宋体" w:hAnsi="宋体"/>
                <w:sz w:val="24"/>
              </w:rPr>
              <w:t>措施（</w:t>
            </w:r>
            <w:r>
              <w:rPr>
                <w:rFonts w:hint="eastAsia" w:ascii="宋体" w:hAnsi="宋体"/>
                <w:sz w:val="24"/>
              </w:rPr>
              <w:t>400字</w:t>
            </w:r>
            <w:r>
              <w:rPr>
                <w:rFonts w:ascii="宋体" w:hAnsi="宋体"/>
                <w:sz w:val="24"/>
              </w:rPr>
              <w:t>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7226" w:hRule="atLeast"/>
        </w:trPr>
        <w:tc>
          <w:tcPr>
            <w:tcW w:w="8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4" w:hRule="atLeast"/>
        </w:trPr>
        <w:tc>
          <w:tcPr>
            <w:tcW w:w="8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</w:rPr>
              <w:t>功能区示范</w:t>
            </w:r>
            <w:r>
              <w:rPr>
                <w:rFonts w:ascii="宋体" w:hAnsi="宋体"/>
                <w:sz w:val="24"/>
              </w:rPr>
              <w:t>推广价值和综合效益分析介绍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610" w:hRule="exact"/>
        </w:trPr>
        <w:tc>
          <w:tcPr>
            <w:tcW w:w="8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</w:rPr>
              <w:t>示范</w:t>
            </w:r>
            <w:r>
              <w:rPr>
                <w:rFonts w:ascii="宋体" w:hAnsi="宋体"/>
                <w:sz w:val="24"/>
              </w:rPr>
              <w:t>推广价值</w:t>
            </w:r>
            <w:r>
              <w:rPr>
                <w:rFonts w:hint="eastAsia" w:ascii="宋体" w:hAnsi="宋体"/>
                <w:sz w:val="24"/>
              </w:rPr>
              <w:t>（300字以内）</w:t>
            </w:r>
          </w:p>
          <w:p>
            <w:pPr>
              <w:spacing w:line="360" w:lineRule="auto"/>
              <w:ind w:firstLine="48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520" w:hRule="exact"/>
        </w:trPr>
        <w:tc>
          <w:tcPr>
            <w:tcW w:w="8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2、综合效益分析</w:t>
            </w:r>
            <w:r>
              <w:rPr>
                <w:rFonts w:hint="eastAsia" w:ascii="宋体" w:hAnsi="宋体"/>
                <w:sz w:val="24"/>
              </w:rPr>
              <w:t>（300字以内）</w:t>
            </w:r>
          </w:p>
          <w:p>
            <w:pPr>
              <w:spacing w:line="360" w:lineRule="auto"/>
              <w:ind w:firstLine="480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widowControl/>
        <w:spacing w:after="100" w:afterAutospacing="1" w:line="360" w:lineRule="auto"/>
        <w:ind w:firstLine="360" w:firstLineChars="200"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17"/>
        <w:tblpPr w:leftFromText="180" w:rightFromText="180" w:vertAnchor="page" w:horzAnchor="margin" w:tblpY="2358"/>
        <w:tblOverlap w:val="never"/>
        <w:tblW w:w="8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8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696" w:hRule="exact"/>
        </w:trPr>
        <w:tc>
          <w:tcPr>
            <w:tcW w:w="8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七、</w:t>
            </w:r>
            <w:r>
              <w:rPr>
                <w:rFonts w:ascii="宋体" w:hAnsi="宋体"/>
                <w:sz w:val="24"/>
              </w:rPr>
              <w:t>申报单位意见</w:t>
            </w:r>
          </w:p>
          <w:p>
            <w:pPr>
              <w:snapToGrid w:val="0"/>
              <w:spacing w:line="360" w:lineRule="auto"/>
              <w:ind w:firstLine="48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firstLine="48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firstLine="48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firstLine="48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left="1260" w:leftChars="600"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盖章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napToGrid w:val="0"/>
              <w:spacing w:line="360" w:lineRule="auto"/>
              <w:ind w:left="1260" w:leftChars="600" w:firstLine="5280" w:firstLineChars="220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firstLine="6000" w:firstLineChars="25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676" w:hRule="atLeast"/>
        </w:trPr>
        <w:tc>
          <w:tcPr>
            <w:tcW w:w="8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八、区规划分局</w:t>
            </w:r>
            <w:r>
              <w:rPr>
                <w:rFonts w:ascii="宋体" w:hAnsi="宋体"/>
                <w:sz w:val="24"/>
              </w:rPr>
              <w:t>审查意见</w:t>
            </w:r>
          </w:p>
          <w:p>
            <w:pPr>
              <w:snapToGrid w:val="0"/>
              <w:spacing w:line="360" w:lineRule="auto"/>
              <w:ind w:firstLine="5520" w:firstLineChars="230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firstLine="5520" w:firstLineChars="230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firstLine="5520" w:firstLineChars="2300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5640" w:firstLineChars="235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left="1260" w:leftChars="600"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盖章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napToGrid w:val="0"/>
              <w:spacing w:line="360" w:lineRule="auto"/>
              <w:ind w:left="1260" w:leftChars="600" w:firstLine="5280" w:firstLineChars="2200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676" w:hRule="atLeast"/>
        </w:trPr>
        <w:tc>
          <w:tcPr>
            <w:tcW w:w="8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九、市规划</w:t>
            </w:r>
            <w:r>
              <w:rPr>
                <w:rFonts w:ascii="宋体" w:hAnsi="宋体"/>
                <w:sz w:val="24"/>
              </w:rPr>
              <w:t>和自然资源</w:t>
            </w:r>
            <w:r>
              <w:rPr>
                <w:rFonts w:hint="eastAsia" w:ascii="宋体" w:hAnsi="宋体"/>
                <w:sz w:val="24"/>
              </w:rPr>
              <w:t>委员会审查意见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firstLine="5520" w:firstLineChars="230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firstLine="5520" w:firstLineChars="230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firstLine="5520" w:firstLineChars="2300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5640" w:firstLineChars="235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left="1260" w:leftChars="600"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盖章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napToGrid w:val="0"/>
              <w:spacing w:line="360" w:lineRule="auto"/>
              <w:ind w:left="1260" w:leftChars="600" w:firstLine="5280" w:firstLineChars="2200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   月      日</w:t>
            </w:r>
          </w:p>
        </w:tc>
      </w:tr>
    </w:tbl>
    <w:p>
      <w:pPr>
        <w:widowControl/>
        <w:spacing w:after="100" w:afterAutospacing="1" w:line="360" w:lineRule="auto"/>
        <w:jc w:val="left"/>
        <w:rPr>
          <w:sz w:val="18"/>
          <w:szCs w:val="18"/>
        </w:rPr>
      </w:pPr>
    </w:p>
    <w:p>
      <w:pPr>
        <w:widowControl/>
        <w:spacing w:after="100" w:afterAutospacing="1" w:line="360" w:lineRule="auto"/>
        <w:jc w:val="left"/>
        <w:rPr>
          <w:sz w:val="18"/>
          <w:szCs w:val="18"/>
        </w:rPr>
        <w:sectPr>
          <w:footerReference r:id="rId4" w:type="default"/>
          <w:pgSz w:w="11906" w:h="16838"/>
          <w:pgMar w:top="1560" w:right="1474" w:bottom="1418" w:left="1588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asciiTheme="minorEastAsia" w:hAnsiTheme="minorEastAsia" w:eastAsiaTheme="minorEastAsia"/>
          <w:b/>
          <w:sz w:val="24"/>
          <w:szCs w:val="24"/>
        </w:rPr>
        <w:t>街乡更新类：</w:t>
      </w:r>
    </w:p>
    <w:tbl>
      <w:tblPr>
        <w:tblStyle w:val="18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026"/>
        <w:gridCol w:w="2140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4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一、</w:t>
            </w:r>
            <w:r>
              <w:rPr>
                <w:rFonts w:hint="eastAsia" w:ascii="宋体" w:hAnsi="宋体"/>
                <w:sz w:val="24"/>
              </w:rPr>
              <w:t>基本</w:t>
            </w:r>
            <w:r>
              <w:rPr>
                <w:rFonts w:hint="eastAsia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更新项目名称</w:t>
            </w:r>
          </w:p>
        </w:tc>
        <w:tc>
          <w:tcPr>
            <w:tcW w:w="6095" w:type="dxa"/>
            <w:gridSpan w:val="3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更新项目地址</w:t>
            </w:r>
          </w:p>
        </w:tc>
        <w:tc>
          <w:tcPr>
            <w:tcW w:w="6095" w:type="dxa"/>
            <w:gridSpan w:val="3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更新项目面积</w:t>
            </w:r>
          </w:p>
        </w:tc>
        <w:tc>
          <w:tcPr>
            <w:tcW w:w="6095" w:type="dxa"/>
            <w:gridSpan w:val="3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更新改造</w:t>
            </w:r>
            <w:r>
              <w:rPr>
                <w:rFonts w:ascii="宋体" w:hAnsi="宋体"/>
                <w:sz w:val="24"/>
              </w:rPr>
              <w:t>目标</w:t>
            </w:r>
          </w:p>
        </w:tc>
        <w:tc>
          <w:tcPr>
            <w:tcW w:w="6095" w:type="dxa"/>
            <w:gridSpan w:val="3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更新改造进度</w:t>
            </w:r>
          </w:p>
        </w:tc>
        <w:tc>
          <w:tcPr>
            <w:tcW w:w="6095" w:type="dxa"/>
            <w:gridSpan w:val="3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spacing w:after="100" w:afterAutospacing="1"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申报单位名称</w:t>
            </w:r>
          </w:p>
        </w:tc>
        <w:tc>
          <w:tcPr>
            <w:tcW w:w="6095" w:type="dxa"/>
            <w:gridSpan w:val="3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申报联系人</w:t>
            </w:r>
          </w:p>
        </w:tc>
        <w:tc>
          <w:tcPr>
            <w:tcW w:w="2026" w:type="dxa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所属单位及职务</w:t>
            </w:r>
          </w:p>
        </w:tc>
        <w:tc>
          <w:tcPr>
            <w:tcW w:w="1929" w:type="dxa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026" w:type="dxa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联系手机</w:t>
            </w:r>
          </w:p>
        </w:tc>
        <w:tc>
          <w:tcPr>
            <w:tcW w:w="1929" w:type="dxa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联系邮箱</w:t>
            </w:r>
          </w:p>
        </w:tc>
        <w:tc>
          <w:tcPr>
            <w:tcW w:w="2026" w:type="dxa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联系传真</w:t>
            </w:r>
          </w:p>
        </w:tc>
        <w:tc>
          <w:tcPr>
            <w:tcW w:w="1929" w:type="dxa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4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</w:rPr>
              <w:t>更新项目</w:t>
            </w:r>
            <w:r>
              <w:rPr>
                <w:rFonts w:ascii="宋体" w:hAnsi="宋体"/>
                <w:sz w:val="24"/>
              </w:rPr>
              <w:t>简介（300字以内）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8613" w:type="dxa"/>
            <w:gridSpan w:val="4"/>
          </w:tcPr>
          <w:p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4"/>
          </w:tcPr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三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</w:rPr>
              <w:t>示范</w:t>
            </w:r>
            <w:r>
              <w:rPr>
                <w:rFonts w:ascii="宋体" w:hAnsi="宋体"/>
                <w:sz w:val="24"/>
              </w:rPr>
              <w:t>目标概述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1" w:hRule="atLeast"/>
        </w:trPr>
        <w:tc>
          <w:tcPr>
            <w:tcW w:w="8613" w:type="dxa"/>
            <w:gridSpan w:val="4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 更新项目</w:t>
            </w:r>
            <w:r>
              <w:rPr>
                <w:rFonts w:ascii="宋体" w:hAnsi="宋体"/>
                <w:sz w:val="24"/>
              </w:rPr>
              <w:t>的</w:t>
            </w:r>
            <w:r>
              <w:rPr>
                <w:rFonts w:hint="eastAsia" w:ascii="宋体" w:hAnsi="宋体"/>
                <w:sz w:val="24"/>
              </w:rPr>
              <w:t>认识和发展</w:t>
            </w:r>
            <w:r>
              <w:rPr>
                <w:rFonts w:ascii="宋体" w:hAnsi="宋体"/>
                <w:sz w:val="24"/>
              </w:rPr>
              <w:t>定位</w:t>
            </w:r>
            <w:r>
              <w:rPr>
                <w:rFonts w:hint="eastAsia" w:ascii="宋体" w:hAnsi="宋体"/>
                <w:sz w:val="24"/>
              </w:rPr>
              <w:t>（300字</w:t>
            </w:r>
            <w:r>
              <w:rPr>
                <w:rFonts w:ascii="宋体" w:hAnsi="宋体"/>
                <w:sz w:val="24"/>
              </w:rPr>
              <w:t>以内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1" w:hRule="atLeast"/>
        </w:trPr>
        <w:tc>
          <w:tcPr>
            <w:tcW w:w="8613" w:type="dxa"/>
            <w:gridSpan w:val="4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2.基于自身发展诉求的更新改造目标和实施计划简述（400字以内）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8" w:hRule="atLeast"/>
        </w:trPr>
        <w:tc>
          <w:tcPr>
            <w:tcW w:w="8613" w:type="dxa"/>
            <w:gridSpan w:val="4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3.围绕更新改造目标的示范项目简述（需包含项目概述、实施方案和实施效果，800字以内）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2" w:hRule="atLeast"/>
        </w:trPr>
        <w:tc>
          <w:tcPr>
            <w:tcW w:w="8613" w:type="dxa"/>
            <w:gridSpan w:val="4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4.示范创新点（要点化表述，300字以内）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after="100" w:afterAutospacing="1" w:line="36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4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</w:t>
            </w:r>
            <w:r>
              <w:rPr>
                <w:rFonts w:ascii="宋体" w:hAnsi="宋体"/>
                <w:sz w:val="24"/>
              </w:rPr>
              <w:t>、机制</w:t>
            </w:r>
            <w:r>
              <w:rPr>
                <w:rFonts w:hint="eastAsia" w:ascii="宋体" w:hAnsi="宋体"/>
                <w:sz w:val="24"/>
              </w:rPr>
              <w:t>体制保障</w:t>
            </w:r>
            <w:r>
              <w:rPr>
                <w:rFonts w:ascii="宋体" w:hAnsi="宋体"/>
                <w:sz w:val="24"/>
              </w:rPr>
              <w:t>措施（</w:t>
            </w:r>
            <w:r>
              <w:rPr>
                <w:rFonts w:hint="eastAsia" w:ascii="宋体" w:hAnsi="宋体"/>
                <w:sz w:val="24"/>
              </w:rPr>
              <w:t>400字</w:t>
            </w:r>
            <w:r>
              <w:rPr>
                <w:rFonts w:ascii="宋体" w:hAnsi="宋体"/>
                <w:sz w:val="24"/>
              </w:rPr>
              <w:t>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7" w:hRule="atLeast"/>
        </w:trPr>
        <w:tc>
          <w:tcPr>
            <w:tcW w:w="8613" w:type="dxa"/>
            <w:gridSpan w:val="4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4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</w:rPr>
              <w:t>更新项目示范</w:t>
            </w:r>
            <w:r>
              <w:rPr>
                <w:rFonts w:ascii="宋体" w:hAnsi="宋体"/>
                <w:sz w:val="24"/>
              </w:rPr>
              <w:t>推广价值和综合效益分析介绍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4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</w:rPr>
              <w:t>示范</w:t>
            </w:r>
            <w:r>
              <w:rPr>
                <w:rFonts w:ascii="宋体" w:hAnsi="宋体"/>
                <w:sz w:val="24"/>
              </w:rPr>
              <w:t>推广价值</w:t>
            </w:r>
            <w:r>
              <w:rPr>
                <w:rFonts w:hint="eastAsia" w:ascii="宋体" w:hAnsi="宋体"/>
                <w:sz w:val="24"/>
              </w:rPr>
              <w:t>（300字以内）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4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2、综合效益分析</w:t>
            </w:r>
            <w:r>
              <w:rPr>
                <w:rFonts w:hint="eastAsia" w:ascii="宋体" w:hAnsi="宋体"/>
                <w:sz w:val="24"/>
              </w:rPr>
              <w:t>（300字以内）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4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七、</w:t>
            </w:r>
            <w:r>
              <w:rPr>
                <w:rFonts w:ascii="宋体" w:hAnsi="宋体"/>
                <w:sz w:val="24"/>
              </w:rPr>
              <w:t>申报单位意见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firstLine="48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left="1260" w:leftChars="600"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盖章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napToGrid w:val="0"/>
              <w:spacing w:line="360" w:lineRule="auto"/>
              <w:ind w:left="1260" w:leftChars="600" w:firstLine="5280" w:firstLineChars="220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firstLine="5760" w:firstLineChars="24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4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八、区规划分局</w:t>
            </w:r>
            <w:r>
              <w:rPr>
                <w:rFonts w:ascii="宋体" w:hAnsi="宋体"/>
                <w:sz w:val="24"/>
              </w:rPr>
              <w:t>审查意见</w:t>
            </w:r>
          </w:p>
          <w:p>
            <w:pPr>
              <w:snapToGrid w:val="0"/>
              <w:spacing w:line="360" w:lineRule="auto"/>
              <w:ind w:firstLine="5520" w:firstLineChars="230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firstLine="5520" w:firstLineChars="230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firstLine="5520" w:firstLineChars="2300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5640" w:firstLineChars="235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left="1260" w:leftChars="600"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盖章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napToGrid w:val="0"/>
              <w:spacing w:line="360" w:lineRule="auto"/>
              <w:ind w:left="1260" w:leftChars="600" w:firstLine="5280" w:firstLineChars="2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5880" w:firstLineChars="245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   月      日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4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九、市规划</w:t>
            </w:r>
            <w:r>
              <w:rPr>
                <w:rFonts w:ascii="宋体" w:hAnsi="宋体"/>
                <w:sz w:val="24"/>
              </w:rPr>
              <w:t>和自然资源</w:t>
            </w:r>
            <w:r>
              <w:rPr>
                <w:rFonts w:hint="eastAsia" w:ascii="宋体" w:hAnsi="宋体"/>
                <w:sz w:val="24"/>
              </w:rPr>
              <w:t>委员会审查意见</w:t>
            </w:r>
          </w:p>
          <w:p>
            <w:pPr>
              <w:snapToGrid w:val="0"/>
              <w:spacing w:line="360" w:lineRule="auto"/>
              <w:ind w:firstLine="5520" w:firstLineChars="230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firstLine="5520" w:firstLineChars="230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firstLine="5520" w:firstLineChars="2300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5640" w:firstLineChars="235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left="1260" w:leftChars="600"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盖章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napToGrid w:val="0"/>
              <w:spacing w:line="360" w:lineRule="auto"/>
              <w:ind w:left="1260" w:leftChars="600" w:firstLine="5280" w:firstLineChars="2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5760" w:firstLineChars="24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   月      日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Theme="minorEastAsia" w:hAnsiTheme="minorEastAsia" w:eastAsiaTheme="minorEastAsia"/>
          <w:b/>
        </w:rPr>
      </w:pPr>
    </w:p>
    <w:sectPr>
      <w:pgSz w:w="11906" w:h="16838"/>
      <w:pgMar w:top="1560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ind w:firstLine="360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E7FDC"/>
    <w:multiLevelType w:val="multilevel"/>
    <w:tmpl w:val="2A6E7FD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4A2327"/>
    <w:multiLevelType w:val="multilevel"/>
    <w:tmpl w:val="384A232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62CE"/>
    <w:rsid w:val="00007E16"/>
    <w:rsid w:val="00010AE0"/>
    <w:rsid w:val="00011B91"/>
    <w:rsid w:val="00016ED7"/>
    <w:rsid w:val="000237E9"/>
    <w:rsid w:val="00025D07"/>
    <w:rsid w:val="00034260"/>
    <w:rsid w:val="00047081"/>
    <w:rsid w:val="00053BDB"/>
    <w:rsid w:val="00054852"/>
    <w:rsid w:val="000572E0"/>
    <w:rsid w:val="00076251"/>
    <w:rsid w:val="000851BA"/>
    <w:rsid w:val="00086AA8"/>
    <w:rsid w:val="00095C46"/>
    <w:rsid w:val="000A32C5"/>
    <w:rsid w:val="000A3DC0"/>
    <w:rsid w:val="000A4EDB"/>
    <w:rsid w:val="000D0583"/>
    <w:rsid w:val="000D0835"/>
    <w:rsid w:val="000E2BF8"/>
    <w:rsid w:val="000E338A"/>
    <w:rsid w:val="000E4107"/>
    <w:rsid w:val="000E41AD"/>
    <w:rsid w:val="000F03A1"/>
    <w:rsid w:val="000F56E9"/>
    <w:rsid w:val="000F67C5"/>
    <w:rsid w:val="000F78A6"/>
    <w:rsid w:val="00104602"/>
    <w:rsid w:val="00104AFE"/>
    <w:rsid w:val="001219A7"/>
    <w:rsid w:val="001240CC"/>
    <w:rsid w:val="001245DC"/>
    <w:rsid w:val="001245DD"/>
    <w:rsid w:val="00124DD1"/>
    <w:rsid w:val="001255BE"/>
    <w:rsid w:val="001266B6"/>
    <w:rsid w:val="001345BF"/>
    <w:rsid w:val="00142AA7"/>
    <w:rsid w:val="00144C97"/>
    <w:rsid w:val="001542AB"/>
    <w:rsid w:val="001600D1"/>
    <w:rsid w:val="00166BDF"/>
    <w:rsid w:val="00177509"/>
    <w:rsid w:val="00180E52"/>
    <w:rsid w:val="00186AA2"/>
    <w:rsid w:val="00186F17"/>
    <w:rsid w:val="00193AB7"/>
    <w:rsid w:val="00196031"/>
    <w:rsid w:val="001A5243"/>
    <w:rsid w:val="001A7EAC"/>
    <w:rsid w:val="001C0A75"/>
    <w:rsid w:val="001C20DB"/>
    <w:rsid w:val="001C256B"/>
    <w:rsid w:val="001C4DBA"/>
    <w:rsid w:val="001C6170"/>
    <w:rsid w:val="001D2A18"/>
    <w:rsid w:val="001D5396"/>
    <w:rsid w:val="001E3594"/>
    <w:rsid w:val="001F23F9"/>
    <w:rsid w:val="002061F9"/>
    <w:rsid w:val="00210322"/>
    <w:rsid w:val="00211E05"/>
    <w:rsid w:val="00216C26"/>
    <w:rsid w:val="00222C68"/>
    <w:rsid w:val="00226B23"/>
    <w:rsid w:val="002305CF"/>
    <w:rsid w:val="00233AC0"/>
    <w:rsid w:val="00235A41"/>
    <w:rsid w:val="0024087A"/>
    <w:rsid w:val="00245D69"/>
    <w:rsid w:val="002473E2"/>
    <w:rsid w:val="002512DD"/>
    <w:rsid w:val="00251C6E"/>
    <w:rsid w:val="00252F44"/>
    <w:rsid w:val="00253BF4"/>
    <w:rsid w:val="00265002"/>
    <w:rsid w:val="00266255"/>
    <w:rsid w:val="00272F0D"/>
    <w:rsid w:val="0028032F"/>
    <w:rsid w:val="00280B64"/>
    <w:rsid w:val="00284691"/>
    <w:rsid w:val="00294844"/>
    <w:rsid w:val="002954E1"/>
    <w:rsid w:val="002B4E86"/>
    <w:rsid w:val="002C02CB"/>
    <w:rsid w:val="002C38DE"/>
    <w:rsid w:val="002D5320"/>
    <w:rsid w:val="002D712D"/>
    <w:rsid w:val="002E1AA1"/>
    <w:rsid w:val="002E7D05"/>
    <w:rsid w:val="002F0F6F"/>
    <w:rsid w:val="0030223D"/>
    <w:rsid w:val="003117C4"/>
    <w:rsid w:val="00312E83"/>
    <w:rsid w:val="003166F1"/>
    <w:rsid w:val="00316B15"/>
    <w:rsid w:val="00320399"/>
    <w:rsid w:val="00323F48"/>
    <w:rsid w:val="00337439"/>
    <w:rsid w:val="0035185D"/>
    <w:rsid w:val="003552DC"/>
    <w:rsid w:val="00356C1B"/>
    <w:rsid w:val="00356E15"/>
    <w:rsid w:val="00372705"/>
    <w:rsid w:val="00381495"/>
    <w:rsid w:val="0038654E"/>
    <w:rsid w:val="003906A1"/>
    <w:rsid w:val="00390721"/>
    <w:rsid w:val="003963FF"/>
    <w:rsid w:val="00397D4C"/>
    <w:rsid w:val="003A254D"/>
    <w:rsid w:val="003A31D9"/>
    <w:rsid w:val="003A52BA"/>
    <w:rsid w:val="003A62CE"/>
    <w:rsid w:val="003B0E02"/>
    <w:rsid w:val="003B7278"/>
    <w:rsid w:val="003B7EC1"/>
    <w:rsid w:val="003D0367"/>
    <w:rsid w:val="003D5A60"/>
    <w:rsid w:val="003D66B5"/>
    <w:rsid w:val="003E0A00"/>
    <w:rsid w:val="003E1542"/>
    <w:rsid w:val="003E1C0B"/>
    <w:rsid w:val="003E2B5A"/>
    <w:rsid w:val="003E6302"/>
    <w:rsid w:val="003E6ED2"/>
    <w:rsid w:val="003F25D9"/>
    <w:rsid w:val="003F3D2F"/>
    <w:rsid w:val="004015FF"/>
    <w:rsid w:val="004153B7"/>
    <w:rsid w:val="00425B06"/>
    <w:rsid w:val="00431E6C"/>
    <w:rsid w:val="00443D12"/>
    <w:rsid w:val="004455CE"/>
    <w:rsid w:val="00453B19"/>
    <w:rsid w:val="00454143"/>
    <w:rsid w:val="00460D5B"/>
    <w:rsid w:val="004634AB"/>
    <w:rsid w:val="00464F9B"/>
    <w:rsid w:val="0047133F"/>
    <w:rsid w:val="00482D28"/>
    <w:rsid w:val="004972C9"/>
    <w:rsid w:val="004A283B"/>
    <w:rsid w:val="004A5480"/>
    <w:rsid w:val="004B016F"/>
    <w:rsid w:val="004B380A"/>
    <w:rsid w:val="004B5E09"/>
    <w:rsid w:val="004B6E44"/>
    <w:rsid w:val="004C19EA"/>
    <w:rsid w:val="004D15CE"/>
    <w:rsid w:val="004D64F8"/>
    <w:rsid w:val="004E263D"/>
    <w:rsid w:val="004F1B05"/>
    <w:rsid w:val="004F5D88"/>
    <w:rsid w:val="00501C0C"/>
    <w:rsid w:val="00505CCC"/>
    <w:rsid w:val="00507423"/>
    <w:rsid w:val="00511265"/>
    <w:rsid w:val="00516DAA"/>
    <w:rsid w:val="00530C6A"/>
    <w:rsid w:val="00530E53"/>
    <w:rsid w:val="00533334"/>
    <w:rsid w:val="00542BED"/>
    <w:rsid w:val="00552D97"/>
    <w:rsid w:val="00554AFC"/>
    <w:rsid w:val="00562419"/>
    <w:rsid w:val="005836CC"/>
    <w:rsid w:val="005B24E4"/>
    <w:rsid w:val="005B385A"/>
    <w:rsid w:val="005B5E5B"/>
    <w:rsid w:val="005C67F9"/>
    <w:rsid w:val="005D2ABA"/>
    <w:rsid w:val="005D3320"/>
    <w:rsid w:val="005E0E8A"/>
    <w:rsid w:val="00614147"/>
    <w:rsid w:val="00622AF4"/>
    <w:rsid w:val="00622B4F"/>
    <w:rsid w:val="00625231"/>
    <w:rsid w:val="00625E58"/>
    <w:rsid w:val="00627AD7"/>
    <w:rsid w:val="00631004"/>
    <w:rsid w:val="00636D6F"/>
    <w:rsid w:val="00640FD5"/>
    <w:rsid w:val="00641B55"/>
    <w:rsid w:val="00670EA3"/>
    <w:rsid w:val="00671E74"/>
    <w:rsid w:val="00673BE6"/>
    <w:rsid w:val="006769EE"/>
    <w:rsid w:val="006816EE"/>
    <w:rsid w:val="0068657C"/>
    <w:rsid w:val="00692AA3"/>
    <w:rsid w:val="0069416F"/>
    <w:rsid w:val="006A27DA"/>
    <w:rsid w:val="006A3FA6"/>
    <w:rsid w:val="006A7198"/>
    <w:rsid w:val="006A73B0"/>
    <w:rsid w:val="006B1F4C"/>
    <w:rsid w:val="006B3E3E"/>
    <w:rsid w:val="006B47BB"/>
    <w:rsid w:val="006D0B2B"/>
    <w:rsid w:val="006D71B8"/>
    <w:rsid w:val="00704846"/>
    <w:rsid w:val="00713D64"/>
    <w:rsid w:val="00715B4A"/>
    <w:rsid w:val="00734169"/>
    <w:rsid w:val="00734234"/>
    <w:rsid w:val="00734C4F"/>
    <w:rsid w:val="007402C7"/>
    <w:rsid w:val="0074395C"/>
    <w:rsid w:val="00743F6D"/>
    <w:rsid w:val="00752C11"/>
    <w:rsid w:val="0075616A"/>
    <w:rsid w:val="00757637"/>
    <w:rsid w:val="00763A48"/>
    <w:rsid w:val="00771538"/>
    <w:rsid w:val="00781D19"/>
    <w:rsid w:val="00782C98"/>
    <w:rsid w:val="007916F5"/>
    <w:rsid w:val="007A2B79"/>
    <w:rsid w:val="007A45A0"/>
    <w:rsid w:val="007A5D2A"/>
    <w:rsid w:val="007B671D"/>
    <w:rsid w:val="007C41E1"/>
    <w:rsid w:val="007E07B6"/>
    <w:rsid w:val="0080388B"/>
    <w:rsid w:val="0081542E"/>
    <w:rsid w:val="008167E6"/>
    <w:rsid w:val="00816D61"/>
    <w:rsid w:val="00816E5E"/>
    <w:rsid w:val="008214CF"/>
    <w:rsid w:val="00825DC3"/>
    <w:rsid w:val="008345B1"/>
    <w:rsid w:val="00836F41"/>
    <w:rsid w:val="008443AC"/>
    <w:rsid w:val="00853FEE"/>
    <w:rsid w:val="00854665"/>
    <w:rsid w:val="00856365"/>
    <w:rsid w:val="00856B03"/>
    <w:rsid w:val="008616C5"/>
    <w:rsid w:val="008649C7"/>
    <w:rsid w:val="0088396D"/>
    <w:rsid w:val="00886B47"/>
    <w:rsid w:val="008878E7"/>
    <w:rsid w:val="008A1291"/>
    <w:rsid w:val="008A4A12"/>
    <w:rsid w:val="008B7D96"/>
    <w:rsid w:val="008E1DC7"/>
    <w:rsid w:val="008E2D14"/>
    <w:rsid w:val="008F0027"/>
    <w:rsid w:val="008F1A8E"/>
    <w:rsid w:val="009106BF"/>
    <w:rsid w:val="00923661"/>
    <w:rsid w:val="0093706E"/>
    <w:rsid w:val="00943A3A"/>
    <w:rsid w:val="009444D2"/>
    <w:rsid w:val="00947639"/>
    <w:rsid w:val="00947EB9"/>
    <w:rsid w:val="0095088C"/>
    <w:rsid w:val="009522A9"/>
    <w:rsid w:val="009718CE"/>
    <w:rsid w:val="00976094"/>
    <w:rsid w:val="009803D7"/>
    <w:rsid w:val="00983294"/>
    <w:rsid w:val="00987583"/>
    <w:rsid w:val="00992058"/>
    <w:rsid w:val="009A0F8E"/>
    <w:rsid w:val="009A13A6"/>
    <w:rsid w:val="009D0A3E"/>
    <w:rsid w:val="009D4A44"/>
    <w:rsid w:val="009D5BBB"/>
    <w:rsid w:val="009D6B80"/>
    <w:rsid w:val="009E0A07"/>
    <w:rsid w:val="009E10CC"/>
    <w:rsid w:val="009F3822"/>
    <w:rsid w:val="009F3D41"/>
    <w:rsid w:val="00A24093"/>
    <w:rsid w:val="00A2489D"/>
    <w:rsid w:val="00A2589E"/>
    <w:rsid w:val="00A27E0E"/>
    <w:rsid w:val="00A3327B"/>
    <w:rsid w:val="00A3500A"/>
    <w:rsid w:val="00A412F9"/>
    <w:rsid w:val="00A459C9"/>
    <w:rsid w:val="00A463C1"/>
    <w:rsid w:val="00A61C95"/>
    <w:rsid w:val="00A63B3A"/>
    <w:rsid w:val="00A63D6D"/>
    <w:rsid w:val="00A66259"/>
    <w:rsid w:val="00A66AD6"/>
    <w:rsid w:val="00A7411D"/>
    <w:rsid w:val="00A871F4"/>
    <w:rsid w:val="00A96ED9"/>
    <w:rsid w:val="00AA5FA3"/>
    <w:rsid w:val="00AA7987"/>
    <w:rsid w:val="00AB1571"/>
    <w:rsid w:val="00AB1D57"/>
    <w:rsid w:val="00AC4588"/>
    <w:rsid w:val="00AC52B8"/>
    <w:rsid w:val="00AC7CF2"/>
    <w:rsid w:val="00AD5517"/>
    <w:rsid w:val="00AE588A"/>
    <w:rsid w:val="00AE5BAC"/>
    <w:rsid w:val="00AE5F38"/>
    <w:rsid w:val="00B10B94"/>
    <w:rsid w:val="00B13DBB"/>
    <w:rsid w:val="00B21667"/>
    <w:rsid w:val="00B223E1"/>
    <w:rsid w:val="00B26A39"/>
    <w:rsid w:val="00B54793"/>
    <w:rsid w:val="00B5509A"/>
    <w:rsid w:val="00B6460F"/>
    <w:rsid w:val="00B717CE"/>
    <w:rsid w:val="00B7214C"/>
    <w:rsid w:val="00B72659"/>
    <w:rsid w:val="00B77D04"/>
    <w:rsid w:val="00B82A41"/>
    <w:rsid w:val="00B947FB"/>
    <w:rsid w:val="00B94934"/>
    <w:rsid w:val="00B95A89"/>
    <w:rsid w:val="00BA2263"/>
    <w:rsid w:val="00BA24DB"/>
    <w:rsid w:val="00BA40B0"/>
    <w:rsid w:val="00BA75C5"/>
    <w:rsid w:val="00BC27DE"/>
    <w:rsid w:val="00BD7034"/>
    <w:rsid w:val="00BF25CB"/>
    <w:rsid w:val="00BF3761"/>
    <w:rsid w:val="00BF50DE"/>
    <w:rsid w:val="00BF6226"/>
    <w:rsid w:val="00BF6AC0"/>
    <w:rsid w:val="00BF71CE"/>
    <w:rsid w:val="00C12A9B"/>
    <w:rsid w:val="00C14CEE"/>
    <w:rsid w:val="00C22927"/>
    <w:rsid w:val="00C2366C"/>
    <w:rsid w:val="00C2557A"/>
    <w:rsid w:val="00C328AF"/>
    <w:rsid w:val="00C378D1"/>
    <w:rsid w:val="00C4128B"/>
    <w:rsid w:val="00C4135A"/>
    <w:rsid w:val="00C44B5A"/>
    <w:rsid w:val="00C46753"/>
    <w:rsid w:val="00C65FF6"/>
    <w:rsid w:val="00C66083"/>
    <w:rsid w:val="00C679B6"/>
    <w:rsid w:val="00C72FE4"/>
    <w:rsid w:val="00C76153"/>
    <w:rsid w:val="00C87355"/>
    <w:rsid w:val="00CA5BB7"/>
    <w:rsid w:val="00CA6EEC"/>
    <w:rsid w:val="00CB361F"/>
    <w:rsid w:val="00CB4C6E"/>
    <w:rsid w:val="00CB7727"/>
    <w:rsid w:val="00CC4A6B"/>
    <w:rsid w:val="00CD44D5"/>
    <w:rsid w:val="00CE5C2F"/>
    <w:rsid w:val="00D10DAD"/>
    <w:rsid w:val="00D206EE"/>
    <w:rsid w:val="00D300CC"/>
    <w:rsid w:val="00D31984"/>
    <w:rsid w:val="00D405BE"/>
    <w:rsid w:val="00D40967"/>
    <w:rsid w:val="00D614F5"/>
    <w:rsid w:val="00D67132"/>
    <w:rsid w:val="00D7262F"/>
    <w:rsid w:val="00D72CAC"/>
    <w:rsid w:val="00D80187"/>
    <w:rsid w:val="00D85ED2"/>
    <w:rsid w:val="00D94F6B"/>
    <w:rsid w:val="00DF3747"/>
    <w:rsid w:val="00DF3E26"/>
    <w:rsid w:val="00E04719"/>
    <w:rsid w:val="00E04B9F"/>
    <w:rsid w:val="00E06D79"/>
    <w:rsid w:val="00E07E99"/>
    <w:rsid w:val="00E110C2"/>
    <w:rsid w:val="00E159AF"/>
    <w:rsid w:val="00E24A27"/>
    <w:rsid w:val="00E3290B"/>
    <w:rsid w:val="00E40B45"/>
    <w:rsid w:val="00E40C75"/>
    <w:rsid w:val="00E5228D"/>
    <w:rsid w:val="00E52B0B"/>
    <w:rsid w:val="00E557AF"/>
    <w:rsid w:val="00E641D1"/>
    <w:rsid w:val="00E7431C"/>
    <w:rsid w:val="00E75C2D"/>
    <w:rsid w:val="00E76554"/>
    <w:rsid w:val="00E94282"/>
    <w:rsid w:val="00EB185C"/>
    <w:rsid w:val="00EB38FA"/>
    <w:rsid w:val="00ED40AD"/>
    <w:rsid w:val="00EE4A7D"/>
    <w:rsid w:val="00EE706C"/>
    <w:rsid w:val="00EE732C"/>
    <w:rsid w:val="00EF58D1"/>
    <w:rsid w:val="00F02994"/>
    <w:rsid w:val="00F10155"/>
    <w:rsid w:val="00F11488"/>
    <w:rsid w:val="00F11A7B"/>
    <w:rsid w:val="00F15047"/>
    <w:rsid w:val="00F33620"/>
    <w:rsid w:val="00F37722"/>
    <w:rsid w:val="00F426B8"/>
    <w:rsid w:val="00F45D68"/>
    <w:rsid w:val="00F51AEF"/>
    <w:rsid w:val="00F70782"/>
    <w:rsid w:val="00F8361C"/>
    <w:rsid w:val="00F84D6C"/>
    <w:rsid w:val="00F91C6B"/>
    <w:rsid w:val="00F937E2"/>
    <w:rsid w:val="00FB34DF"/>
    <w:rsid w:val="00FB457F"/>
    <w:rsid w:val="00FB5E52"/>
    <w:rsid w:val="00FC5CE3"/>
    <w:rsid w:val="00FC674B"/>
    <w:rsid w:val="00FD17E3"/>
    <w:rsid w:val="00FD5639"/>
    <w:rsid w:val="00FE7E71"/>
    <w:rsid w:val="00FF0423"/>
    <w:rsid w:val="34EA3774"/>
    <w:rsid w:val="46102D06"/>
    <w:rsid w:val="4F82711E"/>
    <w:rsid w:val="633B09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rFonts w:cs="宋体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subject"/>
    <w:basedOn w:val="5"/>
    <w:next w:val="5"/>
    <w:link w:val="30"/>
    <w:semiHidden/>
    <w:unhideWhenUsed/>
    <w:qFormat/>
    <w:uiPriority w:val="99"/>
    <w:rPr>
      <w:b/>
      <w:bCs/>
    </w:rPr>
  </w:style>
  <w:style w:type="paragraph" w:styleId="5">
    <w:name w:val="annotation text"/>
    <w:basedOn w:val="1"/>
    <w:link w:val="29"/>
    <w:semiHidden/>
    <w:unhideWhenUsed/>
    <w:qFormat/>
    <w:uiPriority w:val="0"/>
    <w:pPr>
      <w:jc w:val="left"/>
    </w:pPr>
  </w:style>
  <w:style w:type="paragraph" w:styleId="6">
    <w:name w:val="Document Map"/>
    <w:basedOn w:val="1"/>
    <w:link w:val="31"/>
    <w:semiHidden/>
    <w:unhideWhenUsed/>
    <w:uiPriority w:val="99"/>
    <w:rPr>
      <w:rFonts w:ascii="宋体"/>
      <w:sz w:val="18"/>
      <w:szCs w:val="18"/>
    </w:rPr>
  </w:style>
  <w:style w:type="paragraph" w:styleId="7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next w:val="1"/>
    <w:link w:val="40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page number"/>
    <w:basedOn w:val="12"/>
    <w:uiPriority w:val="0"/>
  </w:style>
  <w:style w:type="character" w:styleId="15">
    <w:name w:val="Hyperlink"/>
    <w:semiHidden/>
    <w:unhideWhenUsed/>
    <w:qFormat/>
    <w:uiPriority w:val="99"/>
    <w:rPr>
      <w:color w:val="0000FF"/>
      <w:u w:val="single"/>
    </w:rPr>
  </w:style>
  <w:style w:type="character" w:styleId="16">
    <w:name w:val="annotation reference"/>
    <w:semiHidden/>
    <w:unhideWhenUsed/>
    <w:qFormat/>
    <w:uiPriority w:val="0"/>
    <w:rPr>
      <w:sz w:val="21"/>
      <w:szCs w:val="21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页眉 Char"/>
    <w:link w:val="9"/>
    <w:qFormat/>
    <w:uiPriority w:val="99"/>
    <w:rPr>
      <w:sz w:val="18"/>
      <w:szCs w:val="18"/>
    </w:rPr>
  </w:style>
  <w:style w:type="character" w:customStyle="1" w:styleId="20">
    <w:name w:val="页脚 Char"/>
    <w:link w:val="8"/>
    <w:semiHidden/>
    <w:qFormat/>
    <w:uiPriority w:val="99"/>
    <w:rPr>
      <w:sz w:val="18"/>
      <w:szCs w:val="18"/>
    </w:rPr>
  </w:style>
  <w:style w:type="character" w:customStyle="1" w:styleId="21">
    <w:name w:val="标题 1 Char"/>
    <w:link w:val="2"/>
    <w:qFormat/>
    <w:uiPriority w:val="9"/>
    <w:rPr>
      <w:rFonts w:cs="宋体"/>
      <w:b/>
      <w:bCs/>
      <w:kern w:val="44"/>
      <w:sz w:val="28"/>
      <w:szCs w:val="44"/>
    </w:rPr>
  </w:style>
  <w:style w:type="character" w:customStyle="1" w:styleId="22">
    <w:name w:val="jiathis_txt"/>
    <w:basedOn w:val="12"/>
    <w:qFormat/>
    <w:uiPriority w:val="0"/>
  </w:style>
  <w:style w:type="character" w:customStyle="1" w:styleId="23">
    <w:name w:val="jiathis_button_expanded"/>
    <w:basedOn w:val="12"/>
    <w:qFormat/>
    <w:uiPriority w:val="0"/>
  </w:style>
  <w:style w:type="character" w:customStyle="1" w:styleId="24">
    <w:name w:val="tj_tel"/>
    <w:basedOn w:val="12"/>
    <w:qFormat/>
    <w:uiPriority w:val="0"/>
  </w:style>
  <w:style w:type="character" w:customStyle="1" w:styleId="25">
    <w:name w:val="批注框文本 Char"/>
    <w:link w:val="7"/>
    <w:semiHidden/>
    <w:qFormat/>
    <w:uiPriority w:val="99"/>
    <w:rPr>
      <w:sz w:val="18"/>
      <w:szCs w:val="18"/>
    </w:rPr>
  </w:style>
  <w:style w:type="paragraph" w:customStyle="1" w:styleId="26">
    <w:name w:val="修订1"/>
    <w:hidden/>
    <w:semiHidden/>
    <w:qFormat/>
    <w:uiPriority w:val="99"/>
    <w:rPr>
      <w:rFonts w:ascii="Calibri" w:hAnsi="Calibri" w:eastAsia="宋体" w:cs="Times New Roman"/>
      <w:lang w:val="en-US" w:eastAsia="zh-CN" w:bidi="ar-SA"/>
    </w:rPr>
  </w:style>
  <w:style w:type="character" w:customStyle="1" w:styleId="27">
    <w:name w:val="标题 2 Char"/>
    <w:link w:val="3"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character" w:customStyle="1" w:styleId="29">
    <w:name w:val="批注文字 Char"/>
    <w:basedOn w:val="12"/>
    <w:link w:val="5"/>
    <w:semiHidden/>
    <w:qFormat/>
    <w:uiPriority w:val="0"/>
  </w:style>
  <w:style w:type="character" w:customStyle="1" w:styleId="30">
    <w:name w:val="批注主题 Char"/>
    <w:link w:val="4"/>
    <w:semiHidden/>
    <w:uiPriority w:val="99"/>
    <w:rPr>
      <w:b/>
      <w:bCs/>
    </w:rPr>
  </w:style>
  <w:style w:type="character" w:customStyle="1" w:styleId="31">
    <w:name w:val="文档结构图 Char"/>
    <w:link w:val="6"/>
    <w:semiHidden/>
    <w:qFormat/>
    <w:uiPriority w:val="99"/>
    <w:rPr>
      <w:rFonts w:ascii="宋体" w:eastAsia="宋体"/>
      <w:sz w:val="18"/>
      <w:szCs w:val="18"/>
    </w:rPr>
  </w:style>
  <w:style w:type="paragraph" w:customStyle="1" w:styleId="32">
    <w:name w:val="节"/>
    <w:basedOn w:val="1"/>
    <w:qFormat/>
    <w:uiPriority w:val="0"/>
    <w:pPr>
      <w:spacing w:beforeLines="100" w:afterLines="100" w:line="30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customStyle="1" w:styleId="33">
    <w:name w:val="textcontents1"/>
    <w:qFormat/>
    <w:uiPriority w:val="0"/>
    <w:rPr>
      <w:color w:val="000000"/>
      <w:sz w:val="18"/>
      <w:szCs w:val="18"/>
    </w:rPr>
  </w:style>
  <w:style w:type="paragraph" w:customStyle="1" w:styleId="34">
    <w:name w:val="公文正文"/>
    <w:basedOn w:val="1"/>
    <w:link w:val="35"/>
    <w:qFormat/>
    <w:uiPriority w:val="0"/>
    <w:pPr>
      <w:ind w:firstLine="640" w:firstLineChars="200"/>
    </w:pPr>
    <w:rPr>
      <w:rFonts w:ascii="仿宋_GB2312" w:eastAsia="仿宋_GB2312"/>
      <w:kern w:val="0"/>
      <w:sz w:val="32"/>
      <w:szCs w:val="32"/>
    </w:rPr>
  </w:style>
  <w:style w:type="character" w:customStyle="1" w:styleId="35">
    <w:name w:val="公文正文 Char"/>
    <w:link w:val="34"/>
    <w:qFormat/>
    <w:uiPriority w:val="0"/>
    <w:rPr>
      <w:rFonts w:ascii="仿宋_GB2312" w:eastAsia="仿宋_GB2312"/>
      <w:sz w:val="32"/>
      <w:szCs w:val="32"/>
    </w:rPr>
  </w:style>
  <w:style w:type="paragraph" w:customStyle="1" w:styleId="36">
    <w:name w:val="公文标题"/>
    <w:basedOn w:val="2"/>
    <w:next w:val="34"/>
    <w:link w:val="37"/>
    <w:qFormat/>
    <w:uiPriority w:val="0"/>
    <w:pPr>
      <w:jc w:val="center"/>
    </w:pPr>
    <w:rPr>
      <w:rFonts w:ascii="方正小标宋简体" w:eastAsia="方正小标宋简体" w:cs="Times New Roman"/>
      <w:b w:val="0"/>
    </w:rPr>
  </w:style>
  <w:style w:type="character" w:customStyle="1" w:styleId="37">
    <w:name w:val="公文标题 Char"/>
    <w:link w:val="36"/>
    <w:qFormat/>
    <w:uiPriority w:val="0"/>
    <w:rPr>
      <w:rFonts w:ascii="方正小标宋简体" w:eastAsia="方正小标宋简体"/>
      <w:bCs/>
      <w:kern w:val="44"/>
      <w:sz w:val="44"/>
      <w:szCs w:val="44"/>
    </w:rPr>
  </w:style>
  <w:style w:type="paragraph" w:customStyle="1" w:styleId="38">
    <w:name w:val="公文抬头"/>
    <w:basedOn w:val="34"/>
    <w:link w:val="39"/>
    <w:qFormat/>
    <w:uiPriority w:val="0"/>
    <w:pPr>
      <w:ind w:firstLine="0" w:firstLineChars="0"/>
    </w:pPr>
  </w:style>
  <w:style w:type="character" w:customStyle="1" w:styleId="39">
    <w:name w:val="公文抬头 Char"/>
    <w:link w:val="38"/>
    <w:qFormat/>
    <w:uiPriority w:val="0"/>
    <w:rPr>
      <w:rFonts w:ascii="仿宋_GB2312" w:eastAsia="仿宋_GB2312"/>
      <w:sz w:val="32"/>
      <w:szCs w:val="32"/>
    </w:rPr>
  </w:style>
  <w:style w:type="character" w:customStyle="1" w:styleId="40">
    <w:name w:val="标题 Char"/>
    <w:link w:val="11"/>
    <w:qFormat/>
    <w:uiPriority w:val="10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DE56B6-FF57-48E5-80A2-9C43EB9829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kb</Company>
  <Pages>14</Pages>
  <Words>211</Words>
  <Characters>1203</Characters>
  <Lines>10</Lines>
  <Paragraphs>2</Paragraphs>
  <TotalTime>46</TotalTime>
  <ScaleCrop>false</ScaleCrop>
  <LinksUpToDate>false</LinksUpToDate>
  <CharactersWithSpaces>1412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2020-05-05T07:46:00Z</dcterms:created>
  <dc:creator>jessica</dc:creator>
  <cp:lastModifiedBy>李慧</cp:lastModifiedBy>
  <cp:lastPrinted>2014-01-23T06:46:00Z</cp:lastPrinted>
  <dcterms:modified xsi:type="dcterms:W3CDTF">2020-07-28T07:08:33Z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