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188" w:rsidRDefault="00906188" w:rsidP="00906188">
      <w:pPr>
        <w:jc w:val="center"/>
        <w:rPr>
          <w:rFonts w:eastAsia="经典隶书简"/>
          <w:sz w:val="51"/>
        </w:rPr>
      </w:pPr>
    </w:p>
    <w:p w:rsidR="00906188" w:rsidRDefault="00906188" w:rsidP="00906188">
      <w:pPr>
        <w:jc w:val="center"/>
        <w:rPr>
          <w:rFonts w:ascii="Calibri" w:eastAsia="经典隶书简" w:hAnsi="Calibri" w:cs="Times New Roman"/>
          <w:sz w:val="51"/>
        </w:rPr>
      </w:pPr>
    </w:p>
    <w:p w:rsidR="00F33BC3" w:rsidRDefault="00F33BC3" w:rsidP="00906188">
      <w:pPr>
        <w:spacing w:line="840" w:lineRule="exact"/>
        <w:jc w:val="center"/>
        <w:rPr>
          <w:rFonts w:ascii="黑体" w:eastAsia="黑体" w:hAnsi="黑体" w:cs="Times New Roman"/>
          <w:b/>
          <w:bCs/>
          <w:sz w:val="44"/>
          <w:szCs w:val="48"/>
        </w:rPr>
      </w:pPr>
      <w:r>
        <w:rPr>
          <w:rFonts w:ascii="黑体" w:eastAsia="黑体" w:hAnsi="黑体" w:cs="Times New Roman" w:hint="eastAsia"/>
          <w:b/>
          <w:bCs/>
          <w:sz w:val="44"/>
          <w:szCs w:val="48"/>
        </w:rPr>
        <w:t>北京市</w:t>
      </w:r>
      <w:r w:rsidR="00906188" w:rsidRPr="00711EB8">
        <w:rPr>
          <w:rFonts w:ascii="黑体" w:eastAsia="黑体" w:hAnsi="黑体" w:cs="Times New Roman" w:hint="eastAsia"/>
          <w:b/>
          <w:bCs/>
          <w:sz w:val="44"/>
          <w:szCs w:val="48"/>
        </w:rPr>
        <w:t>装配式混凝土结构建筑工程</w:t>
      </w:r>
    </w:p>
    <w:p w:rsidR="00906188" w:rsidRPr="00711EB8" w:rsidRDefault="00906188" w:rsidP="00906188">
      <w:pPr>
        <w:spacing w:line="840" w:lineRule="exact"/>
        <w:jc w:val="center"/>
        <w:rPr>
          <w:rFonts w:ascii="黑体" w:eastAsia="黑体" w:hAnsi="黑体" w:cs="Times New Roman"/>
          <w:b/>
          <w:bCs/>
          <w:sz w:val="44"/>
          <w:szCs w:val="48"/>
        </w:rPr>
      </w:pPr>
      <w:r w:rsidRPr="00711EB8">
        <w:rPr>
          <w:rFonts w:ascii="黑体" w:eastAsia="黑体" w:hAnsi="黑体" w:cs="Times New Roman" w:hint="eastAsia"/>
          <w:b/>
          <w:bCs/>
          <w:sz w:val="44"/>
          <w:szCs w:val="48"/>
        </w:rPr>
        <w:t>施工图设计文件技术审查要点</w:t>
      </w:r>
    </w:p>
    <w:p w:rsidR="00906188" w:rsidRPr="00BE131C" w:rsidRDefault="00906188" w:rsidP="00DF28D3">
      <w:pPr>
        <w:spacing w:line="240" w:lineRule="exact"/>
        <w:rPr>
          <w:rFonts w:ascii="Calibri" w:eastAsia="经典隶书简" w:hAnsi="Calibri" w:cs="Times New Roman"/>
          <w:sz w:val="51"/>
        </w:rPr>
      </w:pPr>
    </w:p>
    <w:p w:rsidR="00DF28D3" w:rsidRPr="00C164A1" w:rsidRDefault="00DF28D3" w:rsidP="00DF28D3">
      <w:pPr>
        <w:jc w:val="center"/>
        <w:rPr>
          <w:rFonts w:ascii="黑体" w:eastAsia="黑体" w:hAnsi="黑体" w:cs="Times New Roman"/>
          <w:b/>
          <w:bCs/>
          <w:sz w:val="32"/>
          <w:szCs w:val="36"/>
        </w:rPr>
      </w:pPr>
    </w:p>
    <w:p w:rsidR="00906188" w:rsidRPr="00DF28D3" w:rsidRDefault="00906188" w:rsidP="00906188">
      <w:pPr>
        <w:jc w:val="center"/>
        <w:rPr>
          <w:rFonts w:ascii="Calibri" w:eastAsia="经典隶书简" w:hAnsi="Calibri" w:cs="Times New Roman"/>
          <w:sz w:val="51"/>
        </w:rPr>
      </w:pPr>
    </w:p>
    <w:p w:rsidR="00906188" w:rsidRDefault="00906188" w:rsidP="00906188">
      <w:pPr>
        <w:jc w:val="center"/>
        <w:rPr>
          <w:rFonts w:ascii="Calibri" w:eastAsia="经典隶书简" w:hAnsi="Calibri" w:cs="Times New Roman"/>
          <w:sz w:val="51"/>
        </w:rPr>
      </w:pPr>
    </w:p>
    <w:p w:rsidR="00906188" w:rsidRDefault="00906188" w:rsidP="00906188">
      <w:pPr>
        <w:jc w:val="center"/>
        <w:rPr>
          <w:rFonts w:eastAsia="经典隶书简"/>
          <w:sz w:val="51"/>
        </w:rPr>
      </w:pPr>
    </w:p>
    <w:p w:rsidR="00906188" w:rsidRDefault="00906188" w:rsidP="00906188">
      <w:pPr>
        <w:jc w:val="center"/>
        <w:rPr>
          <w:rFonts w:ascii="Calibri" w:eastAsia="经典隶书简" w:hAnsi="Calibri" w:cs="Times New Roman"/>
          <w:sz w:val="51"/>
        </w:rPr>
      </w:pPr>
    </w:p>
    <w:p w:rsidR="00906188" w:rsidRDefault="00906188" w:rsidP="00906188">
      <w:pPr>
        <w:jc w:val="center"/>
        <w:rPr>
          <w:rFonts w:eastAsia="经典隶书简"/>
          <w:sz w:val="51"/>
        </w:rPr>
      </w:pPr>
    </w:p>
    <w:p w:rsidR="00906188" w:rsidRDefault="00906188" w:rsidP="00906188">
      <w:pPr>
        <w:jc w:val="center"/>
        <w:rPr>
          <w:rFonts w:ascii="Calibri" w:eastAsia="经典隶书简" w:hAnsi="Calibri" w:cs="Times New Roman"/>
          <w:sz w:val="51"/>
        </w:rPr>
      </w:pPr>
    </w:p>
    <w:p w:rsidR="00906188" w:rsidRDefault="00906188" w:rsidP="00906188">
      <w:pPr>
        <w:jc w:val="center"/>
        <w:rPr>
          <w:rFonts w:ascii="Calibri" w:eastAsia="经典隶书简" w:hAnsi="Calibri" w:cs="Times New Roman"/>
          <w:sz w:val="51"/>
        </w:rPr>
      </w:pPr>
    </w:p>
    <w:p w:rsidR="00906188" w:rsidRDefault="00906188" w:rsidP="00906188">
      <w:pPr>
        <w:jc w:val="center"/>
        <w:rPr>
          <w:rFonts w:ascii="Calibri" w:eastAsia="经典隶书简" w:hAnsi="Calibri" w:cs="Times New Roman"/>
          <w:sz w:val="51"/>
        </w:rPr>
      </w:pPr>
    </w:p>
    <w:p w:rsidR="00906188" w:rsidRDefault="00906188" w:rsidP="00DF28D3">
      <w:pPr>
        <w:spacing w:line="240" w:lineRule="exact"/>
        <w:jc w:val="center"/>
        <w:rPr>
          <w:rFonts w:ascii="Calibri" w:eastAsia="经典隶书简" w:hAnsi="Calibri" w:cs="Times New Roman"/>
          <w:sz w:val="51"/>
        </w:rPr>
      </w:pPr>
    </w:p>
    <w:p w:rsidR="00DF28D3" w:rsidRDefault="00DF28D3" w:rsidP="00DF28D3">
      <w:pPr>
        <w:spacing w:line="240" w:lineRule="exact"/>
        <w:jc w:val="center"/>
        <w:rPr>
          <w:rFonts w:ascii="Calibri" w:eastAsia="经典隶书简" w:hAnsi="Calibri" w:cs="Times New Roman"/>
          <w:sz w:val="51"/>
        </w:rPr>
      </w:pPr>
    </w:p>
    <w:p w:rsidR="00DF28D3" w:rsidRDefault="00DF28D3" w:rsidP="00DF28D3">
      <w:pPr>
        <w:spacing w:line="40" w:lineRule="exact"/>
        <w:jc w:val="center"/>
        <w:rPr>
          <w:rFonts w:ascii="Calibri" w:eastAsia="经典隶书简" w:hAnsi="Calibri" w:cs="Times New Roman"/>
          <w:sz w:val="51"/>
        </w:rPr>
      </w:pPr>
    </w:p>
    <w:p w:rsidR="00DF28D3" w:rsidRDefault="00DF28D3" w:rsidP="00DF28D3">
      <w:pPr>
        <w:spacing w:line="40" w:lineRule="exact"/>
        <w:jc w:val="center"/>
        <w:rPr>
          <w:rFonts w:ascii="Calibri" w:eastAsia="经典隶书简" w:hAnsi="Calibri" w:cs="Times New Roman"/>
          <w:sz w:val="51"/>
        </w:rPr>
      </w:pPr>
    </w:p>
    <w:p w:rsidR="00DF28D3" w:rsidRDefault="00DF28D3" w:rsidP="00DF28D3">
      <w:pPr>
        <w:spacing w:line="40" w:lineRule="exact"/>
        <w:jc w:val="center"/>
        <w:rPr>
          <w:rFonts w:ascii="Calibri" w:eastAsia="经典隶书简" w:hAnsi="Calibri" w:cs="Times New Roman"/>
          <w:sz w:val="51"/>
        </w:rPr>
      </w:pPr>
    </w:p>
    <w:p w:rsidR="00DF28D3" w:rsidRDefault="00DF28D3" w:rsidP="00DF28D3">
      <w:pPr>
        <w:spacing w:line="40" w:lineRule="exact"/>
        <w:jc w:val="center"/>
        <w:rPr>
          <w:rFonts w:ascii="Calibri" w:eastAsia="经典隶书简" w:hAnsi="Calibri" w:cs="Times New Roman"/>
          <w:sz w:val="51"/>
        </w:rPr>
      </w:pPr>
    </w:p>
    <w:p w:rsidR="00DF28D3" w:rsidRDefault="00DF28D3" w:rsidP="00DF28D3">
      <w:pPr>
        <w:spacing w:line="40" w:lineRule="exact"/>
        <w:jc w:val="center"/>
        <w:rPr>
          <w:rFonts w:ascii="Calibri" w:eastAsia="经典隶书简" w:hAnsi="Calibri" w:cs="Times New Roman"/>
          <w:sz w:val="51"/>
        </w:rPr>
      </w:pPr>
    </w:p>
    <w:p w:rsidR="00DF28D3" w:rsidRDefault="00DF28D3" w:rsidP="00DF28D3">
      <w:pPr>
        <w:spacing w:line="40" w:lineRule="exact"/>
        <w:jc w:val="center"/>
        <w:rPr>
          <w:rFonts w:ascii="Calibri" w:eastAsia="经典隶书简" w:hAnsi="Calibri" w:cs="Times New Roman"/>
          <w:sz w:val="51"/>
        </w:rPr>
      </w:pPr>
    </w:p>
    <w:p w:rsidR="00DF28D3" w:rsidRDefault="00DF28D3" w:rsidP="00DF28D3">
      <w:pPr>
        <w:spacing w:line="40" w:lineRule="exact"/>
        <w:jc w:val="center"/>
        <w:rPr>
          <w:rFonts w:ascii="Calibri" w:eastAsia="经典隶书简" w:hAnsi="Calibri" w:cs="Times New Roman"/>
          <w:sz w:val="51"/>
        </w:rPr>
      </w:pPr>
    </w:p>
    <w:p w:rsidR="00DF28D3" w:rsidRDefault="00DF28D3" w:rsidP="00DF28D3">
      <w:pPr>
        <w:spacing w:line="40" w:lineRule="exact"/>
        <w:jc w:val="center"/>
        <w:rPr>
          <w:rFonts w:ascii="Calibri" w:eastAsia="经典隶书简" w:hAnsi="Calibri" w:cs="Times New Roman"/>
          <w:sz w:val="51"/>
        </w:rPr>
      </w:pPr>
    </w:p>
    <w:p w:rsidR="00DF28D3" w:rsidRDefault="00DF28D3" w:rsidP="00DF28D3">
      <w:pPr>
        <w:spacing w:line="40" w:lineRule="exact"/>
        <w:jc w:val="center"/>
        <w:rPr>
          <w:rFonts w:ascii="Calibri" w:eastAsia="经典隶书简" w:hAnsi="Calibri" w:cs="Times New Roman"/>
          <w:sz w:val="51"/>
        </w:rPr>
      </w:pPr>
    </w:p>
    <w:p w:rsidR="00DF28D3" w:rsidRDefault="00DF28D3" w:rsidP="00DF28D3">
      <w:pPr>
        <w:spacing w:line="40" w:lineRule="exact"/>
        <w:jc w:val="center"/>
        <w:rPr>
          <w:rFonts w:ascii="Calibri" w:eastAsia="经典隶书简" w:hAnsi="Calibri" w:cs="Times New Roman"/>
          <w:sz w:val="51"/>
        </w:rPr>
      </w:pPr>
    </w:p>
    <w:p w:rsidR="00906188" w:rsidRPr="009B04D5" w:rsidRDefault="00906188" w:rsidP="00906188">
      <w:pPr>
        <w:jc w:val="center"/>
        <w:rPr>
          <w:rFonts w:ascii="Calibri" w:eastAsia="经典隶书简" w:hAnsi="Calibri" w:cs="Times New Roman"/>
          <w:b/>
          <w:bCs/>
          <w:w w:val="80"/>
          <w:sz w:val="48"/>
          <w:szCs w:val="48"/>
        </w:rPr>
      </w:pPr>
    </w:p>
    <w:p w:rsidR="00DF28D3" w:rsidRPr="00444BDB" w:rsidRDefault="00DF28D3" w:rsidP="00DF28D3">
      <w:pPr>
        <w:spacing w:line="540" w:lineRule="exact"/>
        <w:ind w:leftChars="95" w:left="199" w:firstLineChars="600" w:firstLine="1441"/>
        <w:rPr>
          <w:rFonts w:ascii="华文细黑" w:eastAsia="华文细黑" w:hAnsi="华文细黑" w:cs="Times New Roman"/>
          <w:b/>
          <w:bCs/>
          <w:sz w:val="24"/>
          <w:szCs w:val="24"/>
        </w:rPr>
      </w:pPr>
      <w:r w:rsidRPr="00444BDB">
        <w:rPr>
          <w:rFonts w:ascii="华文细黑" w:eastAsia="华文细黑" w:hAnsi="华文细黑" w:cs="Times New Roman" w:hint="eastAsia"/>
          <w:b/>
          <w:bCs/>
          <w:sz w:val="24"/>
          <w:szCs w:val="24"/>
        </w:rPr>
        <w:t>委托单位：</w:t>
      </w:r>
      <w:r w:rsidR="002454A7" w:rsidRPr="002454A7">
        <w:rPr>
          <w:rFonts w:ascii="华文细黑" w:eastAsia="华文细黑" w:hAnsi="华文细黑" w:cs="Times New Roman" w:hint="eastAsia"/>
          <w:bCs/>
          <w:sz w:val="24"/>
          <w:szCs w:val="24"/>
        </w:rPr>
        <w:t>北京市勘察设计和测绘地理信息管理办公室</w:t>
      </w:r>
      <w:r w:rsidRPr="00444BDB">
        <w:rPr>
          <w:rFonts w:ascii="华文细黑" w:eastAsia="华文细黑" w:hAnsi="华文细黑" w:cs="Times New Roman" w:hint="eastAsia"/>
          <w:bCs/>
          <w:sz w:val="24"/>
          <w:szCs w:val="24"/>
        </w:rPr>
        <w:t xml:space="preserve"> </w:t>
      </w:r>
    </w:p>
    <w:p w:rsidR="00DF28D3" w:rsidRPr="00444BDB" w:rsidRDefault="00DF28D3" w:rsidP="00DF28D3">
      <w:pPr>
        <w:spacing w:line="540" w:lineRule="exact"/>
        <w:ind w:leftChars="95" w:left="199" w:firstLineChars="600" w:firstLine="1441"/>
        <w:rPr>
          <w:rFonts w:ascii="华文细黑" w:eastAsia="华文细黑" w:hAnsi="华文细黑" w:cs="Times New Roman"/>
          <w:b/>
          <w:bCs/>
          <w:sz w:val="24"/>
          <w:szCs w:val="24"/>
        </w:rPr>
      </w:pPr>
      <w:r w:rsidRPr="00444BDB">
        <w:rPr>
          <w:rFonts w:ascii="华文细黑" w:eastAsia="华文细黑" w:hAnsi="华文细黑" w:cs="Times New Roman" w:hint="eastAsia"/>
          <w:b/>
          <w:bCs/>
          <w:sz w:val="24"/>
          <w:szCs w:val="24"/>
        </w:rPr>
        <w:t>主编单位：</w:t>
      </w:r>
      <w:r w:rsidRPr="00444BDB">
        <w:rPr>
          <w:rFonts w:ascii="华文细黑" w:eastAsia="华文细黑" w:hAnsi="华文细黑" w:cs="Times New Roman" w:hint="eastAsia"/>
          <w:bCs/>
          <w:sz w:val="24"/>
          <w:szCs w:val="24"/>
        </w:rPr>
        <w:t>中设建科(北京)建筑工程咨询有限公司</w:t>
      </w:r>
    </w:p>
    <w:p w:rsidR="00DF28D3" w:rsidRPr="00444BDB" w:rsidRDefault="00DF28D3" w:rsidP="00DF28D3">
      <w:pPr>
        <w:spacing w:line="540" w:lineRule="exact"/>
        <w:ind w:leftChars="95" w:left="199" w:firstLineChars="600" w:firstLine="1441"/>
        <w:rPr>
          <w:rFonts w:ascii="华文细黑" w:eastAsia="华文细黑" w:hAnsi="华文细黑" w:cs="Times New Roman"/>
          <w:b/>
          <w:bCs/>
          <w:sz w:val="24"/>
          <w:szCs w:val="24"/>
        </w:rPr>
      </w:pPr>
      <w:r w:rsidRPr="00444BDB">
        <w:rPr>
          <w:rFonts w:ascii="华文细黑" w:eastAsia="华文细黑" w:hAnsi="华文细黑" w:cs="Times New Roman" w:hint="eastAsia"/>
          <w:b/>
          <w:bCs/>
          <w:sz w:val="24"/>
          <w:szCs w:val="24"/>
        </w:rPr>
        <w:t>参编单位：</w:t>
      </w:r>
      <w:r w:rsidRPr="00444BDB">
        <w:rPr>
          <w:rFonts w:ascii="华文细黑" w:eastAsia="华文细黑" w:hAnsi="华文细黑" w:cs="Times New Roman" w:hint="eastAsia"/>
          <w:bCs/>
          <w:sz w:val="24"/>
          <w:szCs w:val="24"/>
        </w:rPr>
        <w:t>中国建筑设计院有限公司</w:t>
      </w:r>
    </w:p>
    <w:p w:rsidR="00DF28D3" w:rsidRPr="00444BDB" w:rsidRDefault="00DF28D3" w:rsidP="00DF28D3">
      <w:pPr>
        <w:spacing w:line="540" w:lineRule="exact"/>
        <w:ind w:leftChars="95" w:left="199" w:firstLineChars="600" w:firstLine="1441"/>
        <w:rPr>
          <w:rFonts w:ascii="华文细黑" w:eastAsia="华文细黑" w:hAnsi="华文细黑" w:cs="Times New Roman"/>
          <w:b/>
          <w:bCs/>
          <w:sz w:val="24"/>
          <w:szCs w:val="24"/>
        </w:rPr>
      </w:pPr>
      <w:r w:rsidRPr="00444BDB">
        <w:rPr>
          <w:rFonts w:ascii="华文细黑" w:eastAsia="华文细黑" w:hAnsi="华文细黑" w:cs="Times New Roman" w:hint="eastAsia"/>
          <w:b/>
          <w:bCs/>
          <w:sz w:val="24"/>
          <w:szCs w:val="24"/>
        </w:rPr>
        <w:t>编制日期：</w:t>
      </w:r>
      <w:r w:rsidRPr="00444BDB">
        <w:rPr>
          <w:rFonts w:ascii="华文细黑" w:eastAsia="华文细黑" w:hAnsi="华文细黑" w:cs="Times New Roman" w:hint="eastAsia"/>
          <w:bCs/>
          <w:sz w:val="24"/>
          <w:szCs w:val="24"/>
        </w:rPr>
        <w:t>2015年1</w:t>
      </w:r>
      <w:r w:rsidR="00F160BD">
        <w:rPr>
          <w:rFonts w:ascii="华文细黑" w:eastAsia="华文细黑" w:hAnsi="华文细黑" w:cs="Times New Roman" w:hint="eastAsia"/>
          <w:bCs/>
          <w:sz w:val="24"/>
          <w:szCs w:val="24"/>
        </w:rPr>
        <w:t>2</w:t>
      </w:r>
      <w:r w:rsidRPr="00444BDB">
        <w:rPr>
          <w:rFonts w:ascii="华文细黑" w:eastAsia="华文细黑" w:hAnsi="华文细黑" w:cs="Times New Roman" w:hint="eastAsia"/>
          <w:bCs/>
          <w:sz w:val="24"/>
          <w:szCs w:val="24"/>
        </w:rPr>
        <w:t>月</w:t>
      </w:r>
    </w:p>
    <w:p w:rsidR="00906188" w:rsidRDefault="00906188" w:rsidP="00906188">
      <w:pPr>
        <w:spacing w:line="700" w:lineRule="exact"/>
        <w:jc w:val="center"/>
        <w:rPr>
          <w:rFonts w:eastAsia="经典隶书简"/>
          <w:b/>
          <w:bCs/>
          <w:sz w:val="32"/>
          <w:szCs w:val="32"/>
        </w:rPr>
      </w:pPr>
    </w:p>
    <w:p w:rsidR="00DF28D3" w:rsidRPr="004C29DE" w:rsidRDefault="00DF28D3" w:rsidP="00DF28D3">
      <w:pPr>
        <w:spacing w:line="460" w:lineRule="exact"/>
        <w:jc w:val="center"/>
        <w:rPr>
          <w:rFonts w:ascii="黑体" w:eastAsia="黑体" w:hAnsi="黑体" w:cs="Times New Roman"/>
          <w:b/>
          <w:sz w:val="32"/>
          <w:szCs w:val="32"/>
        </w:rPr>
      </w:pPr>
      <w:r w:rsidRPr="004C29DE">
        <w:rPr>
          <w:rFonts w:ascii="黑体" w:eastAsia="黑体" w:hAnsi="黑体" w:cs="Times New Roman" w:hint="eastAsia"/>
          <w:b/>
          <w:sz w:val="32"/>
          <w:szCs w:val="32"/>
        </w:rPr>
        <w:lastRenderedPageBreak/>
        <w:t>前  言</w:t>
      </w:r>
    </w:p>
    <w:p w:rsidR="00DF28D3" w:rsidRDefault="00DF28D3" w:rsidP="00DF28D3">
      <w:pPr>
        <w:spacing w:line="460" w:lineRule="exact"/>
        <w:rPr>
          <w:rFonts w:ascii="Times New Roman" w:hAnsiTheme="minorEastAsia" w:cs="Times New Roman"/>
          <w:sz w:val="24"/>
          <w:szCs w:val="24"/>
        </w:rPr>
      </w:pPr>
    </w:p>
    <w:p w:rsidR="003E4F45" w:rsidRPr="003E4F45" w:rsidRDefault="003E4F45" w:rsidP="00BF5946">
      <w:pPr>
        <w:spacing w:line="500" w:lineRule="exact"/>
        <w:ind w:firstLineChars="200" w:firstLine="520"/>
        <w:rPr>
          <w:rFonts w:ascii="Times New Roman" w:hAnsiTheme="minorEastAsia" w:cs="Times New Roman"/>
          <w:sz w:val="26"/>
          <w:szCs w:val="24"/>
        </w:rPr>
      </w:pPr>
      <w:r w:rsidRPr="00C164A1">
        <w:rPr>
          <w:rFonts w:ascii="Times New Roman" w:hAnsiTheme="minorEastAsia" w:cs="Times New Roman" w:hint="eastAsia"/>
          <w:sz w:val="26"/>
          <w:szCs w:val="24"/>
        </w:rPr>
        <w:t>受</w:t>
      </w:r>
      <w:r>
        <w:rPr>
          <w:rFonts w:ascii="Times New Roman" w:hAnsiTheme="minorEastAsia" w:cs="Times New Roman" w:hint="eastAsia"/>
          <w:sz w:val="26"/>
          <w:szCs w:val="24"/>
        </w:rPr>
        <w:t>北京市勘察设计和测绘地理信息管理办公室的</w:t>
      </w:r>
      <w:r w:rsidRPr="00C164A1">
        <w:rPr>
          <w:rFonts w:ascii="Times New Roman" w:hAnsiTheme="minorEastAsia" w:cs="Times New Roman" w:hint="eastAsia"/>
          <w:sz w:val="26"/>
          <w:szCs w:val="24"/>
        </w:rPr>
        <w:t>委托，中设建科</w:t>
      </w:r>
      <w:r w:rsidRPr="00C164A1">
        <w:rPr>
          <w:rFonts w:ascii="Times New Roman" w:hAnsiTheme="minorEastAsia" w:cs="Times New Roman" w:hint="eastAsia"/>
          <w:sz w:val="26"/>
          <w:szCs w:val="24"/>
        </w:rPr>
        <w:t>(</w:t>
      </w:r>
      <w:r w:rsidRPr="00C164A1">
        <w:rPr>
          <w:rFonts w:ascii="Times New Roman" w:hAnsiTheme="minorEastAsia" w:cs="Times New Roman" w:hint="eastAsia"/>
          <w:sz w:val="26"/>
          <w:szCs w:val="24"/>
        </w:rPr>
        <w:t>北京</w:t>
      </w:r>
      <w:r w:rsidRPr="00C164A1">
        <w:rPr>
          <w:rFonts w:ascii="Times New Roman" w:hAnsiTheme="minorEastAsia" w:cs="Times New Roman" w:hint="eastAsia"/>
          <w:sz w:val="26"/>
          <w:szCs w:val="24"/>
        </w:rPr>
        <w:t>)</w:t>
      </w:r>
      <w:r w:rsidRPr="00C164A1">
        <w:rPr>
          <w:rFonts w:ascii="Times New Roman" w:hAnsiTheme="minorEastAsia" w:cs="Times New Roman" w:hint="eastAsia"/>
          <w:sz w:val="26"/>
          <w:szCs w:val="24"/>
        </w:rPr>
        <w:t>建筑工程咨询有限公司组织本公司从事施工图审查工作的专家，并邀请中国建筑设计院有限公司从事装配式混凝土建筑工程设计的专家，经过广泛的调查研究，认真总结了装配式混凝土建筑工程施工图设计文件审查实践经验，深入研究了</w:t>
      </w:r>
      <w:r w:rsidR="00BA02B3">
        <w:rPr>
          <w:rFonts w:ascii="Times New Roman" w:hAnsiTheme="minorEastAsia" w:cs="Times New Roman" w:hint="eastAsia"/>
          <w:sz w:val="26"/>
          <w:szCs w:val="24"/>
        </w:rPr>
        <w:t>《装配式剪力墙结构设计规程》（</w:t>
      </w:r>
      <w:r w:rsidR="00BA02B3">
        <w:rPr>
          <w:rFonts w:ascii="Times New Roman" w:hAnsiTheme="minorEastAsia" w:cs="Times New Roman" w:hint="eastAsia"/>
          <w:sz w:val="26"/>
          <w:szCs w:val="24"/>
        </w:rPr>
        <w:t>DB 11/1003-2013</w:t>
      </w:r>
      <w:r w:rsidR="00BA02B3">
        <w:rPr>
          <w:rFonts w:ascii="Times New Roman" w:hAnsiTheme="minorEastAsia" w:cs="Times New Roman" w:hint="eastAsia"/>
          <w:sz w:val="26"/>
          <w:szCs w:val="24"/>
        </w:rPr>
        <w:t>）和</w:t>
      </w:r>
      <w:r w:rsidRPr="00C164A1">
        <w:rPr>
          <w:rFonts w:ascii="Times New Roman" w:hAnsiTheme="minorEastAsia" w:cs="Times New Roman" w:hint="eastAsia"/>
          <w:sz w:val="26"/>
          <w:szCs w:val="24"/>
        </w:rPr>
        <w:t>《装配式混凝土结构技术规程》</w:t>
      </w:r>
      <w:r>
        <w:rPr>
          <w:rFonts w:ascii="Times New Roman" w:hAnsiTheme="minorEastAsia" w:cs="Times New Roman" w:hint="eastAsia"/>
          <w:sz w:val="26"/>
          <w:szCs w:val="24"/>
        </w:rPr>
        <w:t>（</w:t>
      </w:r>
      <w:r w:rsidRPr="00C164A1">
        <w:rPr>
          <w:rFonts w:ascii="Times New Roman" w:hAnsiTheme="minorEastAsia" w:cs="Times New Roman" w:hint="eastAsia"/>
          <w:sz w:val="26"/>
          <w:szCs w:val="24"/>
        </w:rPr>
        <w:t>JGJ 1-2014</w:t>
      </w:r>
      <w:r>
        <w:rPr>
          <w:rFonts w:ascii="Times New Roman" w:hAnsiTheme="minorEastAsia" w:cs="Times New Roman" w:hint="eastAsia"/>
          <w:sz w:val="26"/>
          <w:szCs w:val="24"/>
        </w:rPr>
        <w:t>）</w:t>
      </w:r>
      <w:r w:rsidRPr="00C164A1">
        <w:rPr>
          <w:rFonts w:ascii="Times New Roman" w:hAnsiTheme="minorEastAsia" w:cs="Times New Roman" w:hint="eastAsia"/>
          <w:sz w:val="26"/>
          <w:szCs w:val="24"/>
        </w:rPr>
        <w:t>的制定原则和内容，在广泛征求</w:t>
      </w:r>
      <w:r w:rsidR="00AD2719">
        <w:rPr>
          <w:rFonts w:ascii="Times New Roman" w:hAnsiTheme="minorEastAsia" w:cs="Times New Roman" w:hint="eastAsia"/>
          <w:sz w:val="26"/>
          <w:szCs w:val="24"/>
        </w:rPr>
        <w:t>有关</w:t>
      </w:r>
      <w:r w:rsidRPr="00C164A1">
        <w:rPr>
          <w:rFonts w:ascii="Times New Roman" w:hAnsiTheme="minorEastAsia" w:cs="Times New Roman" w:hint="eastAsia"/>
          <w:sz w:val="26"/>
          <w:szCs w:val="24"/>
        </w:rPr>
        <w:t>主管部门及从事装配式混凝土建筑工程建设的有关专家意见的基础上，编制了《</w:t>
      </w:r>
      <w:r>
        <w:rPr>
          <w:rFonts w:ascii="Times New Roman" w:hAnsiTheme="minorEastAsia" w:cs="Times New Roman" w:hint="eastAsia"/>
          <w:sz w:val="26"/>
          <w:szCs w:val="24"/>
        </w:rPr>
        <w:t>北京市</w:t>
      </w:r>
      <w:r w:rsidRPr="00C164A1">
        <w:rPr>
          <w:rFonts w:ascii="Times New Roman" w:hAnsiTheme="minorEastAsia" w:cs="Times New Roman" w:hint="eastAsia"/>
          <w:sz w:val="26"/>
          <w:szCs w:val="24"/>
        </w:rPr>
        <w:t>装配式混凝土结构建筑工程施工图设计文件技术审查要点》（以下简称“本要点”）。</w:t>
      </w:r>
    </w:p>
    <w:p w:rsidR="00AA0445" w:rsidRPr="00C164A1" w:rsidRDefault="00AA0445" w:rsidP="00BF5946">
      <w:pPr>
        <w:spacing w:line="500" w:lineRule="exact"/>
        <w:ind w:firstLineChars="200" w:firstLine="520"/>
        <w:rPr>
          <w:rFonts w:ascii="Times New Roman" w:hAnsiTheme="minorEastAsia" w:cs="Times New Roman"/>
          <w:sz w:val="26"/>
          <w:szCs w:val="24"/>
        </w:rPr>
      </w:pPr>
      <w:r w:rsidRPr="00C164A1">
        <w:rPr>
          <w:rFonts w:ascii="Times New Roman" w:hAnsiTheme="minorEastAsia" w:cs="Times New Roman" w:hint="eastAsia"/>
          <w:sz w:val="26"/>
          <w:szCs w:val="24"/>
        </w:rPr>
        <w:t>在本要点执行过程中如发现需修改和补充之处，请及时向中设建科</w:t>
      </w:r>
      <w:r w:rsidRPr="00C164A1">
        <w:rPr>
          <w:rFonts w:ascii="Times New Roman" w:hAnsiTheme="minorEastAsia" w:cs="Times New Roman" w:hint="eastAsia"/>
          <w:sz w:val="26"/>
          <w:szCs w:val="24"/>
        </w:rPr>
        <w:t>(</w:t>
      </w:r>
      <w:r w:rsidRPr="00C164A1">
        <w:rPr>
          <w:rFonts w:ascii="Times New Roman" w:hAnsiTheme="minorEastAsia" w:cs="Times New Roman" w:hint="eastAsia"/>
          <w:sz w:val="26"/>
          <w:szCs w:val="24"/>
        </w:rPr>
        <w:t>北京</w:t>
      </w:r>
      <w:r w:rsidRPr="00C164A1">
        <w:rPr>
          <w:rFonts w:ascii="Times New Roman" w:hAnsiTheme="minorEastAsia" w:cs="Times New Roman" w:hint="eastAsia"/>
          <w:sz w:val="26"/>
          <w:szCs w:val="24"/>
        </w:rPr>
        <w:t>)</w:t>
      </w:r>
      <w:r w:rsidRPr="00C164A1">
        <w:rPr>
          <w:rFonts w:ascii="Times New Roman" w:hAnsiTheme="minorEastAsia" w:cs="Times New Roman" w:hint="eastAsia"/>
          <w:sz w:val="26"/>
          <w:szCs w:val="24"/>
        </w:rPr>
        <w:t>建筑工程咨询有限公司反映，以供今后修订时参考。</w:t>
      </w:r>
    </w:p>
    <w:p w:rsidR="00AA0445" w:rsidRPr="00C164A1" w:rsidRDefault="00AA0445" w:rsidP="00BF5946">
      <w:pPr>
        <w:spacing w:line="500" w:lineRule="exact"/>
        <w:ind w:firstLine="482"/>
        <w:rPr>
          <w:rFonts w:ascii="Times New Roman" w:hAnsiTheme="minorEastAsia" w:cs="Times New Roman"/>
          <w:sz w:val="26"/>
          <w:szCs w:val="24"/>
        </w:rPr>
      </w:pPr>
      <w:r w:rsidRPr="00C164A1">
        <w:rPr>
          <w:rFonts w:ascii="Times New Roman" w:hAnsiTheme="minorEastAsia" w:cs="Times New Roman" w:hint="eastAsia"/>
          <w:sz w:val="26"/>
          <w:szCs w:val="24"/>
        </w:rPr>
        <w:t>主编单位：中设建科</w:t>
      </w:r>
      <w:r w:rsidRPr="00C164A1">
        <w:rPr>
          <w:rFonts w:ascii="Times New Roman" w:hAnsiTheme="minorEastAsia" w:cs="Times New Roman" w:hint="eastAsia"/>
          <w:sz w:val="26"/>
          <w:szCs w:val="24"/>
        </w:rPr>
        <w:t>(</w:t>
      </w:r>
      <w:r w:rsidRPr="00C164A1">
        <w:rPr>
          <w:rFonts w:ascii="Times New Roman" w:hAnsiTheme="minorEastAsia" w:cs="Times New Roman" w:hint="eastAsia"/>
          <w:sz w:val="26"/>
          <w:szCs w:val="24"/>
        </w:rPr>
        <w:t>北京</w:t>
      </w:r>
      <w:r w:rsidRPr="00C164A1">
        <w:rPr>
          <w:rFonts w:ascii="Times New Roman" w:hAnsiTheme="minorEastAsia" w:cs="Times New Roman" w:hint="eastAsia"/>
          <w:sz w:val="26"/>
          <w:szCs w:val="24"/>
        </w:rPr>
        <w:t>)</w:t>
      </w:r>
      <w:r w:rsidRPr="00C164A1">
        <w:rPr>
          <w:rFonts w:ascii="Times New Roman" w:hAnsiTheme="minorEastAsia" w:cs="Times New Roman" w:hint="eastAsia"/>
          <w:sz w:val="26"/>
          <w:szCs w:val="24"/>
        </w:rPr>
        <w:t>建筑工程咨询有限公司</w:t>
      </w:r>
    </w:p>
    <w:p w:rsidR="00AA0445" w:rsidRPr="00C164A1" w:rsidRDefault="00AA0445" w:rsidP="00BF5946">
      <w:pPr>
        <w:spacing w:line="500" w:lineRule="exact"/>
        <w:ind w:firstLine="482"/>
        <w:rPr>
          <w:rFonts w:ascii="Times New Roman" w:hAnsiTheme="minorEastAsia" w:cs="Times New Roman"/>
          <w:sz w:val="26"/>
          <w:szCs w:val="24"/>
        </w:rPr>
      </w:pPr>
      <w:r w:rsidRPr="00C164A1">
        <w:rPr>
          <w:rFonts w:ascii="Times New Roman" w:hAnsiTheme="minorEastAsia" w:cs="Times New Roman" w:hint="eastAsia"/>
          <w:sz w:val="26"/>
          <w:szCs w:val="24"/>
        </w:rPr>
        <w:t>参编单位：中国建筑设计院有限公司</w:t>
      </w:r>
    </w:p>
    <w:p w:rsidR="00AA0445" w:rsidRDefault="00AA0445" w:rsidP="00BF5946">
      <w:pPr>
        <w:spacing w:line="500" w:lineRule="exact"/>
        <w:ind w:firstLine="482"/>
        <w:rPr>
          <w:rFonts w:ascii="Times New Roman" w:hAnsiTheme="minorEastAsia" w:cs="Times New Roman"/>
          <w:sz w:val="26"/>
          <w:szCs w:val="24"/>
        </w:rPr>
      </w:pPr>
      <w:r w:rsidRPr="00C164A1">
        <w:rPr>
          <w:rFonts w:ascii="Times New Roman" w:hAnsiTheme="minorEastAsia" w:cs="Times New Roman" w:hint="eastAsia"/>
          <w:sz w:val="26"/>
          <w:szCs w:val="24"/>
        </w:rPr>
        <w:t>主要编写人员：刘宗宝</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陈才堡</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姜学诗</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田玉香</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沈娅萍</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张守峰</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蒋媛</w:t>
      </w:r>
      <w:r w:rsidRPr="00C164A1">
        <w:rPr>
          <w:rFonts w:ascii="Times New Roman" w:hAnsiTheme="minorEastAsia" w:cs="Times New Roman" w:hint="eastAsia"/>
          <w:sz w:val="26"/>
          <w:szCs w:val="24"/>
        </w:rPr>
        <w:t xml:space="preserve"> </w:t>
      </w:r>
    </w:p>
    <w:p w:rsidR="00AA0445" w:rsidRPr="00C164A1" w:rsidRDefault="00AA0445" w:rsidP="00BF5946">
      <w:pPr>
        <w:spacing w:line="500" w:lineRule="exact"/>
        <w:rPr>
          <w:rFonts w:ascii="Times New Roman" w:hAnsiTheme="minorEastAsia" w:cs="Times New Roman"/>
          <w:sz w:val="26"/>
          <w:szCs w:val="24"/>
        </w:rPr>
      </w:pPr>
      <w:r w:rsidRPr="00C164A1">
        <w:rPr>
          <w:rFonts w:ascii="Times New Roman" w:hAnsiTheme="minorEastAsia" w:cs="Times New Roman" w:hint="eastAsia"/>
          <w:sz w:val="26"/>
          <w:szCs w:val="24"/>
        </w:rPr>
        <w:t>苗桂彬</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马敏</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宿秀明</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王小明</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赵继豪</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陈英选</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谢京红</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张晔</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赵秋华</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罗仲雷</w:t>
      </w:r>
      <w:r w:rsidRPr="00C164A1">
        <w:rPr>
          <w:rFonts w:ascii="Times New Roman" w:hAnsiTheme="minorEastAsia" w:cs="Times New Roman" w:hint="eastAsia"/>
          <w:sz w:val="26"/>
          <w:szCs w:val="24"/>
        </w:rPr>
        <w:t xml:space="preserve"> </w:t>
      </w:r>
      <w:r w:rsidRPr="00C164A1">
        <w:rPr>
          <w:rFonts w:ascii="Times New Roman" w:hAnsiTheme="minorEastAsia" w:cs="Times New Roman" w:hint="eastAsia"/>
          <w:sz w:val="26"/>
          <w:szCs w:val="24"/>
        </w:rPr>
        <w:t>班利生。</w:t>
      </w:r>
    </w:p>
    <w:p w:rsidR="00CA4CF9" w:rsidRDefault="00AA0445" w:rsidP="00BF5946">
      <w:pPr>
        <w:spacing w:line="500" w:lineRule="exact"/>
        <w:ind w:firstLine="482"/>
        <w:rPr>
          <w:rFonts w:ascii="Times New Roman" w:hAnsiTheme="minorEastAsia" w:cs="Times New Roman"/>
          <w:sz w:val="26"/>
          <w:szCs w:val="24"/>
        </w:rPr>
      </w:pPr>
      <w:r w:rsidRPr="00C164A1">
        <w:rPr>
          <w:rFonts w:ascii="Times New Roman" w:hAnsiTheme="minorEastAsia" w:cs="Times New Roman" w:hint="eastAsia"/>
          <w:sz w:val="26"/>
          <w:szCs w:val="24"/>
        </w:rPr>
        <w:t>主要审查人员：</w:t>
      </w:r>
      <w:r w:rsidR="00F160BD" w:rsidRPr="009B280A">
        <w:rPr>
          <w:rFonts w:ascii="Times New Roman" w:hAnsiTheme="minorEastAsia" w:cs="Times New Roman"/>
          <w:sz w:val="26"/>
          <w:szCs w:val="24"/>
        </w:rPr>
        <w:t>张惠江</w:t>
      </w:r>
      <w:r w:rsidR="00F160BD">
        <w:rPr>
          <w:rFonts w:ascii="Times New Roman" w:hAnsiTheme="minorEastAsia" w:cs="Times New Roman" w:hint="eastAsia"/>
          <w:sz w:val="26"/>
          <w:szCs w:val="24"/>
        </w:rPr>
        <w:t xml:space="preserve"> </w:t>
      </w:r>
      <w:r w:rsidR="009B280A" w:rsidRPr="009B280A">
        <w:rPr>
          <w:rFonts w:ascii="Times New Roman" w:hAnsiTheme="minorEastAsia" w:cs="Times New Roman" w:hint="eastAsia"/>
          <w:sz w:val="26"/>
          <w:szCs w:val="24"/>
        </w:rPr>
        <w:t>蒋勤俭</w:t>
      </w:r>
      <w:r w:rsidR="009B280A">
        <w:rPr>
          <w:rFonts w:ascii="Times New Roman" w:hAnsiTheme="minorEastAsia" w:cs="Times New Roman" w:hint="eastAsia"/>
          <w:sz w:val="26"/>
          <w:szCs w:val="24"/>
        </w:rPr>
        <w:t xml:space="preserve"> </w:t>
      </w:r>
      <w:r w:rsidR="009B280A" w:rsidRPr="009B280A">
        <w:rPr>
          <w:rFonts w:ascii="Times New Roman" w:hAnsiTheme="minorEastAsia" w:cs="Times New Roman"/>
          <w:sz w:val="26"/>
          <w:szCs w:val="24"/>
        </w:rPr>
        <w:t>苗启松</w:t>
      </w:r>
      <w:r w:rsidR="009B280A">
        <w:rPr>
          <w:rFonts w:ascii="Times New Roman" w:hAnsiTheme="minorEastAsia" w:cs="Times New Roman" w:hint="eastAsia"/>
          <w:sz w:val="26"/>
          <w:szCs w:val="24"/>
        </w:rPr>
        <w:t xml:space="preserve"> </w:t>
      </w:r>
      <w:r w:rsidR="009B280A" w:rsidRPr="009B280A">
        <w:rPr>
          <w:rFonts w:ascii="Times New Roman" w:hAnsiTheme="minorEastAsia" w:cs="Times New Roman" w:hint="eastAsia"/>
          <w:sz w:val="26"/>
          <w:szCs w:val="24"/>
        </w:rPr>
        <w:t>田春雨</w:t>
      </w:r>
      <w:r w:rsidR="009B280A">
        <w:rPr>
          <w:rFonts w:ascii="Times New Roman" w:hAnsiTheme="minorEastAsia" w:cs="Times New Roman" w:hint="eastAsia"/>
          <w:sz w:val="26"/>
          <w:szCs w:val="24"/>
        </w:rPr>
        <w:t xml:space="preserve"> </w:t>
      </w:r>
      <w:r w:rsidR="009B280A" w:rsidRPr="009B280A">
        <w:rPr>
          <w:rFonts w:ascii="Times New Roman" w:hAnsiTheme="minorEastAsia" w:cs="Times New Roman" w:hint="eastAsia"/>
          <w:sz w:val="26"/>
          <w:szCs w:val="24"/>
        </w:rPr>
        <w:t>朱茜</w:t>
      </w:r>
      <w:r w:rsidR="00CA4CF9">
        <w:rPr>
          <w:rFonts w:ascii="Times New Roman" w:hAnsiTheme="minorEastAsia" w:cs="Times New Roman" w:hint="eastAsia"/>
          <w:sz w:val="26"/>
          <w:szCs w:val="24"/>
        </w:rPr>
        <w:t xml:space="preserve"> </w:t>
      </w:r>
      <w:r w:rsidR="00CA4CF9">
        <w:rPr>
          <w:rFonts w:ascii="Times New Roman" w:hAnsiTheme="minorEastAsia" w:cs="Times New Roman" w:hint="eastAsia"/>
          <w:sz w:val="26"/>
          <w:szCs w:val="24"/>
        </w:rPr>
        <w:t>任庆英</w:t>
      </w:r>
      <w:r w:rsidR="00CA4CF9">
        <w:rPr>
          <w:rFonts w:ascii="Times New Roman" w:hAnsiTheme="minorEastAsia" w:cs="Times New Roman" w:hint="eastAsia"/>
          <w:sz w:val="26"/>
          <w:szCs w:val="24"/>
        </w:rPr>
        <w:t xml:space="preserve"> </w:t>
      </w:r>
      <w:r w:rsidR="00CA4CF9">
        <w:rPr>
          <w:rFonts w:ascii="Times New Roman" w:hAnsiTheme="minorEastAsia" w:cs="Times New Roman" w:hint="eastAsia"/>
          <w:sz w:val="26"/>
          <w:szCs w:val="24"/>
        </w:rPr>
        <w:t>樊则森</w:t>
      </w:r>
      <w:r w:rsidR="00CA4CF9">
        <w:rPr>
          <w:rFonts w:ascii="Times New Roman" w:hAnsiTheme="minorEastAsia" w:cs="Times New Roman" w:hint="eastAsia"/>
          <w:sz w:val="26"/>
          <w:szCs w:val="24"/>
        </w:rPr>
        <w:t xml:space="preserve"> </w:t>
      </w:r>
    </w:p>
    <w:p w:rsidR="00AA0445" w:rsidRDefault="00CA4CF9" w:rsidP="00CA4CF9">
      <w:pPr>
        <w:spacing w:line="500" w:lineRule="exact"/>
        <w:rPr>
          <w:rFonts w:ascii="Times New Roman" w:hAnsiTheme="minorEastAsia" w:cs="Times New Roman"/>
          <w:sz w:val="26"/>
          <w:szCs w:val="24"/>
        </w:rPr>
      </w:pPr>
      <w:r>
        <w:rPr>
          <w:rFonts w:ascii="Times New Roman" w:hAnsiTheme="minorEastAsia" w:cs="Times New Roman" w:hint="eastAsia"/>
          <w:sz w:val="26"/>
          <w:szCs w:val="24"/>
        </w:rPr>
        <w:t>张晋勋</w:t>
      </w:r>
    </w:p>
    <w:p w:rsidR="00AA0445" w:rsidRDefault="00AA0445" w:rsidP="00AA0445">
      <w:pPr>
        <w:spacing w:line="500" w:lineRule="exact"/>
        <w:ind w:firstLine="482"/>
        <w:rPr>
          <w:rFonts w:ascii="Times New Roman" w:hAnsiTheme="minorEastAsia" w:cs="Times New Roman"/>
          <w:sz w:val="26"/>
          <w:szCs w:val="24"/>
        </w:rPr>
      </w:pPr>
    </w:p>
    <w:p w:rsidR="00AA0445" w:rsidRDefault="00AA0445" w:rsidP="00AA0445">
      <w:pPr>
        <w:spacing w:line="500" w:lineRule="exact"/>
        <w:ind w:firstLine="482"/>
        <w:rPr>
          <w:rFonts w:ascii="Times New Roman" w:hAnsiTheme="minorEastAsia" w:cs="Times New Roman"/>
          <w:sz w:val="26"/>
          <w:szCs w:val="24"/>
        </w:rPr>
      </w:pPr>
    </w:p>
    <w:p w:rsidR="00AA0445" w:rsidRDefault="00AA0445" w:rsidP="00AA0445">
      <w:pPr>
        <w:spacing w:line="500" w:lineRule="exact"/>
        <w:ind w:firstLine="482"/>
        <w:rPr>
          <w:rFonts w:ascii="Times New Roman" w:hAnsiTheme="minorEastAsia" w:cs="Times New Roman"/>
          <w:sz w:val="26"/>
          <w:szCs w:val="24"/>
        </w:rPr>
      </w:pPr>
    </w:p>
    <w:p w:rsidR="00AA0445" w:rsidRDefault="00AA0445" w:rsidP="00AA0445">
      <w:pPr>
        <w:spacing w:line="500" w:lineRule="exact"/>
        <w:ind w:firstLine="482"/>
        <w:rPr>
          <w:rFonts w:ascii="Times New Roman" w:hAnsiTheme="minorEastAsia" w:cs="Times New Roman"/>
          <w:sz w:val="26"/>
          <w:szCs w:val="24"/>
        </w:rPr>
      </w:pPr>
    </w:p>
    <w:p w:rsidR="00AA0445" w:rsidRDefault="00AA0445" w:rsidP="00AA0445">
      <w:pPr>
        <w:spacing w:line="500" w:lineRule="exact"/>
        <w:ind w:firstLine="482"/>
        <w:rPr>
          <w:rFonts w:ascii="Times New Roman" w:hAnsiTheme="minorEastAsia" w:cs="Times New Roman"/>
          <w:sz w:val="26"/>
          <w:szCs w:val="24"/>
        </w:rPr>
      </w:pPr>
    </w:p>
    <w:p w:rsidR="00AD2719" w:rsidRDefault="00AD2719" w:rsidP="00AA0445">
      <w:pPr>
        <w:spacing w:line="500" w:lineRule="exact"/>
        <w:ind w:firstLine="482"/>
        <w:rPr>
          <w:rFonts w:ascii="Times New Roman" w:hAnsiTheme="minorEastAsia" w:cs="Times New Roman"/>
          <w:sz w:val="26"/>
          <w:szCs w:val="24"/>
        </w:rPr>
      </w:pPr>
    </w:p>
    <w:p w:rsidR="002F65F2" w:rsidRPr="00BF5946" w:rsidRDefault="002F65F2" w:rsidP="003E4F45">
      <w:pPr>
        <w:spacing w:line="520" w:lineRule="exact"/>
        <w:rPr>
          <w:rFonts w:ascii="Times New Roman" w:hAnsiTheme="minorEastAsia" w:cs="Times New Roman"/>
          <w:sz w:val="26"/>
          <w:szCs w:val="24"/>
        </w:rPr>
      </w:pPr>
    </w:p>
    <w:p w:rsidR="00DF28D3" w:rsidRPr="004C29DE" w:rsidRDefault="00DF28D3" w:rsidP="00DF28D3">
      <w:pPr>
        <w:jc w:val="center"/>
        <w:rPr>
          <w:rFonts w:ascii="黑体" w:eastAsia="黑体" w:hAnsi="黑体" w:cs="Times New Roman"/>
          <w:b/>
          <w:sz w:val="32"/>
          <w:szCs w:val="32"/>
        </w:rPr>
      </w:pPr>
      <w:r w:rsidRPr="004C29DE">
        <w:rPr>
          <w:rFonts w:ascii="黑体" w:eastAsia="黑体" w:hAnsi="黑体" w:cs="Times New Roman"/>
          <w:b/>
          <w:sz w:val="32"/>
          <w:szCs w:val="32"/>
        </w:rPr>
        <w:lastRenderedPageBreak/>
        <w:t>目</w:t>
      </w:r>
      <w:r w:rsidRPr="004C29DE">
        <w:rPr>
          <w:rFonts w:ascii="黑体" w:eastAsia="黑体" w:hAnsi="黑体" w:cs="Times New Roman" w:hint="eastAsia"/>
          <w:b/>
          <w:sz w:val="32"/>
          <w:szCs w:val="32"/>
        </w:rPr>
        <w:t xml:space="preserve">  </w:t>
      </w:r>
      <w:r w:rsidRPr="004C29DE">
        <w:rPr>
          <w:rFonts w:ascii="黑体" w:eastAsia="黑体" w:hAnsi="黑体" w:cs="Times New Roman"/>
          <w:b/>
          <w:sz w:val="32"/>
          <w:szCs w:val="32"/>
        </w:rPr>
        <w:t>录</w:t>
      </w:r>
    </w:p>
    <w:p w:rsidR="00906188" w:rsidRPr="005B6F91" w:rsidRDefault="00906188" w:rsidP="00906188">
      <w:pPr>
        <w:jc w:val="center"/>
        <w:rPr>
          <w:rFonts w:ascii="Times New Roman" w:eastAsia="宋体" w:hAnsi="Times New Roman" w:cs="Times New Roman"/>
          <w:sz w:val="24"/>
          <w:szCs w:val="24"/>
        </w:rPr>
      </w:pPr>
    </w:p>
    <w:p w:rsidR="00CE0B78" w:rsidRDefault="00CE0B78" w:rsidP="00E10548">
      <w:pPr>
        <w:spacing w:line="520" w:lineRule="exact"/>
        <w:ind w:rightChars="-28" w:right="-59"/>
        <w:jc w:val="left"/>
        <w:rPr>
          <w:rFonts w:ascii="Times New Roman" w:eastAsia="宋体" w:hAnsi="宋体" w:cs="Times New Roman"/>
          <w:sz w:val="24"/>
          <w:szCs w:val="24"/>
        </w:rPr>
      </w:pPr>
      <w:r>
        <w:rPr>
          <w:rFonts w:ascii="Times New Roman" w:eastAsia="宋体" w:hAnsi="宋体" w:cs="Times New Roman" w:hint="eastAsia"/>
          <w:sz w:val="24"/>
          <w:szCs w:val="24"/>
        </w:rPr>
        <w:t>前言</w:t>
      </w:r>
    </w:p>
    <w:p w:rsidR="00CE0B78" w:rsidRPr="00CF30A8" w:rsidRDefault="00CE0B78" w:rsidP="00E10548">
      <w:pPr>
        <w:spacing w:line="520" w:lineRule="exact"/>
        <w:ind w:rightChars="-28" w:right="-59"/>
        <w:jc w:val="left"/>
        <w:rPr>
          <w:rFonts w:ascii="Times New Roman" w:eastAsia="宋体" w:hAnsi="Times New Roman" w:cs="Times New Roman"/>
          <w:sz w:val="24"/>
          <w:szCs w:val="24"/>
        </w:rPr>
      </w:pPr>
      <w:r w:rsidRPr="00CF30A8">
        <w:rPr>
          <w:rFonts w:ascii="Times New Roman" w:eastAsia="宋体" w:hAnsi="宋体" w:cs="Times New Roman"/>
          <w:sz w:val="24"/>
          <w:szCs w:val="24"/>
        </w:rPr>
        <w:t>目录</w:t>
      </w:r>
      <w:r w:rsidRPr="00CF30A8">
        <w:rPr>
          <w:rFonts w:ascii="Times New Roman" w:eastAsia="宋体" w:hAnsi="Times New Roman"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FF6778">
        <w:rPr>
          <w:rFonts w:ascii="Times New Roman" w:eastAsia="宋体" w:hAnsi="Times New Roman" w:cs="Times New Roman"/>
          <w:sz w:val="24"/>
          <w:szCs w:val="24"/>
          <w:u w:val="dotted"/>
        </w:rPr>
        <w:softHyphen/>
      </w:r>
      <w:r w:rsidR="00FF6778">
        <w:rPr>
          <w:rFonts w:ascii="Times New Roman" w:eastAsia="宋体" w:hAnsi="Times New Roman" w:cs="Times New Roman" w:hint="eastAsia"/>
          <w:sz w:val="24"/>
          <w:szCs w:val="24"/>
          <w:u w:val="dotted"/>
        </w:rPr>
        <w:softHyphen/>
      </w:r>
      <w:r w:rsidR="00FF6778">
        <w:rPr>
          <w:rFonts w:ascii="Times New Roman" w:eastAsia="宋体" w:hAnsi="Times New Roman" w:cs="Times New Roman"/>
          <w:sz w:val="24"/>
          <w:szCs w:val="24"/>
          <w:u w:val="dotted"/>
        </w:rPr>
        <w:softHyphen/>
      </w:r>
      <w:r w:rsidR="00FF6778">
        <w:rPr>
          <w:rFonts w:ascii="Times New Roman" w:eastAsia="宋体" w:hAnsi="Times New Roman" w:cs="Times New Roman" w:hint="eastAsia"/>
          <w:sz w:val="24"/>
          <w:szCs w:val="24"/>
          <w:u w:val="dotted"/>
        </w:rPr>
        <w:softHyphen/>
      </w:r>
      <w:r w:rsidR="00FF6778">
        <w:rPr>
          <w:rFonts w:ascii="Times New Roman" w:eastAsia="宋体" w:hAnsi="Times New Roman" w:cs="Times New Roman"/>
          <w:sz w:val="24"/>
          <w:szCs w:val="24"/>
          <w:u w:val="dotted"/>
        </w:rPr>
        <w:softHyphen/>
      </w:r>
      <w:r w:rsidR="00FF6778">
        <w:rPr>
          <w:rFonts w:ascii="Times New Roman" w:eastAsia="宋体" w:hAnsi="Times New Roman" w:cs="Times New Roman" w:hint="eastAsia"/>
          <w:sz w:val="24"/>
          <w:szCs w:val="24"/>
          <w:u w:val="dotted"/>
        </w:rPr>
        <w:softHyphen/>
      </w:r>
      <w:r w:rsidR="00FF6778">
        <w:rPr>
          <w:rFonts w:ascii="Times New Roman" w:eastAsia="宋体" w:hAnsi="Times New Roman" w:cs="Times New Roman"/>
          <w:sz w:val="24"/>
          <w:szCs w:val="24"/>
          <w:u w:val="dotted"/>
        </w:rPr>
        <w:softHyphen/>
      </w:r>
      <w:r w:rsidR="00FF6778">
        <w:rPr>
          <w:rFonts w:ascii="Times New Roman" w:eastAsia="宋体" w:hAnsi="Times New Roman" w:cs="Times New Roman" w:hint="eastAsia"/>
          <w:sz w:val="24"/>
          <w:szCs w:val="24"/>
          <w:u w:val="dotted"/>
        </w:rPr>
        <w:softHyphen/>
      </w:r>
      <w:r w:rsidR="00FF6778">
        <w:rPr>
          <w:rFonts w:ascii="Times New Roman" w:eastAsia="宋体" w:hAnsi="Times New Roman" w:cs="Times New Roman"/>
          <w:sz w:val="24"/>
          <w:szCs w:val="24"/>
          <w:u w:val="dotted"/>
        </w:rPr>
        <w:softHyphen/>
      </w:r>
      <w:r w:rsidR="00FF6778">
        <w:rPr>
          <w:rFonts w:ascii="Times New Roman" w:eastAsia="宋体" w:hAnsi="Times New Roman" w:cs="Times New Roman" w:hint="eastAsia"/>
          <w:sz w:val="24"/>
          <w:szCs w:val="24"/>
          <w:u w:val="dotted"/>
        </w:rPr>
        <w:softHyphen/>
      </w:r>
      <w:r w:rsidR="00FF6778">
        <w:rPr>
          <w:rFonts w:ascii="Times New Roman" w:eastAsia="宋体" w:hAnsi="Times New Roman" w:cs="Times New Roman"/>
          <w:sz w:val="24"/>
          <w:szCs w:val="24"/>
          <w:u w:val="dotted"/>
        </w:rPr>
        <w:softHyphen/>
      </w:r>
      <w:r w:rsidR="00FF6778">
        <w:rPr>
          <w:rFonts w:ascii="Times New Roman" w:eastAsia="宋体" w:hAnsi="Times New Roman" w:cs="Times New Roman" w:hint="eastAsia"/>
          <w:sz w:val="24"/>
          <w:szCs w:val="24"/>
          <w:u w:val="dotted"/>
        </w:rPr>
        <w:softHyphen/>
      </w:r>
      <w:r w:rsidR="00FF6778">
        <w:rPr>
          <w:rFonts w:ascii="Times New Roman" w:eastAsia="宋体" w:hAnsi="Times New Roman" w:cs="Times New Roman"/>
          <w:sz w:val="24"/>
          <w:szCs w:val="24"/>
          <w:u w:val="dotted"/>
        </w:rPr>
        <w:softHyphen/>
      </w:r>
      <w:r w:rsidR="00FF6778">
        <w:rPr>
          <w:rFonts w:ascii="Times New Roman" w:eastAsia="宋体" w:hAnsi="Times New Roman" w:cs="Times New Roman" w:hint="eastAsia"/>
          <w:sz w:val="24"/>
          <w:szCs w:val="24"/>
          <w:u w:val="dotted"/>
        </w:rPr>
        <w:softHyphen/>
      </w:r>
      <w:r w:rsidR="00FF6778">
        <w:rPr>
          <w:rFonts w:ascii="Times New Roman" w:eastAsia="宋体" w:hAnsi="Times New Roman" w:cs="Times New Roman"/>
          <w:sz w:val="24"/>
          <w:szCs w:val="24"/>
          <w:u w:val="dotted"/>
        </w:rPr>
        <w:softHyphen/>
      </w:r>
      <w:r w:rsidRPr="00CF30A8">
        <w:rPr>
          <w:rFonts w:ascii="Times New Roman" w:eastAsia="宋体" w:hAnsi="Times New Roman" w:cs="Times New Roman" w:hint="eastAsia"/>
          <w:sz w:val="24"/>
          <w:szCs w:val="24"/>
          <w:u w:val="dotted"/>
        </w:rPr>
        <w:t xml:space="preserve">  </w:t>
      </w:r>
      <w:r w:rsidRPr="00CF30A8">
        <w:rPr>
          <w:rFonts w:ascii="Times New Roman" w:eastAsia="宋体" w:hAnsi="Times New Roman" w:cs="Times New Roman" w:hint="eastAsia"/>
          <w:sz w:val="24"/>
          <w:szCs w:val="24"/>
        </w:rPr>
        <w:t xml:space="preserve"> </w:t>
      </w:r>
      <w:r w:rsidR="00FF6778">
        <w:rPr>
          <w:rFonts w:ascii="Times New Roman" w:eastAsia="宋体" w:hAnsi="Times New Roman" w:cs="Times New Roman" w:hint="eastAsia"/>
          <w:sz w:val="24"/>
          <w:szCs w:val="24"/>
        </w:rPr>
        <w:t>2~3</w:t>
      </w:r>
    </w:p>
    <w:p w:rsidR="00CE0B78" w:rsidRPr="00CF30A8" w:rsidRDefault="00CE0B78" w:rsidP="00E10548">
      <w:pPr>
        <w:spacing w:line="520" w:lineRule="exact"/>
        <w:ind w:rightChars="-28" w:right="-59"/>
        <w:rPr>
          <w:rFonts w:ascii="Times New Roman" w:hAnsiTheme="minorEastAsia" w:cs="Times New Roman"/>
          <w:sz w:val="24"/>
          <w:szCs w:val="24"/>
        </w:rPr>
      </w:pPr>
      <w:r>
        <w:rPr>
          <w:rFonts w:ascii="Times New Roman" w:hAnsiTheme="minorEastAsia" w:cs="Times New Roman" w:hint="eastAsia"/>
          <w:sz w:val="24"/>
          <w:szCs w:val="24"/>
        </w:rPr>
        <w:t>一、</w:t>
      </w:r>
      <w:r w:rsidRPr="00CF30A8">
        <w:rPr>
          <w:rFonts w:ascii="Times New Roman" w:hAnsiTheme="minorEastAsia" w:cs="Times New Roman" w:hint="eastAsia"/>
          <w:sz w:val="24"/>
          <w:szCs w:val="24"/>
        </w:rPr>
        <w:t>总则</w:t>
      </w:r>
      <w:r w:rsidRPr="00CF30A8">
        <w:rPr>
          <w:rFonts w:ascii="Times New Roman" w:eastAsia="宋体" w:hAnsi="Times New Roman"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FF6778">
        <w:rPr>
          <w:rFonts w:ascii="Times New Roman" w:eastAsia="宋体" w:hAnsi="Times New Roman" w:cs="Times New Roman" w:hint="eastAsia"/>
          <w:sz w:val="24"/>
          <w:szCs w:val="24"/>
          <w:u w:val="dotted"/>
        </w:rPr>
        <w:t xml:space="preserve">                      </w:t>
      </w:r>
      <w:r w:rsidRPr="00CF30A8">
        <w:rPr>
          <w:rFonts w:ascii="Times New Roman" w:eastAsia="宋体" w:hAnsi="Times New Roman" w:cs="Times New Roman" w:hint="eastAsia"/>
          <w:sz w:val="24"/>
          <w:szCs w:val="24"/>
          <w:u w:val="dotted"/>
        </w:rPr>
        <w:t xml:space="preserve"> </w:t>
      </w:r>
      <w:r w:rsidR="00FF6778">
        <w:rPr>
          <w:rFonts w:ascii="Times New Roman" w:eastAsia="宋体" w:hAnsi="Times New Roman" w:cs="Times New Roman" w:hint="eastAsia"/>
          <w:sz w:val="24"/>
          <w:szCs w:val="24"/>
          <w:u w:val="dotted"/>
        </w:rPr>
        <w:t xml:space="preserve"> </w:t>
      </w:r>
      <w:r w:rsidRPr="00CF30A8">
        <w:rPr>
          <w:rFonts w:ascii="Times New Roman" w:eastAsia="宋体" w:hAnsi="Times New Roman" w:cs="Times New Roman" w:hint="eastAsia"/>
          <w:sz w:val="24"/>
          <w:szCs w:val="24"/>
          <w:u w:val="dotted"/>
        </w:rPr>
        <w:t xml:space="preserve"> </w:t>
      </w:r>
      <w:r w:rsidR="00FF6778" w:rsidRPr="00CF30A8">
        <w:rPr>
          <w:rFonts w:ascii="Times New Roman" w:eastAsia="宋体" w:hAnsi="Times New Roman" w:cs="Times New Roman" w:hint="eastAsia"/>
          <w:sz w:val="24"/>
          <w:szCs w:val="24"/>
          <w:u w:val="dotted"/>
        </w:rPr>
        <w:t xml:space="preserve"> </w:t>
      </w:r>
      <w:r w:rsidR="00FF6778" w:rsidRPr="00CF30A8">
        <w:rPr>
          <w:rFonts w:ascii="Times New Roman" w:eastAsia="宋体" w:hAnsi="Times New Roman" w:cs="Times New Roman" w:hint="eastAsia"/>
          <w:sz w:val="24"/>
          <w:szCs w:val="24"/>
        </w:rPr>
        <w:t xml:space="preserve"> </w:t>
      </w:r>
      <w:r w:rsidR="00FF6778">
        <w:rPr>
          <w:rFonts w:ascii="Times New Roman" w:eastAsia="宋体" w:hAnsi="Times New Roman" w:cs="Times New Roman" w:hint="eastAsia"/>
          <w:sz w:val="24"/>
          <w:szCs w:val="24"/>
        </w:rPr>
        <w:t>4~5</w:t>
      </w:r>
      <w:r w:rsidRPr="00CF30A8">
        <w:rPr>
          <w:rFonts w:ascii="Times New Roman" w:eastAsia="宋体" w:hAnsi="Times New Roman" w:cs="Times New Roman" w:hint="eastAsia"/>
          <w:sz w:val="24"/>
          <w:szCs w:val="24"/>
        </w:rPr>
        <w:t xml:space="preserve"> </w:t>
      </w:r>
    </w:p>
    <w:p w:rsidR="00CE0B78" w:rsidRDefault="00CE0B78" w:rsidP="00E10548">
      <w:pPr>
        <w:spacing w:line="520" w:lineRule="exact"/>
        <w:rPr>
          <w:rFonts w:ascii="Times New Roman" w:eastAsia="宋体" w:hAnsi="Times New Roman" w:cs="Times New Roman"/>
          <w:sz w:val="24"/>
          <w:szCs w:val="24"/>
        </w:rPr>
      </w:pPr>
      <w:r>
        <w:rPr>
          <w:rFonts w:ascii="Times New Roman" w:hAnsi="Times New Roman" w:cs="Times New Roman" w:hint="eastAsia"/>
          <w:sz w:val="24"/>
          <w:szCs w:val="24"/>
        </w:rPr>
        <w:t>二、</w:t>
      </w:r>
      <w:r w:rsidRPr="00CF30A8">
        <w:rPr>
          <w:rFonts w:ascii="Times New Roman" w:hAnsiTheme="minorEastAsia" w:cs="Times New Roman" w:hint="eastAsia"/>
          <w:sz w:val="24"/>
          <w:szCs w:val="24"/>
        </w:rPr>
        <w:t>建筑专业审查要点</w:t>
      </w:r>
      <w:r w:rsidRPr="00CF30A8">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FF6778">
        <w:rPr>
          <w:rFonts w:ascii="Times New Roman" w:eastAsia="宋体" w:hAnsi="Times New Roman" w:cs="Times New Roman" w:hint="eastAsia"/>
          <w:sz w:val="4"/>
          <w:szCs w:val="24"/>
          <w:u w:val="dotted"/>
        </w:rPr>
        <w:t xml:space="preserve">     </w:t>
      </w:r>
      <w:r w:rsidR="00FF6778" w:rsidRPr="00BF03BA">
        <w:rPr>
          <w:rFonts w:ascii="Times New Roman" w:eastAsia="宋体" w:hAnsi="Times New Roman" w:cs="Times New Roman" w:hint="eastAsia"/>
          <w:sz w:val="24"/>
          <w:szCs w:val="24"/>
          <w:u w:val="dotted"/>
        </w:rPr>
        <w:t xml:space="preserve">  </w:t>
      </w:r>
      <w:r w:rsidR="00FF6778" w:rsidRPr="00BF03BA">
        <w:rPr>
          <w:rFonts w:ascii="Times New Roman" w:eastAsia="宋体" w:hAnsi="Times New Roman" w:cs="Times New Roman" w:hint="eastAsia"/>
          <w:sz w:val="24"/>
          <w:szCs w:val="24"/>
        </w:rPr>
        <w:t xml:space="preserve"> </w:t>
      </w:r>
      <w:r w:rsidR="00FF6778">
        <w:rPr>
          <w:rFonts w:ascii="Times New Roman" w:eastAsia="宋体" w:hAnsi="Times New Roman" w:cs="Times New Roman" w:hint="eastAsia"/>
          <w:sz w:val="24"/>
          <w:szCs w:val="24"/>
        </w:rPr>
        <w:t>6</w:t>
      </w:r>
    </w:p>
    <w:p w:rsidR="0056502B" w:rsidRDefault="0056502B" w:rsidP="00E10548">
      <w:pPr>
        <w:spacing w:line="520" w:lineRule="exact"/>
        <w:rPr>
          <w:rFonts w:ascii="Times New Roman" w:eastAsia="宋体" w:hAnsi="Times New Roman" w:cs="Times New Roman"/>
          <w:sz w:val="24"/>
          <w:szCs w:val="24"/>
        </w:rPr>
      </w:pPr>
      <w:r>
        <w:rPr>
          <w:rFonts w:ascii="Times New Roman" w:hAnsiTheme="minorEastAsia" w:cs="Times New Roman" w:hint="eastAsia"/>
          <w:sz w:val="24"/>
          <w:szCs w:val="24"/>
        </w:rPr>
        <w:t>2</w:t>
      </w:r>
      <w:r w:rsidRPr="00BF03BA">
        <w:rPr>
          <w:rFonts w:ascii="Times New Roman" w:hAnsiTheme="minorEastAsia" w:cs="Times New Roman" w:hint="eastAsia"/>
          <w:sz w:val="24"/>
          <w:szCs w:val="24"/>
        </w:rPr>
        <w:t xml:space="preserve">.1 </w:t>
      </w:r>
      <w:r>
        <w:rPr>
          <w:rFonts w:ascii="Times New Roman" w:hAnsiTheme="minorEastAsia" w:cs="Times New Roman" w:hint="eastAsia"/>
          <w:sz w:val="24"/>
          <w:szCs w:val="24"/>
        </w:rPr>
        <w:t>法规</w:t>
      </w:r>
      <w:r w:rsidRPr="00BF03BA">
        <w:rPr>
          <w:rFonts w:ascii="Times New Roman" w:hAnsiTheme="minorEastAsia" w:cs="Times New Roman" w:hint="eastAsia"/>
          <w:sz w:val="24"/>
          <w:szCs w:val="24"/>
        </w:rPr>
        <w:t xml:space="preserve"> </w:t>
      </w:r>
      <w:r w:rsidR="00FF6778">
        <w:rPr>
          <w:rFonts w:ascii="Times New Roman" w:eastAsia="宋体" w:hAnsi="Times New Roman" w:cs="Times New Roman" w:hint="eastAsia"/>
          <w:sz w:val="24"/>
          <w:szCs w:val="24"/>
          <w:u w:val="dotted"/>
        </w:rPr>
        <w:t xml:space="preserve">   </w:t>
      </w:r>
      <w:r w:rsidRPr="00BF03BA">
        <w:rPr>
          <w:rFonts w:ascii="Times New Roman" w:eastAsia="宋体" w:hAnsi="Times New Roman" w:cs="Times New Roman" w:hint="eastAsia"/>
          <w:sz w:val="24"/>
          <w:szCs w:val="24"/>
          <w:u w:val="dotted"/>
        </w:rPr>
        <w:t xml:space="preserve">                                                        </w:t>
      </w:r>
      <w:r w:rsidR="00FF6778">
        <w:rPr>
          <w:rFonts w:ascii="Times New Roman" w:eastAsia="宋体" w:hAnsi="Times New Roman" w:cs="Times New Roman" w:hint="eastAsia"/>
          <w:sz w:val="4"/>
          <w:szCs w:val="24"/>
          <w:u w:val="dotted"/>
        </w:rPr>
        <w:t xml:space="preserve">       </w:t>
      </w:r>
      <w:r w:rsidR="00FF6778" w:rsidRPr="00BF03BA">
        <w:rPr>
          <w:rFonts w:ascii="Times New Roman" w:eastAsia="宋体" w:hAnsi="Times New Roman" w:cs="Times New Roman" w:hint="eastAsia"/>
          <w:sz w:val="24"/>
          <w:szCs w:val="24"/>
          <w:u w:val="dotted"/>
        </w:rPr>
        <w:t xml:space="preserve">  </w:t>
      </w:r>
      <w:r w:rsidR="00FF6778" w:rsidRPr="00BF03BA">
        <w:rPr>
          <w:rFonts w:ascii="Times New Roman" w:eastAsia="宋体" w:hAnsi="Times New Roman" w:cs="Times New Roman" w:hint="eastAsia"/>
          <w:sz w:val="24"/>
          <w:szCs w:val="24"/>
        </w:rPr>
        <w:t xml:space="preserve"> </w:t>
      </w:r>
      <w:r w:rsidR="00FF6778">
        <w:rPr>
          <w:rFonts w:ascii="Times New Roman" w:eastAsia="宋体" w:hAnsi="Times New Roman" w:cs="Times New Roman" w:hint="eastAsia"/>
          <w:sz w:val="24"/>
          <w:szCs w:val="24"/>
        </w:rPr>
        <w:t>6</w:t>
      </w:r>
    </w:p>
    <w:p w:rsidR="0056502B" w:rsidRPr="00BF03BA" w:rsidRDefault="0056502B" w:rsidP="00E10548">
      <w:pPr>
        <w:spacing w:line="520" w:lineRule="exact"/>
        <w:rPr>
          <w:rFonts w:ascii="Times New Roman" w:hAnsiTheme="minorEastAsia" w:cs="Times New Roman"/>
          <w:sz w:val="24"/>
          <w:szCs w:val="24"/>
        </w:rPr>
      </w:pPr>
      <w:r>
        <w:rPr>
          <w:rFonts w:ascii="Times New Roman" w:hAnsiTheme="minorEastAsia" w:cs="Times New Roman" w:hint="eastAsia"/>
          <w:sz w:val="24"/>
          <w:szCs w:val="24"/>
        </w:rPr>
        <w:t>2</w:t>
      </w:r>
      <w:r w:rsidRPr="00BF03BA">
        <w:rPr>
          <w:rFonts w:ascii="Times New Roman" w:hAnsiTheme="minorEastAsia" w:cs="Times New Roman" w:hint="eastAsia"/>
          <w:sz w:val="24"/>
          <w:szCs w:val="24"/>
        </w:rPr>
        <w:t>.</w:t>
      </w:r>
      <w:r>
        <w:rPr>
          <w:rFonts w:ascii="Times New Roman" w:hAnsiTheme="minorEastAsia" w:cs="Times New Roman" w:hint="eastAsia"/>
          <w:sz w:val="24"/>
          <w:szCs w:val="24"/>
        </w:rPr>
        <w:t>2</w:t>
      </w:r>
      <w:r w:rsidRPr="00BF03BA">
        <w:rPr>
          <w:rFonts w:ascii="Times New Roman" w:hAnsiTheme="minorEastAsia" w:cs="Times New Roman" w:hint="eastAsia"/>
          <w:sz w:val="24"/>
          <w:szCs w:val="24"/>
        </w:rPr>
        <w:t xml:space="preserve"> </w:t>
      </w:r>
      <w:r w:rsidRPr="00BF03BA">
        <w:rPr>
          <w:rFonts w:ascii="Times New Roman" w:hAnsiTheme="minorEastAsia" w:cs="Times New Roman" w:hint="eastAsia"/>
          <w:sz w:val="24"/>
          <w:szCs w:val="24"/>
        </w:rPr>
        <w:t>材料</w:t>
      </w:r>
      <w:r w:rsidRPr="00BF03BA">
        <w:rPr>
          <w:rFonts w:ascii="Times New Roman" w:hAnsiTheme="minorEastAsia" w:cs="Times New Roman" w:hint="eastAsia"/>
          <w:sz w:val="24"/>
          <w:szCs w:val="24"/>
        </w:rPr>
        <w:t xml:space="preserve"> </w:t>
      </w:r>
      <w:r w:rsidRPr="00BF03BA">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Pr="00BF03BA">
        <w:rPr>
          <w:rFonts w:ascii="Times New Roman" w:eastAsia="宋体" w:hAnsi="Times New Roman" w:cs="Times New Roman" w:hint="eastAsia"/>
          <w:sz w:val="24"/>
          <w:szCs w:val="24"/>
          <w:u w:val="dotted"/>
        </w:rPr>
        <w:t xml:space="preserve"> </w:t>
      </w:r>
      <w:r w:rsidR="00FF6778">
        <w:rPr>
          <w:rFonts w:ascii="Times New Roman" w:eastAsia="宋体" w:hAnsi="Times New Roman" w:cs="Times New Roman" w:hint="eastAsia"/>
          <w:sz w:val="4"/>
          <w:szCs w:val="24"/>
          <w:u w:val="dotted"/>
        </w:rPr>
        <w:t xml:space="preserve">       </w:t>
      </w:r>
      <w:r w:rsidR="00FF6778" w:rsidRPr="00BF03BA">
        <w:rPr>
          <w:rFonts w:ascii="Times New Roman" w:eastAsia="宋体" w:hAnsi="Times New Roman" w:cs="Times New Roman" w:hint="eastAsia"/>
          <w:sz w:val="24"/>
          <w:szCs w:val="24"/>
          <w:u w:val="dotted"/>
        </w:rPr>
        <w:t xml:space="preserve">  </w:t>
      </w:r>
      <w:r w:rsidR="00FF6778" w:rsidRPr="00BF03BA">
        <w:rPr>
          <w:rFonts w:ascii="Times New Roman" w:eastAsia="宋体" w:hAnsi="Times New Roman" w:cs="Times New Roman" w:hint="eastAsia"/>
          <w:sz w:val="24"/>
          <w:szCs w:val="24"/>
        </w:rPr>
        <w:t xml:space="preserve"> </w:t>
      </w:r>
      <w:r w:rsidR="00FF6778">
        <w:rPr>
          <w:rFonts w:ascii="Times New Roman" w:eastAsia="宋体" w:hAnsi="Times New Roman" w:cs="Times New Roman" w:hint="eastAsia"/>
          <w:sz w:val="24"/>
          <w:szCs w:val="24"/>
        </w:rPr>
        <w:t>6</w:t>
      </w:r>
    </w:p>
    <w:p w:rsidR="0056502B" w:rsidRPr="00BF03BA" w:rsidRDefault="0056502B" w:rsidP="00E10548">
      <w:pPr>
        <w:spacing w:line="520" w:lineRule="exact"/>
        <w:rPr>
          <w:rFonts w:ascii="Times New Roman" w:hAnsiTheme="minorEastAsia" w:cs="Times New Roman"/>
          <w:sz w:val="24"/>
          <w:szCs w:val="24"/>
        </w:rPr>
      </w:pPr>
      <w:r>
        <w:rPr>
          <w:rFonts w:ascii="Times New Roman" w:hAnsiTheme="minorEastAsia" w:cs="Times New Roman" w:hint="eastAsia"/>
          <w:sz w:val="24"/>
          <w:szCs w:val="24"/>
        </w:rPr>
        <w:t>2</w:t>
      </w:r>
      <w:r w:rsidRPr="00BF03BA">
        <w:rPr>
          <w:rFonts w:ascii="Times New Roman" w:hAnsiTheme="minorEastAsia" w:cs="Times New Roman" w:hint="eastAsia"/>
          <w:sz w:val="24"/>
          <w:szCs w:val="24"/>
        </w:rPr>
        <w:t>.</w:t>
      </w:r>
      <w:r>
        <w:rPr>
          <w:rFonts w:ascii="Times New Roman" w:hAnsiTheme="minorEastAsia" w:cs="Times New Roman" w:hint="eastAsia"/>
          <w:sz w:val="24"/>
          <w:szCs w:val="24"/>
        </w:rPr>
        <w:t>3</w:t>
      </w:r>
      <w:r w:rsidRPr="00BF03BA">
        <w:rPr>
          <w:rFonts w:ascii="Times New Roman" w:hAnsiTheme="minorEastAsia" w:cs="Times New Roman" w:hint="eastAsia"/>
          <w:sz w:val="24"/>
          <w:szCs w:val="24"/>
        </w:rPr>
        <w:t xml:space="preserve"> </w:t>
      </w:r>
      <w:r>
        <w:rPr>
          <w:rFonts w:ascii="Times New Roman" w:hAnsiTheme="minorEastAsia" w:cs="Times New Roman" w:hint="eastAsia"/>
          <w:sz w:val="24"/>
          <w:szCs w:val="24"/>
        </w:rPr>
        <w:t>立面、外墙</w:t>
      </w:r>
      <w:r w:rsidRPr="00BF03BA">
        <w:rPr>
          <w:rFonts w:ascii="Times New Roman" w:hAnsiTheme="minorEastAsia" w:cs="Times New Roman" w:hint="eastAsia"/>
          <w:sz w:val="24"/>
          <w:szCs w:val="24"/>
        </w:rPr>
        <w:t xml:space="preserve"> </w:t>
      </w:r>
      <w:r w:rsidR="00FF6778">
        <w:rPr>
          <w:rFonts w:ascii="Times New Roman" w:eastAsia="宋体" w:hAnsi="Times New Roman" w:cs="Times New Roman" w:hint="eastAsia"/>
          <w:sz w:val="24"/>
          <w:szCs w:val="24"/>
          <w:u w:val="dotted"/>
        </w:rPr>
        <w:t xml:space="preserve">  </w:t>
      </w:r>
      <w:r w:rsidRPr="00BF03BA">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Pr="00BF03BA">
        <w:rPr>
          <w:rFonts w:ascii="Times New Roman" w:eastAsia="宋体" w:hAnsi="Times New Roman" w:cs="Times New Roman" w:hint="eastAsia"/>
          <w:sz w:val="24"/>
          <w:szCs w:val="24"/>
          <w:u w:val="dotted"/>
        </w:rPr>
        <w:t xml:space="preserve">           </w:t>
      </w:r>
      <w:r w:rsidR="00FF6778">
        <w:rPr>
          <w:rFonts w:ascii="Times New Roman" w:eastAsia="宋体" w:hAnsi="Times New Roman" w:cs="Times New Roman" w:hint="eastAsia"/>
          <w:sz w:val="4"/>
          <w:szCs w:val="24"/>
          <w:u w:val="dotted"/>
        </w:rPr>
        <w:t xml:space="preserve">      </w:t>
      </w:r>
      <w:r w:rsidR="00BA26C6">
        <w:rPr>
          <w:rFonts w:ascii="Times New Roman" w:eastAsia="宋体" w:hAnsi="Times New Roman" w:cs="Times New Roman" w:hint="eastAsia"/>
          <w:sz w:val="4"/>
          <w:szCs w:val="24"/>
          <w:u w:val="dotted"/>
        </w:rPr>
        <w:t xml:space="preserve"> </w:t>
      </w:r>
      <w:r w:rsidR="00FF6778" w:rsidRPr="00BF03BA">
        <w:rPr>
          <w:rFonts w:ascii="Times New Roman" w:eastAsia="宋体" w:hAnsi="Times New Roman" w:cs="Times New Roman" w:hint="eastAsia"/>
          <w:sz w:val="24"/>
          <w:szCs w:val="24"/>
          <w:u w:val="dotted"/>
        </w:rPr>
        <w:t xml:space="preserve">  </w:t>
      </w:r>
      <w:r w:rsidR="00FF6778" w:rsidRPr="00BF03BA">
        <w:rPr>
          <w:rFonts w:ascii="Times New Roman" w:eastAsia="宋体" w:hAnsi="Times New Roman" w:cs="Times New Roman" w:hint="eastAsia"/>
          <w:sz w:val="24"/>
          <w:szCs w:val="24"/>
        </w:rPr>
        <w:t xml:space="preserve"> </w:t>
      </w:r>
      <w:r w:rsidR="00FF6778">
        <w:rPr>
          <w:rFonts w:ascii="Times New Roman" w:eastAsia="宋体" w:hAnsi="Times New Roman" w:cs="Times New Roman" w:hint="eastAsia"/>
          <w:sz w:val="24"/>
          <w:szCs w:val="24"/>
        </w:rPr>
        <w:t>6</w:t>
      </w:r>
    </w:p>
    <w:p w:rsidR="0056502B" w:rsidRPr="00BF03BA" w:rsidRDefault="0056502B" w:rsidP="00E10548">
      <w:pPr>
        <w:spacing w:line="520" w:lineRule="exact"/>
        <w:rPr>
          <w:rFonts w:ascii="Times New Roman" w:hAnsiTheme="minorEastAsia" w:cs="Times New Roman"/>
          <w:sz w:val="24"/>
          <w:szCs w:val="24"/>
        </w:rPr>
      </w:pPr>
      <w:r>
        <w:rPr>
          <w:rFonts w:ascii="Times New Roman" w:hAnsiTheme="minorEastAsia" w:cs="Times New Roman" w:hint="eastAsia"/>
          <w:sz w:val="24"/>
          <w:szCs w:val="24"/>
        </w:rPr>
        <w:t>2</w:t>
      </w:r>
      <w:r w:rsidRPr="00BF03BA">
        <w:rPr>
          <w:rFonts w:ascii="Times New Roman" w:hAnsiTheme="minorEastAsia" w:cs="Times New Roman" w:hint="eastAsia"/>
          <w:sz w:val="24"/>
          <w:szCs w:val="24"/>
        </w:rPr>
        <w:t>.</w:t>
      </w:r>
      <w:r>
        <w:rPr>
          <w:rFonts w:ascii="Times New Roman" w:hAnsiTheme="minorEastAsia" w:cs="Times New Roman" w:hint="eastAsia"/>
          <w:sz w:val="24"/>
          <w:szCs w:val="24"/>
        </w:rPr>
        <w:t>4</w:t>
      </w:r>
      <w:r w:rsidRPr="00BF03BA">
        <w:rPr>
          <w:rFonts w:ascii="Times New Roman" w:hAnsiTheme="minorEastAsia" w:cs="Times New Roman" w:hint="eastAsia"/>
          <w:sz w:val="24"/>
          <w:szCs w:val="24"/>
        </w:rPr>
        <w:t xml:space="preserve"> </w:t>
      </w:r>
      <w:r w:rsidRPr="00BF03BA">
        <w:rPr>
          <w:rFonts w:ascii="Times New Roman" w:hAnsiTheme="minorEastAsia" w:cs="Times New Roman" w:hint="eastAsia"/>
          <w:sz w:val="24"/>
          <w:szCs w:val="24"/>
        </w:rPr>
        <w:t>接缝</w:t>
      </w:r>
      <w:r w:rsidRPr="00BF03BA">
        <w:rPr>
          <w:rFonts w:ascii="Times New Roman" w:hAnsiTheme="minorEastAsia" w:cs="Times New Roman" w:hint="eastAsia"/>
          <w:sz w:val="24"/>
          <w:szCs w:val="24"/>
        </w:rPr>
        <w:t xml:space="preserve"> </w:t>
      </w:r>
      <w:r w:rsidRPr="00BF03BA">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Pr="00BF03BA">
        <w:rPr>
          <w:rFonts w:ascii="Times New Roman" w:eastAsia="宋体" w:hAnsi="Times New Roman" w:cs="Times New Roman" w:hint="eastAsia"/>
          <w:sz w:val="24"/>
          <w:szCs w:val="24"/>
          <w:u w:val="dotted"/>
        </w:rPr>
        <w:t xml:space="preserve">            </w:t>
      </w:r>
      <w:r w:rsidR="00FF6778">
        <w:rPr>
          <w:rFonts w:ascii="Times New Roman" w:eastAsia="宋体" w:hAnsi="Times New Roman" w:cs="Times New Roman" w:hint="eastAsia"/>
          <w:sz w:val="4"/>
          <w:szCs w:val="24"/>
          <w:u w:val="dotted"/>
        </w:rPr>
        <w:t xml:space="preserve">     </w:t>
      </w:r>
      <w:r w:rsidR="00BA26C6">
        <w:rPr>
          <w:rFonts w:ascii="Times New Roman" w:eastAsia="宋体" w:hAnsi="Times New Roman" w:cs="Times New Roman" w:hint="eastAsia"/>
          <w:sz w:val="4"/>
          <w:szCs w:val="24"/>
          <w:u w:val="dotted"/>
        </w:rPr>
        <w:t xml:space="preserve"> </w:t>
      </w:r>
      <w:r w:rsidR="00FF6778">
        <w:rPr>
          <w:rFonts w:ascii="Times New Roman" w:eastAsia="宋体" w:hAnsi="Times New Roman" w:cs="Times New Roman" w:hint="eastAsia"/>
          <w:sz w:val="4"/>
          <w:szCs w:val="24"/>
          <w:u w:val="dotted"/>
        </w:rPr>
        <w:t xml:space="preserve"> </w:t>
      </w:r>
      <w:r w:rsidRPr="00BF03BA">
        <w:rPr>
          <w:rFonts w:ascii="Times New Roman" w:eastAsia="宋体" w:hAnsi="Times New Roman" w:cs="Times New Roman" w:hint="eastAsia"/>
          <w:sz w:val="24"/>
          <w:szCs w:val="24"/>
          <w:u w:val="dotted"/>
        </w:rPr>
        <w:t xml:space="preserve">  </w:t>
      </w:r>
      <w:r w:rsidR="00FF6778" w:rsidRPr="00BF03BA">
        <w:rPr>
          <w:rFonts w:ascii="Times New Roman" w:eastAsia="宋体" w:hAnsi="Times New Roman" w:cs="Times New Roman" w:hint="eastAsia"/>
          <w:sz w:val="24"/>
          <w:szCs w:val="24"/>
          <w:u w:val="dotted"/>
        </w:rPr>
        <w:t xml:space="preserve"> </w:t>
      </w:r>
      <w:r w:rsidR="00FF6778" w:rsidRPr="00BF03BA">
        <w:rPr>
          <w:rFonts w:ascii="Times New Roman" w:eastAsia="宋体" w:hAnsi="Times New Roman" w:cs="Times New Roman" w:hint="eastAsia"/>
          <w:sz w:val="24"/>
          <w:szCs w:val="24"/>
        </w:rPr>
        <w:t xml:space="preserve"> </w:t>
      </w:r>
      <w:r w:rsidR="00FF6778">
        <w:rPr>
          <w:rFonts w:ascii="Times New Roman" w:eastAsia="宋体" w:hAnsi="Times New Roman" w:cs="Times New Roman" w:hint="eastAsia"/>
          <w:sz w:val="24"/>
          <w:szCs w:val="24"/>
        </w:rPr>
        <w:t>6</w:t>
      </w:r>
    </w:p>
    <w:p w:rsidR="00CE0B78" w:rsidRPr="009E5585" w:rsidRDefault="00CE0B78" w:rsidP="00E10548">
      <w:pPr>
        <w:spacing w:line="520" w:lineRule="exact"/>
        <w:rPr>
          <w:rFonts w:ascii="Times New Roman" w:eastAsia="宋体" w:hAnsi="Times New Roman" w:cs="Times New Roman"/>
          <w:sz w:val="24"/>
          <w:szCs w:val="24"/>
        </w:rPr>
      </w:pPr>
      <w:r>
        <w:rPr>
          <w:rFonts w:ascii="Times New Roman" w:hAnsi="Times New Roman" w:cs="Times New Roman" w:hint="eastAsia"/>
          <w:sz w:val="24"/>
          <w:szCs w:val="24"/>
        </w:rPr>
        <w:t>三、</w:t>
      </w:r>
      <w:r w:rsidRPr="00CF30A8">
        <w:rPr>
          <w:rFonts w:ascii="Times New Roman" w:hAnsiTheme="minorEastAsia" w:cs="Times New Roman" w:hint="eastAsia"/>
          <w:sz w:val="24"/>
          <w:szCs w:val="24"/>
        </w:rPr>
        <w:t>结构专业审查要点</w:t>
      </w:r>
      <w:r w:rsidRPr="00CF30A8">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FF6778">
        <w:rPr>
          <w:rFonts w:ascii="Times New Roman" w:eastAsia="宋体" w:hAnsi="Times New Roman" w:cs="Times New Roman" w:hint="eastAsia"/>
          <w:sz w:val="24"/>
          <w:szCs w:val="24"/>
          <w:u w:val="dotted"/>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4"/>
          <w:szCs w:val="24"/>
          <w:u w:val="dotted"/>
        </w:rPr>
        <w:t xml:space="preserve">   </w:t>
      </w:r>
      <w:r w:rsidR="00FF6778">
        <w:rPr>
          <w:rFonts w:ascii="Times New Roman" w:eastAsia="宋体" w:hAnsi="Times New Roman" w:cs="Times New Roman" w:hint="eastAsia"/>
          <w:sz w:val="4"/>
          <w:szCs w:val="24"/>
          <w:u w:val="dotted"/>
        </w:rPr>
        <w:t xml:space="preserve">  </w:t>
      </w:r>
      <w:r w:rsidR="00BA26C6">
        <w:rPr>
          <w:rFonts w:ascii="Times New Roman" w:eastAsia="宋体" w:hAnsi="Times New Roman" w:cs="Times New Roman" w:hint="eastAsia"/>
          <w:sz w:val="4"/>
          <w:szCs w:val="24"/>
          <w:u w:val="dotted"/>
        </w:rPr>
        <w:t xml:space="preserve"> </w:t>
      </w:r>
      <w:r w:rsidR="00FF6778">
        <w:rPr>
          <w:rFonts w:ascii="Times New Roman" w:eastAsia="宋体" w:hAnsi="Times New Roman" w:cs="Times New Roman" w:hint="eastAsia"/>
          <w:sz w:val="4"/>
          <w:szCs w:val="24"/>
          <w:u w:val="dotted"/>
        </w:rPr>
        <w:t xml:space="preserve"> </w:t>
      </w:r>
      <w:r w:rsidR="00BA26C6">
        <w:rPr>
          <w:rFonts w:ascii="Times New Roman" w:eastAsia="宋体" w:hAnsi="Times New Roman" w:cs="Times New Roman" w:hint="eastAsia"/>
          <w:sz w:val="4"/>
          <w:szCs w:val="24"/>
          <w:u w:val="dotted"/>
        </w:rPr>
        <w:t xml:space="preserve">  </w:t>
      </w:r>
      <w:r>
        <w:rPr>
          <w:rFonts w:ascii="Times New Roman" w:eastAsia="宋体" w:hAnsi="Times New Roman" w:cs="Times New Roman" w:hint="eastAsia"/>
          <w:sz w:val="4"/>
          <w:szCs w:val="24"/>
          <w:u w:val="dotted"/>
        </w:rPr>
        <w:t xml:space="preserve"> </w:t>
      </w:r>
      <w:r w:rsidRPr="00CF30A8">
        <w:rPr>
          <w:rFonts w:ascii="Times New Roman" w:eastAsia="宋体" w:hAnsi="Times New Roman" w:cs="Times New Roman" w:hint="eastAsia"/>
          <w:sz w:val="24"/>
          <w:szCs w:val="24"/>
          <w:u w:val="dotted"/>
        </w:rPr>
        <w:t xml:space="preserve">  </w:t>
      </w:r>
      <w:r w:rsidR="00FF6778" w:rsidRPr="00BF03BA">
        <w:rPr>
          <w:rFonts w:ascii="Times New Roman" w:eastAsia="宋体" w:hAnsi="Times New Roman" w:cs="Times New Roman" w:hint="eastAsia"/>
          <w:sz w:val="24"/>
          <w:szCs w:val="24"/>
          <w:u w:val="dotted"/>
        </w:rPr>
        <w:t xml:space="preserve"> </w:t>
      </w:r>
      <w:r w:rsidR="00FF6778" w:rsidRPr="00BF03BA">
        <w:rPr>
          <w:rFonts w:ascii="Times New Roman" w:eastAsia="宋体" w:hAnsi="Times New Roman" w:cs="Times New Roman" w:hint="eastAsia"/>
          <w:sz w:val="24"/>
          <w:szCs w:val="24"/>
        </w:rPr>
        <w:t xml:space="preserve"> </w:t>
      </w:r>
      <w:r w:rsidR="00FF6778">
        <w:rPr>
          <w:rFonts w:ascii="Times New Roman" w:eastAsia="宋体" w:hAnsi="Times New Roman" w:cs="Times New Roman" w:hint="eastAsia"/>
          <w:sz w:val="24"/>
          <w:szCs w:val="24"/>
        </w:rPr>
        <w:t>7</w:t>
      </w:r>
      <w:r w:rsidRPr="00CF30A8">
        <w:rPr>
          <w:rFonts w:ascii="Times New Roman" w:eastAsia="宋体" w:hAnsi="Times New Roman" w:cs="Times New Roman" w:hint="eastAsia"/>
          <w:sz w:val="24"/>
          <w:szCs w:val="24"/>
        </w:rPr>
        <w:t xml:space="preserve"> </w:t>
      </w:r>
    </w:p>
    <w:p w:rsidR="00CE0B78" w:rsidRDefault="00CE0B78" w:rsidP="00E10548">
      <w:pPr>
        <w:spacing w:line="520" w:lineRule="exact"/>
        <w:rPr>
          <w:rFonts w:ascii="Times New Roman" w:eastAsia="宋体" w:hAnsi="Times New Roman" w:cs="Times New Roman"/>
          <w:sz w:val="24"/>
          <w:szCs w:val="24"/>
        </w:rPr>
      </w:pPr>
      <w:r>
        <w:rPr>
          <w:rFonts w:ascii="Times New Roman" w:hAnsiTheme="minorEastAsia" w:cs="Times New Roman" w:hint="eastAsia"/>
          <w:sz w:val="24"/>
          <w:szCs w:val="24"/>
        </w:rPr>
        <w:t xml:space="preserve">3.1 </w:t>
      </w:r>
      <w:r>
        <w:rPr>
          <w:rFonts w:ascii="Times New Roman" w:hAnsiTheme="minorEastAsia" w:cs="Times New Roman" w:hint="eastAsia"/>
          <w:sz w:val="24"/>
          <w:szCs w:val="24"/>
        </w:rPr>
        <w:t>强制性条文</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7~8</w:t>
      </w:r>
      <w:r w:rsidR="00BA26C6" w:rsidRPr="00CF30A8">
        <w:rPr>
          <w:rFonts w:ascii="Times New Roman" w:eastAsia="宋体" w:hAnsi="Times New Roman" w:cs="Times New Roman" w:hint="eastAsia"/>
          <w:sz w:val="24"/>
          <w:szCs w:val="24"/>
        </w:rPr>
        <w:t xml:space="preserve"> </w:t>
      </w:r>
      <w:r w:rsidRPr="00CF30A8">
        <w:rPr>
          <w:rFonts w:ascii="Times New Roman" w:eastAsia="宋体" w:hAnsi="Times New Roman" w:cs="Times New Roman" w:hint="eastAsia"/>
          <w:sz w:val="24"/>
          <w:szCs w:val="24"/>
        </w:rPr>
        <w:t xml:space="preserve"> </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3.2 </w:t>
      </w:r>
      <w:r>
        <w:rPr>
          <w:rFonts w:ascii="Times New Roman" w:hAnsiTheme="minorEastAsia" w:cs="Times New Roman" w:hint="eastAsia"/>
          <w:sz w:val="24"/>
          <w:szCs w:val="24"/>
        </w:rPr>
        <w:t>法规</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8</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3.3 </w:t>
      </w:r>
      <w:r>
        <w:rPr>
          <w:rFonts w:ascii="Times New Roman" w:hAnsiTheme="minorEastAsia" w:cs="Times New Roman" w:hint="eastAsia"/>
          <w:sz w:val="24"/>
          <w:szCs w:val="24"/>
        </w:rPr>
        <w:t>设计</w:t>
      </w:r>
      <w:r w:rsidR="002C4828">
        <w:rPr>
          <w:rFonts w:ascii="Times New Roman" w:hAnsiTheme="minorEastAsia" w:cs="Times New Roman" w:hint="eastAsia"/>
          <w:sz w:val="24"/>
          <w:szCs w:val="24"/>
        </w:rPr>
        <w:t>文件编制要求</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2C4828">
        <w:rPr>
          <w:rFonts w:ascii="Times New Roman" w:eastAsia="宋体" w:hAnsi="Times New Roman" w:cs="Times New Roman" w:hint="eastAsia"/>
          <w:sz w:val="2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8</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3.3.1 </w:t>
      </w:r>
      <w:r w:rsidR="002C4828">
        <w:rPr>
          <w:rFonts w:ascii="Times New Roman" w:hAnsiTheme="minorEastAsia" w:cs="Times New Roman" w:hint="eastAsia"/>
          <w:sz w:val="24"/>
          <w:szCs w:val="24"/>
        </w:rPr>
        <w:t>结构设计</w:t>
      </w:r>
      <w:r>
        <w:rPr>
          <w:rFonts w:ascii="Times New Roman" w:hAnsiTheme="minorEastAsia" w:cs="Times New Roman" w:hint="eastAsia"/>
          <w:sz w:val="24"/>
          <w:szCs w:val="24"/>
        </w:rPr>
        <w:t>说明</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2C482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8</w:t>
      </w:r>
    </w:p>
    <w:p w:rsidR="00E36CDE" w:rsidRDefault="00E36CDE" w:rsidP="00E36CDE">
      <w:pPr>
        <w:spacing w:line="520" w:lineRule="exact"/>
        <w:rPr>
          <w:rFonts w:ascii="Times New Roman" w:hAnsiTheme="minorEastAsia" w:cs="Times New Roman"/>
          <w:sz w:val="24"/>
          <w:szCs w:val="24"/>
        </w:rPr>
      </w:pPr>
      <w:r>
        <w:rPr>
          <w:rFonts w:ascii="Times New Roman" w:hAnsiTheme="minorEastAsia" w:cs="Times New Roman" w:hint="eastAsia"/>
          <w:sz w:val="24"/>
          <w:szCs w:val="24"/>
        </w:rPr>
        <w:t>3.3.2</w:t>
      </w:r>
      <w:r>
        <w:rPr>
          <w:rFonts w:ascii="Times New Roman" w:hAnsiTheme="minorEastAsia" w:cs="Times New Roman" w:hint="eastAsia"/>
          <w:sz w:val="24"/>
          <w:szCs w:val="24"/>
        </w:rPr>
        <w:t>结构施工图</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23202C">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4"/>
          <w:szCs w:val="24"/>
          <w:u w:val="dotted"/>
        </w:rPr>
        <w:t xml:space="preserve">             </w:t>
      </w:r>
      <w:r w:rsidRPr="00CF30A8">
        <w:rPr>
          <w:rFonts w:ascii="Times New Roman" w:eastAsia="宋体" w:hAnsi="Times New Roman" w:cs="Times New Roman" w:hint="eastAsia"/>
          <w:sz w:val="24"/>
          <w:szCs w:val="24"/>
          <w:u w:val="dotted"/>
        </w:rPr>
        <w:t xml:space="preserve">  </w:t>
      </w:r>
      <w:r w:rsidRPr="00BF03BA">
        <w:rPr>
          <w:rFonts w:ascii="Times New Roman" w:eastAsia="宋体" w:hAnsi="Times New Roman" w:cs="Times New Roman" w:hint="eastAsia"/>
          <w:sz w:val="24"/>
          <w:szCs w:val="24"/>
          <w:u w:val="dotted"/>
        </w:rPr>
        <w:t xml:space="preserve"> </w:t>
      </w:r>
      <w:r w:rsidRPr="00BF03BA">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8</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3.4 </w:t>
      </w:r>
      <w:r>
        <w:rPr>
          <w:rFonts w:ascii="Times New Roman" w:hAnsiTheme="minorEastAsia" w:cs="Times New Roman" w:hint="eastAsia"/>
          <w:sz w:val="24"/>
          <w:szCs w:val="24"/>
        </w:rPr>
        <w:t>材料</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8~9</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3.5 </w:t>
      </w:r>
      <w:r>
        <w:rPr>
          <w:rFonts w:ascii="Times New Roman" w:hAnsiTheme="minorEastAsia" w:cs="Times New Roman" w:hint="eastAsia"/>
          <w:sz w:val="24"/>
          <w:szCs w:val="24"/>
        </w:rPr>
        <w:t>结构设计基本规定</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9</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3.5.1 </w:t>
      </w:r>
      <w:r>
        <w:rPr>
          <w:rFonts w:ascii="Times New Roman" w:hAnsiTheme="minorEastAsia" w:cs="Times New Roman" w:hint="eastAsia"/>
          <w:sz w:val="24"/>
          <w:szCs w:val="24"/>
        </w:rPr>
        <w:t>适用高度</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9~1</w:t>
      </w:r>
      <w:r w:rsidR="00A3672A">
        <w:rPr>
          <w:rFonts w:ascii="Times New Roman" w:eastAsia="宋体" w:hAnsi="Times New Roman" w:cs="Times New Roman" w:hint="eastAsia"/>
          <w:sz w:val="24"/>
          <w:szCs w:val="24"/>
        </w:rPr>
        <w:t>0</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3.5.2 </w:t>
      </w:r>
      <w:r>
        <w:rPr>
          <w:rFonts w:ascii="Times New Roman" w:hAnsiTheme="minorEastAsia" w:cs="Times New Roman" w:hint="eastAsia"/>
          <w:sz w:val="24"/>
          <w:szCs w:val="24"/>
        </w:rPr>
        <w:t>现浇混凝土要求</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0</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3.5.3 </w:t>
      </w:r>
      <w:r>
        <w:rPr>
          <w:rFonts w:ascii="Times New Roman" w:hAnsiTheme="minorEastAsia" w:cs="Times New Roman" w:hint="eastAsia"/>
          <w:sz w:val="24"/>
          <w:szCs w:val="24"/>
        </w:rPr>
        <w:t>计算规定</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11~1</w:t>
      </w:r>
      <w:r w:rsidR="00A3672A">
        <w:rPr>
          <w:rFonts w:ascii="Times New Roman" w:eastAsia="宋体" w:hAnsi="Times New Roman" w:cs="Times New Roman" w:hint="eastAsia"/>
          <w:sz w:val="24"/>
          <w:szCs w:val="24"/>
        </w:rPr>
        <w:t>2</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3.5.4 </w:t>
      </w:r>
      <w:r>
        <w:rPr>
          <w:rFonts w:ascii="Times New Roman" w:hAnsiTheme="minorEastAsia" w:cs="Times New Roman" w:hint="eastAsia"/>
          <w:sz w:val="24"/>
          <w:szCs w:val="24"/>
        </w:rPr>
        <w:t>接缝材料要求</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2</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3.</w:t>
      </w:r>
      <w:r w:rsidR="00BA1E63">
        <w:rPr>
          <w:rFonts w:ascii="Times New Roman" w:hAnsiTheme="minorEastAsia" w:cs="Times New Roman" w:hint="eastAsia"/>
          <w:sz w:val="24"/>
          <w:szCs w:val="24"/>
        </w:rPr>
        <w:t>5</w:t>
      </w:r>
      <w:r>
        <w:rPr>
          <w:rFonts w:ascii="Times New Roman" w:hAnsiTheme="minorEastAsia" w:cs="Times New Roman" w:hint="eastAsia"/>
          <w:sz w:val="24"/>
          <w:szCs w:val="24"/>
        </w:rPr>
        <w:t xml:space="preserve">.5 </w:t>
      </w:r>
      <w:r>
        <w:rPr>
          <w:rFonts w:ascii="Times New Roman" w:hAnsiTheme="minorEastAsia" w:cs="Times New Roman" w:hint="eastAsia"/>
          <w:sz w:val="24"/>
          <w:szCs w:val="24"/>
        </w:rPr>
        <w:t>耐久性</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2</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3.5.6 </w:t>
      </w:r>
      <w:r>
        <w:rPr>
          <w:rFonts w:ascii="Times New Roman" w:hAnsiTheme="minorEastAsia" w:cs="Times New Roman" w:hint="eastAsia"/>
          <w:sz w:val="24"/>
          <w:szCs w:val="24"/>
        </w:rPr>
        <w:t>位移限值</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13</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3.5.7 </w:t>
      </w:r>
      <w:r>
        <w:rPr>
          <w:rFonts w:ascii="Times New Roman" w:hAnsiTheme="minorEastAsia" w:cs="Times New Roman" w:hint="eastAsia"/>
          <w:sz w:val="24"/>
          <w:szCs w:val="24"/>
        </w:rPr>
        <w:t>连接规定</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3</w:t>
      </w:r>
      <w:r w:rsidR="00BA26C6">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4</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3.5.8 </w:t>
      </w:r>
      <w:r>
        <w:rPr>
          <w:rFonts w:ascii="Times New Roman" w:hAnsiTheme="minorEastAsia" w:cs="Times New Roman" w:hint="eastAsia"/>
          <w:sz w:val="24"/>
          <w:szCs w:val="24"/>
        </w:rPr>
        <w:t>楼梯</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2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Pr>
          <w:rFonts w:ascii="Times New Roman" w:eastAsia="宋体" w:hAnsi="Times New Roman" w:cs="Times New Roman" w:hint="eastAsia"/>
          <w:sz w:val="4"/>
          <w:szCs w:val="24"/>
          <w:u w:val="dotted"/>
        </w:rPr>
        <w:t xml:space="preserve">          </w:t>
      </w:r>
      <w:r w:rsidR="00BA26C6" w:rsidRPr="00CF30A8">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u w:val="dotted"/>
        </w:rPr>
        <w:t xml:space="preserve"> </w:t>
      </w:r>
      <w:r w:rsidR="00BA26C6" w:rsidRPr="00BF03BA">
        <w:rPr>
          <w:rFonts w:ascii="Times New Roman" w:eastAsia="宋体" w:hAnsi="Times New Roman" w:cs="Times New Roman" w:hint="eastAsia"/>
          <w:sz w:val="24"/>
          <w:szCs w:val="24"/>
        </w:rPr>
        <w:t xml:space="preserve"> </w:t>
      </w:r>
      <w:r w:rsidR="00BA26C6">
        <w:rPr>
          <w:rFonts w:ascii="Times New Roman" w:eastAsia="宋体" w:hAnsi="Times New Roman" w:cs="Times New Roman" w:hint="eastAsia"/>
          <w:sz w:val="24"/>
          <w:szCs w:val="24"/>
        </w:rPr>
        <w:t>15</w:t>
      </w:r>
    </w:p>
    <w:p w:rsidR="00CE0B78" w:rsidRPr="009D53A0"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lastRenderedPageBreak/>
        <w:t xml:space="preserve">3.5.9 </w:t>
      </w:r>
      <w:r>
        <w:rPr>
          <w:rFonts w:ascii="Times New Roman" w:hAnsiTheme="minorEastAsia" w:cs="Times New Roman" w:hint="eastAsia"/>
          <w:sz w:val="24"/>
          <w:szCs w:val="24"/>
        </w:rPr>
        <w:t>叠合板</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5</w:t>
      </w:r>
      <w:r w:rsidR="00B63234">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7</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3.6 </w:t>
      </w:r>
      <w:r>
        <w:rPr>
          <w:rFonts w:ascii="Times New Roman" w:hAnsiTheme="minorEastAsia" w:cs="Times New Roman" w:hint="eastAsia"/>
          <w:sz w:val="24"/>
          <w:szCs w:val="24"/>
        </w:rPr>
        <w:t>框架结构设计</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7</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3.6.1 </w:t>
      </w:r>
      <w:r>
        <w:rPr>
          <w:rFonts w:ascii="Times New Roman" w:hAnsiTheme="minorEastAsia" w:cs="Times New Roman" w:hint="eastAsia"/>
          <w:sz w:val="24"/>
          <w:szCs w:val="24"/>
        </w:rPr>
        <w:t>一般规定</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7</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3.6.2 </w:t>
      </w:r>
      <w:r>
        <w:rPr>
          <w:rFonts w:ascii="Times New Roman" w:hAnsiTheme="minorEastAsia" w:cs="Times New Roman" w:hint="eastAsia"/>
          <w:sz w:val="24"/>
          <w:szCs w:val="24"/>
        </w:rPr>
        <w:t>接缝计算</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7</w:t>
      </w:r>
      <w:r w:rsidR="00B63234">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8</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3.6.3 </w:t>
      </w:r>
      <w:r>
        <w:rPr>
          <w:rFonts w:ascii="Times New Roman" w:hAnsiTheme="minorEastAsia" w:cs="Times New Roman" w:hint="eastAsia"/>
          <w:sz w:val="24"/>
          <w:szCs w:val="24"/>
        </w:rPr>
        <w:t>叠合梁</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1</w:t>
      </w:r>
      <w:r w:rsidR="00A3672A">
        <w:rPr>
          <w:rFonts w:ascii="Times New Roman" w:eastAsia="宋体" w:hAnsi="Times New Roman" w:cs="Times New Roman" w:hint="eastAsia"/>
          <w:sz w:val="24"/>
          <w:szCs w:val="24"/>
        </w:rPr>
        <w:t>8</w:t>
      </w:r>
      <w:r w:rsidR="00B63234">
        <w:rPr>
          <w:rFonts w:ascii="Times New Roman" w:eastAsia="宋体" w:hAnsi="Times New Roman" w:cs="Times New Roman" w:hint="eastAsia"/>
          <w:sz w:val="24"/>
          <w:szCs w:val="24"/>
        </w:rPr>
        <w:t>~</w:t>
      </w:r>
      <w:r w:rsidR="00A3672A">
        <w:rPr>
          <w:rFonts w:ascii="Times New Roman" w:eastAsia="宋体" w:hAnsi="Times New Roman" w:cs="Times New Roman" w:hint="eastAsia"/>
          <w:sz w:val="24"/>
          <w:szCs w:val="24"/>
        </w:rPr>
        <w:t>19</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3.6.4 </w:t>
      </w:r>
      <w:r>
        <w:rPr>
          <w:rFonts w:ascii="Times New Roman" w:hAnsiTheme="minorEastAsia" w:cs="Times New Roman" w:hint="eastAsia"/>
          <w:sz w:val="24"/>
          <w:szCs w:val="24"/>
        </w:rPr>
        <w:t>预制柱</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A3672A">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A3672A">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A3672A">
        <w:rPr>
          <w:rFonts w:ascii="Times New Roman" w:eastAsia="宋体" w:hAnsi="Times New Roman" w:cs="Times New Roman" w:hint="eastAsia"/>
          <w:sz w:val="24"/>
          <w:szCs w:val="24"/>
        </w:rPr>
        <w:t>19~20</w:t>
      </w:r>
    </w:p>
    <w:p w:rsidR="00CE0B78" w:rsidRPr="00994CCE"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3.6.5 </w:t>
      </w:r>
      <w:r>
        <w:rPr>
          <w:rFonts w:ascii="Times New Roman" w:hAnsiTheme="minorEastAsia" w:cs="Times New Roman" w:hint="eastAsia"/>
          <w:sz w:val="24"/>
          <w:szCs w:val="24"/>
        </w:rPr>
        <w:t>接缝和节点</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20~22</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3.7 </w:t>
      </w:r>
      <w:r>
        <w:rPr>
          <w:rFonts w:ascii="Times New Roman" w:hAnsiTheme="minorEastAsia" w:cs="Times New Roman" w:hint="eastAsia"/>
          <w:sz w:val="24"/>
          <w:szCs w:val="24"/>
        </w:rPr>
        <w:t>剪力墙结构设计</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22</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3.7.1 </w:t>
      </w:r>
      <w:r>
        <w:rPr>
          <w:rFonts w:ascii="Times New Roman" w:hAnsiTheme="minorEastAsia" w:cs="Times New Roman" w:hint="eastAsia"/>
          <w:sz w:val="24"/>
          <w:szCs w:val="24"/>
        </w:rPr>
        <w:t>一般规定</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22~23</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3.7.2 </w:t>
      </w:r>
      <w:r>
        <w:rPr>
          <w:rFonts w:ascii="Times New Roman" w:hAnsiTheme="minorEastAsia" w:cs="Times New Roman" w:hint="eastAsia"/>
          <w:sz w:val="24"/>
          <w:szCs w:val="24"/>
        </w:rPr>
        <w:t>连接构造</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23~31</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3.7.3 </w:t>
      </w:r>
      <w:r>
        <w:rPr>
          <w:rFonts w:ascii="Times New Roman" w:hAnsiTheme="minorEastAsia" w:cs="Times New Roman" w:hint="eastAsia"/>
          <w:sz w:val="24"/>
          <w:szCs w:val="24"/>
        </w:rPr>
        <w:t>接缝计算</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32</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3.8 </w:t>
      </w:r>
      <w:r>
        <w:rPr>
          <w:rFonts w:ascii="Times New Roman" w:hAnsiTheme="minorEastAsia" w:cs="Times New Roman" w:hint="eastAsia"/>
          <w:sz w:val="24"/>
          <w:szCs w:val="24"/>
        </w:rPr>
        <w:t>多层剪力墙结构设计</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32</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3.8.1 </w:t>
      </w:r>
      <w:r>
        <w:rPr>
          <w:rFonts w:ascii="Times New Roman" w:hAnsiTheme="minorEastAsia" w:cs="Times New Roman" w:hint="eastAsia"/>
          <w:sz w:val="24"/>
          <w:szCs w:val="24"/>
        </w:rPr>
        <w:t>一般规定</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32</w:t>
      </w:r>
    </w:p>
    <w:p w:rsidR="00CE0B78" w:rsidRPr="00A3672A" w:rsidRDefault="00CE0B78" w:rsidP="00E10548">
      <w:pPr>
        <w:spacing w:line="520" w:lineRule="exact"/>
        <w:rPr>
          <w:rFonts w:ascii="Times New Roman" w:eastAsia="宋体" w:hAnsi="Times New Roman" w:cs="Times New Roman"/>
          <w:sz w:val="24"/>
          <w:szCs w:val="24"/>
          <w:u w:val="dotted"/>
        </w:rPr>
      </w:pPr>
      <w:r w:rsidRPr="00A3672A">
        <w:rPr>
          <w:rFonts w:ascii="Times New Roman" w:hAnsiTheme="minorEastAsia" w:cs="Times New Roman" w:hint="eastAsia"/>
          <w:sz w:val="24"/>
          <w:szCs w:val="24"/>
        </w:rPr>
        <w:t>3.8.2</w:t>
      </w:r>
      <w:r w:rsidR="000D0597" w:rsidRPr="00A3672A">
        <w:rPr>
          <w:rFonts w:ascii="Times New Roman" w:hAnsiTheme="minorEastAsia" w:cs="Times New Roman" w:hint="eastAsia"/>
          <w:sz w:val="24"/>
          <w:szCs w:val="24"/>
        </w:rPr>
        <w:t xml:space="preserve"> </w:t>
      </w:r>
      <w:r w:rsidR="000D0597" w:rsidRPr="00A3672A">
        <w:rPr>
          <w:rFonts w:ascii="Times New Roman" w:hAnsiTheme="minorEastAsia" w:cs="Times New Roman" w:hint="eastAsia"/>
          <w:sz w:val="24"/>
          <w:szCs w:val="24"/>
        </w:rPr>
        <w:t>连接构造</w:t>
      </w:r>
      <w:r w:rsidRPr="00A3672A">
        <w:rPr>
          <w:rFonts w:ascii="Times New Roman" w:hAnsiTheme="minorEastAsia" w:cs="Times New Roman" w:hint="eastAsia"/>
          <w:sz w:val="24"/>
          <w:szCs w:val="24"/>
        </w:rPr>
        <w:t xml:space="preserve"> </w:t>
      </w:r>
      <w:r w:rsidRPr="00A3672A">
        <w:rPr>
          <w:rFonts w:ascii="Times New Roman" w:eastAsia="宋体" w:hAnsi="Times New Roman" w:cs="Times New Roman" w:hint="eastAsia"/>
          <w:sz w:val="24"/>
          <w:szCs w:val="24"/>
          <w:u w:val="dotted"/>
        </w:rPr>
        <w:t xml:space="preserve">   </w:t>
      </w:r>
      <w:r w:rsidR="00B63234" w:rsidRPr="00A3672A">
        <w:rPr>
          <w:rFonts w:ascii="Times New Roman" w:eastAsia="宋体" w:hAnsi="Times New Roman" w:cs="Times New Roman" w:hint="eastAsia"/>
          <w:sz w:val="24"/>
          <w:szCs w:val="24"/>
          <w:u w:val="dotted"/>
        </w:rPr>
        <w:t xml:space="preserve">                                     </w:t>
      </w:r>
      <w:r w:rsidR="00A3672A" w:rsidRPr="00A3672A">
        <w:rPr>
          <w:rFonts w:ascii="Times New Roman" w:eastAsia="宋体" w:hAnsi="Times New Roman" w:cs="Times New Roman" w:hint="eastAsia"/>
          <w:sz w:val="24"/>
          <w:szCs w:val="24"/>
          <w:u w:val="dotted"/>
        </w:rPr>
        <w:t xml:space="preserve">   </w:t>
      </w:r>
      <w:r w:rsidR="00B63234" w:rsidRPr="00A3672A">
        <w:rPr>
          <w:rFonts w:ascii="Times New Roman" w:eastAsia="宋体" w:hAnsi="Times New Roman" w:cs="Times New Roman" w:hint="eastAsia"/>
          <w:sz w:val="24"/>
          <w:szCs w:val="24"/>
          <w:u w:val="dotted"/>
        </w:rPr>
        <w:t xml:space="preserve">      </w:t>
      </w:r>
      <w:r w:rsidR="00B63234" w:rsidRPr="00A3672A">
        <w:rPr>
          <w:rFonts w:ascii="Times New Roman" w:eastAsia="宋体" w:hAnsi="Times New Roman" w:cs="Times New Roman" w:hint="eastAsia"/>
          <w:sz w:val="4"/>
          <w:szCs w:val="24"/>
          <w:u w:val="dotted"/>
        </w:rPr>
        <w:t xml:space="preserve">          </w:t>
      </w:r>
      <w:r w:rsidR="00B63234" w:rsidRPr="00A3672A">
        <w:rPr>
          <w:rFonts w:ascii="Times New Roman" w:eastAsia="宋体" w:hAnsi="Times New Roman" w:cs="Times New Roman" w:hint="eastAsia"/>
          <w:sz w:val="24"/>
          <w:szCs w:val="24"/>
          <w:u w:val="dotted"/>
        </w:rPr>
        <w:t xml:space="preserve">  </w:t>
      </w:r>
      <w:r w:rsidR="00B63234" w:rsidRPr="00A3672A">
        <w:rPr>
          <w:rFonts w:ascii="Times New Roman" w:eastAsia="宋体" w:hAnsi="Times New Roman" w:cs="Times New Roman" w:hint="eastAsia"/>
          <w:sz w:val="24"/>
          <w:szCs w:val="24"/>
        </w:rPr>
        <w:t xml:space="preserve"> 3</w:t>
      </w:r>
      <w:r w:rsidR="00A3672A" w:rsidRPr="00A3672A">
        <w:rPr>
          <w:rFonts w:ascii="Times New Roman" w:eastAsia="宋体" w:hAnsi="Times New Roman" w:cs="Times New Roman" w:hint="eastAsia"/>
          <w:sz w:val="24"/>
          <w:szCs w:val="24"/>
        </w:rPr>
        <w:t>2~33</w:t>
      </w:r>
    </w:p>
    <w:p w:rsidR="00CE0B78" w:rsidRPr="00A3672A" w:rsidRDefault="00CE0B78" w:rsidP="00E10548">
      <w:pPr>
        <w:spacing w:line="520" w:lineRule="exact"/>
        <w:rPr>
          <w:rFonts w:ascii="Times New Roman" w:eastAsia="宋体" w:hAnsi="Times New Roman" w:cs="Times New Roman"/>
          <w:sz w:val="24"/>
          <w:szCs w:val="24"/>
          <w:u w:val="dotted"/>
        </w:rPr>
      </w:pPr>
      <w:r w:rsidRPr="00A3672A">
        <w:rPr>
          <w:rFonts w:ascii="Times New Roman" w:hAnsiTheme="minorEastAsia" w:cs="Times New Roman" w:hint="eastAsia"/>
          <w:sz w:val="24"/>
          <w:szCs w:val="24"/>
        </w:rPr>
        <w:t>3.8.3</w:t>
      </w:r>
      <w:r w:rsidR="000D0597" w:rsidRPr="00A3672A">
        <w:rPr>
          <w:rFonts w:ascii="Times New Roman" w:hAnsiTheme="minorEastAsia" w:cs="Times New Roman" w:hint="eastAsia"/>
          <w:sz w:val="24"/>
          <w:szCs w:val="24"/>
        </w:rPr>
        <w:t xml:space="preserve"> </w:t>
      </w:r>
      <w:r w:rsidR="000D0597" w:rsidRPr="00A3672A">
        <w:rPr>
          <w:rFonts w:ascii="Times New Roman" w:hAnsiTheme="minorEastAsia" w:cs="Times New Roman" w:hint="eastAsia"/>
          <w:sz w:val="24"/>
          <w:szCs w:val="24"/>
        </w:rPr>
        <w:t>接缝计算</w:t>
      </w:r>
      <w:r w:rsidRPr="00A3672A">
        <w:rPr>
          <w:rFonts w:ascii="Times New Roman" w:hAnsiTheme="minorEastAsia" w:cs="Times New Roman" w:hint="eastAsia"/>
          <w:sz w:val="24"/>
          <w:szCs w:val="24"/>
        </w:rPr>
        <w:t xml:space="preserve"> </w:t>
      </w:r>
      <w:r w:rsidRPr="00A3672A">
        <w:rPr>
          <w:rFonts w:ascii="Times New Roman" w:eastAsia="宋体" w:hAnsi="Times New Roman" w:cs="Times New Roman" w:hint="eastAsia"/>
          <w:sz w:val="24"/>
          <w:szCs w:val="24"/>
          <w:u w:val="dotted"/>
        </w:rPr>
        <w:t xml:space="preserve">   </w:t>
      </w:r>
      <w:r w:rsidR="00B63234" w:rsidRPr="00A3672A">
        <w:rPr>
          <w:rFonts w:ascii="Times New Roman" w:eastAsia="宋体" w:hAnsi="Times New Roman" w:cs="Times New Roman" w:hint="eastAsia"/>
          <w:sz w:val="24"/>
          <w:szCs w:val="24"/>
          <w:u w:val="dotted"/>
        </w:rPr>
        <w:t xml:space="preserve">                          </w:t>
      </w:r>
      <w:r w:rsidR="00A3672A" w:rsidRPr="00A3672A">
        <w:rPr>
          <w:rFonts w:ascii="Times New Roman" w:eastAsia="宋体" w:hAnsi="Times New Roman" w:cs="Times New Roman" w:hint="eastAsia"/>
          <w:sz w:val="24"/>
          <w:szCs w:val="24"/>
          <w:u w:val="dotted"/>
        </w:rPr>
        <w:t xml:space="preserve">   </w:t>
      </w:r>
      <w:r w:rsidR="00B63234" w:rsidRPr="00A3672A">
        <w:rPr>
          <w:rFonts w:ascii="Times New Roman" w:eastAsia="宋体" w:hAnsi="Times New Roman" w:cs="Times New Roman" w:hint="eastAsia"/>
          <w:sz w:val="24"/>
          <w:szCs w:val="24"/>
          <w:u w:val="dotted"/>
        </w:rPr>
        <w:t xml:space="preserve">                    </w:t>
      </w:r>
      <w:r w:rsidR="00B63234" w:rsidRPr="00A3672A">
        <w:rPr>
          <w:rFonts w:ascii="Times New Roman" w:eastAsia="宋体" w:hAnsi="Times New Roman" w:cs="Times New Roman" w:hint="eastAsia"/>
          <w:sz w:val="4"/>
          <w:szCs w:val="24"/>
          <w:u w:val="dotted"/>
        </w:rPr>
        <w:t xml:space="preserve">          </w:t>
      </w:r>
      <w:r w:rsidR="00B63234" w:rsidRPr="00A3672A">
        <w:rPr>
          <w:rFonts w:ascii="Times New Roman" w:eastAsia="宋体" w:hAnsi="Times New Roman" w:cs="Times New Roman" w:hint="eastAsia"/>
          <w:sz w:val="24"/>
          <w:szCs w:val="24"/>
          <w:u w:val="dotted"/>
        </w:rPr>
        <w:t xml:space="preserve">  </w:t>
      </w:r>
      <w:r w:rsidR="00B63234" w:rsidRPr="00A3672A">
        <w:rPr>
          <w:rFonts w:ascii="Times New Roman" w:eastAsia="宋体" w:hAnsi="Times New Roman" w:cs="Times New Roman" w:hint="eastAsia"/>
          <w:sz w:val="24"/>
          <w:szCs w:val="24"/>
        </w:rPr>
        <w:t xml:space="preserve"> 33</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3.9 </w:t>
      </w:r>
      <w:r>
        <w:rPr>
          <w:rFonts w:ascii="Times New Roman" w:hAnsiTheme="minorEastAsia" w:cs="Times New Roman" w:hint="eastAsia"/>
          <w:sz w:val="24"/>
          <w:szCs w:val="24"/>
        </w:rPr>
        <w:t>预制园孔板剪力墙结构设计</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34</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3.9.1 </w:t>
      </w:r>
      <w:r>
        <w:rPr>
          <w:rFonts w:ascii="Times New Roman" w:hAnsiTheme="minorEastAsia" w:cs="Times New Roman" w:hint="eastAsia"/>
          <w:sz w:val="24"/>
          <w:szCs w:val="24"/>
        </w:rPr>
        <w:t>一般规定</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34</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3.9.2 </w:t>
      </w:r>
      <w:r>
        <w:rPr>
          <w:rFonts w:ascii="Times New Roman" w:hAnsiTheme="minorEastAsia" w:cs="Times New Roman" w:hint="eastAsia"/>
          <w:sz w:val="24"/>
          <w:szCs w:val="24"/>
        </w:rPr>
        <w:t>设计要求</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34~35</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3.9.3 </w:t>
      </w:r>
      <w:r>
        <w:rPr>
          <w:rFonts w:ascii="Times New Roman" w:hAnsiTheme="minorEastAsia" w:cs="Times New Roman" w:hint="eastAsia"/>
          <w:sz w:val="24"/>
          <w:szCs w:val="24"/>
        </w:rPr>
        <w:t>连接构造</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35~36</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3.10 </w:t>
      </w:r>
      <w:r>
        <w:rPr>
          <w:rFonts w:ascii="Times New Roman" w:hAnsiTheme="minorEastAsia" w:cs="Times New Roman" w:hint="eastAsia"/>
          <w:sz w:val="24"/>
          <w:szCs w:val="24"/>
        </w:rPr>
        <w:t>装配式型钢混凝土剪力墙结构设计</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36</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3.10.1 </w:t>
      </w:r>
      <w:r>
        <w:rPr>
          <w:rFonts w:ascii="Times New Roman" w:hAnsiTheme="minorEastAsia" w:cs="Times New Roman" w:hint="eastAsia"/>
          <w:sz w:val="24"/>
          <w:szCs w:val="24"/>
        </w:rPr>
        <w:t>一般规定</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36</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3.10.2 </w:t>
      </w:r>
      <w:r>
        <w:rPr>
          <w:rFonts w:ascii="Times New Roman" w:hAnsiTheme="minorEastAsia" w:cs="Times New Roman" w:hint="eastAsia"/>
          <w:sz w:val="24"/>
          <w:szCs w:val="24"/>
        </w:rPr>
        <w:t>设计要求</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36~3</w:t>
      </w:r>
      <w:r w:rsidR="00A469C8">
        <w:rPr>
          <w:rFonts w:ascii="Times New Roman" w:eastAsia="宋体" w:hAnsi="Times New Roman" w:cs="Times New Roman" w:hint="eastAsia"/>
          <w:sz w:val="24"/>
          <w:szCs w:val="24"/>
        </w:rPr>
        <w:t>7</w:t>
      </w:r>
    </w:p>
    <w:p w:rsidR="00CE0B78" w:rsidRDefault="00CE0B78" w:rsidP="00E10548">
      <w:pPr>
        <w:spacing w:line="520" w:lineRule="exact"/>
        <w:rPr>
          <w:rFonts w:ascii="Times New Roman" w:eastAsia="宋体" w:hAnsi="Times New Roman" w:cs="Times New Roman"/>
          <w:sz w:val="24"/>
          <w:szCs w:val="24"/>
          <w:u w:val="dotted"/>
        </w:rPr>
      </w:pPr>
      <w:r>
        <w:rPr>
          <w:rFonts w:ascii="Times New Roman" w:hAnsiTheme="minorEastAsia" w:cs="Times New Roman" w:hint="eastAsia"/>
          <w:sz w:val="24"/>
          <w:szCs w:val="24"/>
        </w:rPr>
        <w:t xml:space="preserve">3.10.3 </w:t>
      </w:r>
      <w:r>
        <w:rPr>
          <w:rFonts w:ascii="Times New Roman" w:hAnsiTheme="minorEastAsia" w:cs="Times New Roman" w:hint="eastAsia"/>
          <w:sz w:val="24"/>
          <w:szCs w:val="24"/>
        </w:rPr>
        <w:t>连接构造</w:t>
      </w:r>
      <w:r>
        <w:rPr>
          <w:rFonts w:ascii="Times New Roman" w:hAnsiTheme="minorEastAsia" w:cs="Times New Roman" w:hint="eastAsia"/>
          <w:sz w:val="24"/>
          <w:szCs w:val="24"/>
        </w:rPr>
        <w:t xml:space="preserve"> </w:t>
      </w:r>
      <w:r w:rsidRPr="00CF30A8">
        <w:rPr>
          <w:rFonts w:ascii="Times New Roman" w:eastAsia="宋体" w:hAnsi="Times New Roman" w:cs="Times New Roman" w:hint="eastAsia"/>
          <w:sz w:val="24"/>
          <w:szCs w:val="24"/>
          <w:u w:val="dotted"/>
        </w:rPr>
        <w:t xml:space="preserve">   </w:t>
      </w:r>
      <w:r>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A469C8">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24"/>
          <w:szCs w:val="24"/>
          <w:u w:val="dotted"/>
        </w:rPr>
        <w:t xml:space="preserve">     </w:t>
      </w:r>
      <w:r w:rsidR="00B63234">
        <w:rPr>
          <w:rFonts w:ascii="Times New Roman" w:eastAsia="宋体" w:hAnsi="Times New Roman" w:cs="Times New Roman" w:hint="eastAsia"/>
          <w:sz w:val="4"/>
          <w:szCs w:val="24"/>
          <w:u w:val="dotted"/>
        </w:rPr>
        <w:t xml:space="preserve">                            </w:t>
      </w:r>
      <w:r w:rsidR="00B63234" w:rsidRPr="00CF30A8">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u w:val="dotted"/>
        </w:rPr>
        <w:t xml:space="preserve"> </w:t>
      </w:r>
      <w:r w:rsidR="00B63234" w:rsidRPr="00BF03BA">
        <w:rPr>
          <w:rFonts w:ascii="Times New Roman" w:eastAsia="宋体" w:hAnsi="Times New Roman" w:cs="Times New Roman" w:hint="eastAsia"/>
          <w:sz w:val="24"/>
          <w:szCs w:val="24"/>
        </w:rPr>
        <w:t xml:space="preserve"> </w:t>
      </w:r>
      <w:r w:rsidR="00B63234">
        <w:rPr>
          <w:rFonts w:ascii="Times New Roman" w:eastAsia="宋体" w:hAnsi="Times New Roman" w:cs="Times New Roman" w:hint="eastAsia"/>
          <w:sz w:val="24"/>
          <w:szCs w:val="24"/>
        </w:rPr>
        <w:t>3</w:t>
      </w:r>
      <w:r w:rsidR="00A469C8">
        <w:rPr>
          <w:rFonts w:ascii="Times New Roman" w:eastAsia="宋体" w:hAnsi="Times New Roman" w:cs="Times New Roman" w:hint="eastAsia"/>
          <w:sz w:val="24"/>
          <w:szCs w:val="24"/>
        </w:rPr>
        <w:t>7~38</w:t>
      </w:r>
    </w:p>
    <w:p w:rsidR="00906188" w:rsidRDefault="00906188" w:rsidP="00906188">
      <w:pPr>
        <w:spacing w:line="380" w:lineRule="exact"/>
        <w:rPr>
          <w:rFonts w:ascii="Times New Roman" w:hAnsi="Times New Roman" w:cs="Times New Roman"/>
          <w:sz w:val="24"/>
          <w:szCs w:val="24"/>
        </w:rPr>
      </w:pPr>
    </w:p>
    <w:p w:rsidR="0068692B" w:rsidRDefault="0068692B" w:rsidP="00D93B5A">
      <w:pPr>
        <w:spacing w:line="500" w:lineRule="exact"/>
        <w:rPr>
          <w:rFonts w:ascii="黑体" w:eastAsia="黑体" w:hAnsi="黑体" w:cs="Times New Roman"/>
          <w:b/>
          <w:sz w:val="32"/>
          <w:szCs w:val="32"/>
        </w:rPr>
      </w:pPr>
    </w:p>
    <w:p w:rsidR="002C4828" w:rsidRPr="00E10548" w:rsidRDefault="002C4828" w:rsidP="00D93B5A">
      <w:pPr>
        <w:spacing w:line="500" w:lineRule="exact"/>
        <w:rPr>
          <w:rFonts w:ascii="黑体" w:eastAsia="黑体" w:hAnsi="黑体" w:cs="Times New Roman"/>
          <w:b/>
          <w:sz w:val="32"/>
          <w:szCs w:val="32"/>
        </w:rPr>
      </w:pPr>
    </w:p>
    <w:p w:rsidR="00DF28D3" w:rsidRPr="004C29DE" w:rsidRDefault="00DF28D3" w:rsidP="00DF28D3">
      <w:pPr>
        <w:spacing w:line="500" w:lineRule="exact"/>
        <w:jc w:val="center"/>
        <w:rPr>
          <w:rFonts w:ascii="黑体" w:eastAsia="黑体" w:hAnsi="黑体" w:cs="Times New Roman"/>
          <w:b/>
          <w:sz w:val="32"/>
          <w:szCs w:val="32"/>
        </w:rPr>
      </w:pPr>
      <w:r w:rsidRPr="004C29DE">
        <w:rPr>
          <w:rFonts w:ascii="黑体" w:eastAsia="黑体" w:hAnsi="黑体" w:cs="Times New Roman" w:hint="eastAsia"/>
          <w:b/>
          <w:sz w:val="32"/>
          <w:szCs w:val="32"/>
        </w:rPr>
        <w:lastRenderedPageBreak/>
        <w:t>一、总 则</w:t>
      </w:r>
    </w:p>
    <w:p w:rsidR="00906188" w:rsidRDefault="00906188" w:rsidP="00906188">
      <w:pPr>
        <w:spacing w:line="500" w:lineRule="exact"/>
        <w:rPr>
          <w:rFonts w:ascii="Times New Roman" w:hAnsiTheme="minorEastAsia" w:cs="Times New Roman"/>
          <w:sz w:val="24"/>
          <w:szCs w:val="24"/>
        </w:rPr>
      </w:pPr>
    </w:p>
    <w:p w:rsidR="00906188" w:rsidRDefault="00906188" w:rsidP="002F29E2">
      <w:pPr>
        <w:spacing w:line="440" w:lineRule="exact"/>
        <w:ind w:left="600" w:hangingChars="249" w:hanging="600"/>
        <w:rPr>
          <w:rFonts w:ascii="Times New Roman" w:hAnsiTheme="minorEastAsia" w:cs="Times New Roman"/>
          <w:sz w:val="24"/>
          <w:szCs w:val="24"/>
        </w:rPr>
      </w:pPr>
      <w:r w:rsidRPr="00840955">
        <w:rPr>
          <w:rFonts w:ascii="Times New Roman" w:hAnsiTheme="minorEastAsia" w:cs="Times New Roman" w:hint="eastAsia"/>
          <w:b/>
          <w:sz w:val="24"/>
          <w:szCs w:val="24"/>
        </w:rPr>
        <w:t>1.0.</w:t>
      </w:r>
      <w:r>
        <w:rPr>
          <w:rFonts w:ascii="Times New Roman" w:hAnsiTheme="minorEastAsia" w:cs="Times New Roman" w:hint="eastAsia"/>
          <w:b/>
          <w:sz w:val="24"/>
          <w:szCs w:val="24"/>
        </w:rPr>
        <w:t xml:space="preserve">1 </w:t>
      </w:r>
      <w:r>
        <w:rPr>
          <w:rFonts w:ascii="Times New Roman" w:hAnsiTheme="minorEastAsia" w:cs="Times New Roman" w:hint="eastAsia"/>
          <w:sz w:val="24"/>
          <w:szCs w:val="24"/>
        </w:rPr>
        <w:t>为规范装配式混凝土结构建筑工程施工图设计文件的审查工作，统一审查内容和审查尺度，根据</w:t>
      </w:r>
      <w:r w:rsidR="00266DB3">
        <w:rPr>
          <w:rFonts w:ascii="Times New Roman" w:hAnsiTheme="minorEastAsia" w:cs="Times New Roman" w:hint="eastAsia"/>
          <w:sz w:val="24"/>
          <w:szCs w:val="24"/>
        </w:rPr>
        <w:t>相关法规（本要点所</w:t>
      </w:r>
      <w:r w:rsidR="00B860CB">
        <w:rPr>
          <w:rFonts w:ascii="Times New Roman" w:hAnsiTheme="minorEastAsia" w:cs="Times New Roman" w:hint="eastAsia"/>
          <w:sz w:val="24"/>
          <w:szCs w:val="24"/>
        </w:rPr>
        <w:t>称法规系法律、法规、部门规章和政府主管部门的规范性文件的总称）和</w:t>
      </w:r>
      <w:r w:rsidR="00D82AC6">
        <w:rPr>
          <w:rFonts w:ascii="Times New Roman" w:hAnsiTheme="minorEastAsia" w:cs="Times New Roman" w:hint="eastAsia"/>
          <w:sz w:val="24"/>
          <w:szCs w:val="24"/>
        </w:rPr>
        <w:t>《装配式剪力墙结构设计规程》</w:t>
      </w:r>
      <w:r>
        <w:rPr>
          <w:rFonts w:ascii="Times New Roman" w:hAnsiTheme="minorEastAsia" w:cs="Times New Roman" w:hint="eastAsia"/>
          <w:sz w:val="24"/>
          <w:szCs w:val="24"/>
        </w:rPr>
        <w:t>DB11/1003-2013</w:t>
      </w:r>
      <w:r w:rsidR="002F29E2">
        <w:rPr>
          <w:rFonts w:ascii="Times New Roman" w:hAnsiTheme="minorEastAsia" w:cs="Times New Roman" w:hint="eastAsia"/>
          <w:sz w:val="24"/>
          <w:szCs w:val="24"/>
        </w:rPr>
        <w:t>（以下简称</w:t>
      </w:r>
      <w:r w:rsidR="002F29E2">
        <w:rPr>
          <w:rFonts w:ascii="Times New Roman" w:hAnsiTheme="minorEastAsia" w:cs="Times New Roman" w:hint="eastAsia"/>
          <w:sz w:val="24"/>
          <w:szCs w:val="24"/>
        </w:rPr>
        <w:t>DB11/1003-2013</w:t>
      </w:r>
      <w:r w:rsidR="002F29E2">
        <w:rPr>
          <w:rFonts w:ascii="Times New Roman" w:hAnsiTheme="minorEastAsia" w:cs="Times New Roman" w:hint="eastAsia"/>
          <w:sz w:val="24"/>
          <w:szCs w:val="24"/>
        </w:rPr>
        <w:t>）</w:t>
      </w:r>
      <w:r w:rsidR="00B860CB">
        <w:rPr>
          <w:rFonts w:ascii="Times New Roman" w:hAnsiTheme="minorEastAsia" w:cs="Times New Roman" w:hint="eastAsia"/>
          <w:sz w:val="24"/>
          <w:szCs w:val="24"/>
        </w:rPr>
        <w:t>、</w:t>
      </w:r>
      <w:r w:rsidR="00D82AC6">
        <w:rPr>
          <w:rFonts w:ascii="Times New Roman" w:hAnsiTheme="minorEastAsia" w:cs="Times New Roman" w:hint="eastAsia"/>
          <w:sz w:val="24"/>
          <w:szCs w:val="24"/>
        </w:rPr>
        <w:t>《装配式混凝土结构技术规程》</w:t>
      </w:r>
      <w:r>
        <w:rPr>
          <w:rFonts w:ascii="Times New Roman" w:hAnsiTheme="minorEastAsia" w:cs="Times New Roman" w:hint="eastAsia"/>
          <w:sz w:val="24"/>
          <w:szCs w:val="24"/>
        </w:rPr>
        <w:t>JGJ 1-2014</w:t>
      </w:r>
      <w:r w:rsidR="002F29E2">
        <w:rPr>
          <w:rFonts w:ascii="Times New Roman" w:hAnsiTheme="minorEastAsia" w:cs="Times New Roman" w:hint="eastAsia"/>
          <w:sz w:val="24"/>
          <w:szCs w:val="24"/>
        </w:rPr>
        <w:t>（以下简称</w:t>
      </w:r>
      <w:r w:rsidR="002F29E2">
        <w:rPr>
          <w:rFonts w:ascii="Times New Roman" w:hAnsiTheme="minorEastAsia" w:cs="Times New Roman" w:hint="eastAsia"/>
          <w:sz w:val="24"/>
          <w:szCs w:val="24"/>
        </w:rPr>
        <w:t>JGJ 1-2014</w:t>
      </w:r>
      <w:r w:rsidR="002F29E2">
        <w:rPr>
          <w:rFonts w:ascii="Times New Roman" w:hAnsiTheme="minorEastAsia" w:cs="Times New Roman" w:hint="eastAsia"/>
          <w:sz w:val="24"/>
          <w:szCs w:val="24"/>
        </w:rPr>
        <w:t>）</w:t>
      </w:r>
      <w:r w:rsidR="008871E5">
        <w:rPr>
          <w:rFonts w:ascii="Times New Roman" w:hAnsiTheme="minorEastAsia" w:cs="Times New Roman" w:hint="eastAsia"/>
          <w:sz w:val="24"/>
          <w:szCs w:val="24"/>
        </w:rPr>
        <w:t>编制本要点</w:t>
      </w:r>
      <w:r>
        <w:rPr>
          <w:rFonts w:ascii="Times New Roman" w:hAnsiTheme="minorEastAsia" w:cs="Times New Roman" w:hint="eastAsia"/>
          <w:sz w:val="24"/>
          <w:szCs w:val="24"/>
        </w:rPr>
        <w:t>。</w:t>
      </w:r>
    </w:p>
    <w:p w:rsidR="00141411" w:rsidRPr="00141411" w:rsidRDefault="00141411" w:rsidP="002F29E2">
      <w:pPr>
        <w:spacing w:line="440" w:lineRule="exact"/>
        <w:ind w:left="566" w:hangingChars="235" w:hanging="566"/>
        <w:rPr>
          <w:rFonts w:ascii="Times New Roman" w:hAnsiTheme="minorEastAsia" w:cs="Times New Roman"/>
          <w:sz w:val="24"/>
          <w:szCs w:val="24"/>
        </w:rPr>
      </w:pPr>
      <w:r w:rsidRPr="00840955">
        <w:rPr>
          <w:rFonts w:ascii="Times New Roman" w:hAnsiTheme="minorEastAsia" w:cs="Times New Roman" w:hint="eastAsia"/>
          <w:b/>
          <w:sz w:val="24"/>
          <w:szCs w:val="24"/>
        </w:rPr>
        <w:t>1.0.</w:t>
      </w:r>
      <w:r>
        <w:rPr>
          <w:rFonts w:ascii="Times New Roman" w:hAnsiTheme="minorEastAsia" w:cs="Times New Roman" w:hint="eastAsia"/>
          <w:b/>
          <w:sz w:val="24"/>
          <w:szCs w:val="24"/>
        </w:rPr>
        <w:t>2</w:t>
      </w:r>
      <w:r w:rsidR="00BF5946">
        <w:rPr>
          <w:rFonts w:ascii="Times New Roman" w:hAnsiTheme="minorEastAsia" w:cs="Times New Roman" w:hint="eastAsia"/>
          <w:b/>
          <w:sz w:val="24"/>
          <w:szCs w:val="24"/>
        </w:rPr>
        <w:t xml:space="preserve"> </w:t>
      </w:r>
      <w:r>
        <w:rPr>
          <w:rFonts w:ascii="Times New Roman" w:hAnsiTheme="minorEastAsia" w:cs="Times New Roman" w:hint="eastAsia"/>
          <w:sz w:val="24"/>
          <w:szCs w:val="24"/>
        </w:rPr>
        <w:t>装配式混凝土结构建筑工程施工图设计文件的审查，除应符合本要点的要求外，尚应符合</w:t>
      </w:r>
      <w:r w:rsidR="00DA45A6">
        <w:rPr>
          <w:rFonts w:ascii="Times New Roman" w:hAnsiTheme="minorEastAsia" w:cs="Times New Roman" w:hint="eastAsia"/>
          <w:sz w:val="24"/>
          <w:szCs w:val="24"/>
        </w:rPr>
        <w:t>北京市规划委员会</w:t>
      </w:r>
      <w:r w:rsidR="00BF5946">
        <w:rPr>
          <w:rFonts w:ascii="Times New Roman" w:hAnsiTheme="minorEastAsia" w:cs="Times New Roman" w:hint="eastAsia"/>
          <w:sz w:val="24"/>
          <w:szCs w:val="24"/>
        </w:rPr>
        <w:t>（市规发</w:t>
      </w:r>
      <w:r w:rsidR="00BF5946">
        <w:rPr>
          <w:rFonts w:ascii="Times New Roman" w:hAnsiTheme="minorEastAsia" w:cs="Times New Roman" w:hint="eastAsia"/>
          <w:sz w:val="24"/>
          <w:szCs w:val="24"/>
        </w:rPr>
        <w:t>[2012]1115</w:t>
      </w:r>
      <w:r w:rsidR="00BF5946">
        <w:rPr>
          <w:rFonts w:ascii="Times New Roman" w:hAnsiTheme="minorEastAsia" w:cs="Times New Roman" w:hint="eastAsia"/>
          <w:sz w:val="24"/>
          <w:szCs w:val="24"/>
        </w:rPr>
        <w:t>号）</w:t>
      </w:r>
      <w:r w:rsidR="0051677C">
        <w:rPr>
          <w:rFonts w:ascii="Times New Roman" w:hAnsiTheme="minorEastAsia" w:cs="Times New Roman" w:hint="eastAsia"/>
          <w:sz w:val="24"/>
          <w:szCs w:val="24"/>
        </w:rPr>
        <w:t>文件</w:t>
      </w:r>
      <w:r w:rsidR="00BF5946">
        <w:rPr>
          <w:rFonts w:ascii="Times New Roman" w:hAnsiTheme="minorEastAsia" w:cs="Times New Roman" w:hint="eastAsia"/>
          <w:sz w:val="24"/>
          <w:szCs w:val="24"/>
        </w:rPr>
        <w:t>《北京市建筑工程施工图设计文件技术审查要点》</w:t>
      </w:r>
      <w:r w:rsidR="00DA45A6">
        <w:rPr>
          <w:rFonts w:ascii="Times New Roman" w:hAnsiTheme="minorEastAsia" w:cs="Times New Roman" w:hint="eastAsia"/>
          <w:sz w:val="24"/>
          <w:szCs w:val="24"/>
        </w:rPr>
        <w:t>（</w:t>
      </w:r>
      <w:r w:rsidR="00DA45A6">
        <w:rPr>
          <w:rFonts w:ascii="Times New Roman" w:hAnsiTheme="minorEastAsia" w:cs="Times New Roman" w:hint="eastAsia"/>
          <w:sz w:val="24"/>
          <w:szCs w:val="24"/>
        </w:rPr>
        <w:t>2011</w:t>
      </w:r>
      <w:r w:rsidR="00DA45A6">
        <w:rPr>
          <w:rFonts w:ascii="Times New Roman" w:hAnsiTheme="minorEastAsia" w:cs="Times New Roman" w:hint="eastAsia"/>
          <w:sz w:val="24"/>
          <w:szCs w:val="24"/>
        </w:rPr>
        <w:t>年版）</w:t>
      </w:r>
      <w:r>
        <w:rPr>
          <w:rFonts w:ascii="Times New Roman" w:hAnsiTheme="minorEastAsia" w:cs="Times New Roman" w:hint="eastAsia"/>
          <w:sz w:val="24"/>
          <w:szCs w:val="24"/>
        </w:rPr>
        <w:t>的要求。</w:t>
      </w:r>
    </w:p>
    <w:p w:rsidR="00906188" w:rsidRDefault="00906188" w:rsidP="002F29E2">
      <w:pPr>
        <w:spacing w:line="440" w:lineRule="exact"/>
        <w:ind w:left="600" w:hangingChars="249" w:hanging="600"/>
        <w:rPr>
          <w:rFonts w:ascii="Times New Roman" w:hAnsiTheme="minorEastAsia" w:cs="Times New Roman"/>
          <w:sz w:val="24"/>
          <w:szCs w:val="24"/>
        </w:rPr>
      </w:pPr>
      <w:r w:rsidRPr="00840955">
        <w:rPr>
          <w:rFonts w:ascii="Times New Roman" w:hAnsiTheme="minorEastAsia" w:cs="Times New Roman" w:hint="eastAsia"/>
          <w:b/>
          <w:sz w:val="24"/>
          <w:szCs w:val="24"/>
        </w:rPr>
        <w:t>1.0.</w:t>
      </w:r>
      <w:r w:rsidR="00266DB3">
        <w:rPr>
          <w:rFonts w:ascii="Times New Roman" w:hAnsiTheme="minorEastAsia" w:cs="Times New Roman" w:hint="eastAsia"/>
          <w:b/>
          <w:sz w:val="24"/>
          <w:szCs w:val="24"/>
        </w:rPr>
        <w:t>3</w:t>
      </w:r>
      <w:r w:rsidR="00BF5946">
        <w:rPr>
          <w:rFonts w:ascii="Times New Roman" w:hAnsiTheme="minorEastAsia" w:cs="Times New Roman" w:hint="eastAsia"/>
          <w:b/>
          <w:sz w:val="24"/>
          <w:szCs w:val="24"/>
        </w:rPr>
        <w:t xml:space="preserve"> </w:t>
      </w:r>
      <w:r w:rsidR="008871E5">
        <w:rPr>
          <w:rFonts w:ascii="Times New Roman" w:hAnsiTheme="minorEastAsia" w:cs="Times New Roman" w:hint="eastAsia"/>
          <w:sz w:val="24"/>
          <w:szCs w:val="24"/>
        </w:rPr>
        <w:t>本要点</w:t>
      </w:r>
      <w:r>
        <w:rPr>
          <w:rFonts w:ascii="Times New Roman" w:hAnsiTheme="minorEastAsia" w:cs="Times New Roman" w:hint="eastAsia"/>
          <w:sz w:val="24"/>
          <w:szCs w:val="24"/>
        </w:rPr>
        <w:t>适用于北京市抗震设防烈度为</w:t>
      </w:r>
      <w:r>
        <w:rPr>
          <w:rFonts w:ascii="Times New Roman" w:hAnsiTheme="minorEastAsia" w:cs="Times New Roman" w:hint="eastAsia"/>
          <w:sz w:val="24"/>
          <w:szCs w:val="24"/>
        </w:rPr>
        <w:t>7</w:t>
      </w:r>
      <w:r>
        <w:rPr>
          <w:rFonts w:ascii="Times New Roman" w:hAnsiTheme="minorEastAsia" w:cs="Times New Roman" w:hint="eastAsia"/>
          <w:sz w:val="24"/>
          <w:szCs w:val="24"/>
        </w:rPr>
        <w:t>度（</w:t>
      </w:r>
      <w:r>
        <w:rPr>
          <w:rFonts w:ascii="Times New Roman" w:hAnsiTheme="minorEastAsia" w:cs="Times New Roman" w:hint="eastAsia"/>
          <w:sz w:val="24"/>
          <w:szCs w:val="24"/>
        </w:rPr>
        <w:t>0.15g</w:t>
      </w:r>
      <w:r>
        <w:rPr>
          <w:rFonts w:ascii="Times New Roman" w:hAnsiTheme="minorEastAsia" w:cs="Times New Roman" w:hint="eastAsia"/>
          <w:sz w:val="24"/>
          <w:szCs w:val="24"/>
        </w:rPr>
        <w:t>）及</w:t>
      </w:r>
      <w:r>
        <w:rPr>
          <w:rFonts w:ascii="Times New Roman" w:hAnsiTheme="minorEastAsia" w:cs="Times New Roman" w:hint="eastAsia"/>
          <w:sz w:val="24"/>
          <w:szCs w:val="24"/>
        </w:rPr>
        <w:t>8</w:t>
      </w:r>
      <w:r>
        <w:rPr>
          <w:rFonts w:ascii="Times New Roman" w:hAnsiTheme="minorEastAsia" w:cs="Times New Roman" w:hint="eastAsia"/>
          <w:sz w:val="24"/>
          <w:szCs w:val="24"/>
        </w:rPr>
        <w:t>度（</w:t>
      </w:r>
      <w:r>
        <w:rPr>
          <w:rFonts w:ascii="Times New Roman" w:hAnsiTheme="minorEastAsia" w:cs="Times New Roman" w:hint="eastAsia"/>
          <w:sz w:val="24"/>
          <w:szCs w:val="24"/>
        </w:rPr>
        <w:t>0.20g</w:t>
      </w:r>
      <w:r w:rsidR="00CA44AB">
        <w:rPr>
          <w:rFonts w:ascii="Times New Roman" w:hAnsiTheme="minorEastAsia" w:cs="Times New Roman" w:hint="eastAsia"/>
          <w:sz w:val="24"/>
          <w:szCs w:val="24"/>
        </w:rPr>
        <w:t>）</w:t>
      </w:r>
      <w:r w:rsidR="008B56E3">
        <w:rPr>
          <w:rFonts w:ascii="Times New Roman" w:hAnsiTheme="minorEastAsia" w:cs="Times New Roman" w:hint="eastAsia"/>
          <w:sz w:val="24"/>
          <w:szCs w:val="24"/>
        </w:rPr>
        <w:t>，</w:t>
      </w:r>
      <w:r w:rsidR="004E1218">
        <w:rPr>
          <w:rFonts w:ascii="Times New Roman" w:hAnsiTheme="minorEastAsia" w:cs="Times New Roman" w:hint="eastAsia"/>
          <w:sz w:val="24"/>
          <w:szCs w:val="24"/>
        </w:rPr>
        <w:t>抗震设防类别为标准设防类（丙类）的</w:t>
      </w:r>
      <w:r>
        <w:rPr>
          <w:rFonts w:ascii="Times New Roman" w:hAnsiTheme="minorEastAsia" w:cs="Times New Roman" w:hint="eastAsia"/>
          <w:sz w:val="24"/>
          <w:szCs w:val="24"/>
        </w:rPr>
        <w:t>装配式混凝土结构</w:t>
      </w:r>
      <w:r w:rsidR="00D82AC6">
        <w:rPr>
          <w:rFonts w:ascii="Times New Roman" w:hAnsiTheme="minorEastAsia" w:cs="Times New Roman" w:hint="eastAsia"/>
          <w:sz w:val="24"/>
          <w:szCs w:val="24"/>
        </w:rPr>
        <w:t>建筑工程</w:t>
      </w:r>
      <w:r>
        <w:rPr>
          <w:rFonts w:ascii="Times New Roman" w:hAnsiTheme="minorEastAsia" w:cs="Times New Roman" w:hint="eastAsia"/>
          <w:sz w:val="24"/>
          <w:szCs w:val="24"/>
        </w:rPr>
        <w:t>施工图设计文件的</w:t>
      </w:r>
      <w:r w:rsidR="004E1218">
        <w:rPr>
          <w:rFonts w:ascii="Times New Roman" w:hAnsiTheme="minorEastAsia" w:cs="Times New Roman" w:hint="eastAsia"/>
          <w:sz w:val="24"/>
          <w:szCs w:val="24"/>
        </w:rPr>
        <w:t>技术</w:t>
      </w:r>
      <w:r>
        <w:rPr>
          <w:rFonts w:ascii="Times New Roman" w:hAnsiTheme="minorEastAsia" w:cs="Times New Roman" w:hint="eastAsia"/>
          <w:sz w:val="24"/>
          <w:szCs w:val="24"/>
        </w:rPr>
        <w:t>审查</w:t>
      </w:r>
      <w:r w:rsidR="002F20DA">
        <w:rPr>
          <w:rFonts w:ascii="Times New Roman" w:hAnsiTheme="minorEastAsia" w:cs="Times New Roman" w:hint="eastAsia"/>
          <w:sz w:val="24"/>
          <w:szCs w:val="24"/>
        </w:rPr>
        <w:t>，非标准设防类（非丙类）工程尚应按《建筑工程抗震设防分类标准》</w:t>
      </w:r>
      <w:r w:rsidR="002F20DA">
        <w:rPr>
          <w:rFonts w:ascii="Times New Roman" w:hAnsiTheme="minorEastAsia" w:cs="Times New Roman" w:hint="eastAsia"/>
          <w:sz w:val="24"/>
          <w:szCs w:val="24"/>
        </w:rPr>
        <w:t>GB 50223-2008</w:t>
      </w:r>
      <w:r w:rsidR="002F20DA">
        <w:rPr>
          <w:rFonts w:ascii="Times New Roman" w:hAnsiTheme="minorEastAsia" w:cs="Times New Roman" w:hint="eastAsia"/>
          <w:sz w:val="24"/>
          <w:szCs w:val="24"/>
        </w:rPr>
        <w:t>第</w:t>
      </w:r>
      <w:r w:rsidR="002F20DA">
        <w:rPr>
          <w:rFonts w:ascii="Times New Roman" w:hAnsiTheme="minorEastAsia" w:cs="Times New Roman" w:hint="eastAsia"/>
          <w:sz w:val="24"/>
          <w:szCs w:val="24"/>
        </w:rPr>
        <w:t>3.0.3</w:t>
      </w:r>
      <w:r w:rsidR="002F20DA">
        <w:rPr>
          <w:rFonts w:ascii="Times New Roman" w:hAnsiTheme="minorEastAsia" w:cs="Times New Roman" w:hint="eastAsia"/>
          <w:sz w:val="24"/>
          <w:szCs w:val="24"/>
        </w:rPr>
        <w:t>条要求审查。</w:t>
      </w:r>
    </w:p>
    <w:p w:rsidR="00906188" w:rsidRDefault="00906188" w:rsidP="002F29E2">
      <w:pPr>
        <w:spacing w:line="440" w:lineRule="exact"/>
        <w:ind w:left="600" w:hangingChars="249" w:hanging="600"/>
        <w:rPr>
          <w:rFonts w:ascii="Times New Roman" w:hAnsiTheme="minorEastAsia" w:cs="Times New Roman"/>
          <w:sz w:val="24"/>
          <w:szCs w:val="24"/>
        </w:rPr>
      </w:pPr>
      <w:r w:rsidRPr="00840955">
        <w:rPr>
          <w:rFonts w:ascii="Times New Roman" w:hAnsiTheme="minorEastAsia" w:cs="Times New Roman" w:hint="eastAsia"/>
          <w:b/>
          <w:sz w:val="24"/>
          <w:szCs w:val="24"/>
        </w:rPr>
        <w:t>1.0.</w:t>
      </w:r>
      <w:r w:rsidR="00266DB3">
        <w:rPr>
          <w:rFonts w:ascii="Times New Roman" w:hAnsiTheme="minorEastAsia" w:cs="Times New Roman" w:hint="eastAsia"/>
          <w:b/>
          <w:sz w:val="24"/>
          <w:szCs w:val="24"/>
        </w:rPr>
        <w:t>4</w:t>
      </w:r>
      <w:r w:rsidR="00BF5946">
        <w:rPr>
          <w:rFonts w:ascii="Times New Roman" w:hAnsiTheme="minorEastAsia" w:cs="Times New Roman" w:hint="eastAsia"/>
          <w:b/>
          <w:sz w:val="24"/>
          <w:szCs w:val="24"/>
        </w:rPr>
        <w:t xml:space="preserve"> </w:t>
      </w:r>
      <w:r w:rsidR="008871E5">
        <w:rPr>
          <w:rFonts w:ascii="Times New Roman" w:hAnsiTheme="minorEastAsia" w:cs="Times New Roman" w:hint="eastAsia"/>
          <w:sz w:val="24"/>
          <w:szCs w:val="24"/>
        </w:rPr>
        <w:t>本要点</w:t>
      </w:r>
      <w:r>
        <w:rPr>
          <w:rFonts w:ascii="Times New Roman" w:hAnsiTheme="minorEastAsia" w:cs="Times New Roman" w:hint="eastAsia"/>
          <w:sz w:val="24"/>
          <w:szCs w:val="24"/>
        </w:rPr>
        <w:t>的装配式混凝土结构包括：装配整体式框架结构、装配整体式剪力墙结构、</w:t>
      </w:r>
      <w:r w:rsidR="00F97547">
        <w:rPr>
          <w:rFonts w:ascii="Times New Roman" w:hAnsiTheme="minorEastAsia" w:cs="Times New Roman" w:hint="eastAsia"/>
          <w:sz w:val="24"/>
          <w:szCs w:val="24"/>
        </w:rPr>
        <w:t>预制园孔板剪力墙结构、装配式型钢混凝土剪力墙结构、</w:t>
      </w:r>
      <w:r>
        <w:rPr>
          <w:rFonts w:ascii="Times New Roman" w:hAnsiTheme="minorEastAsia" w:cs="Times New Roman" w:hint="eastAsia"/>
          <w:sz w:val="24"/>
          <w:szCs w:val="24"/>
        </w:rPr>
        <w:t>装配整体式框架</w:t>
      </w:r>
      <w:r>
        <w:rPr>
          <w:rFonts w:ascii="Times New Roman" w:hAnsiTheme="minorEastAsia" w:cs="Times New Roman" w:hint="eastAsia"/>
          <w:sz w:val="24"/>
          <w:szCs w:val="24"/>
        </w:rPr>
        <w:t>-</w:t>
      </w:r>
      <w:r>
        <w:rPr>
          <w:rFonts w:ascii="Times New Roman" w:hAnsiTheme="minorEastAsia" w:cs="Times New Roman" w:hint="eastAsia"/>
          <w:sz w:val="24"/>
          <w:szCs w:val="24"/>
        </w:rPr>
        <w:t>现浇剪力墙结构、装配整体式部分框支剪力墙结构，以及多层装配式剪力墙结构。</w:t>
      </w:r>
    </w:p>
    <w:p w:rsidR="00906188" w:rsidRPr="00A13731" w:rsidRDefault="00906188" w:rsidP="002F29E2">
      <w:pPr>
        <w:spacing w:line="440" w:lineRule="exact"/>
        <w:ind w:left="602" w:hangingChars="250" w:hanging="602"/>
        <w:rPr>
          <w:rFonts w:ascii="Times New Roman" w:hAnsiTheme="minorEastAsia" w:cs="Times New Roman"/>
          <w:sz w:val="24"/>
          <w:szCs w:val="24"/>
        </w:rPr>
      </w:pPr>
      <w:r w:rsidRPr="00840955">
        <w:rPr>
          <w:rFonts w:ascii="Times New Roman" w:hAnsiTheme="minorEastAsia" w:cs="Times New Roman" w:hint="eastAsia"/>
          <w:b/>
          <w:sz w:val="24"/>
          <w:szCs w:val="24"/>
        </w:rPr>
        <w:t>1.0.</w:t>
      </w:r>
      <w:r w:rsidR="00266DB3">
        <w:rPr>
          <w:rFonts w:ascii="Times New Roman" w:hAnsiTheme="minorEastAsia" w:cs="Times New Roman" w:hint="eastAsia"/>
          <w:b/>
          <w:sz w:val="24"/>
          <w:szCs w:val="24"/>
        </w:rPr>
        <w:t>5</w:t>
      </w:r>
      <w:r w:rsidR="00BF5946">
        <w:rPr>
          <w:rFonts w:ascii="Times New Roman" w:hAnsiTheme="minorEastAsia" w:cs="Times New Roman" w:hint="eastAsia"/>
          <w:b/>
          <w:sz w:val="24"/>
          <w:szCs w:val="24"/>
        </w:rPr>
        <w:t xml:space="preserve"> </w:t>
      </w:r>
      <w:r>
        <w:rPr>
          <w:rFonts w:ascii="Times New Roman" w:hAnsiTheme="minorEastAsia" w:cs="Times New Roman" w:hint="eastAsia"/>
          <w:sz w:val="24"/>
          <w:szCs w:val="24"/>
        </w:rPr>
        <w:t>当房屋高度、规则性、结构类型、结构装配方案和预制构件连接类型等超过</w:t>
      </w:r>
      <w:r>
        <w:rPr>
          <w:rFonts w:ascii="Times New Roman" w:hAnsiTheme="minorEastAsia" w:cs="Times New Roman" w:hint="eastAsia"/>
          <w:sz w:val="24"/>
          <w:szCs w:val="24"/>
        </w:rPr>
        <w:t>DB11/1003-2013</w:t>
      </w:r>
      <w:r>
        <w:rPr>
          <w:rFonts w:ascii="Times New Roman" w:hAnsiTheme="minorEastAsia" w:cs="Times New Roman" w:hint="eastAsia"/>
          <w:sz w:val="24"/>
          <w:szCs w:val="24"/>
        </w:rPr>
        <w:t>和</w:t>
      </w:r>
      <w:r>
        <w:rPr>
          <w:rFonts w:ascii="Times New Roman" w:hAnsiTheme="minorEastAsia" w:cs="Times New Roman" w:hint="eastAsia"/>
          <w:sz w:val="24"/>
          <w:szCs w:val="24"/>
        </w:rPr>
        <w:t>JGJ1-2014</w:t>
      </w:r>
      <w:r>
        <w:rPr>
          <w:rFonts w:ascii="Times New Roman" w:hAnsiTheme="minorEastAsia" w:cs="Times New Roman" w:hint="eastAsia"/>
          <w:sz w:val="24"/>
          <w:szCs w:val="24"/>
        </w:rPr>
        <w:t>的规定时，应进行专门研究和论证。</w:t>
      </w:r>
    </w:p>
    <w:p w:rsidR="00906188" w:rsidRDefault="00906188" w:rsidP="002F29E2">
      <w:pPr>
        <w:spacing w:line="440" w:lineRule="exact"/>
        <w:ind w:left="600" w:hangingChars="249" w:hanging="600"/>
        <w:rPr>
          <w:rFonts w:ascii="Times New Roman" w:hAnsiTheme="minorEastAsia" w:cs="Times New Roman"/>
          <w:sz w:val="24"/>
          <w:szCs w:val="24"/>
        </w:rPr>
      </w:pPr>
      <w:r w:rsidRPr="00840955">
        <w:rPr>
          <w:rFonts w:ascii="Times New Roman" w:hAnsiTheme="minorEastAsia" w:cs="Times New Roman" w:hint="eastAsia"/>
          <w:b/>
          <w:sz w:val="24"/>
          <w:szCs w:val="24"/>
        </w:rPr>
        <w:t>1.0.</w:t>
      </w:r>
      <w:r w:rsidR="00266DB3">
        <w:rPr>
          <w:rFonts w:ascii="Times New Roman" w:hAnsiTheme="minorEastAsia" w:cs="Times New Roman" w:hint="eastAsia"/>
          <w:b/>
          <w:sz w:val="24"/>
          <w:szCs w:val="24"/>
        </w:rPr>
        <w:t>6</w:t>
      </w:r>
      <w:r w:rsidR="00BF5946">
        <w:rPr>
          <w:rFonts w:ascii="Times New Roman" w:hAnsiTheme="minorEastAsia" w:cs="Times New Roman" w:hint="eastAsia"/>
          <w:b/>
          <w:sz w:val="24"/>
          <w:szCs w:val="24"/>
        </w:rPr>
        <w:t xml:space="preserve"> </w:t>
      </w:r>
      <w:r w:rsidR="008871E5">
        <w:rPr>
          <w:rFonts w:ascii="Times New Roman" w:hAnsiTheme="minorEastAsia" w:cs="Times New Roman" w:hint="eastAsia"/>
          <w:sz w:val="24"/>
          <w:szCs w:val="24"/>
        </w:rPr>
        <w:t>考虑到装配式混凝土结构的特殊性，本要点</w:t>
      </w:r>
      <w:r>
        <w:rPr>
          <w:rFonts w:ascii="Times New Roman" w:hAnsiTheme="minorEastAsia" w:cs="Times New Roman" w:hint="eastAsia"/>
          <w:sz w:val="24"/>
          <w:szCs w:val="24"/>
        </w:rPr>
        <w:t>列入了</w:t>
      </w:r>
      <w:r>
        <w:rPr>
          <w:rFonts w:ascii="Times New Roman" w:hAnsiTheme="minorEastAsia" w:cs="Times New Roman" w:hint="eastAsia"/>
          <w:sz w:val="24"/>
          <w:szCs w:val="24"/>
        </w:rPr>
        <w:t>DB11/1003-2013</w:t>
      </w:r>
      <w:r w:rsidR="003778F3">
        <w:rPr>
          <w:rFonts w:ascii="Times New Roman" w:hAnsiTheme="minorEastAsia" w:cs="Times New Roman" w:hint="eastAsia"/>
          <w:sz w:val="24"/>
          <w:szCs w:val="24"/>
        </w:rPr>
        <w:t>和</w:t>
      </w:r>
      <w:r>
        <w:rPr>
          <w:rFonts w:ascii="Times New Roman" w:hAnsiTheme="minorEastAsia" w:cs="Times New Roman" w:hint="eastAsia"/>
          <w:sz w:val="24"/>
          <w:szCs w:val="24"/>
        </w:rPr>
        <w:t>JGJ 1-2014</w:t>
      </w:r>
      <w:r w:rsidR="000C0449">
        <w:rPr>
          <w:rFonts w:ascii="Times New Roman" w:hAnsiTheme="minorEastAsia" w:cs="Times New Roman" w:hint="eastAsia"/>
          <w:sz w:val="24"/>
          <w:szCs w:val="24"/>
        </w:rPr>
        <w:t>中的强制性条文。其它工程建设标准中的强制性条文</w:t>
      </w:r>
      <w:r>
        <w:rPr>
          <w:rFonts w:ascii="Times New Roman" w:hAnsiTheme="minorEastAsia" w:cs="Times New Roman" w:hint="eastAsia"/>
          <w:sz w:val="24"/>
          <w:szCs w:val="24"/>
        </w:rPr>
        <w:t>从略。</w:t>
      </w:r>
    </w:p>
    <w:p w:rsidR="000C0449" w:rsidRPr="000C0449" w:rsidRDefault="000C0449" w:rsidP="00DA45A6">
      <w:pPr>
        <w:spacing w:line="440" w:lineRule="exact"/>
        <w:ind w:leftChars="268" w:left="563" w:firstLineChars="200" w:firstLine="480"/>
        <w:rPr>
          <w:rFonts w:ascii="Times New Roman" w:hAnsiTheme="minorEastAsia" w:cs="Times New Roman"/>
          <w:sz w:val="24"/>
          <w:szCs w:val="24"/>
        </w:rPr>
      </w:pPr>
      <w:r>
        <w:rPr>
          <w:rFonts w:ascii="Times New Roman" w:hAnsiTheme="minorEastAsia" w:cs="Times New Roman" w:hint="eastAsia"/>
          <w:sz w:val="24"/>
          <w:szCs w:val="24"/>
        </w:rPr>
        <w:t>本要点列入的工程建设标准一般性条文原则上是与结构安全及工程建设标准强制性条文有关的条文。本要点所列审查内容是保证工程设计质量的基本要求，并不是工程设计的全部内容。设计单位和设计人员应全面执行工程建筑标准和法规的有关规定。</w:t>
      </w:r>
    </w:p>
    <w:p w:rsidR="00266DB3" w:rsidRDefault="00906188" w:rsidP="002F29E2">
      <w:pPr>
        <w:spacing w:line="440" w:lineRule="exact"/>
        <w:ind w:left="600" w:hangingChars="249" w:hanging="600"/>
        <w:rPr>
          <w:rFonts w:ascii="Times New Roman" w:hAnsiTheme="minorEastAsia" w:cs="Times New Roman"/>
          <w:b/>
          <w:sz w:val="24"/>
          <w:szCs w:val="24"/>
        </w:rPr>
      </w:pPr>
      <w:r w:rsidRPr="00840955">
        <w:rPr>
          <w:rFonts w:ascii="Times New Roman" w:hAnsiTheme="minorEastAsia" w:cs="Times New Roman" w:hint="eastAsia"/>
          <w:b/>
          <w:sz w:val="24"/>
          <w:szCs w:val="24"/>
        </w:rPr>
        <w:t>1.0.</w:t>
      </w:r>
      <w:r w:rsidR="00CA44AB">
        <w:rPr>
          <w:rFonts w:ascii="Times New Roman" w:hAnsiTheme="minorEastAsia" w:cs="Times New Roman" w:hint="eastAsia"/>
          <w:b/>
          <w:sz w:val="24"/>
          <w:szCs w:val="24"/>
        </w:rPr>
        <w:t>7</w:t>
      </w:r>
      <w:r>
        <w:rPr>
          <w:rFonts w:ascii="Times New Roman" w:hAnsiTheme="minorEastAsia" w:cs="Times New Roman" w:hint="eastAsia"/>
          <w:b/>
          <w:sz w:val="24"/>
          <w:szCs w:val="24"/>
        </w:rPr>
        <w:t xml:space="preserve"> </w:t>
      </w:r>
      <w:r w:rsidR="00266DB3">
        <w:rPr>
          <w:rFonts w:ascii="Times New Roman" w:hAnsiTheme="minorEastAsia" w:cs="Times New Roman" w:hint="eastAsia"/>
          <w:sz w:val="24"/>
          <w:szCs w:val="24"/>
        </w:rPr>
        <w:t>报审的文件中应包含对产业化项目的建设规模、预制率等指标</w:t>
      </w:r>
      <w:r w:rsidR="000C0449">
        <w:rPr>
          <w:rFonts w:ascii="Times New Roman" w:hAnsiTheme="minorEastAsia" w:cs="Times New Roman" w:hint="eastAsia"/>
          <w:sz w:val="24"/>
          <w:szCs w:val="24"/>
        </w:rPr>
        <w:t>的</w:t>
      </w:r>
      <w:r w:rsidR="00266DB3">
        <w:rPr>
          <w:rFonts w:ascii="Times New Roman" w:hAnsiTheme="minorEastAsia" w:cs="Times New Roman" w:hint="eastAsia"/>
          <w:sz w:val="24"/>
          <w:szCs w:val="24"/>
        </w:rPr>
        <w:t>批准文件；报审的装配式混凝土结构建筑工程施工图设计文件中应包含装配式建设规模、预制率等计算书。审查机构对设计文件中的相关指标是否符合相关规定进行审查。</w:t>
      </w:r>
    </w:p>
    <w:p w:rsidR="00906188" w:rsidRPr="00A13731" w:rsidRDefault="00266DB3" w:rsidP="00CA44AB">
      <w:pPr>
        <w:spacing w:line="460" w:lineRule="exact"/>
        <w:ind w:left="600" w:hangingChars="249" w:hanging="600"/>
        <w:rPr>
          <w:rFonts w:ascii="Times New Roman" w:hAnsiTheme="minorEastAsia" w:cs="Times New Roman"/>
          <w:sz w:val="24"/>
          <w:szCs w:val="24"/>
        </w:rPr>
      </w:pPr>
      <w:r w:rsidRPr="00840955">
        <w:rPr>
          <w:rFonts w:ascii="Times New Roman" w:hAnsiTheme="minorEastAsia" w:cs="Times New Roman" w:hint="eastAsia"/>
          <w:b/>
          <w:sz w:val="24"/>
          <w:szCs w:val="24"/>
        </w:rPr>
        <w:t>1.0.</w:t>
      </w:r>
      <w:r w:rsidR="00CA44AB">
        <w:rPr>
          <w:rFonts w:ascii="Times New Roman" w:hAnsiTheme="minorEastAsia" w:cs="Times New Roman" w:hint="eastAsia"/>
          <w:b/>
          <w:sz w:val="24"/>
          <w:szCs w:val="24"/>
        </w:rPr>
        <w:t xml:space="preserve">8 </w:t>
      </w:r>
      <w:r w:rsidR="00906188">
        <w:rPr>
          <w:rFonts w:ascii="Times New Roman" w:hAnsiTheme="minorEastAsia" w:cs="Times New Roman" w:hint="eastAsia"/>
          <w:sz w:val="24"/>
          <w:szCs w:val="24"/>
        </w:rPr>
        <w:t>装配式混凝土结构</w:t>
      </w:r>
      <w:r w:rsidR="003A7A7E">
        <w:rPr>
          <w:rFonts w:ascii="Times New Roman" w:hAnsiTheme="minorEastAsia" w:cs="Times New Roman" w:hint="eastAsia"/>
          <w:sz w:val="24"/>
          <w:szCs w:val="24"/>
        </w:rPr>
        <w:t>建筑工程结构专业</w:t>
      </w:r>
      <w:r w:rsidR="00906188">
        <w:rPr>
          <w:rFonts w:ascii="Times New Roman" w:hAnsiTheme="minorEastAsia" w:cs="Times New Roman" w:hint="eastAsia"/>
          <w:sz w:val="24"/>
          <w:szCs w:val="24"/>
        </w:rPr>
        <w:t>施工图</w:t>
      </w:r>
      <w:r w:rsidR="003A7A7E">
        <w:rPr>
          <w:rFonts w:ascii="Times New Roman" w:hAnsiTheme="minorEastAsia" w:cs="Times New Roman" w:hint="eastAsia"/>
          <w:sz w:val="24"/>
          <w:szCs w:val="24"/>
        </w:rPr>
        <w:t>包括</w:t>
      </w:r>
      <w:r w:rsidR="000C0449">
        <w:rPr>
          <w:rFonts w:ascii="Times New Roman" w:hAnsiTheme="minorEastAsia" w:cs="Times New Roman" w:hint="eastAsia"/>
          <w:sz w:val="24"/>
          <w:szCs w:val="24"/>
        </w:rPr>
        <w:t>结构施工图</w:t>
      </w:r>
      <w:r w:rsidR="00906188">
        <w:rPr>
          <w:rFonts w:ascii="Times New Roman" w:hAnsiTheme="minorEastAsia" w:cs="Times New Roman" w:hint="eastAsia"/>
          <w:sz w:val="24"/>
          <w:szCs w:val="24"/>
        </w:rPr>
        <w:t>和预制构件制作</w:t>
      </w:r>
      <w:r w:rsidR="00906188">
        <w:rPr>
          <w:rFonts w:ascii="Times New Roman" w:hAnsiTheme="minorEastAsia" w:cs="Times New Roman" w:hint="eastAsia"/>
          <w:sz w:val="24"/>
          <w:szCs w:val="24"/>
        </w:rPr>
        <w:lastRenderedPageBreak/>
        <w:t>详图。结构施工图</w:t>
      </w:r>
      <w:r w:rsidR="00D82AC6">
        <w:rPr>
          <w:rFonts w:ascii="Times New Roman" w:hAnsiTheme="minorEastAsia" w:cs="Times New Roman" w:hint="eastAsia"/>
          <w:sz w:val="24"/>
          <w:szCs w:val="24"/>
        </w:rPr>
        <w:t>设计</w:t>
      </w:r>
      <w:r w:rsidR="00906188">
        <w:rPr>
          <w:rFonts w:ascii="Times New Roman" w:hAnsiTheme="minorEastAsia" w:cs="Times New Roman" w:hint="eastAsia"/>
          <w:sz w:val="24"/>
          <w:szCs w:val="24"/>
        </w:rPr>
        <w:t>除应满足计算和构造要求外，其设计内容</w:t>
      </w:r>
      <w:r w:rsidR="00F97547">
        <w:rPr>
          <w:rFonts w:ascii="Times New Roman" w:hAnsiTheme="minorEastAsia" w:cs="Times New Roman" w:hint="eastAsia"/>
          <w:sz w:val="24"/>
          <w:szCs w:val="24"/>
        </w:rPr>
        <w:t>和</w:t>
      </w:r>
      <w:r w:rsidR="008871E5">
        <w:rPr>
          <w:rFonts w:ascii="Times New Roman" w:hAnsiTheme="minorEastAsia" w:cs="Times New Roman" w:hint="eastAsia"/>
          <w:sz w:val="24"/>
          <w:szCs w:val="24"/>
        </w:rPr>
        <w:t>深度还应满足预制构件制作详图编制和安装施工的要求。本要点</w:t>
      </w:r>
      <w:r w:rsidR="00D82AC6">
        <w:rPr>
          <w:rFonts w:ascii="Times New Roman" w:hAnsiTheme="minorEastAsia" w:cs="Times New Roman" w:hint="eastAsia"/>
          <w:sz w:val="24"/>
          <w:szCs w:val="24"/>
        </w:rPr>
        <w:t>内容仅涉及装配式混凝土结构</w:t>
      </w:r>
      <w:r w:rsidR="00906188">
        <w:rPr>
          <w:rFonts w:ascii="Times New Roman" w:hAnsiTheme="minorEastAsia" w:cs="Times New Roman" w:hint="eastAsia"/>
          <w:sz w:val="24"/>
          <w:szCs w:val="24"/>
        </w:rPr>
        <w:t>施工图</w:t>
      </w:r>
      <w:r w:rsidR="003A7A7E">
        <w:rPr>
          <w:rFonts w:ascii="Times New Roman" w:hAnsiTheme="minorEastAsia" w:cs="Times New Roman" w:hint="eastAsia"/>
          <w:sz w:val="24"/>
          <w:szCs w:val="24"/>
        </w:rPr>
        <w:t>设计文件</w:t>
      </w:r>
      <w:r w:rsidR="00906188">
        <w:rPr>
          <w:rFonts w:ascii="Times New Roman" w:hAnsiTheme="minorEastAsia" w:cs="Times New Roman" w:hint="eastAsia"/>
          <w:sz w:val="24"/>
          <w:szCs w:val="24"/>
        </w:rPr>
        <w:t>审</w:t>
      </w:r>
      <w:r w:rsidR="008871E5">
        <w:rPr>
          <w:rFonts w:ascii="Times New Roman" w:hAnsiTheme="minorEastAsia" w:cs="Times New Roman" w:hint="eastAsia"/>
          <w:sz w:val="24"/>
          <w:szCs w:val="24"/>
        </w:rPr>
        <w:t>查。当施工图为结构施工图和预制构件制作详图合为一体时，也仅须按</w:t>
      </w:r>
      <w:r w:rsidR="00906188">
        <w:rPr>
          <w:rFonts w:ascii="Times New Roman" w:hAnsiTheme="minorEastAsia" w:cs="Times New Roman" w:hint="eastAsia"/>
          <w:sz w:val="24"/>
          <w:szCs w:val="24"/>
        </w:rPr>
        <w:t>本要</w:t>
      </w:r>
      <w:r w:rsidR="008871E5">
        <w:rPr>
          <w:rFonts w:ascii="Times New Roman" w:hAnsiTheme="minorEastAsia" w:cs="Times New Roman" w:hint="eastAsia"/>
          <w:sz w:val="24"/>
          <w:szCs w:val="24"/>
        </w:rPr>
        <w:t>点</w:t>
      </w:r>
      <w:r w:rsidR="00906188">
        <w:rPr>
          <w:rFonts w:ascii="Times New Roman" w:hAnsiTheme="minorEastAsia" w:cs="Times New Roman" w:hint="eastAsia"/>
          <w:sz w:val="24"/>
          <w:szCs w:val="24"/>
        </w:rPr>
        <w:t>对属于结构施工图的内容进行</w:t>
      </w:r>
      <w:r w:rsidR="00D82AC6">
        <w:rPr>
          <w:rFonts w:ascii="Times New Roman" w:hAnsiTheme="minorEastAsia" w:cs="Times New Roman" w:hint="eastAsia"/>
          <w:sz w:val="24"/>
          <w:szCs w:val="24"/>
        </w:rPr>
        <w:t>技术</w:t>
      </w:r>
      <w:r w:rsidR="00906188">
        <w:rPr>
          <w:rFonts w:ascii="Times New Roman" w:hAnsiTheme="minorEastAsia" w:cs="Times New Roman" w:hint="eastAsia"/>
          <w:sz w:val="24"/>
          <w:szCs w:val="24"/>
        </w:rPr>
        <w:t>审查。</w:t>
      </w:r>
    </w:p>
    <w:p w:rsidR="00CA44AB" w:rsidRDefault="00906188" w:rsidP="00CA44AB">
      <w:pPr>
        <w:spacing w:line="460" w:lineRule="exact"/>
        <w:ind w:left="578" w:hangingChars="240" w:hanging="578"/>
        <w:rPr>
          <w:rFonts w:ascii="Times New Roman" w:hAnsiTheme="minorEastAsia" w:cs="Times New Roman"/>
          <w:sz w:val="24"/>
          <w:szCs w:val="24"/>
        </w:rPr>
      </w:pPr>
      <w:r w:rsidRPr="00840955">
        <w:rPr>
          <w:rFonts w:ascii="Times New Roman" w:hAnsiTheme="minorEastAsia" w:cs="Times New Roman" w:hint="eastAsia"/>
          <w:b/>
          <w:sz w:val="24"/>
          <w:szCs w:val="24"/>
        </w:rPr>
        <w:t>1.0.</w:t>
      </w:r>
      <w:r w:rsidR="00CA44AB">
        <w:rPr>
          <w:rFonts w:ascii="Times New Roman" w:hAnsiTheme="minorEastAsia" w:cs="Times New Roman" w:hint="eastAsia"/>
          <w:b/>
          <w:sz w:val="24"/>
          <w:szCs w:val="24"/>
        </w:rPr>
        <w:t>9</w:t>
      </w:r>
      <w:r w:rsidR="00141411">
        <w:rPr>
          <w:rFonts w:ascii="Times New Roman" w:hAnsiTheme="minorEastAsia" w:cs="Times New Roman" w:hint="eastAsia"/>
          <w:b/>
          <w:sz w:val="24"/>
          <w:szCs w:val="24"/>
        </w:rPr>
        <w:t xml:space="preserve"> </w:t>
      </w:r>
      <w:r>
        <w:rPr>
          <w:rFonts w:ascii="Times New Roman" w:hAnsiTheme="minorEastAsia" w:cs="Times New Roman" w:hint="eastAsia"/>
          <w:sz w:val="24"/>
          <w:szCs w:val="24"/>
        </w:rPr>
        <w:t>除按中华人民共和国建设部令第</w:t>
      </w:r>
      <w:r>
        <w:rPr>
          <w:rFonts w:ascii="Times New Roman" w:hAnsiTheme="minorEastAsia" w:cs="Times New Roman" w:hint="eastAsia"/>
          <w:sz w:val="24"/>
          <w:szCs w:val="24"/>
        </w:rPr>
        <w:t>81</w:t>
      </w:r>
      <w:r>
        <w:rPr>
          <w:rFonts w:ascii="Times New Roman" w:hAnsiTheme="minorEastAsia" w:cs="Times New Roman" w:hint="eastAsia"/>
          <w:sz w:val="24"/>
          <w:szCs w:val="24"/>
        </w:rPr>
        <w:t>号《实施工程建设强制性标准监督规定》第五条</w:t>
      </w:r>
      <w:r w:rsidR="00D82AC6">
        <w:rPr>
          <w:rFonts w:ascii="Times New Roman" w:hAnsiTheme="minorEastAsia" w:cs="Times New Roman" w:hint="eastAsia"/>
          <w:sz w:val="24"/>
          <w:szCs w:val="24"/>
        </w:rPr>
        <w:t>规定</w:t>
      </w:r>
      <w:r>
        <w:rPr>
          <w:rFonts w:ascii="Times New Roman" w:hAnsiTheme="minorEastAsia" w:cs="Times New Roman" w:hint="eastAsia"/>
          <w:sz w:val="24"/>
          <w:szCs w:val="24"/>
        </w:rPr>
        <w:t>完成审定（或备案）的情况外，</w:t>
      </w:r>
      <w:r w:rsidR="00141411">
        <w:rPr>
          <w:rFonts w:ascii="Times New Roman" w:hAnsiTheme="minorEastAsia" w:cs="Times New Roman" w:hint="eastAsia"/>
          <w:sz w:val="24"/>
          <w:szCs w:val="24"/>
        </w:rPr>
        <w:t>设计单位和设计人员</w:t>
      </w:r>
      <w:r>
        <w:rPr>
          <w:rFonts w:ascii="Times New Roman" w:hAnsiTheme="minorEastAsia" w:cs="Times New Roman" w:hint="eastAsia"/>
          <w:sz w:val="24"/>
          <w:szCs w:val="24"/>
        </w:rPr>
        <w:t>对审查中发现的不符合</w:t>
      </w:r>
      <w:r w:rsidR="00141411">
        <w:rPr>
          <w:rFonts w:ascii="Times New Roman" w:hAnsiTheme="minorEastAsia" w:cs="Times New Roman" w:hint="eastAsia"/>
          <w:sz w:val="24"/>
          <w:szCs w:val="24"/>
        </w:rPr>
        <w:t>工程建设标准</w:t>
      </w:r>
      <w:r>
        <w:rPr>
          <w:rFonts w:ascii="Times New Roman" w:hAnsiTheme="minorEastAsia" w:cs="Times New Roman" w:hint="eastAsia"/>
          <w:sz w:val="24"/>
          <w:szCs w:val="24"/>
        </w:rPr>
        <w:t>强制性条文或违反法规的问题，必须进行修改，否则不能通过。</w:t>
      </w:r>
    </w:p>
    <w:p w:rsidR="00906188" w:rsidRPr="00CA44AB" w:rsidRDefault="008871E5" w:rsidP="00DA45A6">
      <w:pPr>
        <w:spacing w:line="460" w:lineRule="exact"/>
        <w:ind w:leftChars="285" w:left="598" w:firstLineChars="200" w:firstLine="480"/>
        <w:rPr>
          <w:rFonts w:ascii="Times New Roman" w:hAnsiTheme="minorEastAsia" w:cs="Times New Roman"/>
          <w:sz w:val="24"/>
          <w:szCs w:val="24"/>
        </w:rPr>
      </w:pPr>
      <w:r>
        <w:rPr>
          <w:rFonts w:ascii="Times New Roman" w:hAnsiTheme="minorEastAsia" w:cs="Times New Roman" w:hint="eastAsia"/>
          <w:sz w:val="24"/>
          <w:szCs w:val="24"/>
        </w:rPr>
        <w:t>对于审查中发现的其他问题，如设计中未严格执行本要点</w:t>
      </w:r>
      <w:r w:rsidR="00906188">
        <w:rPr>
          <w:rFonts w:ascii="Times New Roman" w:hAnsiTheme="minorEastAsia" w:cs="Times New Roman" w:hint="eastAsia"/>
          <w:sz w:val="24"/>
          <w:szCs w:val="24"/>
        </w:rPr>
        <w:t>的规定，应有充分依据。审查时应根据相关标准的“用词说明”予以区别对待。</w:t>
      </w:r>
    </w:p>
    <w:p w:rsidR="00906188" w:rsidRDefault="00906188" w:rsidP="000C0449">
      <w:pPr>
        <w:spacing w:line="460" w:lineRule="exact"/>
        <w:ind w:left="718" w:hangingChars="298" w:hanging="718"/>
        <w:rPr>
          <w:rFonts w:ascii="Times New Roman" w:hAnsiTheme="minorEastAsia" w:cs="Times New Roman"/>
          <w:sz w:val="24"/>
          <w:szCs w:val="24"/>
        </w:rPr>
      </w:pPr>
      <w:r w:rsidRPr="00840955">
        <w:rPr>
          <w:rFonts w:ascii="Times New Roman" w:hAnsiTheme="minorEastAsia" w:cs="Times New Roman" w:hint="eastAsia"/>
          <w:b/>
          <w:sz w:val="24"/>
          <w:szCs w:val="24"/>
        </w:rPr>
        <w:t>1.0.</w:t>
      </w:r>
      <w:r>
        <w:rPr>
          <w:rFonts w:ascii="Times New Roman" w:hAnsiTheme="minorEastAsia" w:cs="Times New Roman" w:hint="eastAsia"/>
          <w:b/>
          <w:sz w:val="24"/>
          <w:szCs w:val="24"/>
        </w:rPr>
        <w:t>1</w:t>
      </w:r>
      <w:r w:rsidR="00CA44AB">
        <w:rPr>
          <w:rFonts w:ascii="Times New Roman" w:hAnsiTheme="minorEastAsia" w:cs="Times New Roman" w:hint="eastAsia"/>
          <w:b/>
          <w:sz w:val="24"/>
          <w:szCs w:val="24"/>
        </w:rPr>
        <w:t xml:space="preserve">0 </w:t>
      </w:r>
      <w:r w:rsidR="00CA44AB">
        <w:rPr>
          <w:rFonts w:ascii="Times New Roman" w:hAnsiTheme="minorEastAsia" w:cs="Times New Roman" w:hint="eastAsia"/>
          <w:sz w:val="24"/>
          <w:szCs w:val="24"/>
        </w:rPr>
        <w:t>当采用鉴定合格的适用于装配式混凝土结构的计算程序进行结构分析时，</w:t>
      </w:r>
      <w:r w:rsidR="00DA45A6">
        <w:rPr>
          <w:rFonts w:ascii="Times New Roman" w:hAnsiTheme="minorEastAsia" w:cs="Times New Roman" w:hint="eastAsia"/>
          <w:sz w:val="24"/>
          <w:szCs w:val="24"/>
        </w:rPr>
        <w:t>可不对本要点中与计算有关的条文进行审查</w:t>
      </w:r>
      <w:r w:rsidR="00CA44AB">
        <w:rPr>
          <w:rFonts w:ascii="Times New Roman" w:hAnsiTheme="minorEastAsia" w:cs="Times New Roman" w:hint="eastAsia"/>
          <w:sz w:val="24"/>
          <w:szCs w:val="24"/>
        </w:rPr>
        <w:t>。</w:t>
      </w:r>
    </w:p>
    <w:p w:rsidR="00906188" w:rsidRDefault="00141411" w:rsidP="000C0449">
      <w:pPr>
        <w:spacing w:line="460" w:lineRule="exact"/>
        <w:ind w:left="718" w:hangingChars="298" w:hanging="718"/>
        <w:rPr>
          <w:rFonts w:ascii="Times New Roman" w:hAnsiTheme="minorEastAsia" w:cs="Times New Roman"/>
          <w:sz w:val="24"/>
          <w:szCs w:val="24"/>
        </w:rPr>
      </w:pPr>
      <w:r w:rsidRPr="00840955">
        <w:rPr>
          <w:rFonts w:ascii="Times New Roman" w:hAnsiTheme="minorEastAsia" w:cs="Times New Roman" w:hint="eastAsia"/>
          <w:b/>
          <w:sz w:val="24"/>
          <w:szCs w:val="24"/>
        </w:rPr>
        <w:t>1.0.</w:t>
      </w:r>
      <w:r>
        <w:rPr>
          <w:rFonts w:ascii="Times New Roman" w:hAnsiTheme="minorEastAsia" w:cs="Times New Roman" w:hint="eastAsia"/>
          <w:b/>
          <w:sz w:val="24"/>
          <w:szCs w:val="24"/>
        </w:rPr>
        <w:t>1</w:t>
      </w:r>
      <w:r w:rsidR="00CA44AB">
        <w:rPr>
          <w:rFonts w:ascii="Times New Roman" w:hAnsiTheme="minorEastAsia" w:cs="Times New Roman" w:hint="eastAsia"/>
          <w:b/>
          <w:sz w:val="24"/>
          <w:szCs w:val="24"/>
        </w:rPr>
        <w:t xml:space="preserve">1 </w:t>
      </w:r>
      <w:r>
        <w:rPr>
          <w:rFonts w:ascii="Times New Roman" w:hAnsiTheme="minorEastAsia" w:cs="Times New Roman" w:hint="eastAsia"/>
          <w:sz w:val="24"/>
          <w:szCs w:val="24"/>
        </w:rPr>
        <w:t>本要点发布后，如有新版相关法规和工程建设标准实施，应以新版法规和工程建设标准为准。</w:t>
      </w:r>
    </w:p>
    <w:p w:rsidR="00CA44AB" w:rsidRDefault="00CA44AB" w:rsidP="00CA44AB">
      <w:pPr>
        <w:spacing w:line="460" w:lineRule="exact"/>
        <w:ind w:left="715" w:hangingChars="298" w:hanging="715"/>
        <w:rPr>
          <w:rFonts w:ascii="Times New Roman" w:hAnsiTheme="minorEastAsia" w:cs="Times New Roman"/>
          <w:sz w:val="24"/>
          <w:szCs w:val="24"/>
        </w:rPr>
      </w:pPr>
    </w:p>
    <w:p w:rsidR="00CA44AB" w:rsidRDefault="00CA44AB" w:rsidP="00CA44AB">
      <w:pPr>
        <w:spacing w:line="460" w:lineRule="exact"/>
        <w:ind w:left="715" w:hangingChars="298" w:hanging="715"/>
        <w:rPr>
          <w:rFonts w:ascii="Times New Roman" w:hAnsiTheme="minorEastAsia" w:cs="Times New Roman"/>
          <w:sz w:val="24"/>
          <w:szCs w:val="24"/>
        </w:rPr>
      </w:pPr>
    </w:p>
    <w:p w:rsidR="00CA44AB" w:rsidRDefault="00CA44AB" w:rsidP="00CA44AB">
      <w:pPr>
        <w:spacing w:line="460" w:lineRule="exact"/>
        <w:ind w:left="715" w:hangingChars="298" w:hanging="715"/>
        <w:rPr>
          <w:rFonts w:ascii="Times New Roman" w:hAnsiTheme="minorEastAsia" w:cs="Times New Roman"/>
          <w:sz w:val="24"/>
          <w:szCs w:val="24"/>
        </w:rPr>
      </w:pPr>
    </w:p>
    <w:p w:rsidR="00CA44AB" w:rsidRDefault="00CA44AB" w:rsidP="00CA44AB">
      <w:pPr>
        <w:spacing w:line="460" w:lineRule="exact"/>
        <w:ind w:left="715" w:hangingChars="298" w:hanging="715"/>
        <w:rPr>
          <w:rFonts w:ascii="Times New Roman" w:hAnsiTheme="minorEastAsia" w:cs="Times New Roman"/>
          <w:sz w:val="24"/>
          <w:szCs w:val="24"/>
        </w:rPr>
      </w:pPr>
    </w:p>
    <w:p w:rsidR="00CA44AB" w:rsidRDefault="00CA44AB" w:rsidP="00CA44AB">
      <w:pPr>
        <w:spacing w:line="460" w:lineRule="exact"/>
        <w:ind w:left="715" w:hangingChars="298" w:hanging="715"/>
        <w:rPr>
          <w:rFonts w:ascii="Times New Roman" w:hAnsiTheme="minorEastAsia" w:cs="Times New Roman"/>
          <w:sz w:val="24"/>
          <w:szCs w:val="24"/>
        </w:rPr>
      </w:pPr>
    </w:p>
    <w:p w:rsidR="00CA44AB" w:rsidRDefault="00CA44AB" w:rsidP="00CA44AB">
      <w:pPr>
        <w:spacing w:line="460" w:lineRule="exact"/>
        <w:ind w:left="715" w:hangingChars="298" w:hanging="715"/>
        <w:rPr>
          <w:rFonts w:ascii="Times New Roman" w:hAnsiTheme="minorEastAsia" w:cs="Times New Roman"/>
          <w:sz w:val="24"/>
          <w:szCs w:val="24"/>
        </w:rPr>
      </w:pPr>
    </w:p>
    <w:p w:rsidR="00CA44AB" w:rsidRDefault="00CA44AB" w:rsidP="00CA44AB">
      <w:pPr>
        <w:spacing w:line="460" w:lineRule="exact"/>
        <w:ind w:left="715" w:hangingChars="298" w:hanging="715"/>
        <w:rPr>
          <w:rFonts w:ascii="Times New Roman" w:hAnsiTheme="minorEastAsia" w:cs="Times New Roman"/>
          <w:sz w:val="24"/>
          <w:szCs w:val="24"/>
        </w:rPr>
      </w:pPr>
    </w:p>
    <w:p w:rsidR="00CA44AB" w:rsidRDefault="00CA44AB" w:rsidP="00CA44AB">
      <w:pPr>
        <w:spacing w:line="460" w:lineRule="exact"/>
        <w:ind w:left="715" w:hangingChars="298" w:hanging="715"/>
        <w:rPr>
          <w:rFonts w:ascii="Times New Roman" w:hAnsiTheme="minorEastAsia" w:cs="Times New Roman"/>
          <w:sz w:val="24"/>
          <w:szCs w:val="24"/>
        </w:rPr>
      </w:pPr>
    </w:p>
    <w:p w:rsidR="00CA44AB" w:rsidRDefault="00CA44AB" w:rsidP="00CA44AB">
      <w:pPr>
        <w:spacing w:line="460" w:lineRule="exact"/>
        <w:ind w:left="715" w:hangingChars="298" w:hanging="715"/>
        <w:rPr>
          <w:rFonts w:ascii="Times New Roman" w:hAnsiTheme="minorEastAsia" w:cs="Times New Roman"/>
          <w:sz w:val="24"/>
          <w:szCs w:val="24"/>
        </w:rPr>
      </w:pPr>
    </w:p>
    <w:p w:rsidR="00CA44AB" w:rsidRDefault="00CA44AB" w:rsidP="00CA44AB">
      <w:pPr>
        <w:spacing w:line="460" w:lineRule="exact"/>
        <w:ind w:left="715" w:hangingChars="298" w:hanging="715"/>
        <w:rPr>
          <w:rFonts w:ascii="Times New Roman" w:hAnsiTheme="minorEastAsia" w:cs="Times New Roman"/>
          <w:sz w:val="24"/>
          <w:szCs w:val="24"/>
        </w:rPr>
      </w:pPr>
    </w:p>
    <w:p w:rsidR="00CA44AB" w:rsidRDefault="00CA44AB" w:rsidP="00CA44AB">
      <w:pPr>
        <w:spacing w:line="460" w:lineRule="exact"/>
        <w:ind w:left="715" w:hangingChars="298" w:hanging="715"/>
        <w:rPr>
          <w:rFonts w:ascii="Times New Roman" w:hAnsiTheme="minorEastAsia" w:cs="Times New Roman"/>
          <w:sz w:val="24"/>
          <w:szCs w:val="24"/>
        </w:rPr>
      </w:pPr>
    </w:p>
    <w:p w:rsidR="00CA44AB" w:rsidRDefault="00CA44AB" w:rsidP="00CA44AB">
      <w:pPr>
        <w:spacing w:line="460" w:lineRule="exact"/>
        <w:ind w:left="715" w:hangingChars="298" w:hanging="715"/>
        <w:rPr>
          <w:rFonts w:ascii="Times New Roman" w:hAnsiTheme="minorEastAsia" w:cs="Times New Roman"/>
          <w:sz w:val="24"/>
          <w:szCs w:val="24"/>
        </w:rPr>
      </w:pPr>
    </w:p>
    <w:p w:rsidR="009317DB" w:rsidRDefault="009317DB" w:rsidP="00D82AC6">
      <w:pPr>
        <w:spacing w:line="480" w:lineRule="auto"/>
        <w:rPr>
          <w:rFonts w:ascii="Times New Roman" w:hAnsiTheme="minorEastAsia" w:cs="Times New Roman"/>
          <w:b/>
          <w:sz w:val="30"/>
          <w:szCs w:val="30"/>
        </w:rPr>
      </w:pPr>
    </w:p>
    <w:p w:rsidR="00DA45A6" w:rsidRDefault="00DA45A6" w:rsidP="00D82AC6">
      <w:pPr>
        <w:spacing w:line="480" w:lineRule="auto"/>
        <w:rPr>
          <w:rFonts w:ascii="Times New Roman" w:hAnsiTheme="minorEastAsia" w:cs="Times New Roman"/>
          <w:b/>
          <w:sz w:val="30"/>
          <w:szCs w:val="30"/>
        </w:rPr>
      </w:pPr>
    </w:p>
    <w:p w:rsidR="00F21996" w:rsidRPr="00F21996" w:rsidRDefault="00F21996" w:rsidP="00F21996">
      <w:pPr>
        <w:jc w:val="center"/>
        <w:rPr>
          <w:rFonts w:ascii="Times New Roman" w:hAnsiTheme="minorEastAsia" w:cs="Times New Roman"/>
          <w:b/>
          <w:sz w:val="30"/>
          <w:szCs w:val="30"/>
        </w:rPr>
      </w:pPr>
      <w:r>
        <w:rPr>
          <w:rFonts w:ascii="Times New Roman" w:hAnsiTheme="minorEastAsia" w:cs="Times New Roman" w:hint="eastAsia"/>
          <w:b/>
          <w:sz w:val="30"/>
          <w:szCs w:val="30"/>
        </w:rPr>
        <w:lastRenderedPageBreak/>
        <w:t>二</w:t>
      </w:r>
      <w:r w:rsidRPr="00F21996">
        <w:rPr>
          <w:rFonts w:ascii="Times New Roman" w:hAnsiTheme="minorEastAsia" w:cs="Times New Roman" w:hint="eastAsia"/>
          <w:b/>
          <w:sz w:val="30"/>
          <w:szCs w:val="30"/>
        </w:rPr>
        <w:t>、建筑专业审查要点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3"/>
        <w:gridCol w:w="1407"/>
        <w:gridCol w:w="6866"/>
      </w:tblGrid>
      <w:tr w:rsidR="00F21996" w:rsidRPr="00CC7AD8" w:rsidTr="00F21996">
        <w:tc>
          <w:tcPr>
            <w:tcW w:w="673" w:type="dxa"/>
            <w:vAlign w:val="center"/>
          </w:tcPr>
          <w:p w:rsidR="00F21996" w:rsidRPr="00A77471" w:rsidRDefault="00F21996" w:rsidP="007130B7">
            <w:pPr>
              <w:jc w:val="center"/>
              <w:rPr>
                <w:rFonts w:ascii="Times New Roman" w:hAnsiTheme="minorEastAsia" w:cs="Times New Roman"/>
                <w:b/>
                <w:szCs w:val="21"/>
              </w:rPr>
            </w:pPr>
            <w:r w:rsidRPr="00A77471">
              <w:rPr>
                <w:rFonts w:ascii="Times New Roman" w:hAnsiTheme="minorEastAsia" w:cs="Times New Roman" w:hint="eastAsia"/>
                <w:b/>
                <w:szCs w:val="21"/>
              </w:rPr>
              <w:t>序号</w:t>
            </w:r>
          </w:p>
        </w:tc>
        <w:tc>
          <w:tcPr>
            <w:tcW w:w="1407" w:type="dxa"/>
            <w:vAlign w:val="center"/>
          </w:tcPr>
          <w:p w:rsidR="00F21996" w:rsidRPr="00A77471" w:rsidRDefault="00F21996" w:rsidP="007130B7">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6866" w:type="dxa"/>
            <w:vAlign w:val="center"/>
          </w:tcPr>
          <w:p w:rsidR="00F21996" w:rsidRPr="00A77471" w:rsidRDefault="00F21996" w:rsidP="007130B7">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F21996" w:rsidRPr="00CC7AD8" w:rsidTr="00F21996">
        <w:tc>
          <w:tcPr>
            <w:tcW w:w="673" w:type="dxa"/>
          </w:tcPr>
          <w:p w:rsidR="00F21996" w:rsidRPr="00CC7AD8" w:rsidRDefault="00590D10" w:rsidP="00F21996">
            <w:pPr>
              <w:rPr>
                <w:rFonts w:ascii="黑体" w:eastAsia="黑体" w:hAnsi="黑体"/>
                <w:szCs w:val="21"/>
              </w:rPr>
            </w:pPr>
            <w:r>
              <w:rPr>
                <w:rFonts w:ascii="黑体" w:eastAsia="黑体" w:hAnsi="黑体" w:hint="eastAsia"/>
                <w:szCs w:val="21"/>
              </w:rPr>
              <w:t>2</w:t>
            </w:r>
            <w:r w:rsidR="00F21996" w:rsidRPr="00CC7AD8">
              <w:rPr>
                <w:rFonts w:ascii="黑体" w:eastAsia="黑体" w:hAnsi="黑体" w:hint="eastAsia"/>
                <w:szCs w:val="21"/>
              </w:rPr>
              <w:t xml:space="preserve">.1 </w:t>
            </w:r>
          </w:p>
        </w:tc>
        <w:tc>
          <w:tcPr>
            <w:tcW w:w="1407" w:type="dxa"/>
          </w:tcPr>
          <w:p w:rsidR="00F21996" w:rsidRDefault="00F21996" w:rsidP="00F21996">
            <w:pPr>
              <w:rPr>
                <w:rFonts w:ascii="黑体" w:eastAsia="黑体" w:hAnsi="黑体"/>
                <w:szCs w:val="21"/>
              </w:rPr>
            </w:pPr>
            <w:r>
              <w:rPr>
                <w:rFonts w:ascii="黑体" w:eastAsia="黑体" w:hAnsi="黑体" w:hint="eastAsia"/>
                <w:szCs w:val="21"/>
              </w:rPr>
              <w:t>法规</w:t>
            </w:r>
          </w:p>
        </w:tc>
        <w:tc>
          <w:tcPr>
            <w:tcW w:w="6866" w:type="dxa"/>
          </w:tcPr>
          <w:p w:rsidR="00F21996" w:rsidRPr="00CC7AD8" w:rsidRDefault="00F21996" w:rsidP="00F21996">
            <w:pPr>
              <w:rPr>
                <w:rFonts w:ascii="黑体" w:eastAsia="黑体" w:hAnsi="黑体"/>
                <w:szCs w:val="21"/>
              </w:rPr>
            </w:pPr>
            <w:r>
              <w:rPr>
                <w:rFonts w:ascii="黑体" w:eastAsia="黑体" w:hAnsi="黑体" w:hint="eastAsia"/>
                <w:szCs w:val="21"/>
              </w:rPr>
              <w:t>项目中采用装配式建造的建筑工程的总建设规模应符合相关法规规定的要求。</w:t>
            </w:r>
          </w:p>
        </w:tc>
      </w:tr>
      <w:tr w:rsidR="00F21996" w:rsidRPr="00CC7AD8" w:rsidTr="00F21996">
        <w:trPr>
          <w:trHeight w:val="398"/>
        </w:trPr>
        <w:tc>
          <w:tcPr>
            <w:tcW w:w="673" w:type="dxa"/>
            <w:tcBorders>
              <w:left w:val="single" w:sz="4" w:space="0" w:color="auto"/>
              <w:bottom w:val="single" w:sz="4" w:space="0" w:color="auto"/>
            </w:tcBorders>
          </w:tcPr>
          <w:p w:rsidR="00F21996" w:rsidRPr="00CC7AD8" w:rsidRDefault="00F21996" w:rsidP="00F21996">
            <w:pPr>
              <w:jc w:val="center"/>
              <w:rPr>
                <w:rFonts w:ascii="黑体" w:eastAsia="黑体" w:hAnsi="黑体"/>
                <w:szCs w:val="21"/>
              </w:rPr>
            </w:pPr>
            <w:r w:rsidRPr="00CC7AD8">
              <w:rPr>
                <w:rFonts w:ascii="黑体" w:eastAsia="黑体" w:hAnsi="黑体" w:hint="eastAsia"/>
                <w:szCs w:val="21"/>
              </w:rPr>
              <w:t xml:space="preserve"> </w:t>
            </w:r>
          </w:p>
        </w:tc>
        <w:tc>
          <w:tcPr>
            <w:tcW w:w="1407" w:type="dxa"/>
            <w:tcBorders>
              <w:bottom w:val="single" w:sz="4" w:space="0" w:color="auto"/>
            </w:tcBorders>
          </w:tcPr>
          <w:p w:rsidR="00F21996" w:rsidRDefault="00F21996" w:rsidP="00F21996">
            <w:pPr>
              <w:jc w:val="center"/>
              <w:rPr>
                <w:rFonts w:ascii="黑体" w:eastAsia="黑体" w:hAnsi="黑体"/>
                <w:szCs w:val="21"/>
              </w:rPr>
            </w:pPr>
          </w:p>
        </w:tc>
        <w:tc>
          <w:tcPr>
            <w:tcW w:w="6866" w:type="dxa"/>
            <w:tcBorders>
              <w:bottom w:val="single" w:sz="4" w:space="0" w:color="auto"/>
            </w:tcBorders>
          </w:tcPr>
          <w:p w:rsidR="00F21996" w:rsidRPr="00F21996" w:rsidRDefault="00F21996" w:rsidP="00F21996">
            <w:pPr>
              <w:autoSpaceDE w:val="0"/>
              <w:autoSpaceDN w:val="0"/>
              <w:adjustRightInd w:val="0"/>
              <w:ind w:right="-34"/>
              <w:rPr>
                <w:rFonts w:ascii="黑体" w:eastAsia="黑体" w:hAnsi="黑体" w:cs="Times New Roman"/>
                <w:b/>
                <w:sz w:val="24"/>
                <w:szCs w:val="24"/>
              </w:rPr>
            </w:pPr>
            <w:r w:rsidRPr="00F21996">
              <w:rPr>
                <w:rFonts w:ascii="黑体" w:eastAsia="黑体" w:hAnsi="黑体" w:cs="Times New Roman" w:hint="eastAsia"/>
                <w:b/>
                <w:sz w:val="24"/>
                <w:szCs w:val="24"/>
              </w:rPr>
              <w:t>《装配式混凝土结构技术规程》JGJ 1-2014</w:t>
            </w:r>
          </w:p>
        </w:tc>
      </w:tr>
      <w:tr w:rsidR="00F21996" w:rsidRPr="00CC7AD8" w:rsidTr="000C0EF7">
        <w:trPr>
          <w:trHeight w:val="982"/>
        </w:trPr>
        <w:tc>
          <w:tcPr>
            <w:tcW w:w="673" w:type="dxa"/>
            <w:tcBorders>
              <w:left w:val="single" w:sz="4" w:space="0" w:color="auto"/>
              <w:bottom w:val="single" w:sz="4" w:space="0" w:color="auto"/>
            </w:tcBorders>
          </w:tcPr>
          <w:p w:rsidR="00F21996" w:rsidRPr="00CC7AD8" w:rsidRDefault="00590D10" w:rsidP="00F21996">
            <w:pPr>
              <w:rPr>
                <w:rFonts w:ascii="黑体" w:eastAsia="黑体" w:hAnsi="黑体"/>
                <w:szCs w:val="21"/>
              </w:rPr>
            </w:pPr>
            <w:r>
              <w:rPr>
                <w:rFonts w:ascii="黑体" w:eastAsia="黑体" w:hAnsi="黑体" w:hint="eastAsia"/>
                <w:szCs w:val="21"/>
              </w:rPr>
              <w:t>2</w:t>
            </w:r>
            <w:r w:rsidR="00F21996" w:rsidRPr="00CC7AD8">
              <w:rPr>
                <w:rFonts w:ascii="黑体" w:eastAsia="黑体" w:hAnsi="黑体" w:hint="eastAsia"/>
                <w:szCs w:val="21"/>
              </w:rPr>
              <w:t>.</w:t>
            </w:r>
            <w:r w:rsidR="00F21996">
              <w:rPr>
                <w:rFonts w:ascii="黑体" w:eastAsia="黑体" w:hAnsi="黑体" w:hint="eastAsia"/>
                <w:szCs w:val="21"/>
              </w:rPr>
              <w:t>2</w:t>
            </w:r>
            <w:r w:rsidR="00F21996" w:rsidRPr="00CC7AD8">
              <w:rPr>
                <w:rFonts w:ascii="黑体" w:eastAsia="黑体" w:hAnsi="黑体" w:hint="eastAsia"/>
                <w:szCs w:val="21"/>
              </w:rPr>
              <w:t xml:space="preserve"> </w:t>
            </w:r>
          </w:p>
        </w:tc>
        <w:tc>
          <w:tcPr>
            <w:tcW w:w="1407" w:type="dxa"/>
            <w:tcBorders>
              <w:bottom w:val="single" w:sz="4" w:space="0" w:color="auto"/>
            </w:tcBorders>
          </w:tcPr>
          <w:p w:rsidR="00F21996" w:rsidRPr="00CC7AD8" w:rsidRDefault="00F21996" w:rsidP="00F21996">
            <w:pPr>
              <w:jc w:val="left"/>
              <w:rPr>
                <w:rFonts w:ascii="黑体" w:eastAsia="黑体" w:hAnsi="黑体"/>
                <w:szCs w:val="21"/>
              </w:rPr>
            </w:pPr>
            <w:r>
              <w:rPr>
                <w:rFonts w:ascii="黑体" w:eastAsia="黑体" w:hAnsi="黑体" w:hint="eastAsia"/>
                <w:szCs w:val="21"/>
              </w:rPr>
              <w:t>材料</w:t>
            </w:r>
          </w:p>
        </w:tc>
        <w:tc>
          <w:tcPr>
            <w:tcW w:w="6866" w:type="dxa"/>
            <w:tcBorders>
              <w:bottom w:val="single" w:sz="4" w:space="0" w:color="auto"/>
            </w:tcBorders>
          </w:tcPr>
          <w:p w:rsidR="00F21996" w:rsidRDefault="00F21996" w:rsidP="000C0EF7">
            <w:pPr>
              <w:autoSpaceDE w:val="0"/>
              <w:autoSpaceDN w:val="0"/>
              <w:adjustRightInd w:val="0"/>
              <w:ind w:right="-34"/>
              <w:rPr>
                <w:rFonts w:ascii="Times New Roman" w:hAnsi="宋体"/>
                <w:szCs w:val="21"/>
              </w:rPr>
            </w:pPr>
            <w:r w:rsidRPr="00F21996">
              <w:rPr>
                <w:rFonts w:ascii="Times New Roman" w:hAnsi="宋体" w:hint="eastAsia"/>
                <w:b/>
                <w:szCs w:val="21"/>
              </w:rPr>
              <w:t>4.3.1</w:t>
            </w:r>
            <w:r w:rsidRPr="0017566C">
              <w:rPr>
                <w:rFonts w:ascii="Times New Roman" w:hAnsi="宋体" w:hint="eastAsia"/>
                <w:szCs w:val="21"/>
              </w:rPr>
              <w:t xml:space="preserve"> </w:t>
            </w:r>
            <w:r w:rsidRPr="0017566C">
              <w:rPr>
                <w:rFonts w:ascii="Times New Roman" w:hAnsi="宋体" w:hint="eastAsia"/>
                <w:szCs w:val="21"/>
              </w:rPr>
              <w:t>外墙板接缝处的密封材料应符合下列规定：</w:t>
            </w:r>
          </w:p>
          <w:p w:rsidR="00F21996" w:rsidRPr="00D27B70" w:rsidRDefault="00F21996" w:rsidP="000C0EF7">
            <w:pPr>
              <w:autoSpaceDE w:val="0"/>
              <w:autoSpaceDN w:val="0"/>
              <w:adjustRightInd w:val="0"/>
              <w:ind w:right="-34" w:firstLineChars="200" w:firstLine="422"/>
              <w:rPr>
                <w:rFonts w:ascii="Times New Roman" w:hAnsi="宋体"/>
                <w:szCs w:val="21"/>
              </w:rPr>
            </w:pPr>
            <w:r w:rsidRPr="00F21996">
              <w:rPr>
                <w:rFonts w:ascii="Times New Roman" w:hAnsi="宋体" w:hint="eastAsia"/>
                <w:b/>
                <w:szCs w:val="21"/>
              </w:rPr>
              <w:t>3</w:t>
            </w:r>
            <w:r>
              <w:rPr>
                <w:rFonts w:ascii="Times New Roman" w:hAnsi="宋体" w:hint="eastAsia"/>
                <w:b/>
                <w:szCs w:val="21"/>
              </w:rPr>
              <w:t xml:space="preserve"> </w:t>
            </w:r>
            <w:r w:rsidRPr="0017566C">
              <w:rPr>
                <w:rFonts w:ascii="Times New Roman" w:hAnsi="宋体" w:hint="eastAsia"/>
                <w:szCs w:val="21"/>
              </w:rPr>
              <w:t>夹心外墙板接缝处填充用保温材料的燃烧性能应满足国家标准《建筑材料及制品燃烧性能分级》</w:t>
            </w:r>
            <w:r w:rsidRPr="0017566C">
              <w:rPr>
                <w:rFonts w:ascii="Times New Roman" w:hAnsi="宋体" w:hint="eastAsia"/>
                <w:szCs w:val="21"/>
              </w:rPr>
              <w:t>GB8624-2012</w:t>
            </w:r>
            <w:r w:rsidRPr="0017566C">
              <w:rPr>
                <w:rFonts w:ascii="Times New Roman" w:hAnsi="宋体" w:hint="eastAsia"/>
                <w:szCs w:val="21"/>
              </w:rPr>
              <w:t>中</w:t>
            </w:r>
            <w:r w:rsidRPr="0017566C">
              <w:rPr>
                <w:rFonts w:ascii="Times New Roman" w:hAnsi="宋体" w:hint="eastAsia"/>
                <w:szCs w:val="21"/>
              </w:rPr>
              <w:t>A</w:t>
            </w:r>
            <w:r w:rsidRPr="0017566C">
              <w:rPr>
                <w:rFonts w:ascii="Times New Roman" w:hAnsi="宋体" w:hint="eastAsia"/>
                <w:szCs w:val="21"/>
              </w:rPr>
              <w:t>级的要求</w:t>
            </w:r>
            <w:r>
              <w:rPr>
                <w:rFonts w:ascii="Times New Roman" w:hAnsi="宋体" w:hint="eastAsia"/>
                <w:szCs w:val="21"/>
              </w:rPr>
              <w:t>。</w:t>
            </w:r>
          </w:p>
        </w:tc>
      </w:tr>
      <w:tr w:rsidR="00F21996" w:rsidRPr="00CC7AD8" w:rsidTr="000C0EF7">
        <w:trPr>
          <w:trHeight w:val="1109"/>
        </w:trPr>
        <w:tc>
          <w:tcPr>
            <w:tcW w:w="673" w:type="dxa"/>
            <w:tcBorders>
              <w:top w:val="single" w:sz="4" w:space="0" w:color="auto"/>
              <w:left w:val="single" w:sz="4" w:space="0" w:color="auto"/>
              <w:bottom w:val="single" w:sz="4" w:space="0" w:color="auto"/>
            </w:tcBorders>
          </w:tcPr>
          <w:p w:rsidR="00F21996" w:rsidRDefault="00590D10" w:rsidP="00590D10">
            <w:pPr>
              <w:rPr>
                <w:rFonts w:ascii="黑体" w:eastAsia="黑体" w:hAnsi="黑体"/>
                <w:szCs w:val="21"/>
              </w:rPr>
            </w:pPr>
            <w:r>
              <w:rPr>
                <w:rFonts w:ascii="黑体" w:eastAsia="黑体" w:hAnsi="黑体" w:hint="eastAsia"/>
                <w:szCs w:val="21"/>
              </w:rPr>
              <w:t>2</w:t>
            </w:r>
            <w:r w:rsidR="00F21996" w:rsidRPr="00CC7AD8">
              <w:rPr>
                <w:rFonts w:ascii="黑体" w:eastAsia="黑体" w:hAnsi="黑体" w:hint="eastAsia"/>
                <w:szCs w:val="21"/>
              </w:rPr>
              <w:t>.</w:t>
            </w:r>
            <w:r>
              <w:rPr>
                <w:rFonts w:ascii="黑体" w:eastAsia="黑体" w:hAnsi="黑体" w:hint="eastAsia"/>
                <w:szCs w:val="21"/>
              </w:rPr>
              <w:t>3</w:t>
            </w:r>
          </w:p>
        </w:tc>
        <w:tc>
          <w:tcPr>
            <w:tcW w:w="1407" w:type="dxa"/>
            <w:tcBorders>
              <w:top w:val="single" w:sz="4" w:space="0" w:color="auto"/>
              <w:bottom w:val="single" w:sz="4" w:space="0" w:color="auto"/>
            </w:tcBorders>
          </w:tcPr>
          <w:p w:rsidR="00F21996" w:rsidRDefault="00F21996" w:rsidP="00F21996">
            <w:pPr>
              <w:jc w:val="left"/>
              <w:rPr>
                <w:rFonts w:ascii="黑体" w:eastAsia="黑体" w:hAnsi="黑体"/>
                <w:szCs w:val="21"/>
              </w:rPr>
            </w:pPr>
            <w:r>
              <w:rPr>
                <w:rFonts w:ascii="黑体" w:eastAsia="黑体" w:hAnsi="黑体" w:hint="eastAsia"/>
                <w:szCs w:val="21"/>
              </w:rPr>
              <w:t>立面、外墙</w:t>
            </w:r>
          </w:p>
        </w:tc>
        <w:tc>
          <w:tcPr>
            <w:tcW w:w="6866" w:type="dxa"/>
            <w:tcBorders>
              <w:top w:val="single" w:sz="4" w:space="0" w:color="auto"/>
              <w:bottom w:val="single" w:sz="4" w:space="0" w:color="auto"/>
            </w:tcBorders>
          </w:tcPr>
          <w:p w:rsidR="00F21996" w:rsidRDefault="00F21996" w:rsidP="000C0EF7">
            <w:pPr>
              <w:autoSpaceDE w:val="0"/>
              <w:autoSpaceDN w:val="0"/>
              <w:adjustRightInd w:val="0"/>
              <w:ind w:right="-34"/>
              <w:rPr>
                <w:rFonts w:ascii="Times New Roman" w:hAnsi="宋体"/>
                <w:szCs w:val="21"/>
              </w:rPr>
            </w:pPr>
            <w:r w:rsidRPr="00F21996">
              <w:rPr>
                <w:rFonts w:ascii="Times New Roman" w:hAnsi="宋体" w:hint="eastAsia"/>
                <w:b/>
                <w:szCs w:val="21"/>
              </w:rPr>
              <w:t>5.3.4</w:t>
            </w:r>
            <w:r>
              <w:rPr>
                <w:rFonts w:ascii="Times New Roman" w:hAnsi="宋体" w:hint="eastAsia"/>
                <w:szCs w:val="21"/>
              </w:rPr>
              <w:t xml:space="preserve"> </w:t>
            </w:r>
            <w:r>
              <w:rPr>
                <w:rFonts w:ascii="Times New Roman" w:hAnsi="宋体" w:hint="eastAsia"/>
                <w:szCs w:val="21"/>
              </w:rPr>
              <w:t>预制外墙板的接缝及门窗洞口等防水薄弱部位宜采用材料防水和构造防水相结合的做法，并应符合下列规定：</w:t>
            </w:r>
            <w:r>
              <w:rPr>
                <w:rFonts w:ascii="Times New Roman" w:hAnsi="宋体" w:hint="eastAsia"/>
                <w:szCs w:val="21"/>
              </w:rPr>
              <w:t xml:space="preserve"> </w:t>
            </w:r>
          </w:p>
          <w:p w:rsidR="00F21996" w:rsidRPr="00483229" w:rsidRDefault="00F21996" w:rsidP="000C0EF7">
            <w:pPr>
              <w:autoSpaceDE w:val="0"/>
              <w:autoSpaceDN w:val="0"/>
              <w:adjustRightInd w:val="0"/>
              <w:ind w:right="-34"/>
              <w:rPr>
                <w:rFonts w:ascii="Times New Roman" w:hAnsi="宋体"/>
                <w:szCs w:val="21"/>
              </w:rPr>
            </w:pPr>
            <w:r>
              <w:rPr>
                <w:rFonts w:ascii="Times New Roman" w:hAnsi="宋体" w:hint="eastAsia"/>
                <w:szCs w:val="21"/>
              </w:rPr>
              <w:t xml:space="preserve">   </w:t>
            </w:r>
            <w:r w:rsidRPr="00F21996">
              <w:rPr>
                <w:rFonts w:ascii="Times New Roman" w:hAnsi="宋体" w:hint="eastAsia"/>
                <w:b/>
                <w:szCs w:val="21"/>
              </w:rPr>
              <w:t>3</w:t>
            </w:r>
            <w:r>
              <w:rPr>
                <w:rFonts w:ascii="Times New Roman" w:hAnsi="宋体" w:hint="eastAsia"/>
                <w:szCs w:val="21"/>
              </w:rPr>
              <w:t xml:space="preserve"> </w:t>
            </w:r>
            <w:r>
              <w:rPr>
                <w:rFonts w:ascii="Times New Roman" w:hAnsi="宋体" w:hint="eastAsia"/>
                <w:szCs w:val="21"/>
              </w:rPr>
              <w:t>当板缝空腔需设置导水管排水时，板缝内侧应增设气密条密封构造。</w:t>
            </w:r>
          </w:p>
        </w:tc>
      </w:tr>
      <w:tr w:rsidR="00F21996" w:rsidRPr="00CC7AD8" w:rsidTr="000C0EF7">
        <w:trPr>
          <w:trHeight w:val="9219"/>
        </w:trPr>
        <w:tc>
          <w:tcPr>
            <w:tcW w:w="673" w:type="dxa"/>
            <w:tcBorders>
              <w:left w:val="single" w:sz="4" w:space="0" w:color="auto"/>
              <w:bottom w:val="single" w:sz="4" w:space="0" w:color="auto"/>
            </w:tcBorders>
          </w:tcPr>
          <w:p w:rsidR="00F21996" w:rsidRDefault="00590D10" w:rsidP="00F21996">
            <w:pPr>
              <w:rPr>
                <w:rFonts w:ascii="黑体" w:eastAsia="黑体" w:hAnsi="黑体"/>
                <w:szCs w:val="21"/>
              </w:rPr>
            </w:pPr>
            <w:r>
              <w:rPr>
                <w:rFonts w:ascii="黑体" w:eastAsia="黑体" w:hAnsi="黑体" w:hint="eastAsia"/>
                <w:szCs w:val="21"/>
              </w:rPr>
              <w:t>2</w:t>
            </w:r>
            <w:r w:rsidR="00F21996">
              <w:rPr>
                <w:rFonts w:ascii="黑体" w:eastAsia="黑体" w:hAnsi="黑体" w:hint="eastAsia"/>
                <w:szCs w:val="21"/>
              </w:rPr>
              <w:t>.</w:t>
            </w:r>
            <w:r>
              <w:rPr>
                <w:rFonts w:ascii="黑体" w:eastAsia="黑体" w:hAnsi="黑体" w:hint="eastAsia"/>
                <w:szCs w:val="21"/>
              </w:rPr>
              <w:t>4</w:t>
            </w:r>
          </w:p>
          <w:p w:rsidR="00F21996" w:rsidRDefault="00F21996" w:rsidP="00F21996">
            <w:pPr>
              <w:jc w:val="center"/>
              <w:rPr>
                <w:rFonts w:ascii="黑体" w:eastAsia="黑体" w:hAnsi="黑体"/>
                <w:szCs w:val="21"/>
              </w:rPr>
            </w:pPr>
          </w:p>
          <w:p w:rsidR="00F21996" w:rsidRDefault="00F21996" w:rsidP="00F21996">
            <w:pPr>
              <w:jc w:val="center"/>
              <w:rPr>
                <w:rFonts w:ascii="黑体" w:eastAsia="黑体" w:hAnsi="黑体"/>
                <w:szCs w:val="21"/>
              </w:rPr>
            </w:pPr>
          </w:p>
        </w:tc>
        <w:tc>
          <w:tcPr>
            <w:tcW w:w="1407" w:type="dxa"/>
            <w:tcBorders>
              <w:bottom w:val="single" w:sz="4" w:space="0" w:color="auto"/>
            </w:tcBorders>
          </w:tcPr>
          <w:p w:rsidR="00F21996" w:rsidRPr="00EA63CB" w:rsidRDefault="00F21996" w:rsidP="00F21996">
            <w:pPr>
              <w:jc w:val="left"/>
              <w:rPr>
                <w:rFonts w:ascii="Times New Roman" w:hAnsi="宋体"/>
                <w:szCs w:val="21"/>
              </w:rPr>
            </w:pPr>
            <w:r w:rsidRPr="00EA63CB">
              <w:rPr>
                <w:rFonts w:ascii="Times New Roman" w:hAnsi="宋体" w:hint="eastAsia"/>
                <w:szCs w:val="21"/>
              </w:rPr>
              <w:t>接缝</w:t>
            </w:r>
          </w:p>
        </w:tc>
        <w:tc>
          <w:tcPr>
            <w:tcW w:w="6866" w:type="dxa"/>
            <w:tcBorders>
              <w:bottom w:val="single" w:sz="4" w:space="0" w:color="auto"/>
            </w:tcBorders>
          </w:tcPr>
          <w:p w:rsidR="00F21996" w:rsidRDefault="00F21996" w:rsidP="000C0EF7">
            <w:pPr>
              <w:autoSpaceDE w:val="0"/>
              <w:autoSpaceDN w:val="0"/>
              <w:adjustRightInd w:val="0"/>
              <w:ind w:right="-34"/>
              <w:rPr>
                <w:rFonts w:ascii="Times New Roman" w:hAnsi="宋体"/>
                <w:szCs w:val="21"/>
              </w:rPr>
            </w:pPr>
            <w:r w:rsidRPr="00F21996">
              <w:rPr>
                <w:rFonts w:ascii="Times New Roman" w:hAnsi="宋体" w:hint="eastAsia"/>
                <w:b/>
                <w:szCs w:val="21"/>
              </w:rPr>
              <w:t xml:space="preserve">10.3.7 </w:t>
            </w:r>
            <w:r w:rsidRPr="00EA63CB">
              <w:rPr>
                <w:rFonts w:ascii="Times New Roman" w:hAnsi="宋体" w:hint="eastAsia"/>
                <w:szCs w:val="21"/>
              </w:rPr>
              <w:t>外挂墙板间接缝的构造应符合下列规定：</w:t>
            </w:r>
          </w:p>
          <w:p w:rsidR="00F21996" w:rsidRDefault="00F21996" w:rsidP="000C0EF7">
            <w:pPr>
              <w:autoSpaceDE w:val="0"/>
              <w:autoSpaceDN w:val="0"/>
              <w:adjustRightInd w:val="0"/>
              <w:ind w:right="-34" w:firstLineChars="200" w:firstLine="422"/>
              <w:rPr>
                <w:rFonts w:ascii="Times New Roman" w:hAnsi="宋体"/>
                <w:szCs w:val="21"/>
              </w:rPr>
            </w:pPr>
            <w:r w:rsidRPr="00F21996">
              <w:rPr>
                <w:rFonts w:ascii="Times New Roman" w:hAnsi="宋体" w:hint="eastAsia"/>
                <w:b/>
                <w:szCs w:val="21"/>
              </w:rPr>
              <w:t>2</w:t>
            </w:r>
            <w:r>
              <w:rPr>
                <w:rFonts w:ascii="Times New Roman" w:hAnsi="宋体" w:hint="eastAsia"/>
                <w:szCs w:val="21"/>
              </w:rPr>
              <w:t xml:space="preserve"> </w:t>
            </w:r>
            <w:r w:rsidRPr="00EA63CB">
              <w:rPr>
                <w:rFonts w:ascii="Times New Roman" w:hAnsi="宋体" w:hint="eastAsia"/>
                <w:szCs w:val="21"/>
              </w:rPr>
              <w:t>接缝宽度应满足主体结构的层间位移、密封材料的变形能力、施工误差、温差引起变形等要求，且不应小于</w:t>
            </w:r>
            <w:r w:rsidRPr="00EA63CB">
              <w:rPr>
                <w:rFonts w:ascii="Times New Roman" w:hAnsi="宋体" w:hint="eastAsia"/>
                <w:szCs w:val="21"/>
              </w:rPr>
              <w:t>15mm</w:t>
            </w:r>
            <w:r w:rsidRPr="00EA63CB">
              <w:rPr>
                <w:rFonts w:ascii="Times New Roman" w:hAnsi="宋体" w:hint="eastAsia"/>
                <w:szCs w:val="21"/>
              </w:rPr>
              <w:t>。</w:t>
            </w: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Default="00F21996" w:rsidP="000C0EF7">
            <w:pPr>
              <w:autoSpaceDE w:val="0"/>
              <w:autoSpaceDN w:val="0"/>
              <w:adjustRightInd w:val="0"/>
              <w:ind w:right="-34" w:firstLineChars="200" w:firstLine="420"/>
              <w:rPr>
                <w:rFonts w:ascii="Times New Roman" w:hAnsi="宋体"/>
                <w:szCs w:val="21"/>
              </w:rPr>
            </w:pPr>
          </w:p>
          <w:p w:rsidR="00F21996" w:rsidRPr="00483229" w:rsidRDefault="00F21996" w:rsidP="000C0EF7">
            <w:pPr>
              <w:autoSpaceDE w:val="0"/>
              <w:autoSpaceDN w:val="0"/>
              <w:adjustRightInd w:val="0"/>
              <w:ind w:right="-34" w:firstLineChars="200" w:firstLine="420"/>
              <w:rPr>
                <w:rFonts w:ascii="Times New Roman" w:hAnsi="宋体"/>
                <w:szCs w:val="21"/>
              </w:rPr>
            </w:pPr>
          </w:p>
        </w:tc>
      </w:tr>
    </w:tbl>
    <w:p w:rsidR="005A1696" w:rsidRPr="003B6F92" w:rsidRDefault="00C7129D" w:rsidP="003B6F92">
      <w:pPr>
        <w:spacing w:line="480" w:lineRule="auto"/>
        <w:jc w:val="center"/>
        <w:rPr>
          <w:rFonts w:ascii="Times New Roman" w:hAnsiTheme="minorEastAsia" w:cs="Times New Roman"/>
          <w:b/>
          <w:sz w:val="30"/>
          <w:szCs w:val="30"/>
        </w:rPr>
      </w:pPr>
      <w:r>
        <w:rPr>
          <w:rFonts w:ascii="Times New Roman" w:hAnsiTheme="minorEastAsia" w:cs="Times New Roman" w:hint="eastAsia"/>
          <w:b/>
          <w:sz w:val="30"/>
          <w:szCs w:val="30"/>
        </w:rPr>
        <w:lastRenderedPageBreak/>
        <w:t>三</w:t>
      </w:r>
      <w:r w:rsidR="00895836" w:rsidRPr="000776C0">
        <w:rPr>
          <w:rFonts w:ascii="Times New Roman" w:hAnsiTheme="minorEastAsia" w:cs="Times New Roman" w:hint="eastAsia"/>
          <w:b/>
          <w:sz w:val="30"/>
          <w:szCs w:val="30"/>
        </w:rPr>
        <w:t>、结构专业审查要点</w:t>
      </w:r>
    </w:p>
    <w:tbl>
      <w:tblPr>
        <w:tblStyle w:val="a9"/>
        <w:tblW w:w="9356" w:type="dxa"/>
        <w:tblInd w:w="-176" w:type="dxa"/>
        <w:tblLook w:val="04A0"/>
      </w:tblPr>
      <w:tblGrid>
        <w:gridCol w:w="851"/>
        <w:gridCol w:w="1418"/>
        <w:gridCol w:w="7087"/>
      </w:tblGrid>
      <w:tr w:rsidR="005A1696" w:rsidTr="00B04ED5">
        <w:tc>
          <w:tcPr>
            <w:tcW w:w="851" w:type="dxa"/>
            <w:vAlign w:val="center"/>
          </w:tcPr>
          <w:p w:rsidR="005A1696" w:rsidRPr="00A77471" w:rsidRDefault="005A1696" w:rsidP="00B04ED5">
            <w:pPr>
              <w:jc w:val="center"/>
              <w:rPr>
                <w:rFonts w:ascii="Times New Roman" w:hAnsiTheme="minorEastAsia" w:cs="Times New Roman"/>
                <w:b/>
                <w:szCs w:val="21"/>
              </w:rPr>
            </w:pPr>
            <w:r w:rsidRPr="00A77471">
              <w:rPr>
                <w:rFonts w:ascii="Times New Roman" w:hAnsiTheme="minorEastAsia" w:cs="Times New Roman" w:hint="eastAsia"/>
                <w:b/>
                <w:szCs w:val="21"/>
              </w:rPr>
              <w:t>序号</w:t>
            </w:r>
          </w:p>
        </w:tc>
        <w:tc>
          <w:tcPr>
            <w:tcW w:w="1418" w:type="dxa"/>
            <w:vAlign w:val="center"/>
          </w:tcPr>
          <w:p w:rsidR="005A1696" w:rsidRPr="00A77471" w:rsidRDefault="005A1696" w:rsidP="00B04ED5">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5A1696" w:rsidRPr="00A77471" w:rsidRDefault="005A1696" w:rsidP="00B04ED5">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F82AF2" w:rsidTr="00E71E82">
        <w:trPr>
          <w:trHeight w:val="12365"/>
        </w:trPr>
        <w:tc>
          <w:tcPr>
            <w:tcW w:w="851" w:type="dxa"/>
            <w:vAlign w:val="center"/>
          </w:tcPr>
          <w:p w:rsidR="00F82AF2" w:rsidRPr="000007DA" w:rsidRDefault="00066018" w:rsidP="00940D8D">
            <w:pPr>
              <w:rPr>
                <w:rFonts w:ascii="黑体" w:eastAsia="黑体" w:hAnsi="黑体" w:cs="Times New Roman"/>
                <w:szCs w:val="21"/>
              </w:rPr>
            </w:pPr>
            <w:r>
              <w:rPr>
                <w:rFonts w:ascii="黑体" w:eastAsia="黑体" w:hAnsi="黑体" w:cs="Times New Roman" w:hint="eastAsia"/>
                <w:szCs w:val="21"/>
              </w:rPr>
              <w:t>3</w:t>
            </w:r>
            <w:r w:rsidR="00F82AF2" w:rsidRPr="000007DA">
              <w:rPr>
                <w:rFonts w:ascii="黑体" w:eastAsia="黑体" w:hAnsi="黑体" w:cs="Times New Roman" w:hint="eastAsia"/>
                <w:szCs w:val="21"/>
              </w:rPr>
              <w:t>.1</w:t>
            </w:r>
          </w:p>
        </w:tc>
        <w:tc>
          <w:tcPr>
            <w:tcW w:w="1418" w:type="dxa"/>
            <w:vAlign w:val="center"/>
          </w:tcPr>
          <w:p w:rsidR="00F82AF2" w:rsidRPr="000007DA" w:rsidRDefault="00F82AF2" w:rsidP="00940D8D">
            <w:pPr>
              <w:rPr>
                <w:rFonts w:ascii="黑体" w:eastAsia="黑体" w:hAnsi="黑体" w:cs="Times New Roman"/>
                <w:szCs w:val="21"/>
              </w:rPr>
            </w:pPr>
            <w:r>
              <w:rPr>
                <w:rFonts w:ascii="黑体" w:eastAsia="黑体" w:hAnsi="黑体" w:cs="Times New Roman" w:hint="eastAsia"/>
                <w:szCs w:val="21"/>
              </w:rPr>
              <w:t>强制性条文</w:t>
            </w:r>
          </w:p>
        </w:tc>
        <w:tc>
          <w:tcPr>
            <w:tcW w:w="7087" w:type="dxa"/>
          </w:tcPr>
          <w:p w:rsidR="00F82AF2" w:rsidRDefault="00E71E82" w:rsidP="00E71E82">
            <w:pPr>
              <w:rPr>
                <w:rFonts w:ascii="黑体" w:eastAsia="黑体" w:hAnsi="黑体" w:cs="Times New Roman"/>
                <w:b/>
                <w:sz w:val="24"/>
                <w:szCs w:val="24"/>
              </w:rPr>
            </w:pPr>
            <w:r w:rsidRPr="00117224">
              <w:rPr>
                <w:rFonts w:ascii="黑体" w:eastAsia="黑体" w:hAnsi="黑体" w:cs="Times New Roman" w:hint="eastAsia"/>
                <w:b/>
                <w:sz w:val="24"/>
                <w:szCs w:val="24"/>
              </w:rPr>
              <w:t>《装配式剪力墙结构设计规程》DB11/1003-2013</w:t>
            </w:r>
          </w:p>
          <w:p w:rsidR="00E71E82" w:rsidRPr="006B5907" w:rsidRDefault="00E71E82" w:rsidP="00E71E82">
            <w:pPr>
              <w:autoSpaceDE w:val="0"/>
              <w:autoSpaceDN w:val="0"/>
              <w:adjustRightInd w:val="0"/>
              <w:spacing w:line="240" w:lineRule="exact"/>
              <w:jc w:val="left"/>
              <w:rPr>
                <w:rFonts w:ascii="宋体" w:eastAsia="宋体" w:cs="宋体"/>
                <w:b/>
                <w:kern w:val="0"/>
                <w:szCs w:val="21"/>
              </w:rPr>
            </w:pPr>
            <w:r w:rsidRPr="006B5907">
              <w:rPr>
                <w:rFonts w:ascii="黑体" w:eastAsia="黑体" w:hAnsi="黑体" w:cs="Times New Roman" w:hint="eastAsia"/>
                <w:b/>
                <w:szCs w:val="21"/>
              </w:rPr>
              <w:t>5.1.3  抗震设计时，装配式剪力墙结构构件应根据抗震设防烈度和房屋高度采用不同的抗震等级，并应符合相应的计算和构造要求。结构的抗震等级应按表</w:t>
            </w:r>
            <w:r w:rsidRPr="006B5907">
              <w:rPr>
                <w:rFonts w:ascii="黑体" w:eastAsia="黑体" w:hAnsi="黑体" w:cs="Times New Roman"/>
                <w:b/>
                <w:szCs w:val="21"/>
              </w:rPr>
              <w:t xml:space="preserve">5.1.3 </w:t>
            </w:r>
            <w:r w:rsidRPr="006B5907">
              <w:rPr>
                <w:rFonts w:ascii="黑体" w:eastAsia="黑体" w:hAnsi="黑体" w:cs="Times New Roman" w:hint="eastAsia"/>
                <w:b/>
                <w:szCs w:val="21"/>
              </w:rPr>
              <w:t>确定。</w:t>
            </w:r>
          </w:p>
          <w:p w:rsidR="00E71E82" w:rsidRPr="00A130A8" w:rsidRDefault="00E71E82" w:rsidP="00E71E82">
            <w:pPr>
              <w:spacing w:line="240" w:lineRule="exact"/>
              <w:rPr>
                <w:rFonts w:ascii="黑体" w:eastAsia="黑体" w:hAnsi="黑体" w:cs="Times New Roman"/>
                <w:b/>
                <w:spacing w:val="-4"/>
                <w:sz w:val="18"/>
                <w:szCs w:val="18"/>
              </w:rPr>
            </w:pPr>
            <w:r w:rsidRPr="00A130A8">
              <w:rPr>
                <w:rFonts w:ascii="黑体" w:eastAsia="黑体" w:hAnsi="黑体" w:cs="Times New Roman" w:hint="eastAsia"/>
                <w:b/>
                <w:spacing w:val="-4"/>
                <w:sz w:val="18"/>
                <w:szCs w:val="18"/>
              </w:rPr>
              <w:t>注：本规程“一、二、三、四级”即“抗震等级为一、二、三、四级”的简称。</w:t>
            </w:r>
          </w:p>
          <w:p w:rsidR="00E71E82" w:rsidRPr="00E71E82" w:rsidRDefault="00E71E82" w:rsidP="00E71E82">
            <w:pPr>
              <w:spacing w:line="100" w:lineRule="exact"/>
              <w:rPr>
                <w:rFonts w:ascii="黑体" w:eastAsia="黑体" w:hAnsi="黑体" w:cs="Times New Roman"/>
                <w:b/>
                <w:spacing w:val="-4"/>
                <w:szCs w:val="21"/>
              </w:rPr>
            </w:pPr>
          </w:p>
          <w:p w:rsidR="00E71E82" w:rsidRPr="00E71E82" w:rsidRDefault="00E71E82" w:rsidP="00E71E82">
            <w:pPr>
              <w:autoSpaceDE w:val="0"/>
              <w:autoSpaceDN w:val="0"/>
              <w:adjustRightInd w:val="0"/>
              <w:spacing w:line="240" w:lineRule="exact"/>
              <w:jc w:val="center"/>
              <w:rPr>
                <w:rFonts w:ascii="黑体" w:eastAsia="黑体" w:hAnsi="黑体" w:cs="Times New Roman"/>
                <w:b/>
                <w:sz w:val="18"/>
                <w:szCs w:val="18"/>
              </w:rPr>
            </w:pPr>
            <w:r w:rsidRPr="00E71E82">
              <w:rPr>
                <w:rFonts w:ascii="黑体" w:eastAsia="黑体" w:hAnsi="黑体" w:cs="Times New Roman" w:hint="eastAsia"/>
                <w:b/>
                <w:sz w:val="18"/>
                <w:szCs w:val="18"/>
              </w:rPr>
              <w:t>表5.1.3  装配式剪力墙结构抗震等级</w:t>
            </w:r>
          </w:p>
          <w:tbl>
            <w:tblPr>
              <w:tblStyle w:val="a9"/>
              <w:tblW w:w="0" w:type="auto"/>
              <w:tblLook w:val="04A0"/>
            </w:tblPr>
            <w:tblGrid>
              <w:gridCol w:w="1259"/>
              <w:gridCol w:w="929"/>
              <w:gridCol w:w="929"/>
              <w:gridCol w:w="929"/>
              <w:gridCol w:w="929"/>
              <w:gridCol w:w="929"/>
              <w:gridCol w:w="929"/>
            </w:tblGrid>
            <w:tr w:rsidR="00E71E82" w:rsidRPr="006B5907" w:rsidTr="00940D8D">
              <w:trPr>
                <w:trHeight w:val="397"/>
              </w:trPr>
              <w:tc>
                <w:tcPr>
                  <w:tcW w:w="125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抗震设防烈度</w:t>
                  </w:r>
                </w:p>
              </w:tc>
              <w:tc>
                <w:tcPr>
                  <w:tcW w:w="2787" w:type="dxa"/>
                  <w:gridSpan w:val="3"/>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7度</w:t>
                  </w:r>
                </w:p>
              </w:tc>
              <w:tc>
                <w:tcPr>
                  <w:tcW w:w="2787" w:type="dxa"/>
                  <w:gridSpan w:val="3"/>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8度</w:t>
                  </w:r>
                </w:p>
              </w:tc>
            </w:tr>
            <w:tr w:rsidR="00E71E82" w:rsidRPr="006B5907" w:rsidTr="00940D8D">
              <w:trPr>
                <w:trHeight w:val="397"/>
              </w:trPr>
              <w:tc>
                <w:tcPr>
                  <w:tcW w:w="125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高度（m）</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≤24</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＞24且≤70</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＞70</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≤24</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＞24且≤70</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＞70</w:t>
                  </w:r>
                </w:p>
              </w:tc>
            </w:tr>
            <w:tr w:rsidR="00E71E82" w:rsidRPr="006B5907" w:rsidTr="00940D8D">
              <w:trPr>
                <w:trHeight w:val="397"/>
              </w:trPr>
              <w:tc>
                <w:tcPr>
                  <w:tcW w:w="125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抗震等级</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四</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三</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二</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三</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二</w:t>
                  </w:r>
                </w:p>
              </w:tc>
              <w:tc>
                <w:tcPr>
                  <w:tcW w:w="929" w:type="dxa"/>
                  <w:vAlign w:val="center"/>
                </w:tcPr>
                <w:p w:rsidR="00E71E82" w:rsidRPr="006B5907" w:rsidRDefault="00E71E82" w:rsidP="00940D8D">
                  <w:pPr>
                    <w:autoSpaceDE w:val="0"/>
                    <w:autoSpaceDN w:val="0"/>
                    <w:adjustRightInd w:val="0"/>
                    <w:spacing w:line="240" w:lineRule="exact"/>
                    <w:jc w:val="center"/>
                    <w:rPr>
                      <w:rFonts w:ascii="黑体" w:eastAsia="黑体" w:hAnsi="黑体" w:cs="Times New Roman"/>
                      <w:b/>
                      <w:szCs w:val="21"/>
                    </w:rPr>
                  </w:pPr>
                  <w:r w:rsidRPr="006B5907">
                    <w:rPr>
                      <w:rFonts w:ascii="黑体" w:eastAsia="黑体" w:hAnsi="黑体" w:cs="Times New Roman" w:hint="eastAsia"/>
                      <w:b/>
                      <w:szCs w:val="21"/>
                    </w:rPr>
                    <w:t>一</w:t>
                  </w:r>
                </w:p>
              </w:tc>
            </w:tr>
          </w:tbl>
          <w:p w:rsidR="00E71E82" w:rsidRPr="00E71E82" w:rsidRDefault="00E71E82" w:rsidP="00E71E82">
            <w:pPr>
              <w:spacing w:line="240" w:lineRule="exact"/>
              <w:rPr>
                <w:rFonts w:ascii="黑体" w:eastAsia="黑体" w:hAnsi="黑体" w:cs="Times New Roman"/>
                <w:b/>
                <w:sz w:val="18"/>
                <w:szCs w:val="18"/>
              </w:rPr>
            </w:pPr>
            <w:r w:rsidRPr="00E71E82">
              <w:rPr>
                <w:rFonts w:ascii="黑体" w:eastAsia="黑体" w:hAnsi="黑体" w:cs="Times New Roman" w:hint="eastAsia"/>
                <w:b/>
                <w:sz w:val="18"/>
                <w:szCs w:val="18"/>
              </w:rPr>
              <w:t>注：</w:t>
            </w:r>
            <w:r w:rsidRPr="00E71E82">
              <w:rPr>
                <w:rFonts w:ascii="黑体" w:eastAsia="黑体" w:hAnsi="黑体" w:cs="Times New Roman"/>
                <w:b/>
                <w:sz w:val="18"/>
                <w:szCs w:val="18"/>
              </w:rPr>
              <w:t xml:space="preserve"> </w:t>
            </w:r>
            <w:r w:rsidRPr="00E71E82">
              <w:rPr>
                <w:rFonts w:ascii="黑体" w:eastAsia="黑体" w:hAnsi="黑体" w:cs="Times New Roman" w:hint="eastAsia"/>
                <w:b/>
                <w:sz w:val="18"/>
                <w:szCs w:val="18"/>
              </w:rPr>
              <w:t>接近或等于高度分界时，应结合房屋的规则性及场地、地基条件确定抗震等级。</w:t>
            </w:r>
          </w:p>
          <w:p w:rsidR="00E71E82" w:rsidRDefault="00E71E82" w:rsidP="00E71E82">
            <w:pPr>
              <w:autoSpaceDE w:val="0"/>
              <w:autoSpaceDN w:val="0"/>
              <w:adjustRightInd w:val="0"/>
              <w:spacing w:line="240" w:lineRule="exact"/>
              <w:jc w:val="left"/>
              <w:rPr>
                <w:rFonts w:ascii="华文中宋" w:eastAsia="华文中宋" w:hAnsi="华文中宋" w:cs="Times New Roman"/>
                <w:b/>
                <w:sz w:val="24"/>
                <w:szCs w:val="24"/>
              </w:rPr>
            </w:pPr>
          </w:p>
          <w:p w:rsidR="00E71E82" w:rsidRPr="00117224" w:rsidRDefault="00E71E82" w:rsidP="00E71E82">
            <w:pPr>
              <w:autoSpaceDE w:val="0"/>
              <w:autoSpaceDN w:val="0"/>
              <w:adjustRightInd w:val="0"/>
              <w:spacing w:line="240" w:lineRule="exact"/>
              <w:jc w:val="left"/>
              <w:rPr>
                <w:rFonts w:ascii="黑体" w:eastAsia="黑体" w:hAnsi="黑体" w:cs="Times New Roman"/>
                <w:b/>
                <w:sz w:val="24"/>
                <w:szCs w:val="24"/>
              </w:rPr>
            </w:pPr>
            <w:r w:rsidRPr="00117224">
              <w:rPr>
                <w:rFonts w:ascii="黑体" w:eastAsia="黑体" w:hAnsi="黑体" w:cs="Times New Roman" w:hint="eastAsia"/>
                <w:b/>
                <w:sz w:val="24"/>
                <w:szCs w:val="24"/>
              </w:rPr>
              <w:t>《装配式混凝土结构技术规程》JGJ 1-2014</w:t>
            </w:r>
            <w:r w:rsidRPr="00117224">
              <w:rPr>
                <w:rFonts w:ascii="黑体" w:eastAsia="黑体" w:hAnsi="黑体" w:cs="Times New Roman"/>
                <w:b/>
                <w:sz w:val="24"/>
                <w:szCs w:val="24"/>
              </w:rPr>
              <w:t xml:space="preserve"> </w:t>
            </w:r>
          </w:p>
          <w:p w:rsidR="00E71E82" w:rsidRDefault="00E71E82" w:rsidP="00E71E82">
            <w:pPr>
              <w:spacing w:line="240" w:lineRule="exact"/>
              <w:rPr>
                <w:rFonts w:ascii="黑体" w:eastAsia="黑体" w:hAnsi="黑体" w:cs="Times New Roman"/>
                <w:b/>
                <w:szCs w:val="21"/>
              </w:rPr>
            </w:pPr>
            <w:r w:rsidRPr="006B5907">
              <w:rPr>
                <w:rFonts w:ascii="黑体" w:eastAsia="黑体" w:hAnsi="黑体" w:cs="Times New Roman" w:hint="eastAsia"/>
                <w:b/>
                <w:szCs w:val="21"/>
              </w:rPr>
              <w:t>6.1.3</w:t>
            </w:r>
            <w:r w:rsidRPr="006B5907">
              <w:rPr>
                <w:rFonts w:ascii="Times New Roman" w:hAnsiTheme="minorEastAsia" w:cs="Times New Roman" w:hint="eastAsia"/>
                <w:b/>
                <w:szCs w:val="21"/>
              </w:rPr>
              <w:t xml:space="preserve">  </w:t>
            </w:r>
            <w:r w:rsidRPr="006B5907">
              <w:rPr>
                <w:rFonts w:ascii="黑体" w:eastAsia="黑体" w:hAnsi="黑体" w:cs="Times New Roman" w:hint="eastAsia"/>
                <w:b/>
                <w:szCs w:val="21"/>
              </w:rPr>
              <w:t>装配整体式结构构件的抗震设计，应根据设防类别、烈度、结构类型和房屋高度采用不同的抗震等级，并应符合相应的计算和构造措施要求。丙类装配整体式结构的抗震等级应按表6.1.3确定。</w:t>
            </w:r>
          </w:p>
          <w:p w:rsidR="00E71E82" w:rsidRDefault="00E71E82" w:rsidP="00E71E82">
            <w:pPr>
              <w:spacing w:line="100" w:lineRule="exact"/>
              <w:rPr>
                <w:rFonts w:ascii="黑体" w:eastAsia="黑体" w:hAnsi="黑体" w:cs="Times New Roman"/>
                <w:b/>
                <w:szCs w:val="21"/>
              </w:rPr>
            </w:pPr>
          </w:p>
          <w:p w:rsidR="00E71E82" w:rsidRPr="00E71E82" w:rsidRDefault="00E71E82" w:rsidP="00E71E82">
            <w:pPr>
              <w:spacing w:line="240" w:lineRule="exact"/>
              <w:jc w:val="center"/>
              <w:rPr>
                <w:rFonts w:ascii="黑体" w:eastAsia="黑体" w:hAnsi="黑体" w:cs="Times New Roman"/>
                <w:b/>
                <w:sz w:val="18"/>
                <w:szCs w:val="18"/>
              </w:rPr>
            </w:pPr>
            <w:r w:rsidRPr="00E71E82">
              <w:rPr>
                <w:rFonts w:ascii="黑体" w:eastAsia="黑体" w:hAnsi="黑体" w:cs="Times New Roman" w:hint="eastAsia"/>
                <w:b/>
                <w:sz w:val="18"/>
                <w:szCs w:val="18"/>
              </w:rPr>
              <w:t>表6.1.3  丙类装配整体式结构的抗震等级</w:t>
            </w:r>
          </w:p>
          <w:tbl>
            <w:tblPr>
              <w:tblOverlap w:val="never"/>
              <w:tblW w:w="0" w:type="auto"/>
              <w:tblCellMar>
                <w:left w:w="10" w:type="dxa"/>
                <w:right w:w="10" w:type="dxa"/>
              </w:tblCellMar>
              <w:tblLook w:val="04A0"/>
            </w:tblPr>
            <w:tblGrid>
              <w:gridCol w:w="1304"/>
              <w:gridCol w:w="1560"/>
              <w:gridCol w:w="708"/>
              <w:gridCol w:w="709"/>
              <w:gridCol w:w="567"/>
              <w:gridCol w:w="709"/>
              <w:gridCol w:w="709"/>
              <w:gridCol w:w="567"/>
            </w:tblGrid>
            <w:tr w:rsidR="00E71E82" w:rsidRPr="00ED07F1" w:rsidTr="00E71E82">
              <w:trPr>
                <w:trHeight w:hRule="exact" w:val="397"/>
              </w:trPr>
              <w:tc>
                <w:tcPr>
                  <w:tcW w:w="2864" w:type="dxa"/>
                  <w:gridSpan w:val="2"/>
                  <w:vMerge w:val="restart"/>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结构类型</w:t>
                  </w:r>
                </w:p>
              </w:tc>
              <w:tc>
                <w:tcPr>
                  <w:tcW w:w="3969" w:type="dxa"/>
                  <w:gridSpan w:val="6"/>
                  <w:tcBorders>
                    <w:top w:val="single" w:sz="4" w:space="0" w:color="auto"/>
                    <w:left w:val="single" w:sz="4" w:space="0" w:color="auto"/>
                    <w:righ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抗震设防烈度</w:t>
                  </w:r>
                </w:p>
              </w:tc>
            </w:tr>
            <w:tr w:rsidR="00E71E82" w:rsidRPr="00ED07F1" w:rsidTr="00E71E82">
              <w:trPr>
                <w:trHeight w:hRule="exact" w:val="397"/>
              </w:trPr>
              <w:tc>
                <w:tcPr>
                  <w:tcW w:w="2864" w:type="dxa"/>
                  <w:gridSpan w:val="2"/>
                  <w:vMerge/>
                  <w:tcBorders>
                    <w:left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p>
              </w:tc>
              <w:tc>
                <w:tcPr>
                  <w:tcW w:w="1984" w:type="dxa"/>
                  <w:gridSpan w:val="3"/>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imes New Roman" w:cs="Times New Roman" w:hint="eastAsia"/>
                      <w:sz w:val="21"/>
                      <w:szCs w:val="21"/>
                    </w:rPr>
                    <w:t>7</w:t>
                  </w:r>
                  <w:r w:rsidRPr="00ED07F1">
                    <w:rPr>
                      <w:rStyle w:val="SimSun"/>
                      <w:rFonts w:ascii="Times New Roman" w:eastAsiaTheme="majorEastAsia" w:hAnsiTheme="majorEastAsia" w:cs="Times New Roman"/>
                      <w:sz w:val="21"/>
                      <w:szCs w:val="21"/>
                    </w:rPr>
                    <w:t>度</w:t>
                  </w:r>
                </w:p>
              </w:tc>
              <w:tc>
                <w:tcPr>
                  <w:tcW w:w="1985" w:type="dxa"/>
                  <w:gridSpan w:val="3"/>
                  <w:tcBorders>
                    <w:top w:val="single" w:sz="4" w:space="0" w:color="auto"/>
                    <w:left w:val="single" w:sz="4" w:space="0" w:color="auto"/>
                    <w:righ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sz w:val="21"/>
                      <w:szCs w:val="21"/>
                    </w:rPr>
                    <w:t>8</w:t>
                  </w:r>
                  <w:r w:rsidRPr="00ED07F1">
                    <w:rPr>
                      <w:rStyle w:val="SimSun"/>
                      <w:rFonts w:ascii="Times New Roman" w:eastAsiaTheme="majorEastAsia" w:hAnsiTheme="majorEastAsia" w:cs="Times New Roman"/>
                      <w:sz w:val="21"/>
                      <w:szCs w:val="21"/>
                    </w:rPr>
                    <w:t>度</w:t>
                  </w:r>
                </w:p>
              </w:tc>
            </w:tr>
            <w:tr w:rsidR="00E71E82" w:rsidRPr="00ED07F1" w:rsidTr="00E71E82">
              <w:trPr>
                <w:trHeight w:hRule="exact" w:val="397"/>
              </w:trPr>
              <w:tc>
                <w:tcPr>
                  <w:tcW w:w="1304" w:type="dxa"/>
                  <w:vMerge w:val="restart"/>
                  <w:tcBorders>
                    <w:top w:val="single" w:sz="4" w:space="0" w:color="auto"/>
                    <w:left w:val="single" w:sz="4" w:space="0" w:color="auto"/>
                  </w:tcBorders>
                  <w:shd w:val="clear" w:color="auto" w:fill="FFFFFF"/>
                  <w:vAlign w:val="center"/>
                </w:tcPr>
                <w:p w:rsidR="00E71E82" w:rsidRDefault="00E71E82" w:rsidP="00940D8D">
                  <w:pPr>
                    <w:pStyle w:val="3"/>
                    <w:shd w:val="clear" w:color="auto" w:fill="auto"/>
                    <w:spacing w:before="0" w:after="0" w:line="240" w:lineRule="auto"/>
                    <w:ind w:firstLine="0"/>
                    <w:jc w:val="center"/>
                    <w:rPr>
                      <w:rStyle w:val="SimSun"/>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装配整体式</w:t>
                  </w:r>
                  <w:r w:rsidRPr="00ED07F1">
                    <w:rPr>
                      <w:rStyle w:val="SimSun"/>
                      <w:rFonts w:ascii="Times New Roman" w:eastAsiaTheme="majorEastAsia" w:hAnsi="Times New Roman" w:cs="Times New Roman"/>
                      <w:sz w:val="21"/>
                      <w:szCs w:val="21"/>
                    </w:rPr>
                    <w:t xml:space="preserve"> </w:t>
                  </w:r>
                </w:p>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框架结构</w:t>
                  </w:r>
                </w:p>
              </w:tc>
              <w:tc>
                <w:tcPr>
                  <w:tcW w:w="1560"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高度</w:t>
                  </w:r>
                  <w:r w:rsidRPr="00ED07F1">
                    <w:rPr>
                      <w:rStyle w:val="SimSun"/>
                      <w:rFonts w:ascii="Times New Roman" w:eastAsiaTheme="majorEastAsia" w:hAnsiTheme="majorEastAsia" w:cs="Times New Roman"/>
                      <w:sz w:val="21"/>
                      <w:szCs w:val="21"/>
                      <w:lang w:val="en-US"/>
                    </w:rPr>
                    <w:t>（</w:t>
                  </w:r>
                  <w:r w:rsidRPr="00ED07F1">
                    <w:rPr>
                      <w:rStyle w:val="Batang"/>
                      <w:rFonts w:ascii="Times New Roman" w:eastAsiaTheme="majorEastAsia" w:hAnsi="Times New Roman" w:cs="Times New Roman"/>
                      <w:sz w:val="21"/>
                      <w:szCs w:val="21"/>
                    </w:rPr>
                    <w:t>m</w:t>
                  </w:r>
                  <w:r w:rsidRPr="00ED07F1">
                    <w:rPr>
                      <w:rStyle w:val="Batang"/>
                      <w:rFonts w:ascii="Times New Roman" w:eastAsiaTheme="majorEastAsia" w:hAnsi="Times New Roman" w:cs="Times New Roman" w:hint="eastAsia"/>
                      <w:sz w:val="21"/>
                      <w:szCs w:val="21"/>
                    </w:rPr>
                    <w:t>）</w:t>
                  </w:r>
                </w:p>
              </w:tc>
              <w:tc>
                <w:tcPr>
                  <w:tcW w:w="1417" w:type="dxa"/>
                  <w:gridSpan w:val="2"/>
                  <w:tcBorders>
                    <w:top w:val="single" w:sz="4" w:space="0" w:color="auto"/>
                    <w:left w:val="single" w:sz="4" w:space="0" w:color="auto"/>
                  </w:tcBorders>
                  <w:shd w:val="clear" w:color="auto" w:fill="FFFFFF"/>
                  <w:vAlign w:val="center"/>
                </w:tcPr>
                <w:p w:rsidR="00E71E82" w:rsidRPr="00ED07F1" w:rsidRDefault="00E71E82" w:rsidP="00E71E82">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tc>
              <w:tc>
                <w:tcPr>
                  <w:tcW w:w="567" w:type="dxa"/>
                  <w:tcBorders>
                    <w:top w:val="single" w:sz="4" w:space="0" w:color="auto"/>
                    <w:left w:val="single" w:sz="4" w:space="0" w:color="auto"/>
                  </w:tcBorders>
                  <w:shd w:val="clear" w:color="auto" w:fill="FFFFFF"/>
                  <w:vAlign w:val="center"/>
                </w:tcPr>
                <w:p w:rsidR="00E71E82" w:rsidRPr="00ED07F1" w:rsidRDefault="00E71E82" w:rsidP="00E71E82">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tc>
              <w:tc>
                <w:tcPr>
                  <w:tcW w:w="1418" w:type="dxa"/>
                  <w:gridSpan w:val="2"/>
                  <w:tcBorders>
                    <w:top w:val="single" w:sz="4" w:space="0" w:color="auto"/>
                    <w:left w:val="single" w:sz="4" w:space="0" w:color="auto"/>
                  </w:tcBorders>
                  <w:shd w:val="clear" w:color="auto" w:fill="FFFFFF"/>
                  <w:vAlign w:val="center"/>
                </w:tcPr>
                <w:p w:rsidR="00E71E82" w:rsidRPr="00ED07F1" w:rsidRDefault="00E71E82" w:rsidP="00E71E82">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tc>
              <w:tc>
                <w:tcPr>
                  <w:tcW w:w="567" w:type="dxa"/>
                  <w:tcBorders>
                    <w:top w:val="single" w:sz="4" w:space="0" w:color="auto"/>
                    <w:left w:val="single" w:sz="4" w:space="0" w:color="auto"/>
                    <w:right w:val="single" w:sz="4" w:space="0" w:color="auto"/>
                  </w:tcBorders>
                  <w:shd w:val="clear" w:color="auto" w:fill="FFFFFF"/>
                  <w:vAlign w:val="center"/>
                </w:tcPr>
                <w:p w:rsidR="00E71E82" w:rsidRPr="00ED07F1" w:rsidRDefault="00E71E82" w:rsidP="00E71E82">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tc>
            </w:tr>
            <w:tr w:rsidR="00E71E82" w:rsidRPr="00ED07F1" w:rsidTr="00E71E82">
              <w:trPr>
                <w:trHeight w:hRule="exact" w:val="397"/>
              </w:trPr>
              <w:tc>
                <w:tcPr>
                  <w:tcW w:w="1304" w:type="dxa"/>
                  <w:vMerge/>
                  <w:tcBorders>
                    <w:left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p>
              </w:tc>
              <w:tc>
                <w:tcPr>
                  <w:tcW w:w="1560"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框架</w:t>
                  </w:r>
                </w:p>
              </w:tc>
              <w:tc>
                <w:tcPr>
                  <w:tcW w:w="1417" w:type="dxa"/>
                  <w:gridSpan w:val="2"/>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Fonts w:ascii="Times New Roman" w:eastAsiaTheme="majorEastAsia" w:hAnsi="Times New Roman" w:cs="Times New Roman" w:hint="eastAsia"/>
                      <w:sz w:val="21"/>
                      <w:szCs w:val="21"/>
                    </w:rPr>
                    <w:t>三</w:t>
                  </w:r>
                </w:p>
              </w:tc>
              <w:tc>
                <w:tcPr>
                  <w:tcW w:w="567"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Fonts w:ascii="Times New Roman" w:eastAsiaTheme="majorEastAsia" w:hAnsi="Times New Roman" w:cs="Times New Roman" w:hint="eastAsia"/>
                      <w:sz w:val="21"/>
                      <w:szCs w:val="21"/>
                    </w:rPr>
                    <w:t>二</w:t>
                  </w:r>
                </w:p>
              </w:tc>
              <w:tc>
                <w:tcPr>
                  <w:tcW w:w="1418" w:type="dxa"/>
                  <w:gridSpan w:val="2"/>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Fonts w:ascii="Times New Roman" w:eastAsiaTheme="majorEastAsia" w:hAnsi="Times New Roman" w:cs="Times New Roman" w:hint="eastAsia"/>
                      <w:sz w:val="21"/>
                      <w:szCs w:val="21"/>
                    </w:rPr>
                    <w:t>二</w:t>
                  </w:r>
                </w:p>
              </w:tc>
              <w:tc>
                <w:tcPr>
                  <w:tcW w:w="567" w:type="dxa"/>
                  <w:tcBorders>
                    <w:top w:val="single" w:sz="4" w:space="0" w:color="auto"/>
                    <w:left w:val="single" w:sz="4" w:space="0" w:color="auto"/>
                    <w:righ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Fonts w:ascii="Times New Roman" w:eastAsiaTheme="majorEastAsia" w:hAnsi="Times New Roman" w:cs="Times New Roman" w:hint="eastAsia"/>
                      <w:sz w:val="21"/>
                      <w:szCs w:val="21"/>
                    </w:rPr>
                    <w:t>一</w:t>
                  </w:r>
                </w:p>
              </w:tc>
            </w:tr>
            <w:tr w:rsidR="00E71E82" w:rsidRPr="00ED07F1" w:rsidTr="00E71E82">
              <w:trPr>
                <w:trHeight w:hRule="exact" w:val="397"/>
              </w:trPr>
              <w:tc>
                <w:tcPr>
                  <w:tcW w:w="1304" w:type="dxa"/>
                  <w:vMerge/>
                  <w:tcBorders>
                    <w:left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p>
              </w:tc>
              <w:tc>
                <w:tcPr>
                  <w:tcW w:w="1560"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大跨度框架</w:t>
                  </w:r>
                </w:p>
              </w:tc>
              <w:tc>
                <w:tcPr>
                  <w:tcW w:w="1984" w:type="dxa"/>
                  <w:gridSpan w:val="3"/>
                  <w:tcBorders>
                    <w:top w:val="single" w:sz="4" w:space="0" w:color="auto"/>
                    <w:left w:val="single" w:sz="4" w:space="0" w:color="auto"/>
                    <w:righ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1985" w:type="dxa"/>
                  <w:gridSpan w:val="3"/>
                  <w:tcBorders>
                    <w:top w:val="single" w:sz="4" w:space="0" w:color="auto"/>
                    <w:left w:val="single" w:sz="4" w:space="0" w:color="auto"/>
                    <w:righ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Fonts w:ascii="Times New Roman" w:eastAsiaTheme="majorEastAsia" w:hAnsi="Times New Roman" w:cs="Times New Roman" w:hint="eastAsia"/>
                      <w:sz w:val="21"/>
                      <w:szCs w:val="21"/>
                    </w:rPr>
                    <w:t>一</w:t>
                  </w:r>
                </w:p>
              </w:tc>
            </w:tr>
            <w:tr w:rsidR="00E71E82" w:rsidRPr="00ED07F1" w:rsidTr="00E71E82">
              <w:trPr>
                <w:trHeight w:hRule="exact" w:val="754"/>
              </w:trPr>
              <w:tc>
                <w:tcPr>
                  <w:tcW w:w="1304" w:type="dxa"/>
                  <w:vMerge w:val="restart"/>
                  <w:tcBorders>
                    <w:top w:val="single" w:sz="4" w:space="0" w:color="auto"/>
                    <w:left w:val="single" w:sz="4" w:space="0" w:color="auto"/>
                  </w:tcBorders>
                  <w:shd w:val="clear" w:color="auto" w:fill="FFFFFF"/>
                  <w:vAlign w:val="center"/>
                </w:tcPr>
                <w:p w:rsidR="00E71E82" w:rsidRDefault="00E71E82" w:rsidP="00940D8D">
                  <w:pPr>
                    <w:pStyle w:val="3"/>
                    <w:shd w:val="clear" w:color="auto" w:fill="auto"/>
                    <w:spacing w:before="0" w:after="0" w:line="240" w:lineRule="auto"/>
                    <w:ind w:firstLine="0"/>
                    <w:jc w:val="center"/>
                    <w:rPr>
                      <w:rStyle w:val="SimSun"/>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装配整体式</w:t>
                  </w:r>
                  <w:r w:rsidRPr="00ED07F1">
                    <w:rPr>
                      <w:rStyle w:val="SimSun"/>
                      <w:rFonts w:ascii="Times New Roman" w:eastAsiaTheme="majorEastAsia" w:hAnsi="Times New Roman" w:cs="Times New Roman"/>
                      <w:sz w:val="21"/>
                      <w:szCs w:val="21"/>
                    </w:rPr>
                    <w:t xml:space="preserve"> </w:t>
                  </w:r>
                </w:p>
                <w:p w:rsidR="00E71E82" w:rsidRPr="00ED07F1" w:rsidRDefault="00E71E82" w:rsidP="00940D8D">
                  <w:pPr>
                    <w:pStyle w:val="3"/>
                    <w:shd w:val="clear" w:color="auto" w:fill="auto"/>
                    <w:spacing w:before="0" w:after="0" w:line="240" w:lineRule="auto"/>
                    <w:ind w:firstLine="0"/>
                    <w:jc w:val="center"/>
                    <w:rPr>
                      <w:rStyle w:val="SimSun"/>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框架</w:t>
                  </w:r>
                  <w:r w:rsidRPr="00ED07F1">
                    <w:rPr>
                      <w:rStyle w:val="SimSun"/>
                      <w:rFonts w:ascii="Times New Roman" w:eastAsiaTheme="majorEastAsia" w:hAnsi="Times New Roman" w:cs="Times New Roman"/>
                      <w:sz w:val="21"/>
                      <w:szCs w:val="21"/>
                    </w:rPr>
                    <w:t>-</w:t>
                  </w:r>
                  <w:r w:rsidRPr="00ED07F1">
                    <w:rPr>
                      <w:rStyle w:val="SimSun"/>
                      <w:rFonts w:ascii="Times New Roman" w:eastAsiaTheme="majorEastAsia" w:hAnsiTheme="majorEastAsia" w:cs="Times New Roman"/>
                      <w:sz w:val="21"/>
                      <w:szCs w:val="21"/>
                    </w:rPr>
                    <w:t>现浇</w:t>
                  </w:r>
                  <w:r w:rsidRPr="00ED07F1">
                    <w:rPr>
                      <w:rStyle w:val="SimSun"/>
                      <w:rFonts w:ascii="Times New Roman" w:eastAsiaTheme="majorEastAsia" w:hAnsi="Times New Roman" w:cs="Times New Roman"/>
                      <w:sz w:val="21"/>
                      <w:szCs w:val="21"/>
                    </w:rPr>
                    <w:t xml:space="preserve"> </w:t>
                  </w:r>
                </w:p>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剪力墙结构</w:t>
                  </w:r>
                </w:p>
              </w:tc>
              <w:tc>
                <w:tcPr>
                  <w:tcW w:w="1560"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Pr>
                      <w:rStyle w:val="SimSun"/>
                      <w:rFonts w:ascii="Times New Roman" w:eastAsiaTheme="majorEastAsia" w:hAnsiTheme="majorEastAsia" w:cs="Times New Roman" w:hint="eastAsia"/>
                      <w:sz w:val="21"/>
                      <w:szCs w:val="21"/>
                    </w:rPr>
                    <w:t>高</w:t>
                  </w:r>
                  <w:r w:rsidRPr="00ED07F1">
                    <w:rPr>
                      <w:rStyle w:val="SimSun"/>
                      <w:rFonts w:ascii="Times New Roman" w:eastAsiaTheme="majorEastAsia" w:hAnsiTheme="majorEastAsia" w:cs="Times New Roman"/>
                      <w:sz w:val="21"/>
                      <w:szCs w:val="21"/>
                    </w:rPr>
                    <w:t>度</w:t>
                  </w:r>
                  <w:r w:rsidRPr="00ED07F1">
                    <w:rPr>
                      <w:rStyle w:val="SimSun"/>
                      <w:rFonts w:ascii="Times New Roman" w:eastAsiaTheme="majorEastAsia" w:hAnsiTheme="majorEastAsia" w:cs="Times New Roman"/>
                      <w:sz w:val="21"/>
                      <w:szCs w:val="21"/>
                      <w:lang w:val="en-US"/>
                    </w:rPr>
                    <w:t>（</w:t>
                  </w:r>
                  <w:r w:rsidRPr="00ED07F1">
                    <w:rPr>
                      <w:rStyle w:val="Batang"/>
                      <w:rFonts w:ascii="Times New Roman" w:eastAsiaTheme="majorEastAsia" w:hAnsi="Times New Roman" w:cs="Times New Roman"/>
                      <w:sz w:val="21"/>
                      <w:szCs w:val="21"/>
                    </w:rPr>
                    <w:t>m</w:t>
                  </w:r>
                  <w:r w:rsidRPr="00ED07F1">
                    <w:rPr>
                      <w:rStyle w:val="Batang"/>
                      <w:rFonts w:ascii="Times New Roman" w:eastAsiaTheme="majorEastAsia" w:hAnsi="Times New Roman" w:cs="Times New Roman" w:hint="eastAsia"/>
                      <w:sz w:val="21"/>
                      <w:szCs w:val="21"/>
                    </w:rPr>
                    <w:t>）</w:t>
                  </w:r>
                </w:p>
              </w:tc>
              <w:tc>
                <w:tcPr>
                  <w:tcW w:w="708"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Style w:val="Batang"/>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p w:rsidR="00E71E82" w:rsidRPr="00ED07F1" w:rsidRDefault="00E71E82" w:rsidP="00940D8D">
                  <w:pPr>
                    <w:pStyle w:val="3"/>
                    <w:shd w:val="clear" w:color="auto" w:fill="auto"/>
                    <w:spacing w:before="0" w:after="0" w:line="240" w:lineRule="auto"/>
                    <w:ind w:firstLine="0"/>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且</w:t>
                  </w: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60</w:t>
                  </w:r>
                </w:p>
              </w:tc>
              <w:tc>
                <w:tcPr>
                  <w:tcW w:w="567"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60</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Style w:val="Batang"/>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pacing w:val="-10"/>
                      <w:sz w:val="21"/>
                      <w:szCs w:val="21"/>
                      <w:shd w:val="clear" w:color="auto" w:fill="FFFFFF"/>
                      <w:lang w:val="en-US"/>
                    </w:rPr>
                  </w:pPr>
                  <w:r w:rsidRPr="00ED07F1">
                    <w:rPr>
                      <w:rStyle w:val="SimSun"/>
                      <w:rFonts w:ascii="Times New Roman" w:eastAsiaTheme="majorEastAsia" w:hAnsiTheme="majorEastAsia" w:cs="Times New Roman"/>
                      <w:sz w:val="21"/>
                      <w:szCs w:val="21"/>
                    </w:rPr>
                    <w:t>且</w:t>
                  </w: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60</w:t>
                  </w:r>
                </w:p>
              </w:tc>
              <w:tc>
                <w:tcPr>
                  <w:tcW w:w="567" w:type="dxa"/>
                  <w:tcBorders>
                    <w:top w:val="single" w:sz="4" w:space="0" w:color="auto"/>
                    <w:left w:val="single" w:sz="4" w:space="0" w:color="auto"/>
                    <w:right w:val="single" w:sz="4" w:space="0" w:color="auto"/>
                  </w:tcBorders>
                  <w:shd w:val="clear" w:color="auto" w:fill="FFFFFF"/>
                  <w:vAlign w:val="center"/>
                </w:tcPr>
                <w:p w:rsidR="00E71E82" w:rsidRPr="00ED07F1" w:rsidRDefault="00E71E82" w:rsidP="00E71E82">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60</w:t>
                  </w:r>
                </w:p>
              </w:tc>
            </w:tr>
            <w:tr w:rsidR="00E71E82" w:rsidRPr="00ED07F1" w:rsidTr="00E71E82">
              <w:trPr>
                <w:trHeight w:hRule="exact" w:val="397"/>
              </w:trPr>
              <w:tc>
                <w:tcPr>
                  <w:tcW w:w="1304" w:type="dxa"/>
                  <w:vMerge/>
                  <w:tcBorders>
                    <w:left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p>
              </w:tc>
              <w:tc>
                <w:tcPr>
                  <w:tcW w:w="1560"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框架</w:t>
                  </w:r>
                </w:p>
              </w:tc>
              <w:tc>
                <w:tcPr>
                  <w:tcW w:w="708" w:type="dxa"/>
                  <w:tcBorders>
                    <w:top w:val="single" w:sz="4" w:space="0" w:color="auto"/>
                    <w:left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r w:rsidRPr="00ED07F1">
                    <w:rPr>
                      <w:rFonts w:ascii="Times New Roman" w:eastAsiaTheme="majorEastAsia" w:hAnsi="Times New Roman" w:cs="Times New Roman" w:hint="eastAsia"/>
                      <w:szCs w:val="21"/>
                    </w:rPr>
                    <w:t>四</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ED07F1">
                    <w:rPr>
                      <w:rStyle w:val="SimSun"/>
                      <w:rFonts w:ascii="Times New Roman" w:eastAsiaTheme="majorEastAsia" w:hAnsiTheme="majorEastAsia" w:cs="Times New Roman"/>
                      <w:sz w:val="21"/>
                      <w:szCs w:val="21"/>
                    </w:rPr>
                    <w:t>三</w:t>
                  </w:r>
                </w:p>
              </w:tc>
              <w:tc>
                <w:tcPr>
                  <w:tcW w:w="567"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三</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567" w:type="dxa"/>
                  <w:tcBorders>
                    <w:top w:val="single" w:sz="4" w:space="0" w:color="auto"/>
                    <w:left w:val="single" w:sz="4" w:space="0" w:color="auto"/>
                    <w:righ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ylfaen"/>
                      <w:rFonts w:ascii="Times New Roman" w:eastAsiaTheme="majorEastAsia" w:hAnsi="Times New Roman" w:cs="Times New Roman" w:hint="eastAsia"/>
                      <w:sz w:val="21"/>
                      <w:szCs w:val="21"/>
                      <w:lang w:val="en-US"/>
                    </w:rPr>
                    <w:t>一</w:t>
                  </w:r>
                </w:p>
              </w:tc>
            </w:tr>
            <w:tr w:rsidR="00E71E82" w:rsidRPr="00ED07F1" w:rsidTr="00E71E82">
              <w:trPr>
                <w:trHeight w:hRule="exact" w:val="397"/>
              </w:trPr>
              <w:tc>
                <w:tcPr>
                  <w:tcW w:w="1304" w:type="dxa"/>
                  <w:vMerge/>
                  <w:tcBorders>
                    <w:left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p>
              </w:tc>
              <w:tc>
                <w:tcPr>
                  <w:tcW w:w="1560"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剪力墙</w:t>
                  </w:r>
                </w:p>
              </w:tc>
              <w:tc>
                <w:tcPr>
                  <w:tcW w:w="708"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left="80" w:firstLine="0"/>
                    <w:jc w:val="center"/>
                    <w:rPr>
                      <w:rFonts w:ascii="Times New Roman" w:eastAsiaTheme="majorEastAsia" w:hAnsi="Times New Roman" w:cs="Times New Roman"/>
                      <w:sz w:val="21"/>
                      <w:szCs w:val="21"/>
                    </w:rPr>
                  </w:pPr>
                  <w:r w:rsidRPr="00ED07F1">
                    <w:rPr>
                      <w:rFonts w:ascii="Times New Roman" w:eastAsiaTheme="majorEastAsia" w:hAnsi="Times New Roman" w:cs="Times New Roman" w:hint="eastAsia"/>
                      <w:sz w:val="21"/>
                      <w:szCs w:val="21"/>
                    </w:rPr>
                    <w:t>三</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567"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一</w:t>
                  </w:r>
                </w:p>
              </w:tc>
              <w:tc>
                <w:tcPr>
                  <w:tcW w:w="567" w:type="dxa"/>
                  <w:tcBorders>
                    <w:top w:val="single" w:sz="4" w:space="0" w:color="auto"/>
                    <w:left w:val="single" w:sz="4" w:space="0" w:color="auto"/>
                    <w:righ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ED07F1">
                    <w:rPr>
                      <w:rStyle w:val="Batang"/>
                      <w:rFonts w:eastAsiaTheme="minorEastAsia" w:hint="eastAsia"/>
                      <w:sz w:val="21"/>
                      <w:szCs w:val="21"/>
                    </w:rPr>
                    <w:t>一</w:t>
                  </w:r>
                </w:p>
              </w:tc>
            </w:tr>
            <w:tr w:rsidR="00E71E82" w:rsidRPr="00ED07F1" w:rsidTr="00E71E82">
              <w:trPr>
                <w:trHeight w:hRule="exact" w:val="621"/>
              </w:trPr>
              <w:tc>
                <w:tcPr>
                  <w:tcW w:w="1304" w:type="dxa"/>
                  <w:vMerge w:val="restart"/>
                  <w:tcBorders>
                    <w:top w:val="single" w:sz="4" w:space="0" w:color="auto"/>
                    <w:left w:val="single" w:sz="4" w:space="0" w:color="auto"/>
                  </w:tcBorders>
                  <w:shd w:val="clear" w:color="auto" w:fill="FFFFFF"/>
                  <w:vAlign w:val="center"/>
                </w:tcPr>
                <w:p w:rsidR="00E71E82" w:rsidRDefault="00E71E82" w:rsidP="00940D8D">
                  <w:pPr>
                    <w:pStyle w:val="3"/>
                    <w:shd w:val="clear" w:color="auto" w:fill="auto"/>
                    <w:spacing w:before="0" w:after="0" w:line="240" w:lineRule="auto"/>
                    <w:ind w:firstLine="0"/>
                    <w:jc w:val="center"/>
                    <w:rPr>
                      <w:rStyle w:val="SimSun"/>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装配整体式</w:t>
                  </w:r>
                  <w:r w:rsidRPr="00ED07F1">
                    <w:rPr>
                      <w:rStyle w:val="SimSun"/>
                      <w:rFonts w:ascii="Times New Roman" w:eastAsiaTheme="majorEastAsia" w:hAnsi="Times New Roman" w:cs="Times New Roman"/>
                      <w:sz w:val="21"/>
                      <w:szCs w:val="21"/>
                    </w:rPr>
                    <w:t xml:space="preserve"> </w:t>
                  </w:r>
                </w:p>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剪力墙结构</w:t>
                  </w:r>
                </w:p>
              </w:tc>
              <w:tc>
                <w:tcPr>
                  <w:tcW w:w="1560"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高度</w:t>
                  </w:r>
                  <w:r w:rsidRPr="00ED07F1">
                    <w:rPr>
                      <w:rStyle w:val="SimSun"/>
                      <w:rFonts w:ascii="Times New Roman" w:eastAsiaTheme="majorEastAsia" w:hAnsiTheme="majorEastAsia" w:cs="Times New Roman"/>
                      <w:sz w:val="21"/>
                      <w:szCs w:val="21"/>
                      <w:lang w:val="en-US"/>
                    </w:rPr>
                    <w:t>（</w:t>
                  </w:r>
                  <w:r w:rsidRPr="00ED07F1">
                    <w:rPr>
                      <w:rStyle w:val="Batang"/>
                      <w:rFonts w:ascii="Times New Roman" w:eastAsiaTheme="majorEastAsia" w:hAnsi="Times New Roman" w:cs="Times New Roman"/>
                      <w:sz w:val="21"/>
                      <w:szCs w:val="21"/>
                    </w:rPr>
                    <w:t>m</w:t>
                  </w:r>
                  <w:r w:rsidRPr="00ED07F1">
                    <w:rPr>
                      <w:rStyle w:val="Batang"/>
                      <w:rFonts w:ascii="Times New Roman" w:eastAsiaTheme="majorEastAsia" w:hAnsi="Times New Roman" w:cs="Times New Roman" w:hint="eastAsia"/>
                      <w:sz w:val="21"/>
                      <w:szCs w:val="21"/>
                    </w:rPr>
                    <w:t>）</w:t>
                  </w:r>
                </w:p>
              </w:tc>
              <w:tc>
                <w:tcPr>
                  <w:tcW w:w="708"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Style w:val="Batang"/>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p w:rsidR="00E71E82" w:rsidRPr="00ED07F1" w:rsidRDefault="00E71E82" w:rsidP="00940D8D">
                  <w:pPr>
                    <w:pStyle w:val="3"/>
                    <w:shd w:val="clear" w:color="auto" w:fill="auto"/>
                    <w:spacing w:before="0" w:after="0" w:line="240" w:lineRule="auto"/>
                    <w:ind w:firstLine="0"/>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且</w:t>
                  </w: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hint="eastAsia"/>
                      <w:sz w:val="21"/>
                      <w:szCs w:val="21"/>
                    </w:rPr>
                    <w:t>7</w:t>
                  </w:r>
                  <w:r w:rsidRPr="00ED07F1">
                    <w:rPr>
                      <w:rStyle w:val="Batang"/>
                      <w:rFonts w:ascii="Times New Roman" w:eastAsiaTheme="majorEastAsia" w:hAnsi="Times New Roman" w:cs="Times New Roman"/>
                      <w:sz w:val="21"/>
                      <w:szCs w:val="21"/>
                    </w:rPr>
                    <w:t>0</w:t>
                  </w:r>
                </w:p>
              </w:tc>
              <w:tc>
                <w:tcPr>
                  <w:tcW w:w="567"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hint="eastAsia"/>
                      <w:sz w:val="21"/>
                      <w:szCs w:val="21"/>
                    </w:rPr>
                    <w:t>7</w:t>
                  </w:r>
                  <w:r w:rsidRPr="00ED07F1">
                    <w:rPr>
                      <w:rStyle w:val="Batang"/>
                      <w:rFonts w:ascii="Times New Roman" w:eastAsiaTheme="majorEastAsia" w:hAnsi="Times New Roman" w:cs="Times New Roman"/>
                      <w:sz w:val="21"/>
                      <w:szCs w:val="21"/>
                    </w:rPr>
                    <w:t>0</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Style w:val="Batang"/>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pacing w:val="-10"/>
                      <w:sz w:val="21"/>
                      <w:szCs w:val="21"/>
                      <w:shd w:val="clear" w:color="auto" w:fill="FFFFFF"/>
                      <w:lang w:val="en-US"/>
                    </w:rPr>
                  </w:pPr>
                  <w:r w:rsidRPr="00ED07F1">
                    <w:rPr>
                      <w:rStyle w:val="SimSun"/>
                      <w:rFonts w:ascii="Times New Roman" w:eastAsiaTheme="majorEastAsia" w:hAnsiTheme="majorEastAsia" w:cs="Times New Roman"/>
                      <w:sz w:val="21"/>
                      <w:szCs w:val="21"/>
                    </w:rPr>
                    <w:t>且</w:t>
                  </w: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hint="eastAsia"/>
                      <w:sz w:val="21"/>
                      <w:szCs w:val="21"/>
                    </w:rPr>
                    <w:t>7</w:t>
                  </w:r>
                  <w:r w:rsidRPr="00ED07F1">
                    <w:rPr>
                      <w:rStyle w:val="Batang"/>
                      <w:rFonts w:ascii="Times New Roman" w:eastAsiaTheme="majorEastAsia" w:hAnsi="Times New Roman" w:cs="Times New Roman"/>
                      <w:sz w:val="21"/>
                      <w:szCs w:val="21"/>
                    </w:rPr>
                    <w:t>0</w:t>
                  </w:r>
                </w:p>
              </w:tc>
              <w:tc>
                <w:tcPr>
                  <w:tcW w:w="567" w:type="dxa"/>
                  <w:tcBorders>
                    <w:top w:val="single" w:sz="4" w:space="0" w:color="auto"/>
                    <w:left w:val="single" w:sz="4" w:space="0" w:color="auto"/>
                    <w:right w:val="single" w:sz="4" w:space="0" w:color="auto"/>
                  </w:tcBorders>
                  <w:shd w:val="clear" w:color="auto" w:fill="FFFFFF"/>
                  <w:vAlign w:val="center"/>
                </w:tcPr>
                <w:p w:rsidR="00E71E82" w:rsidRPr="00ED07F1" w:rsidRDefault="00E71E82" w:rsidP="00E71E82">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hint="eastAsia"/>
                      <w:sz w:val="21"/>
                      <w:szCs w:val="21"/>
                    </w:rPr>
                    <w:t>7</w:t>
                  </w:r>
                  <w:r w:rsidRPr="00ED07F1">
                    <w:rPr>
                      <w:rStyle w:val="Batang"/>
                      <w:rFonts w:ascii="Times New Roman" w:eastAsiaTheme="majorEastAsia" w:hAnsi="Times New Roman" w:cs="Times New Roman"/>
                      <w:sz w:val="21"/>
                      <w:szCs w:val="21"/>
                    </w:rPr>
                    <w:t>0</w:t>
                  </w:r>
                </w:p>
              </w:tc>
            </w:tr>
            <w:tr w:rsidR="00E71E82" w:rsidRPr="00ED07F1" w:rsidTr="00F25B97">
              <w:trPr>
                <w:trHeight w:hRule="exact" w:val="397"/>
              </w:trPr>
              <w:tc>
                <w:tcPr>
                  <w:tcW w:w="1304" w:type="dxa"/>
                  <w:vMerge/>
                  <w:tcBorders>
                    <w:left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p>
              </w:tc>
              <w:tc>
                <w:tcPr>
                  <w:tcW w:w="1560"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剪力墙</w:t>
                  </w:r>
                </w:p>
              </w:tc>
              <w:tc>
                <w:tcPr>
                  <w:tcW w:w="708" w:type="dxa"/>
                  <w:tcBorders>
                    <w:top w:val="single" w:sz="4" w:space="0" w:color="auto"/>
                    <w:left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r w:rsidRPr="00ED07F1">
                    <w:rPr>
                      <w:rFonts w:ascii="Times New Roman" w:eastAsiaTheme="majorEastAsia" w:hAnsi="Times New Roman" w:cs="Times New Roman" w:hint="eastAsia"/>
                      <w:szCs w:val="21"/>
                    </w:rPr>
                    <w:t>四</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三</w:t>
                  </w:r>
                </w:p>
              </w:tc>
              <w:tc>
                <w:tcPr>
                  <w:tcW w:w="567"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ED07F1">
                    <w:rPr>
                      <w:rStyle w:val="SimSun"/>
                      <w:rFonts w:ascii="Times New Roman" w:eastAsiaTheme="majorEastAsia" w:hAnsiTheme="majorEastAsia" w:cs="Times New Roman"/>
                      <w:sz w:val="21"/>
                      <w:szCs w:val="21"/>
                    </w:rPr>
                    <w:t>三</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ED07F1">
                    <w:rPr>
                      <w:rStyle w:val="Batang"/>
                      <w:rFonts w:eastAsiaTheme="minorEastAsia" w:hint="eastAsia"/>
                      <w:sz w:val="21"/>
                      <w:szCs w:val="21"/>
                    </w:rPr>
                    <w:t>一</w:t>
                  </w:r>
                </w:p>
              </w:tc>
            </w:tr>
            <w:tr w:rsidR="00E71E82" w:rsidRPr="00ED07F1" w:rsidTr="00F25B97">
              <w:trPr>
                <w:trHeight w:hRule="exact" w:val="734"/>
              </w:trPr>
              <w:tc>
                <w:tcPr>
                  <w:tcW w:w="1304" w:type="dxa"/>
                  <w:vMerge w:val="restart"/>
                  <w:tcBorders>
                    <w:top w:val="single" w:sz="4" w:space="0" w:color="auto"/>
                    <w:left w:val="single" w:sz="4" w:space="0" w:color="auto"/>
                  </w:tcBorders>
                  <w:shd w:val="clear" w:color="auto" w:fill="FFFFFF"/>
                  <w:vAlign w:val="center"/>
                </w:tcPr>
                <w:p w:rsidR="00E71E82" w:rsidRDefault="00E71E82" w:rsidP="00940D8D">
                  <w:pPr>
                    <w:pStyle w:val="3"/>
                    <w:shd w:val="clear" w:color="auto" w:fill="auto"/>
                    <w:spacing w:before="0" w:after="0" w:line="240" w:lineRule="auto"/>
                    <w:ind w:firstLine="0"/>
                    <w:jc w:val="center"/>
                    <w:rPr>
                      <w:rStyle w:val="SimSun"/>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装配整体式</w:t>
                  </w:r>
                  <w:r w:rsidRPr="00ED07F1">
                    <w:rPr>
                      <w:rStyle w:val="SimSun"/>
                      <w:rFonts w:ascii="Times New Roman" w:eastAsiaTheme="majorEastAsia" w:hAnsi="Times New Roman" w:cs="Times New Roman"/>
                      <w:sz w:val="21"/>
                      <w:szCs w:val="21"/>
                    </w:rPr>
                    <w:t xml:space="preserve"> </w:t>
                  </w:r>
                </w:p>
                <w:p w:rsidR="00E71E82" w:rsidRDefault="00E71E82" w:rsidP="00940D8D">
                  <w:pPr>
                    <w:pStyle w:val="3"/>
                    <w:shd w:val="clear" w:color="auto" w:fill="auto"/>
                    <w:spacing w:before="0" w:after="0" w:line="240" w:lineRule="auto"/>
                    <w:ind w:firstLine="0"/>
                    <w:jc w:val="center"/>
                    <w:rPr>
                      <w:rStyle w:val="SimSun"/>
                      <w:rFonts w:ascii="Times New Roman" w:eastAsiaTheme="majorEastAsia" w:hAnsiTheme="majorEastAsia" w:cs="Times New Roman"/>
                      <w:sz w:val="21"/>
                      <w:szCs w:val="21"/>
                    </w:rPr>
                  </w:pPr>
                  <w:r w:rsidRPr="00ED07F1">
                    <w:rPr>
                      <w:rStyle w:val="SimSun"/>
                      <w:rFonts w:ascii="Times New Roman" w:eastAsiaTheme="majorEastAsia" w:hAnsiTheme="majorEastAsia" w:cs="Times New Roman"/>
                      <w:sz w:val="21"/>
                      <w:szCs w:val="21"/>
                    </w:rPr>
                    <w:t>部分框支</w:t>
                  </w:r>
                </w:p>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剪力墙结构</w:t>
                  </w:r>
                </w:p>
              </w:tc>
              <w:tc>
                <w:tcPr>
                  <w:tcW w:w="1560"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高度</w:t>
                  </w:r>
                  <w:r w:rsidRPr="00ED07F1">
                    <w:rPr>
                      <w:rStyle w:val="SimSun"/>
                      <w:rFonts w:ascii="Times New Roman" w:eastAsiaTheme="majorEastAsia" w:hAnsiTheme="majorEastAsia" w:cs="Times New Roman"/>
                      <w:sz w:val="21"/>
                      <w:szCs w:val="21"/>
                      <w:lang w:val="en-US"/>
                    </w:rPr>
                    <w:t>（</w:t>
                  </w:r>
                  <w:r w:rsidRPr="00ED07F1">
                    <w:rPr>
                      <w:rStyle w:val="Batang"/>
                      <w:rFonts w:ascii="Times New Roman" w:eastAsiaTheme="majorEastAsia" w:hAnsi="Times New Roman" w:cs="Times New Roman"/>
                      <w:sz w:val="21"/>
                      <w:szCs w:val="21"/>
                    </w:rPr>
                    <w:t>m</w:t>
                  </w:r>
                  <w:r w:rsidRPr="00ED07F1">
                    <w:rPr>
                      <w:rStyle w:val="Batang"/>
                      <w:rFonts w:ascii="Times New Roman" w:eastAsiaTheme="majorEastAsia" w:hAnsi="Times New Roman" w:cs="Times New Roman" w:hint="eastAsia"/>
                      <w:sz w:val="21"/>
                      <w:szCs w:val="21"/>
                    </w:rPr>
                    <w:t>）</w:t>
                  </w:r>
                </w:p>
              </w:tc>
              <w:tc>
                <w:tcPr>
                  <w:tcW w:w="708"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Style w:val="Batang"/>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p w:rsidR="00E71E82" w:rsidRPr="00ED07F1" w:rsidRDefault="00E71E82" w:rsidP="00940D8D">
                  <w:pPr>
                    <w:pStyle w:val="3"/>
                    <w:shd w:val="clear" w:color="auto" w:fill="auto"/>
                    <w:spacing w:before="0" w:after="0" w:line="240" w:lineRule="auto"/>
                    <w:ind w:firstLine="0"/>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且</w:t>
                  </w: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hint="eastAsia"/>
                      <w:sz w:val="21"/>
                      <w:szCs w:val="21"/>
                    </w:rPr>
                    <w:t>7</w:t>
                  </w:r>
                  <w:r w:rsidRPr="00ED07F1">
                    <w:rPr>
                      <w:rStyle w:val="Batang"/>
                      <w:rFonts w:ascii="Times New Roman" w:eastAsiaTheme="majorEastAsia" w:hAnsi="Times New Roman" w:cs="Times New Roman"/>
                      <w:sz w:val="21"/>
                      <w:szCs w:val="21"/>
                    </w:rPr>
                    <w:t>0</w:t>
                  </w:r>
                </w:p>
              </w:tc>
              <w:tc>
                <w:tcPr>
                  <w:tcW w:w="567"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hint="eastAsia"/>
                      <w:sz w:val="21"/>
                      <w:szCs w:val="21"/>
                    </w:rPr>
                    <w:t>7</w:t>
                  </w:r>
                  <w:r w:rsidRPr="00ED07F1">
                    <w:rPr>
                      <w:rStyle w:val="Batang"/>
                      <w:rFonts w:ascii="Times New Roman" w:eastAsiaTheme="majorEastAsia" w:hAnsi="Times New Roman" w:cs="Times New Roman"/>
                      <w:sz w:val="21"/>
                      <w:szCs w:val="21"/>
                    </w:rPr>
                    <w:t>0</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Style w:val="Batang"/>
                      <w:rFonts w:ascii="Times New Roman" w:eastAsiaTheme="majorEastAsia" w:hAnsi="Times New Roman" w:cs="Times New Roman"/>
                      <w:sz w:val="21"/>
                      <w:szCs w:val="21"/>
                    </w:rPr>
                  </w:pP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sz w:val="21"/>
                      <w:szCs w:val="21"/>
                    </w:rPr>
                    <w:t>24</w:t>
                  </w:r>
                </w:p>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pacing w:val="-10"/>
                      <w:sz w:val="21"/>
                      <w:szCs w:val="21"/>
                      <w:shd w:val="clear" w:color="auto" w:fill="FFFFFF"/>
                      <w:lang w:val="en-US"/>
                    </w:rPr>
                  </w:pPr>
                  <w:r w:rsidRPr="00ED07F1">
                    <w:rPr>
                      <w:rStyle w:val="SimSun"/>
                      <w:rFonts w:ascii="Times New Roman" w:eastAsiaTheme="majorEastAsia" w:hAnsiTheme="majorEastAsia" w:cs="Times New Roman"/>
                      <w:sz w:val="21"/>
                      <w:szCs w:val="21"/>
                    </w:rPr>
                    <w:t>且</w:t>
                  </w:r>
                  <w:r w:rsidRPr="00ED07F1">
                    <w:rPr>
                      <w:rStyle w:val="Batang"/>
                      <w:rFonts w:ascii="Times New Roman" w:eastAsiaTheme="majorEastAsia" w:hAnsi="Times New Roman" w:cs="Times New Roman" w:hint="eastAsia"/>
                      <w:sz w:val="21"/>
                      <w:szCs w:val="21"/>
                    </w:rPr>
                    <w:t>≤</w:t>
                  </w:r>
                  <w:r w:rsidRPr="00ED07F1">
                    <w:rPr>
                      <w:rStyle w:val="Batang"/>
                      <w:rFonts w:ascii="Times New Roman" w:eastAsiaTheme="majorEastAsia" w:hAnsi="Times New Roman" w:cs="Times New Roman" w:hint="eastAsia"/>
                      <w:sz w:val="21"/>
                      <w:szCs w:val="21"/>
                    </w:rPr>
                    <w:t>7</w:t>
                  </w:r>
                  <w:r w:rsidRPr="00ED07F1">
                    <w:rPr>
                      <w:rStyle w:val="Batang"/>
                      <w:rFonts w:ascii="Times New Roman" w:eastAsiaTheme="majorEastAsia" w:hAnsi="Times New Roman" w:cs="Times New Roman"/>
                      <w:sz w:val="21"/>
                      <w:szCs w:val="21"/>
                    </w:rPr>
                    <w:t>0</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71E82" w:rsidRPr="00ED07F1" w:rsidRDefault="000A493D" w:rsidP="00940D8D">
                  <w:pPr>
                    <w:jc w:val="center"/>
                    <w:rPr>
                      <w:rFonts w:ascii="Times New Roman" w:eastAsiaTheme="majorEastAsia" w:hAnsi="Times New Roman" w:cs="Times New Roman"/>
                      <w:szCs w:val="21"/>
                    </w:rPr>
                  </w:pPr>
                  <w:r>
                    <w:rPr>
                      <w:rFonts w:ascii="Times New Roman" w:eastAsiaTheme="majorEastAsia" w:hAnsi="Times New Roman" w:cs="Times New Roman"/>
                      <w:noProof/>
                      <w:szCs w:val="21"/>
                    </w:rPr>
                    <w:pict>
                      <v:shapetype id="_x0000_t32" coordsize="21600,21600" o:spt="32" o:oned="t" path="m,l21600,21600e" filled="f">
                        <v:path arrowok="t" fillok="f" o:connecttype="none"/>
                        <o:lock v:ext="edit" shapetype="t"/>
                      </v:shapetype>
                      <v:shape id="_x0000_s1043" type="#_x0000_t32" style="position:absolute;left:0;text-align:left;margin-left:-.75pt;margin-top:.55pt;width:28.3pt;height:144.85pt;flip:x;z-index:251761664;mso-position-horizontal-relative:text;mso-position-vertical-relative:text" o:connectortype="straight" strokeweight=".25pt"/>
                    </w:pict>
                  </w:r>
                </w:p>
              </w:tc>
            </w:tr>
            <w:tr w:rsidR="00E71E82" w:rsidRPr="00ED07F1" w:rsidTr="00F25B97">
              <w:trPr>
                <w:trHeight w:hRule="exact" w:val="716"/>
              </w:trPr>
              <w:tc>
                <w:tcPr>
                  <w:tcW w:w="1304" w:type="dxa"/>
                  <w:vMerge/>
                  <w:tcBorders>
                    <w:left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p>
              </w:tc>
              <w:tc>
                <w:tcPr>
                  <w:tcW w:w="1560"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6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现浇框</w:t>
                  </w:r>
                </w:p>
                <w:p w:rsidR="00E71E82" w:rsidRPr="00ED07F1" w:rsidRDefault="00E71E82" w:rsidP="00940D8D">
                  <w:pPr>
                    <w:pStyle w:val="3"/>
                    <w:shd w:val="clear" w:color="auto" w:fill="auto"/>
                    <w:spacing w:before="6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支框架</w:t>
                  </w:r>
                </w:p>
              </w:tc>
              <w:tc>
                <w:tcPr>
                  <w:tcW w:w="708"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567"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eastAsiaTheme="minorEastAsia" w:hint="eastAsia"/>
                      <w:sz w:val="21"/>
                      <w:szCs w:val="21"/>
                    </w:rPr>
                    <w:t>一</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eastAsiaTheme="minorEastAsia" w:hint="eastAsia"/>
                      <w:sz w:val="21"/>
                      <w:szCs w:val="21"/>
                    </w:rPr>
                    <w:t>一</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eastAsiaTheme="minorEastAsia" w:hint="eastAsia"/>
                      <w:sz w:val="21"/>
                      <w:szCs w:val="21"/>
                    </w:rPr>
                    <w:t>一</w:t>
                  </w:r>
                </w:p>
              </w:tc>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E71E82" w:rsidRPr="00ED07F1" w:rsidRDefault="00E71E82" w:rsidP="00940D8D">
                  <w:pPr>
                    <w:rPr>
                      <w:rFonts w:ascii="Times New Roman" w:eastAsiaTheme="majorEastAsia" w:hAnsi="Times New Roman" w:cs="Times New Roman"/>
                      <w:szCs w:val="21"/>
                    </w:rPr>
                  </w:pPr>
                </w:p>
              </w:tc>
            </w:tr>
            <w:tr w:rsidR="00E71E82" w:rsidRPr="00ED07F1" w:rsidTr="00F25B97">
              <w:trPr>
                <w:trHeight w:hRule="exact" w:val="736"/>
              </w:trPr>
              <w:tc>
                <w:tcPr>
                  <w:tcW w:w="1304" w:type="dxa"/>
                  <w:vMerge/>
                  <w:tcBorders>
                    <w:left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p>
              </w:tc>
              <w:tc>
                <w:tcPr>
                  <w:tcW w:w="1560" w:type="dxa"/>
                  <w:tcBorders>
                    <w:top w:val="single" w:sz="4" w:space="0" w:color="auto"/>
                    <w:left w:val="single" w:sz="4" w:space="0" w:color="auto"/>
                  </w:tcBorders>
                  <w:shd w:val="clear" w:color="auto" w:fill="FFFFFF"/>
                  <w:vAlign w:val="center"/>
                </w:tcPr>
                <w:p w:rsidR="00E71E82" w:rsidRDefault="00E71E82" w:rsidP="00940D8D">
                  <w:pPr>
                    <w:pStyle w:val="3"/>
                    <w:shd w:val="clear" w:color="auto" w:fill="auto"/>
                    <w:spacing w:before="0" w:after="0" w:line="240" w:lineRule="auto"/>
                    <w:ind w:firstLine="0"/>
                    <w:jc w:val="center"/>
                    <w:rPr>
                      <w:rStyle w:val="SimSun"/>
                      <w:rFonts w:ascii="Times New Roman" w:eastAsiaTheme="majorEastAsia" w:hAnsiTheme="majorEastAsia" w:cs="Times New Roman"/>
                      <w:sz w:val="21"/>
                      <w:szCs w:val="21"/>
                    </w:rPr>
                  </w:pPr>
                  <w:r w:rsidRPr="00ED07F1">
                    <w:rPr>
                      <w:rStyle w:val="SimSun"/>
                      <w:rFonts w:ascii="Times New Roman" w:eastAsiaTheme="majorEastAsia" w:hAnsiTheme="majorEastAsia" w:cs="Times New Roman"/>
                      <w:sz w:val="21"/>
                      <w:szCs w:val="21"/>
                    </w:rPr>
                    <w:t>底部加强</w:t>
                  </w:r>
                </w:p>
                <w:p w:rsidR="00E71E82" w:rsidRPr="00ED07F1" w:rsidRDefault="00E71E82" w:rsidP="00E71E82">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部位剪力墙</w:t>
                  </w:r>
                </w:p>
              </w:tc>
              <w:tc>
                <w:tcPr>
                  <w:tcW w:w="708" w:type="dxa"/>
                  <w:tcBorders>
                    <w:top w:val="single" w:sz="4" w:space="0" w:color="auto"/>
                    <w:left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r w:rsidRPr="00ED07F1">
                    <w:rPr>
                      <w:rStyle w:val="SimSun"/>
                      <w:rFonts w:ascii="Times New Roman" w:eastAsiaTheme="majorEastAsia" w:hAnsiTheme="majorEastAsia" w:cs="Times New Roman"/>
                      <w:sz w:val="21"/>
                      <w:szCs w:val="21"/>
                    </w:rPr>
                    <w:t>三</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567"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eastAsiaTheme="minorEastAsia" w:hint="eastAsia"/>
                      <w:sz w:val="21"/>
                      <w:szCs w:val="21"/>
                    </w:rPr>
                    <w:t>一</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709" w:type="dxa"/>
                  <w:tcBorders>
                    <w:top w:val="single" w:sz="4" w:space="0" w:color="auto"/>
                    <w:left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Batang"/>
                      <w:rFonts w:eastAsiaTheme="minorEastAsia" w:hint="eastAsia"/>
                      <w:sz w:val="21"/>
                      <w:szCs w:val="21"/>
                    </w:rPr>
                    <w:t>一</w:t>
                  </w:r>
                </w:p>
              </w:tc>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E71E82" w:rsidRPr="00ED07F1" w:rsidRDefault="00E71E82" w:rsidP="00940D8D">
                  <w:pPr>
                    <w:rPr>
                      <w:rFonts w:ascii="Times New Roman" w:eastAsiaTheme="majorEastAsia" w:hAnsi="Times New Roman" w:cs="Times New Roman"/>
                      <w:szCs w:val="21"/>
                    </w:rPr>
                  </w:pPr>
                </w:p>
              </w:tc>
            </w:tr>
            <w:tr w:rsidR="00E71E82" w:rsidRPr="00ED07F1" w:rsidTr="00F25B97">
              <w:trPr>
                <w:trHeight w:hRule="exact" w:val="718"/>
              </w:trPr>
              <w:tc>
                <w:tcPr>
                  <w:tcW w:w="1304" w:type="dxa"/>
                  <w:vMerge/>
                  <w:tcBorders>
                    <w:left w:val="single" w:sz="4" w:space="0" w:color="auto"/>
                    <w:bottom w:val="single" w:sz="4" w:space="0" w:color="auto"/>
                  </w:tcBorders>
                  <w:shd w:val="clear" w:color="auto" w:fill="FFFFFF"/>
                  <w:vAlign w:val="center"/>
                </w:tcPr>
                <w:p w:rsidR="00E71E82" w:rsidRPr="00ED07F1" w:rsidRDefault="00E71E82" w:rsidP="00940D8D">
                  <w:pPr>
                    <w:jc w:val="center"/>
                    <w:rPr>
                      <w:rFonts w:ascii="Times New Roman" w:eastAsiaTheme="majorEastAsia" w:hAnsi="Times New Roman" w:cs="Times New Roman"/>
                      <w:szCs w:val="21"/>
                    </w:rPr>
                  </w:pPr>
                </w:p>
              </w:tc>
              <w:tc>
                <w:tcPr>
                  <w:tcW w:w="1560" w:type="dxa"/>
                  <w:tcBorders>
                    <w:top w:val="single" w:sz="4" w:space="0" w:color="auto"/>
                    <w:left w:val="single" w:sz="4" w:space="0" w:color="auto"/>
                    <w:bottom w:val="single" w:sz="4" w:space="0" w:color="auto"/>
                  </w:tcBorders>
                  <w:shd w:val="clear" w:color="auto" w:fill="FFFFFF"/>
                  <w:vAlign w:val="center"/>
                </w:tcPr>
                <w:p w:rsidR="00C21B3C" w:rsidRDefault="00E71E82" w:rsidP="00940D8D">
                  <w:pPr>
                    <w:pStyle w:val="3"/>
                    <w:shd w:val="clear" w:color="auto" w:fill="auto"/>
                    <w:spacing w:before="0" w:after="0" w:line="240" w:lineRule="auto"/>
                    <w:ind w:firstLine="0"/>
                    <w:jc w:val="center"/>
                    <w:rPr>
                      <w:rStyle w:val="SimSun"/>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其他区域</w:t>
                  </w:r>
                  <w:r w:rsidRPr="00ED07F1">
                    <w:rPr>
                      <w:rStyle w:val="SimSun"/>
                      <w:rFonts w:ascii="Times New Roman" w:eastAsiaTheme="majorEastAsia" w:hAnsi="Times New Roman" w:cs="Times New Roman"/>
                      <w:sz w:val="21"/>
                      <w:szCs w:val="21"/>
                    </w:rPr>
                    <w:t xml:space="preserve"> </w:t>
                  </w:r>
                </w:p>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剪力墙</w:t>
                  </w:r>
                </w:p>
              </w:tc>
              <w:tc>
                <w:tcPr>
                  <w:tcW w:w="708" w:type="dxa"/>
                  <w:tcBorders>
                    <w:top w:val="single" w:sz="4" w:space="0" w:color="auto"/>
                    <w:left w:val="single" w:sz="4" w:space="0" w:color="auto"/>
                    <w:bottom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四</w:t>
                  </w:r>
                </w:p>
              </w:tc>
              <w:tc>
                <w:tcPr>
                  <w:tcW w:w="709" w:type="dxa"/>
                  <w:tcBorders>
                    <w:top w:val="single" w:sz="4" w:space="0" w:color="auto"/>
                    <w:left w:val="single" w:sz="4" w:space="0" w:color="auto"/>
                    <w:bottom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三</w:t>
                  </w:r>
                </w:p>
              </w:tc>
              <w:tc>
                <w:tcPr>
                  <w:tcW w:w="567" w:type="dxa"/>
                  <w:tcBorders>
                    <w:top w:val="single" w:sz="4" w:space="0" w:color="auto"/>
                    <w:left w:val="single" w:sz="4" w:space="0" w:color="auto"/>
                    <w:bottom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709" w:type="dxa"/>
                  <w:tcBorders>
                    <w:top w:val="single" w:sz="4" w:space="0" w:color="auto"/>
                    <w:left w:val="single" w:sz="4" w:space="0" w:color="auto"/>
                    <w:bottom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三</w:t>
                  </w:r>
                </w:p>
              </w:tc>
              <w:tc>
                <w:tcPr>
                  <w:tcW w:w="709" w:type="dxa"/>
                  <w:tcBorders>
                    <w:top w:val="single" w:sz="4" w:space="0" w:color="auto"/>
                    <w:left w:val="single" w:sz="4" w:space="0" w:color="auto"/>
                    <w:bottom w:val="single" w:sz="4" w:space="0" w:color="auto"/>
                  </w:tcBorders>
                  <w:shd w:val="clear" w:color="auto" w:fill="FFFFFF"/>
                  <w:vAlign w:val="center"/>
                </w:tcPr>
                <w:p w:rsidR="00E71E82" w:rsidRPr="00ED07F1" w:rsidRDefault="00E71E82" w:rsidP="00940D8D">
                  <w:pPr>
                    <w:pStyle w:val="3"/>
                    <w:shd w:val="clear" w:color="auto" w:fill="auto"/>
                    <w:spacing w:before="0" w:after="0" w:line="240" w:lineRule="auto"/>
                    <w:ind w:firstLine="0"/>
                    <w:jc w:val="center"/>
                    <w:rPr>
                      <w:rFonts w:ascii="Times New Roman" w:eastAsiaTheme="majorEastAsia" w:hAnsi="Times New Roman" w:cs="Times New Roman"/>
                      <w:sz w:val="21"/>
                      <w:szCs w:val="21"/>
                    </w:rPr>
                  </w:pPr>
                  <w:r w:rsidRPr="00ED07F1">
                    <w:rPr>
                      <w:rStyle w:val="SimSun"/>
                      <w:rFonts w:ascii="Times New Roman" w:eastAsiaTheme="majorEastAsia" w:hAnsiTheme="majorEastAsia" w:cs="Times New Roman"/>
                      <w:sz w:val="21"/>
                      <w:szCs w:val="21"/>
                    </w:rPr>
                    <w:t>二</w:t>
                  </w:r>
                </w:p>
              </w:tc>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E71E82" w:rsidRPr="00ED07F1" w:rsidRDefault="00E71E82" w:rsidP="00940D8D">
                  <w:pPr>
                    <w:rPr>
                      <w:rFonts w:ascii="Times New Roman" w:eastAsiaTheme="majorEastAsia" w:hAnsi="Times New Roman" w:cs="Times New Roman"/>
                      <w:szCs w:val="21"/>
                    </w:rPr>
                  </w:pPr>
                </w:p>
              </w:tc>
            </w:tr>
          </w:tbl>
          <w:p w:rsidR="00E71E82" w:rsidRPr="00082933" w:rsidRDefault="00E71E82" w:rsidP="00E71E82">
            <w:pPr>
              <w:rPr>
                <w:rFonts w:ascii="Times New Roman" w:hAnsiTheme="minorEastAsia" w:cs="Times New Roman"/>
                <w:szCs w:val="21"/>
              </w:rPr>
            </w:pPr>
          </w:p>
        </w:tc>
      </w:tr>
      <w:tr w:rsidR="00C21B3C" w:rsidTr="00C21B3C">
        <w:trPr>
          <w:trHeight w:val="274"/>
        </w:trPr>
        <w:tc>
          <w:tcPr>
            <w:tcW w:w="851" w:type="dxa"/>
            <w:vAlign w:val="center"/>
          </w:tcPr>
          <w:p w:rsidR="00C21B3C" w:rsidRPr="00A77471" w:rsidRDefault="00C21B3C" w:rsidP="00940D8D">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C21B3C" w:rsidRPr="00A77471" w:rsidRDefault="00C21B3C" w:rsidP="00940D8D">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C21B3C" w:rsidRPr="00A77471" w:rsidRDefault="00C21B3C" w:rsidP="00940D8D">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0C0EF7" w:rsidTr="006750A8">
        <w:trPr>
          <w:trHeight w:val="1512"/>
        </w:trPr>
        <w:tc>
          <w:tcPr>
            <w:tcW w:w="851" w:type="dxa"/>
            <w:vAlign w:val="center"/>
          </w:tcPr>
          <w:p w:rsidR="000C0EF7" w:rsidRPr="000007DA" w:rsidRDefault="000C0EF7" w:rsidP="004E1218">
            <w:pPr>
              <w:spacing w:line="300" w:lineRule="exact"/>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.1</w:t>
            </w:r>
          </w:p>
        </w:tc>
        <w:tc>
          <w:tcPr>
            <w:tcW w:w="1418" w:type="dxa"/>
            <w:vAlign w:val="center"/>
          </w:tcPr>
          <w:p w:rsidR="000C0EF7" w:rsidRPr="000007DA" w:rsidRDefault="000C0EF7" w:rsidP="004E1218">
            <w:pPr>
              <w:spacing w:line="300" w:lineRule="exact"/>
              <w:rPr>
                <w:rFonts w:ascii="黑体" w:eastAsia="黑体" w:hAnsi="黑体" w:cs="Times New Roman"/>
                <w:szCs w:val="21"/>
              </w:rPr>
            </w:pPr>
            <w:r>
              <w:rPr>
                <w:rFonts w:ascii="黑体" w:eastAsia="黑体" w:hAnsi="黑体" w:cs="Times New Roman" w:hint="eastAsia"/>
                <w:szCs w:val="21"/>
              </w:rPr>
              <w:t>强制性条文</w:t>
            </w:r>
          </w:p>
        </w:tc>
        <w:tc>
          <w:tcPr>
            <w:tcW w:w="7087" w:type="dxa"/>
          </w:tcPr>
          <w:p w:rsidR="000C0EF7" w:rsidRDefault="000C0EF7" w:rsidP="004E1218">
            <w:pPr>
              <w:spacing w:line="300" w:lineRule="exact"/>
              <w:rPr>
                <w:rFonts w:ascii="Times New Roman" w:cs="Times New Roman"/>
                <w:szCs w:val="21"/>
              </w:rPr>
            </w:pPr>
            <w:r w:rsidRPr="00ED07F1">
              <w:rPr>
                <w:rFonts w:ascii="Times New Roman" w:cs="Times New Roman"/>
                <w:szCs w:val="21"/>
                <w:lang w:eastAsia="zh-TW"/>
              </w:rPr>
              <w:t>注：大跨度框架指跨度不小于</w:t>
            </w:r>
            <w:r w:rsidRPr="00ED07F1">
              <w:rPr>
                <w:rFonts w:ascii="Times New Roman" w:hAnsi="Times New Roman" w:cs="Times New Roman"/>
                <w:szCs w:val="21"/>
              </w:rPr>
              <w:t>18m</w:t>
            </w:r>
            <w:r w:rsidRPr="00ED07F1">
              <w:rPr>
                <w:rFonts w:ascii="Times New Roman" w:cs="Times New Roman"/>
                <w:szCs w:val="21"/>
                <w:lang w:eastAsia="zh-TW"/>
              </w:rPr>
              <w:t>的框架。</w:t>
            </w:r>
          </w:p>
          <w:p w:rsidR="004E1218" w:rsidRDefault="004E1218" w:rsidP="004E1218">
            <w:pPr>
              <w:spacing w:line="140" w:lineRule="exact"/>
              <w:rPr>
                <w:rFonts w:ascii="Times New Roman" w:cs="Times New Roman"/>
                <w:szCs w:val="21"/>
              </w:rPr>
            </w:pPr>
          </w:p>
          <w:p w:rsidR="000C0EF7" w:rsidRPr="00082933" w:rsidRDefault="000C0EF7" w:rsidP="004E1218">
            <w:pPr>
              <w:spacing w:line="300" w:lineRule="exact"/>
              <w:rPr>
                <w:rFonts w:ascii="Times New Roman" w:hAnsiTheme="minorEastAsia" w:cs="Times New Roman"/>
                <w:szCs w:val="21"/>
              </w:rPr>
            </w:pPr>
            <w:r w:rsidRPr="006B5907">
              <w:rPr>
                <w:rFonts w:ascii="黑体" w:eastAsia="黑体" w:hAnsi="黑体" w:cs="Times New Roman"/>
                <w:b/>
                <w:szCs w:val="21"/>
              </w:rPr>
              <w:t>11.1.4</w:t>
            </w:r>
            <w:r w:rsidRPr="006B5907">
              <w:rPr>
                <w:rFonts w:ascii="Times New Roman" w:hAnsiTheme="minorEastAsia" w:cs="Times New Roman" w:hint="eastAsia"/>
                <w:b/>
                <w:szCs w:val="21"/>
              </w:rPr>
              <w:t xml:space="preserve"> </w:t>
            </w:r>
            <w:r w:rsidRPr="006B5907">
              <w:rPr>
                <w:rFonts w:ascii="Times New Roman" w:hAnsiTheme="minorEastAsia" w:cs="Times New Roman" w:hint="eastAsia"/>
                <w:szCs w:val="21"/>
              </w:rPr>
              <w:t xml:space="preserve"> </w:t>
            </w:r>
            <w:r w:rsidRPr="006B5907">
              <w:rPr>
                <w:rFonts w:ascii="黑体" w:eastAsia="黑体" w:hAnsi="黑体" w:cs="Times New Roman" w:hint="eastAsia"/>
                <w:b/>
                <w:szCs w:val="21"/>
              </w:rPr>
              <w:t>预制结构构件采用钢筋套筒灌浆连接时，应在构件生产前进行钢筋套筒灌浆连接接头的抗拉强度试验，各种规格的连接接头试件数量不应少于3个。</w:t>
            </w:r>
          </w:p>
        </w:tc>
      </w:tr>
      <w:tr w:rsidR="000C0EF7" w:rsidTr="0059083F">
        <w:trPr>
          <w:trHeight w:val="614"/>
        </w:trPr>
        <w:tc>
          <w:tcPr>
            <w:tcW w:w="851" w:type="dxa"/>
            <w:vAlign w:val="center"/>
          </w:tcPr>
          <w:p w:rsidR="000C0EF7" w:rsidRDefault="000C0EF7" w:rsidP="004E1218">
            <w:pPr>
              <w:spacing w:line="300" w:lineRule="exact"/>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.2</w:t>
            </w:r>
            <w:r>
              <w:rPr>
                <w:rFonts w:ascii="黑体" w:eastAsia="黑体" w:hAnsi="黑体" w:cs="Times New Roman"/>
                <w:szCs w:val="21"/>
              </w:rPr>
              <w:t xml:space="preserve"> </w:t>
            </w:r>
          </w:p>
        </w:tc>
        <w:tc>
          <w:tcPr>
            <w:tcW w:w="1418" w:type="dxa"/>
            <w:vAlign w:val="center"/>
          </w:tcPr>
          <w:p w:rsidR="000C0EF7" w:rsidRPr="000007DA" w:rsidRDefault="000C0EF7" w:rsidP="004E1218">
            <w:pPr>
              <w:spacing w:line="300" w:lineRule="exact"/>
              <w:rPr>
                <w:rFonts w:ascii="黑体" w:eastAsia="黑体" w:hAnsi="黑体" w:cs="Times New Roman"/>
                <w:szCs w:val="21"/>
              </w:rPr>
            </w:pPr>
            <w:r>
              <w:rPr>
                <w:rFonts w:ascii="黑体" w:eastAsia="黑体" w:hAnsi="黑体" w:cs="Times New Roman" w:hint="eastAsia"/>
                <w:szCs w:val="21"/>
              </w:rPr>
              <w:t>法规</w:t>
            </w:r>
          </w:p>
        </w:tc>
        <w:tc>
          <w:tcPr>
            <w:tcW w:w="7087" w:type="dxa"/>
            <w:vAlign w:val="center"/>
          </w:tcPr>
          <w:p w:rsidR="000C0EF7" w:rsidRPr="00082933" w:rsidRDefault="000C0EF7" w:rsidP="004E1218">
            <w:pPr>
              <w:spacing w:line="300" w:lineRule="exact"/>
              <w:rPr>
                <w:rFonts w:ascii="Times New Roman" w:hAnsiTheme="minorEastAsia" w:cs="Times New Roman"/>
                <w:szCs w:val="21"/>
              </w:rPr>
            </w:pPr>
            <w:r>
              <w:rPr>
                <w:rFonts w:ascii="Times New Roman" w:hAnsiTheme="minorEastAsia" w:cs="Times New Roman" w:hint="eastAsia"/>
                <w:szCs w:val="21"/>
              </w:rPr>
              <w:t>采用装配式建造的建筑工程的预制率应符合相关法规规定的要求。</w:t>
            </w:r>
          </w:p>
        </w:tc>
      </w:tr>
      <w:tr w:rsidR="000C0EF7" w:rsidTr="00150B82">
        <w:trPr>
          <w:trHeight w:val="614"/>
        </w:trPr>
        <w:tc>
          <w:tcPr>
            <w:tcW w:w="851" w:type="dxa"/>
            <w:vAlign w:val="center"/>
          </w:tcPr>
          <w:p w:rsidR="000C0EF7" w:rsidRDefault="000C0EF7" w:rsidP="004E1218">
            <w:pPr>
              <w:spacing w:line="300" w:lineRule="exact"/>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3</w:t>
            </w:r>
          </w:p>
        </w:tc>
        <w:tc>
          <w:tcPr>
            <w:tcW w:w="1418" w:type="dxa"/>
            <w:vAlign w:val="center"/>
          </w:tcPr>
          <w:p w:rsidR="009B6BCB" w:rsidRDefault="000C0EF7" w:rsidP="009B6BCB">
            <w:pPr>
              <w:spacing w:line="300" w:lineRule="exact"/>
              <w:rPr>
                <w:rFonts w:ascii="黑体" w:eastAsia="黑体" w:hAnsi="黑体" w:cs="Times New Roman"/>
                <w:szCs w:val="21"/>
              </w:rPr>
            </w:pPr>
            <w:r>
              <w:rPr>
                <w:rFonts w:ascii="黑体" w:eastAsia="黑体" w:hAnsi="黑体" w:cs="Times New Roman" w:hint="eastAsia"/>
                <w:szCs w:val="21"/>
              </w:rPr>
              <w:t>设计</w:t>
            </w:r>
            <w:r w:rsidR="009B6BCB">
              <w:rPr>
                <w:rFonts w:ascii="黑体" w:eastAsia="黑体" w:hAnsi="黑体" w:cs="Times New Roman" w:hint="eastAsia"/>
                <w:szCs w:val="21"/>
              </w:rPr>
              <w:t>文件</w:t>
            </w:r>
          </w:p>
          <w:p w:rsidR="000C0EF7" w:rsidRPr="000007DA" w:rsidRDefault="009B6BCB" w:rsidP="009B6BCB">
            <w:pPr>
              <w:spacing w:line="300" w:lineRule="exact"/>
              <w:rPr>
                <w:rFonts w:ascii="黑体" w:eastAsia="黑体" w:hAnsi="黑体" w:cs="Times New Roman"/>
                <w:szCs w:val="21"/>
              </w:rPr>
            </w:pPr>
            <w:r>
              <w:rPr>
                <w:rFonts w:ascii="黑体" w:eastAsia="黑体" w:hAnsi="黑体" w:cs="Times New Roman" w:hint="eastAsia"/>
                <w:szCs w:val="21"/>
              </w:rPr>
              <w:t>编制要求</w:t>
            </w:r>
          </w:p>
        </w:tc>
        <w:tc>
          <w:tcPr>
            <w:tcW w:w="7087" w:type="dxa"/>
          </w:tcPr>
          <w:p w:rsidR="000C0EF7" w:rsidRPr="00082933" w:rsidRDefault="000C0EF7" w:rsidP="004E1218">
            <w:pPr>
              <w:spacing w:line="300" w:lineRule="exact"/>
              <w:jc w:val="left"/>
              <w:rPr>
                <w:rFonts w:ascii="Times New Roman" w:hAnsiTheme="minorEastAsia" w:cs="Times New Roman"/>
                <w:szCs w:val="21"/>
              </w:rPr>
            </w:pPr>
          </w:p>
        </w:tc>
      </w:tr>
      <w:tr w:rsidR="000C0EF7" w:rsidTr="00DA45A6">
        <w:trPr>
          <w:trHeight w:val="2557"/>
        </w:trPr>
        <w:tc>
          <w:tcPr>
            <w:tcW w:w="851" w:type="dxa"/>
            <w:vAlign w:val="center"/>
          </w:tcPr>
          <w:p w:rsidR="000C0EF7" w:rsidRDefault="000C0EF7" w:rsidP="004E1218">
            <w:pPr>
              <w:spacing w:line="300" w:lineRule="exact"/>
              <w:rPr>
                <w:rFonts w:ascii="黑体" w:eastAsia="黑体" w:hAnsi="黑体" w:cs="Times New Roman"/>
                <w:szCs w:val="21"/>
              </w:rPr>
            </w:pPr>
            <w:r>
              <w:rPr>
                <w:rFonts w:ascii="黑体" w:eastAsia="黑体" w:hAnsi="黑体" w:cs="Times New Roman" w:hint="eastAsia"/>
                <w:szCs w:val="21"/>
              </w:rPr>
              <w:t>3.3.1</w:t>
            </w:r>
          </w:p>
        </w:tc>
        <w:tc>
          <w:tcPr>
            <w:tcW w:w="1418" w:type="dxa"/>
            <w:vAlign w:val="center"/>
          </w:tcPr>
          <w:p w:rsidR="000C0EF7" w:rsidRDefault="000C0EF7" w:rsidP="004E1218">
            <w:pPr>
              <w:spacing w:line="300" w:lineRule="exact"/>
              <w:rPr>
                <w:rFonts w:ascii="黑体" w:eastAsia="黑体" w:hAnsi="黑体" w:cs="Times New Roman"/>
                <w:szCs w:val="21"/>
              </w:rPr>
            </w:pPr>
            <w:r>
              <w:rPr>
                <w:rFonts w:ascii="黑体" w:eastAsia="黑体" w:hAnsi="黑体" w:cs="Times New Roman" w:hint="eastAsia"/>
                <w:szCs w:val="21"/>
              </w:rPr>
              <w:t>结构设计</w:t>
            </w:r>
          </w:p>
          <w:p w:rsidR="000C0EF7" w:rsidRPr="000007DA" w:rsidRDefault="000C0EF7" w:rsidP="004E1218">
            <w:pPr>
              <w:spacing w:line="300" w:lineRule="exact"/>
              <w:rPr>
                <w:rFonts w:ascii="黑体" w:eastAsia="黑体" w:hAnsi="黑体" w:cs="Times New Roman"/>
                <w:szCs w:val="21"/>
              </w:rPr>
            </w:pPr>
            <w:r>
              <w:rPr>
                <w:rFonts w:ascii="黑体" w:eastAsia="黑体" w:hAnsi="黑体" w:cs="Times New Roman" w:hint="eastAsia"/>
                <w:szCs w:val="21"/>
              </w:rPr>
              <w:t>说明</w:t>
            </w:r>
          </w:p>
        </w:tc>
        <w:tc>
          <w:tcPr>
            <w:tcW w:w="7087" w:type="dxa"/>
            <w:vAlign w:val="center"/>
          </w:tcPr>
          <w:p w:rsidR="009B6BCB" w:rsidRDefault="009B6BCB" w:rsidP="00DA45A6">
            <w:pPr>
              <w:pStyle w:val="2"/>
              <w:shd w:val="clear" w:color="auto" w:fill="auto"/>
              <w:spacing w:before="0" w:line="240" w:lineRule="auto"/>
              <w:ind w:firstLine="0"/>
              <w:jc w:val="both"/>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除《北京市建筑工程施工图设计文件技术审查要点》设计总说明的要求外，尚应补充以下内容：</w:t>
            </w:r>
          </w:p>
          <w:p w:rsidR="00DA45A6" w:rsidRDefault="009B6BCB" w:rsidP="00DA45A6">
            <w:pPr>
              <w:pStyle w:val="2"/>
              <w:shd w:val="clear" w:color="auto" w:fill="auto"/>
              <w:spacing w:before="0" w:line="240" w:lineRule="auto"/>
              <w:ind w:firstLineChars="200" w:firstLine="420"/>
              <w:jc w:val="both"/>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1</w:t>
            </w:r>
            <w:r>
              <w:rPr>
                <w:rFonts w:ascii="Times New Roman" w:eastAsiaTheme="minorEastAsia" w:hAnsiTheme="minorEastAsia" w:cs="Times New Roman" w:hint="eastAsia"/>
                <w:sz w:val="21"/>
                <w:szCs w:val="21"/>
              </w:rPr>
              <w:t>、</w:t>
            </w:r>
            <w:r w:rsidRPr="004E1218">
              <w:rPr>
                <w:rFonts w:ascii="Times New Roman" w:eastAsiaTheme="minorEastAsia" w:hAnsiTheme="minorEastAsia" w:cs="Times New Roman"/>
                <w:sz w:val="21"/>
                <w:szCs w:val="21"/>
              </w:rPr>
              <w:t>预制</w:t>
            </w:r>
            <w:r w:rsidR="00DA45A6">
              <w:rPr>
                <w:rFonts w:ascii="Times New Roman" w:eastAsiaTheme="minorEastAsia" w:hAnsiTheme="minorEastAsia" w:cs="Times New Roman" w:hint="eastAsia"/>
                <w:sz w:val="21"/>
                <w:szCs w:val="21"/>
              </w:rPr>
              <w:t>构件制作和安装施工说明，包括对材料、质量检验、运输、堆放、存储和安装施工要求等；</w:t>
            </w:r>
          </w:p>
          <w:p w:rsidR="00DA45A6" w:rsidRDefault="00DA45A6" w:rsidP="00DA45A6">
            <w:pPr>
              <w:pStyle w:val="2"/>
              <w:shd w:val="clear" w:color="auto" w:fill="auto"/>
              <w:spacing w:before="0" w:line="240" w:lineRule="auto"/>
              <w:ind w:firstLineChars="200" w:firstLine="420"/>
              <w:jc w:val="both"/>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2</w:t>
            </w:r>
            <w:r>
              <w:rPr>
                <w:rFonts w:ascii="Times New Roman" w:eastAsiaTheme="minorEastAsia" w:hAnsiTheme="minorEastAsia" w:cs="Times New Roman" w:hint="eastAsia"/>
                <w:sz w:val="21"/>
                <w:szCs w:val="21"/>
              </w:rPr>
              <w:t>、预制构件制作详图的深化设计要求，包括预制构件制作、运输、存储、吊装和安装定位、连接施工等阶段的复核计算要求和预设连接件、预埋件、临时固定支撑等的设计要求；</w:t>
            </w:r>
          </w:p>
          <w:p w:rsidR="000C0EF7" w:rsidRPr="00082933" w:rsidRDefault="00DA45A6" w:rsidP="00DA45A6">
            <w:pPr>
              <w:pStyle w:val="2"/>
              <w:shd w:val="clear" w:color="auto" w:fill="auto"/>
              <w:spacing w:before="0" w:line="240" w:lineRule="auto"/>
              <w:ind w:firstLineChars="200" w:firstLine="420"/>
              <w:jc w:val="both"/>
              <w:rPr>
                <w:rFonts w:ascii="Times New Roman" w:hAnsiTheme="minorEastAsia" w:cs="Times New Roman"/>
                <w:szCs w:val="21"/>
              </w:rPr>
            </w:pPr>
            <w:r>
              <w:rPr>
                <w:rFonts w:ascii="Times New Roman" w:eastAsiaTheme="minorEastAsia" w:hAnsiTheme="minorEastAsia" w:cs="Times New Roman" w:hint="eastAsia"/>
                <w:sz w:val="21"/>
                <w:szCs w:val="21"/>
              </w:rPr>
              <w:t>3</w:t>
            </w:r>
            <w:r>
              <w:rPr>
                <w:rFonts w:ascii="Times New Roman" w:eastAsiaTheme="minorEastAsia" w:hAnsiTheme="minorEastAsia" w:cs="Times New Roman" w:hint="eastAsia"/>
                <w:sz w:val="21"/>
                <w:szCs w:val="21"/>
              </w:rPr>
              <w:t>、工程总体验收要求。</w:t>
            </w:r>
          </w:p>
        </w:tc>
      </w:tr>
      <w:tr w:rsidR="00D82AC6" w:rsidTr="00DA45A6">
        <w:trPr>
          <w:trHeight w:val="3110"/>
        </w:trPr>
        <w:tc>
          <w:tcPr>
            <w:tcW w:w="851" w:type="dxa"/>
            <w:vAlign w:val="center"/>
          </w:tcPr>
          <w:p w:rsidR="00D82AC6" w:rsidRDefault="00D82AC6" w:rsidP="004E1218">
            <w:pPr>
              <w:spacing w:line="300" w:lineRule="exact"/>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3.2</w:t>
            </w:r>
          </w:p>
        </w:tc>
        <w:tc>
          <w:tcPr>
            <w:tcW w:w="1418" w:type="dxa"/>
            <w:vAlign w:val="center"/>
          </w:tcPr>
          <w:p w:rsidR="00D82AC6" w:rsidRDefault="00D82AC6" w:rsidP="004E1218">
            <w:pPr>
              <w:spacing w:line="300" w:lineRule="exact"/>
              <w:rPr>
                <w:rFonts w:ascii="黑体" w:eastAsia="黑体" w:hAnsi="黑体" w:cs="Times New Roman"/>
                <w:szCs w:val="21"/>
              </w:rPr>
            </w:pPr>
            <w:r>
              <w:rPr>
                <w:rFonts w:ascii="黑体" w:eastAsia="黑体" w:hAnsi="黑体" w:cs="Times New Roman" w:hint="eastAsia"/>
                <w:szCs w:val="21"/>
              </w:rPr>
              <w:t>结构施工图</w:t>
            </w:r>
          </w:p>
        </w:tc>
        <w:tc>
          <w:tcPr>
            <w:tcW w:w="7087" w:type="dxa"/>
            <w:vAlign w:val="center"/>
          </w:tcPr>
          <w:p w:rsidR="00D82AC6" w:rsidRPr="006B5907" w:rsidRDefault="00D82AC6" w:rsidP="00DA45A6">
            <w:pPr>
              <w:spacing w:line="300" w:lineRule="exact"/>
              <w:rPr>
                <w:rFonts w:ascii="Times New Roman" w:hAnsiTheme="minorEastAsia" w:cs="Times New Roman"/>
                <w:szCs w:val="21"/>
              </w:rPr>
            </w:pPr>
            <w:r w:rsidRPr="006B5907">
              <w:rPr>
                <w:rFonts w:ascii="Times New Roman" w:hAnsiTheme="minorEastAsia" w:cs="Times New Roman" w:hint="eastAsia"/>
                <w:szCs w:val="21"/>
              </w:rPr>
              <w:t>应根据建设项目的具体情况，增加如下设计内容：</w:t>
            </w:r>
          </w:p>
          <w:p w:rsidR="00DA45A6" w:rsidRDefault="00D82AC6" w:rsidP="00DA45A6">
            <w:pPr>
              <w:spacing w:line="300" w:lineRule="exact"/>
              <w:ind w:firstLineChars="200" w:firstLine="420"/>
              <w:rPr>
                <w:rFonts w:ascii="Times New Roman" w:hAnsiTheme="minorEastAsia" w:cs="Times New Roman"/>
                <w:szCs w:val="21"/>
              </w:rPr>
            </w:pPr>
            <w:r w:rsidRPr="006B5907">
              <w:rPr>
                <w:rFonts w:ascii="Times New Roman" w:hAnsiTheme="minorEastAsia" w:cs="Times New Roman" w:hint="eastAsia"/>
                <w:szCs w:val="21"/>
              </w:rPr>
              <w:t>1</w:t>
            </w:r>
            <w:r w:rsidR="006750A8">
              <w:rPr>
                <w:rFonts w:ascii="Times New Roman" w:hAnsiTheme="minorEastAsia" w:cs="Times New Roman" w:hint="eastAsia"/>
                <w:szCs w:val="21"/>
              </w:rPr>
              <w:t>、</w:t>
            </w:r>
            <w:r w:rsidR="00DA45A6">
              <w:rPr>
                <w:rFonts w:ascii="Times New Roman" w:hAnsiTheme="minorEastAsia" w:cs="Times New Roman" w:hint="eastAsia"/>
                <w:szCs w:val="21"/>
              </w:rPr>
              <w:t>预制构件的平面布置图，包括预制构件编号、节点索引、明细表等内容；</w:t>
            </w:r>
          </w:p>
          <w:p w:rsidR="00DA45A6" w:rsidRDefault="00DA45A6" w:rsidP="00DA45A6">
            <w:pPr>
              <w:spacing w:line="300" w:lineRule="exact"/>
              <w:ind w:firstLineChars="200" w:firstLine="420"/>
              <w:rPr>
                <w:rFonts w:ascii="Times New Roman" w:hAnsiTheme="minorEastAsia" w:cs="Times New Roman"/>
                <w:szCs w:val="21"/>
              </w:rPr>
            </w:pPr>
            <w:r>
              <w:rPr>
                <w:rFonts w:ascii="Times New Roman" w:hAnsiTheme="minorEastAsia" w:cs="Times New Roman" w:hint="eastAsia"/>
                <w:szCs w:val="21"/>
              </w:rPr>
              <w:t>2</w:t>
            </w:r>
            <w:r>
              <w:rPr>
                <w:rFonts w:ascii="Times New Roman" w:hAnsiTheme="minorEastAsia" w:cs="Times New Roman" w:hint="eastAsia"/>
                <w:szCs w:val="21"/>
              </w:rPr>
              <w:t>、预制构件模板图和配筋图；</w:t>
            </w:r>
          </w:p>
          <w:p w:rsidR="00DA45A6" w:rsidRDefault="00DA45A6" w:rsidP="00DA45A6">
            <w:pPr>
              <w:spacing w:line="300" w:lineRule="exact"/>
              <w:ind w:firstLineChars="200" w:firstLine="420"/>
              <w:rPr>
                <w:rFonts w:ascii="Times New Roman" w:hAnsiTheme="minorEastAsia" w:cs="Times New Roman"/>
                <w:szCs w:val="21"/>
              </w:rPr>
            </w:pPr>
            <w:r>
              <w:rPr>
                <w:rFonts w:ascii="Times New Roman" w:hAnsiTheme="minorEastAsia" w:cs="Times New Roman" w:hint="eastAsia"/>
                <w:szCs w:val="21"/>
              </w:rPr>
              <w:t>3</w:t>
            </w:r>
            <w:r>
              <w:rPr>
                <w:rFonts w:ascii="Times New Roman" w:hAnsiTheme="minorEastAsia" w:cs="Times New Roman" w:hint="eastAsia"/>
                <w:szCs w:val="21"/>
              </w:rPr>
              <w:t>、预制构件材料明细表；</w:t>
            </w:r>
          </w:p>
          <w:p w:rsidR="00DA45A6" w:rsidRDefault="00DA45A6" w:rsidP="00DA45A6">
            <w:pPr>
              <w:spacing w:line="300" w:lineRule="exact"/>
              <w:ind w:firstLineChars="200" w:firstLine="420"/>
              <w:rPr>
                <w:rFonts w:ascii="Times New Roman" w:hAnsiTheme="minorEastAsia" w:cs="Times New Roman"/>
                <w:szCs w:val="21"/>
              </w:rPr>
            </w:pPr>
            <w:r>
              <w:rPr>
                <w:rFonts w:ascii="Times New Roman" w:hAnsiTheme="minorEastAsia" w:cs="Times New Roman" w:hint="eastAsia"/>
                <w:szCs w:val="21"/>
              </w:rPr>
              <w:t>4</w:t>
            </w:r>
            <w:r>
              <w:rPr>
                <w:rFonts w:ascii="Times New Roman" w:hAnsiTheme="minorEastAsia" w:cs="Times New Roman" w:hint="eastAsia"/>
                <w:szCs w:val="21"/>
              </w:rPr>
              <w:t>、预制构件连接构造大样图；</w:t>
            </w:r>
          </w:p>
          <w:p w:rsidR="00DA45A6" w:rsidRDefault="00DA45A6" w:rsidP="00DA45A6">
            <w:pPr>
              <w:spacing w:line="300" w:lineRule="exact"/>
              <w:ind w:firstLineChars="200" w:firstLine="420"/>
              <w:rPr>
                <w:rFonts w:ascii="Times New Roman" w:hAnsiTheme="minorEastAsia" w:cs="Times New Roman"/>
                <w:szCs w:val="21"/>
              </w:rPr>
            </w:pPr>
            <w:r>
              <w:rPr>
                <w:rFonts w:ascii="Times New Roman" w:hAnsiTheme="minorEastAsia" w:cs="Times New Roman" w:hint="eastAsia"/>
                <w:szCs w:val="21"/>
              </w:rPr>
              <w:t>5</w:t>
            </w:r>
            <w:r>
              <w:rPr>
                <w:rFonts w:ascii="Times New Roman" w:hAnsiTheme="minorEastAsia" w:cs="Times New Roman" w:hint="eastAsia"/>
                <w:szCs w:val="21"/>
              </w:rPr>
              <w:t>、建筑、机电设备、精装修等专业在预制构件上的预留洞口、预埋管线、预埋件和连接件等的设计综合图；</w:t>
            </w:r>
          </w:p>
          <w:p w:rsidR="00DA45A6" w:rsidRDefault="00DA45A6" w:rsidP="00DA45A6">
            <w:pPr>
              <w:spacing w:line="300" w:lineRule="exact"/>
              <w:ind w:firstLineChars="200" w:firstLine="420"/>
              <w:rPr>
                <w:rFonts w:ascii="Times New Roman" w:hAnsiTheme="minorEastAsia" w:cs="Times New Roman"/>
                <w:szCs w:val="21"/>
              </w:rPr>
            </w:pPr>
            <w:r>
              <w:rPr>
                <w:rFonts w:ascii="Times New Roman" w:hAnsiTheme="minorEastAsia" w:cs="Times New Roman" w:hint="eastAsia"/>
                <w:szCs w:val="21"/>
              </w:rPr>
              <w:t>6</w:t>
            </w:r>
            <w:r>
              <w:rPr>
                <w:rFonts w:ascii="Times New Roman" w:hAnsiTheme="minorEastAsia" w:cs="Times New Roman" w:hint="eastAsia"/>
                <w:szCs w:val="21"/>
              </w:rPr>
              <w:t>、预制构件制作、安装施工的质量验收要求；</w:t>
            </w:r>
          </w:p>
          <w:p w:rsidR="00D82AC6" w:rsidRPr="00CE0B78" w:rsidRDefault="00DA45A6" w:rsidP="00DA45A6">
            <w:pPr>
              <w:spacing w:line="300" w:lineRule="exact"/>
              <w:ind w:firstLineChars="200" w:firstLine="420"/>
              <w:rPr>
                <w:rFonts w:ascii="Times New Roman" w:hAnsiTheme="minorEastAsia" w:cs="Times New Roman"/>
                <w:szCs w:val="21"/>
              </w:rPr>
            </w:pPr>
            <w:r>
              <w:rPr>
                <w:rFonts w:ascii="Times New Roman" w:hAnsiTheme="minorEastAsia" w:cs="Times New Roman" w:hint="eastAsia"/>
                <w:szCs w:val="21"/>
              </w:rPr>
              <w:t>7</w:t>
            </w:r>
            <w:r>
              <w:rPr>
                <w:rFonts w:ascii="Times New Roman" w:hAnsiTheme="minorEastAsia" w:cs="Times New Roman" w:hint="eastAsia"/>
                <w:szCs w:val="21"/>
              </w:rPr>
              <w:t>、连接节点施工质量检测、验收要求。</w:t>
            </w:r>
          </w:p>
        </w:tc>
      </w:tr>
      <w:tr w:rsidR="00D82AC6" w:rsidTr="00DA45A6">
        <w:trPr>
          <w:trHeight w:val="4537"/>
        </w:trPr>
        <w:tc>
          <w:tcPr>
            <w:tcW w:w="851" w:type="dxa"/>
            <w:vAlign w:val="center"/>
          </w:tcPr>
          <w:p w:rsidR="00D82AC6" w:rsidRDefault="00D82AC6" w:rsidP="0059083F">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4</w:t>
            </w:r>
          </w:p>
        </w:tc>
        <w:tc>
          <w:tcPr>
            <w:tcW w:w="1418" w:type="dxa"/>
            <w:vAlign w:val="center"/>
          </w:tcPr>
          <w:p w:rsidR="00D82AC6" w:rsidRPr="000007DA" w:rsidRDefault="00D82AC6" w:rsidP="0059083F">
            <w:pPr>
              <w:rPr>
                <w:rFonts w:ascii="黑体" w:eastAsia="黑体" w:hAnsi="黑体" w:cs="Times New Roman"/>
                <w:szCs w:val="21"/>
              </w:rPr>
            </w:pPr>
            <w:r>
              <w:rPr>
                <w:rFonts w:ascii="黑体" w:eastAsia="黑体" w:hAnsi="黑体" w:cs="Times New Roman" w:hint="eastAsia"/>
                <w:szCs w:val="21"/>
              </w:rPr>
              <w:t>材料</w:t>
            </w:r>
          </w:p>
        </w:tc>
        <w:tc>
          <w:tcPr>
            <w:tcW w:w="7087" w:type="dxa"/>
            <w:vAlign w:val="center"/>
          </w:tcPr>
          <w:p w:rsidR="00D82AC6" w:rsidRDefault="00D82AC6" w:rsidP="0059083F">
            <w:pPr>
              <w:rPr>
                <w:rFonts w:ascii="黑体" w:eastAsia="黑体" w:hAnsi="黑体" w:cs="Times New Roman"/>
                <w:b/>
                <w:sz w:val="24"/>
                <w:szCs w:val="24"/>
              </w:rPr>
            </w:pPr>
            <w:r w:rsidRPr="00F6621F">
              <w:rPr>
                <w:rFonts w:ascii="黑体" w:eastAsia="黑体" w:hAnsi="黑体" w:cs="Times New Roman" w:hint="eastAsia"/>
                <w:b/>
                <w:sz w:val="24"/>
                <w:szCs w:val="24"/>
              </w:rPr>
              <w:t>《装配式剪力墙结构设计规程》DB11/1003-2013</w:t>
            </w:r>
          </w:p>
          <w:p w:rsidR="00D82AC6" w:rsidRDefault="00D82AC6" w:rsidP="0059083F">
            <w:pPr>
              <w:pStyle w:val="3"/>
              <w:shd w:val="clear" w:color="auto" w:fill="auto"/>
              <w:tabs>
                <w:tab w:val="left" w:pos="417"/>
              </w:tabs>
              <w:spacing w:before="0" w:after="0" w:line="240" w:lineRule="auto"/>
              <w:ind w:firstLine="0"/>
              <w:jc w:val="both"/>
              <w:rPr>
                <w:rFonts w:ascii="Times New Roman" w:eastAsiaTheme="minorEastAsia" w:hAnsiTheme="minorEastAsia" w:cs="Times New Roman"/>
                <w:sz w:val="21"/>
                <w:szCs w:val="21"/>
              </w:rPr>
            </w:pPr>
            <w:r w:rsidRPr="00BE35F6">
              <w:rPr>
                <w:rFonts w:ascii="Times New Roman" w:eastAsia="黑体" w:hAnsi="Times New Roman" w:cs="Times New Roman"/>
                <w:b/>
                <w:color w:val="auto"/>
                <w:kern w:val="2"/>
                <w:sz w:val="21"/>
                <w:szCs w:val="21"/>
                <w:lang w:val="en-US"/>
              </w:rPr>
              <w:t>4.2.1</w:t>
            </w:r>
            <w:r w:rsidRPr="00DD2A40">
              <w:rPr>
                <w:rFonts w:ascii="黑体" w:eastAsia="黑体" w:hAnsi="黑体" w:cs="Times New Roman" w:hint="eastAsia"/>
                <w:b/>
                <w:color w:val="auto"/>
                <w:kern w:val="2"/>
                <w:sz w:val="21"/>
                <w:szCs w:val="21"/>
                <w:lang w:val="en-US"/>
              </w:rPr>
              <w:t xml:space="preserve"> </w:t>
            </w:r>
            <w:r w:rsidRPr="00DD2A40">
              <w:rPr>
                <w:rFonts w:ascii="Times New Roman" w:eastAsiaTheme="minorEastAsia" w:hAnsiTheme="minorEastAsia" w:cs="Times New Roman" w:hint="eastAsia"/>
                <w:sz w:val="21"/>
                <w:szCs w:val="21"/>
              </w:rPr>
              <w:t xml:space="preserve"> </w:t>
            </w:r>
            <w:r w:rsidRPr="00DD2A40">
              <w:rPr>
                <w:rFonts w:ascii="Times New Roman" w:eastAsiaTheme="minorEastAsia" w:hAnsiTheme="minorEastAsia" w:cs="Times New Roman"/>
                <w:sz w:val="21"/>
                <w:szCs w:val="21"/>
              </w:rPr>
              <w:t>钢筋套筒灌浆连接接头的性能应满足现行行业标准《钢筋机械连接技术规程》</w:t>
            </w:r>
            <w:r w:rsidRPr="00DD2A40">
              <w:rPr>
                <w:rFonts w:ascii="Times New Roman" w:eastAsiaTheme="minorEastAsia" w:hAnsiTheme="minorEastAsia" w:cs="Times New Roman"/>
                <w:sz w:val="21"/>
                <w:szCs w:val="21"/>
              </w:rPr>
              <w:t xml:space="preserve"> JGJ 107</w:t>
            </w:r>
            <w:r>
              <w:rPr>
                <w:rFonts w:ascii="Times New Roman" w:eastAsiaTheme="minorEastAsia" w:hAnsiTheme="minorEastAsia" w:cs="Times New Roman" w:hint="eastAsia"/>
                <w:sz w:val="21"/>
                <w:szCs w:val="21"/>
              </w:rPr>
              <w:t>规定的</w:t>
            </w:r>
            <w:r w:rsidRPr="00DD2A40">
              <w:rPr>
                <w:rFonts w:ascii="Times New Roman" w:eastAsiaTheme="minorEastAsia" w:hAnsiTheme="minorEastAsia" w:cs="Times New Roman"/>
                <w:sz w:val="21"/>
                <w:szCs w:val="21"/>
              </w:rPr>
              <w:t>I</w:t>
            </w:r>
            <w:r w:rsidRPr="00DD2A40">
              <w:rPr>
                <w:rFonts w:ascii="Times New Roman" w:eastAsiaTheme="minorEastAsia" w:hAnsiTheme="minorEastAsia" w:cs="Times New Roman"/>
                <w:sz w:val="21"/>
                <w:szCs w:val="21"/>
              </w:rPr>
              <w:t>级接头的要求。</w:t>
            </w:r>
          </w:p>
          <w:p w:rsidR="00D82AC6" w:rsidRDefault="00D82AC6" w:rsidP="0059083F">
            <w:pPr>
              <w:rPr>
                <w:rFonts w:ascii="Times New Roman" w:hAnsiTheme="minorEastAsia" w:cs="Times New Roman"/>
                <w:szCs w:val="21"/>
              </w:rPr>
            </w:pPr>
            <w:r w:rsidRPr="00BE35F6">
              <w:rPr>
                <w:rFonts w:ascii="Times New Roman" w:eastAsia="黑体" w:hAnsi="Times New Roman" w:cs="Times New Roman" w:hint="eastAsia"/>
                <w:b/>
                <w:szCs w:val="21"/>
              </w:rPr>
              <w:t xml:space="preserve">4.2.3 </w:t>
            </w:r>
            <w:r>
              <w:rPr>
                <w:rFonts w:ascii="Times New Roman" w:hAnsiTheme="minorEastAsia" w:cs="Times New Roman" w:hint="eastAsia"/>
                <w:szCs w:val="21"/>
              </w:rPr>
              <w:t xml:space="preserve"> </w:t>
            </w:r>
            <w:r w:rsidRPr="00DD2A40">
              <w:rPr>
                <w:rFonts w:ascii="Times New Roman" w:hAnsiTheme="minorEastAsia" w:cs="Times New Roman"/>
                <w:szCs w:val="21"/>
              </w:rPr>
              <w:t>当预制剪力墙竖向受力钢筋的连接采用浆锚搭接连接时，所采用的预</w:t>
            </w:r>
            <w:r w:rsidR="006750A8" w:rsidRPr="00DD2A40">
              <w:rPr>
                <w:rFonts w:ascii="Times New Roman" w:hAnsiTheme="minorEastAsia" w:cs="Times New Roman"/>
                <w:szCs w:val="21"/>
              </w:rPr>
              <w:t>留孔成孔工艺、孔道形状和长度、灌浆料和被锚固的带肋钢筋，应进行连接适配性的试验验证，经鉴定确认安全可靠后方可采用；必要时尚应对预制构件进行连接性能的试验验证。</w:t>
            </w:r>
          </w:p>
          <w:p w:rsidR="006750A8" w:rsidRDefault="006750A8" w:rsidP="0059083F">
            <w:pPr>
              <w:rPr>
                <w:rFonts w:ascii="Times New Roman" w:hAnsiTheme="minorEastAsia" w:cs="Times New Roman"/>
                <w:szCs w:val="21"/>
              </w:rPr>
            </w:pPr>
          </w:p>
          <w:p w:rsidR="00DA45A6" w:rsidRPr="009676E0" w:rsidRDefault="00DA45A6" w:rsidP="00DA45A6">
            <w:pPr>
              <w:rPr>
                <w:rFonts w:ascii="黑体" w:eastAsia="黑体" w:hAnsi="黑体" w:cs="Times New Roman"/>
                <w:b/>
                <w:szCs w:val="21"/>
              </w:rPr>
            </w:pPr>
            <w:r w:rsidRPr="00EA4F7B">
              <w:rPr>
                <w:rFonts w:ascii="黑体" w:eastAsia="黑体" w:hAnsi="黑体" w:cs="Times New Roman" w:hint="eastAsia"/>
                <w:b/>
                <w:sz w:val="24"/>
                <w:szCs w:val="24"/>
              </w:rPr>
              <w:t>《装配式混凝土结构技术规程》JGJ 1-2014</w:t>
            </w:r>
          </w:p>
          <w:p w:rsidR="00DA45A6" w:rsidRDefault="00DA45A6" w:rsidP="00DA45A6">
            <w:pPr>
              <w:rPr>
                <w:rFonts w:ascii="黑体" w:eastAsia="黑体" w:hAnsi="黑体" w:cs="Times New Roman"/>
                <w:b/>
                <w:sz w:val="24"/>
                <w:szCs w:val="24"/>
              </w:rPr>
            </w:pPr>
            <w:r w:rsidRPr="00BE35F6">
              <w:rPr>
                <w:rFonts w:ascii="Times New Roman" w:eastAsia="黑体" w:hAnsi="Times New Roman" w:cs="Times New Roman"/>
                <w:b/>
                <w:szCs w:val="21"/>
              </w:rPr>
              <w:t>4.1.2</w:t>
            </w:r>
            <w:r w:rsidRPr="00F0240D">
              <w:rPr>
                <w:rFonts w:ascii="黑体" w:eastAsia="黑体" w:hAnsi="黑体" w:cs="Times New Roman" w:hint="eastAsia"/>
                <w:b/>
                <w:szCs w:val="21"/>
              </w:rPr>
              <w:t xml:space="preserve"> </w:t>
            </w:r>
            <w:r>
              <w:rPr>
                <w:rFonts w:ascii="Times New Roman" w:hAnsi="Times New Roman" w:cs="Times New Roman" w:hint="eastAsia"/>
                <w:b/>
                <w:szCs w:val="21"/>
              </w:rPr>
              <w:t xml:space="preserve"> </w:t>
            </w:r>
            <w:r w:rsidRPr="005D2349">
              <w:rPr>
                <w:rFonts w:ascii="Times New Roman" w:hAnsi="Times New Roman" w:cs="Times New Roman"/>
                <w:szCs w:val="21"/>
              </w:rPr>
              <w:t>预制构件的混凝土强度等级不宜低于</w:t>
            </w:r>
            <w:r w:rsidRPr="005D2349">
              <w:rPr>
                <w:rFonts w:ascii="Times New Roman" w:hAnsi="Times New Roman" w:cs="Times New Roman"/>
                <w:szCs w:val="21"/>
              </w:rPr>
              <w:t>C30</w:t>
            </w:r>
            <w:r>
              <w:rPr>
                <w:rFonts w:ascii="Times New Roman" w:hAnsi="Times New Roman" w:cs="Times New Roman" w:hint="eastAsia"/>
                <w:szCs w:val="21"/>
              </w:rPr>
              <w:t>；</w:t>
            </w:r>
            <w:r w:rsidRPr="005D2349">
              <w:rPr>
                <w:rFonts w:ascii="Times New Roman" w:hAnsi="Times New Roman" w:cs="Times New Roman"/>
                <w:szCs w:val="21"/>
              </w:rPr>
              <w:t>预应力混凝土预制构件的混凝土强度等级不宜低于</w:t>
            </w:r>
            <w:r w:rsidRPr="005D2349">
              <w:rPr>
                <w:rFonts w:ascii="Times New Roman" w:hAnsi="Times New Roman" w:cs="Times New Roman"/>
                <w:szCs w:val="21"/>
              </w:rPr>
              <w:t>C40</w:t>
            </w:r>
            <w:r w:rsidRPr="005D2349">
              <w:rPr>
                <w:rFonts w:ascii="Times New Roman" w:hAnsi="Times New Roman" w:cs="Times New Roman"/>
                <w:szCs w:val="21"/>
              </w:rPr>
              <w:t>，且不应低于</w:t>
            </w:r>
            <w:r w:rsidRPr="005D2349">
              <w:rPr>
                <w:rFonts w:ascii="Times New Roman" w:hAnsi="Times New Roman" w:cs="Times New Roman"/>
                <w:szCs w:val="21"/>
              </w:rPr>
              <w:t>C30</w:t>
            </w:r>
            <w:r>
              <w:rPr>
                <w:rFonts w:ascii="Times New Roman" w:hAnsi="Times New Roman" w:cs="Times New Roman" w:hint="eastAsia"/>
                <w:szCs w:val="21"/>
              </w:rPr>
              <w:t>；</w:t>
            </w:r>
            <w:r w:rsidRPr="005D2349">
              <w:rPr>
                <w:rFonts w:ascii="Times New Roman" w:hAnsi="Times New Roman" w:cs="Times New Roman"/>
                <w:szCs w:val="21"/>
              </w:rPr>
              <w:t>现浇混凝土的强度等级不应低于</w:t>
            </w:r>
            <w:r w:rsidRPr="005D2349">
              <w:rPr>
                <w:rFonts w:ascii="Times New Roman" w:hAnsi="Times New Roman" w:cs="Times New Roman"/>
                <w:szCs w:val="21"/>
              </w:rPr>
              <w:t>C25</w:t>
            </w:r>
            <w:r w:rsidRPr="005D2349">
              <w:rPr>
                <w:rFonts w:ascii="Times New Roman" w:hAnsi="Times New Roman" w:cs="Times New Roman"/>
                <w:szCs w:val="21"/>
              </w:rPr>
              <w:t>。</w:t>
            </w:r>
          </w:p>
          <w:p w:rsidR="00DA45A6" w:rsidRPr="00DA45A6" w:rsidRDefault="00DA45A6" w:rsidP="0059083F">
            <w:pPr>
              <w:rPr>
                <w:rFonts w:ascii="黑体" w:eastAsia="黑体" w:hAnsi="黑体" w:cs="Times New Roman"/>
                <w:b/>
                <w:szCs w:val="21"/>
              </w:rPr>
            </w:pPr>
            <w:r w:rsidRPr="00BE35F6">
              <w:rPr>
                <w:rFonts w:ascii="Times New Roman" w:eastAsia="黑体" w:hAnsi="Times New Roman" w:cs="Times New Roman"/>
                <w:b/>
                <w:szCs w:val="21"/>
              </w:rPr>
              <w:t>4.1.3</w:t>
            </w:r>
            <w:r>
              <w:rPr>
                <w:rFonts w:ascii="Times New Roman" w:hAnsi="Times New Roman" w:cs="Times New Roman" w:hint="eastAsia"/>
                <w:b/>
                <w:szCs w:val="21"/>
              </w:rPr>
              <w:t xml:space="preserve">  </w:t>
            </w:r>
            <w:r>
              <w:rPr>
                <w:rFonts w:ascii="Times New Roman" w:hAnsi="Times New Roman" w:cs="Times New Roman" w:hint="eastAsia"/>
                <w:color w:val="000000"/>
                <w:kern w:val="0"/>
                <w:szCs w:val="21"/>
                <w:lang w:val="zh-TW"/>
              </w:rPr>
              <w:t>普通钢筋应采用套筒灌浆连接和浆锚搭接连接时，钢筋应采用热轧带肋钢筋。</w:t>
            </w:r>
          </w:p>
        </w:tc>
      </w:tr>
      <w:tr w:rsidR="00D82AC6" w:rsidTr="000C0EF7">
        <w:trPr>
          <w:trHeight w:val="92"/>
        </w:trPr>
        <w:tc>
          <w:tcPr>
            <w:tcW w:w="851" w:type="dxa"/>
            <w:vAlign w:val="center"/>
          </w:tcPr>
          <w:p w:rsidR="00D82AC6" w:rsidRPr="00A77471" w:rsidRDefault="00D82AC6"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D82AC6" w:rsidRPr="00A77471" w:rsidRDefault="00D82AC6"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D82AC6" w:rsidRPr="00A77471" w:rsidRDefault="00D82AC6"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D82AC6" w:rsidTr="00F869CB">
        <w:trPr>
          <w:trHeight w:val="1782"/>
        </w:trPr>
        <w:tc>
          <w:tcPr>
            <w:tcW w:w="851" w:type="dxa"/>
            <w:vAlign w:val="center"/>
          </w:tcPr>
          <w:p w:rsidR="00D82AC6" w:rsidRDefault="00D82AC6" w:rsidP="0059083F">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4</w:t>
            </w:r>
          </w:p>
        </w:tc>
        <w:tc>
          <w:tcPr>
            <w:tcW w:w="1418" w:type="dxa"/>
            <w:vAlign w:val="center"/>
          </w:tcPr>
          <w:p w:rsidR="00D82AC6" w:rsidRPr="000007DA" w:rsidRDefault="00D82AC6" w:rsidP="0059083F">
            <w:pPr>
              <w:rPr>
                <w:rFonts w:ascii="黑体" w:eastAsia="黑体" w:hAnsi="黑体" w:cs="Times New Roman"/>
                <w:szCs w:val="21"/>
              </w:rPr>
            </w:pPr>
            <w:r>
              <w:rPr>
                <w:rFonts w:ascii="黑体" w:eastAsia="黑体" w:hAnsi="黑体" w:cs="Times New Roman" w:hint="eastAsia"/>
                <w:szCs w:val="21"/>
              </w:rPr>
              <w:t>材料</w:t>
            </w:r>
          </w:p>
        </w:tc>
        <w:tc>
          <w:tcPr>
            <w:tcW w:w="7087" w:type="dxa"/>
          </w:tcPr>
          <w:p w:rsidR="00D82AC6" w:rsidRDefault="00D82AC6" w:rsidP="000C0EF7">
            <w:pPr>
              <w:rPr>
                <w:rFonts w:ascii="Times New Roman" w:hAnsi="Times New Roman" w:cs="Times New Roman"/>
                <w:color w:val="000000"/>
                <w:kern w:val="0"/>
                <w:szCs w:val="21"/>
                <w:lang w:val="zh-TW"/>
              </w:rPr>
            </w:pPr>
            <w:r w:rsidRPr="00BE35F6">
              <w:rPr>
                <w:rFonts w:ascii="Times New Roman" w:eastAsia="黑体" w:hAnsi="Times New Roman" w:cs="Times New Roman"/>
                <w:b/>
                <w:szCs w:val="21"/>
              </w:rPr>
              <w:t>4.2.1</w:t>
            </w:r>
            <w:r>
              <w:rPr>
                <w:rFonts w:ascii="Times New Roman" w:hAnsi="Times New Roman" w:cs="Times New Roman" w:hint="eastAsia"/>
                <w:b/>
                <w:szCs w:val="21"/>
              </w:rPr>
              <w:t xml:space="preserve">  </w:t>
            </w:r>
            <w:r w:rsidRPr="00667FD3">
              <w:rPr>
                <w:rFonts w:ascii="Times New Roman" w:hAnsi="Times New Roman" w:cs="Times New Roman"/>
                <w:color w:val="000000"/>
                <w:kern w:val="0"/>
                <w:szCs w:val="21"/>
                <w:lang w:val="zh-TW"/>
              </w:rPr>
              <w:t>钢筋套筒灌浆连接接头采用的套筒应符合现行行业标准《钢筋连接用灌浆套筒》</w:t>
            </w:r>
            <w:r w:rsidRPr="00667FD3">
              <w:rPr>
                <w:rFonts w:ascii="Times New Roman" w:hAnsi="Times New Roman" w:cs="Times New Roman"/>
                <w:kern w:val="0"/>
                <w:szCs w:val="21"/>
                <w:lang w:val="zh-TW"/>
              </w:rPr>
              <w:t>JG/T 398</w:t>
            </w:r>
            <w:r w:rsidRPr="00667FD3">
              <w:rPr>
                <w:rFonts w:ascii="Times New Roman" w:hAnsi="Times New Roman" w:cs="Times New Roman"/>
                <w:color w:val="000000"/>
                <w:kern w:val="0"/>
                <w:szCs w:val="21"/>
                <w:lang w:val="zh-TW"/>
              </w:rPr>
              <w:t>的规定。</w:t>
            </w:r>
          </w:p>
          <w:p w:rsidR="00D82AC6" w:rsidRDefault="00D82AC6" w:rsidP="000C0EF7">
            <w:pPr>
              <w:pStyle w:val="3"/>
              <w:shd w:val="clear" w:color="auto" w:fill="auto"/>
              <w:tabs>
                <w:tab w:val="left" w:pos="417"/>
              </w:tabs>
              <w:spacing w:before="0" w:after="0" w:line="240" w:lineRule="auto"/>
              <w:ind w:firstLine="0"/>
              <w:jc w:val="both"/>
              <w:rPr>
                <w:rFonts w:ascii="Times New Roman" w:eastAsiaTheme="minorEastAsia" w:hAnsiTheme="minorEastAsia" w:cs="Times New Roman"/>
                <w:color w:val="auto"/>
                <w:sz w:val="21"/>
                <w:szCs w:val="21"/>
              </w:rPr>
            </w:pPr>
            <w:r w:rsidRPr="00BE35F6">
              <w:rPr>
                <w:rFonts w:ascii="Times New Roman" w:eastAsia="黑体" w:hAnsi="Times New Roman" w:cs="Times New Roman"/>
                <w:b/>
                <w:color w:val="auto"/>
                <w:kern w:val="2"/>
                <w:sz w:val="21"/>
                <w:szCs w:val="21"/>
                <w:lang w:val="en-US"/>
              </w:rPr>
              <w:t>4.2.2</w:t>
            </w:r>
            <w:r w:rsidRPr="00F0240D">
              <w:rPr>
                <w:rFonts w:ascii="黑体" w:eastAsia="黑体" w:hAnsi="黑体" w:cs="Times New Roman" w:hint="eastAsia"/>
                <w:b/>
                <w:color w:val="auto"/>
                <w:kern w:val="2"/>
                <w:sz w:val="21"/>
                <w:szCs w:val="21"/>
                <w:lang w:val="en-US"/>
              </w:rPr>
              <w:t xml:space="preserve"> </w:t>
            </w:r>
            <w:r>
              <w:rPr>
                <w:rFonts w:ascii="Times New Roman" w:eastAsiaTheme="minorEastAsia" w:hAnsi="Times New Roman" w:cs="Times New Roman" w:hint="eastAsia"/>
                <w:b/>
                <w:sz w:val="21"/>
                <w:szCs w:val="21"/>
              </w:rPr>
              <w:t xml:space="preserve"> </w:t>
            </w:r>
            <w:r w:rsidRPr="00667FD3">
              <w:rPr>
                <w:rFonts w:ascii="Times New Roman" w:eastAsiaTheme="minorEastAsia" w:hAnsiTheme="minorEastAsia" w:cs="Times New Roman"/>
                <w:color w:val="auto"/>
                <w:sz w:val="21"/>
                <w:szCs w:val="21"/>
              </w:rPr>
              <w:t>钢筋套筒灌浆连接接头采用的灌桨料应符合现行行业标准《钢筋连接用套筒灌浆料》</w:t>
            </w:r>
            <w:r w:rsidRPr="00667FD3">
              <w:rPr>
                <w:rFonts w:ascii="Times New Roman" w:eastAsiaTheme="minorEastAsia" w:hAnsi="Times New Roman" w:cs="Times New Roman"/>
                <w:color w:val="auto"/>
                <w:sz w:val="21"/>
                <w:szCs w:val="21"/>
              </w:rPr>
              <w:t>JG/T 408</w:t>
            </w:r>
            <w:r w:rsidRPr="00667FD3">
              <w:rPr>
                <w:rFonts w:ascii="Times New Roman" w:eastAsiaTheme="minorEastAsia" w:hAnsiTheme="minorEastAsia" w:cs="Times New Roman"/>
                <w:color w:val="auto"/>
                <w:sz w:val="21"/>
                <w:szCs w:val="21"/>
              </w:rPr>
              <w:t>的规定。</w:t>
            </w:r>
          </w:p>
          <w:p w:rsidR="00D82AC6" w:rsidRPr="00450C7A" w:rsidRDefault="00450C7A" w:rsidP="00DA45A6">
            <w:pPr>
              <w:spacing w:line="240" w:lineRule="exact"/>
              <w:rPr>
                <w:rFonts w:ascii="华文中宋" w:eastAsia="华文中宋" w:hAnsi="华文中宋" w:cs="Times New Roman"/>
                <w:sz w:val="18"/>
                <w:szCs w:val="18"/>
              </w:rPr>
            </w:pPr>
            <w:r w:rsidRPr="00450C7A">
              <w:rPr>
                <w:rFonts w:ascii="华文中宋" w:eastAsia="华文中宋" w:hAnsi="华文中宋" w:cs="Times New Roman" w:hint="eastAsia"/>
                <w:sz w:val="18"/>
                <w:szCs w:val="18"/>
              </w:rPr>
              <w:t>编者注：钢筋套筒灌浆连接接头尚应符合《钢筋套筒灌浆连接应用技术规程》JGJ 335-2015的规定。</w:t>
            </w:r>
          </w:p>
        </w:tc>
      </w:tr>
      <w:tr w:rsidR="00D82AC6" w:rsidTr="00150B82">
        <w:trPr>
          <w:trHeight w:val="614"/>
        </w:trPr>
        <w:tc>
          <w:tcPr>
            <w:tcW w:w="851" w:type="dxa"/>
            <w:vAlign w:val="center"/>
          </w:tcPr>
          <w:p w:rsidR="00D82AC6" w:rsidRDefault="00D82AC6" w:rsidP="0059083F">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w:t>
            </w:r>
          </w:p>
        </w:tc>
        <w:tc>
          <w:tcPr>
            <w:tcW w:w="1418" w:type="dxa"/>
            <w:vAlign w:val="center"/>
          </w:tcPr>
          <w:p w:rsidR="00D82AC6" w:rsidRDefault="00D82AC6" w:rsidP="0059083F">
            <w:pPr>
              <w:rPr>
                <w:rFonts w:ascii="黑体" w:eastAsia="黑体" w:hAnsi="黑体" w:cs="Times New Roman"/>
                <w:szCs w:val="21"/>
              </w:rPr>
            </w:pPr>
            <w:r>
              <w:rPr>
                <w:rFonts w:ascii="黑体" w:eastAsia="黑体" w:hAnsi="黑体" w:cs="Times New Roman" w:hint="eastAsia"/>
                <w:szCs w:val="21"/>
              </w:rPr>
              <w:t>结构设计</w:t>
            </w:r>
          </w:p>
          <w:p w:rsidR="00D82AC6" w:rsidRPr="000007DA" w:rsidRDefault="00D82AC6" w:rsidP="0059083F">
            <w:pPr>
              <w:rPr>
                <w:rFonts w:ascii="黑体" w:eastAsia="黑体" w:hAnsi="黑体" w:cs="Times New Roman"/>
                <w:szCs w:val="21"/>
              </w:rPr>
            </w:pPr>
            <w:r>
              <w:rPr>
                <w:rFonts w:ascii="黑体" w:eastAsia="黑体" w:hAnsi="黑体" w:cs="Times New Roman" w:hint="eastAsia"/>
                <w:szCs w:val="21"/>
              </w:rPr>
              <w:t>基本规定</w:t>
            </w:r>
          </w:p>
        </w:tc>
        <w:tc>
          <w:tcPr>
            <w:tcW w:w="7087" w:type="dxa"/>
          </w:tcPr>
          <w:p w:rsidR="00D82AC6" w:rsidRPr="00082933" w:rsidRDefault="00D82AC6" w:rsidP="005D2855">
            <w:pPr>
              <w:rPr>
                <w:rFonts w:ascii="Times New Roman" w:hAnsiTheme="minorEastAsia" w:cs="Times New Roman"/>
                <w:szCs w:val="21"/>
              </w:rPr>
            </w:pPr>
          </w:p>
        </w:tc>
      </w:tr>
      <w:tr w:rsidR="00D82AC6" w:rsidTr="00F869CB">
        <w:trPr>
          <w:trHeight w:val="10575"/>
        </w:trPr>
        <w:tc>
          <w:tcPr>
            <w:tcW w:w="851" w:type="dxa"/>
            <w:vAlign w:val="center"/>
          </w:tcPr>
          <w:p w:rsidR="00D82AC6" w:rsidRDefault="00D82AC6" w:rsidP="00863927">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5.1</w:t>
            </w:r>
          </w:p>
        </w:tc>
        <w:tc>
          <w:tcPr>
            <w:tcW w:w="1418" w:type="dxa"/>
            <w:vAlign w:val="center"/>
          </w:tcPr>
          <w:p w:rsidR="00D82AC6" w:rsidRPr="000007DA" w:rsidRDefault="00D82AC6" w:rsidP="0059083F">
            <w:pPr>
              <w:rPr>
                <w:rFonts w:ascii="黑体" w:eastAsia="黑体" w:hAnsi="黑体" w:cs="Times New Roman"/>
                <w:szCs w:val="21"/>
              </w:rPr>
            </w:pPr>
            <w:r>
              <w:rPr>
                <w:rFonts w:ascii="黑体" w:eastAsia="黑体" w:hAnsi="黑体" w:cs="Times New Roman" w:hint="eastAsia"/>
                <w:szCs w:val="21"/>
              </w:rPr>
              <w:t>适用高度</w:t>
            </w:r>
          </w:p>
        </w:tc>
        <w:tc>
          <w:tcPr>
            <w:tcW w:w="7087" w:type="dxa"/>
          </w:tcPr>
          <w:p w:rsidR="00D82AC6" w:rsidRDefault="00D82AC6" w:rsidP="0059083F">
            <w:pPr>
              <w:rPr>
                <w:rFonts w:ascii="黑体" w:eastAsia="黑体" w:hAnsi="黑体" w:cs="Times New Roman"/>
                <w:b/>
                <w:sz w:val="24"/>
                <w:szCs w:val="24"/>
              </w:rPr>
            </w:pPr>
            <w:r w:rsidRPr="00117224">
              <w:rPr>
                <w:rFonts w:ascii="黑体" w:eastAsia="黑体" w:hAnsi="黑体" w:cs="Times New Roman" w:hint="eastAsia"/>
                <w:b/>
                <w:sz w:val="24"/>
                <w:szCs w:val="24"/>
              </w:rPr>
              <w:t>《装配式剪力墙结构设计规程》DB11/1003-2013</w:t>
            </w:r>
          </w:p>
          <w:p w:rsidR="00D82AC6" w:rsidRDefault="00D82AC6" w:rsidP="0059083F">
            <w:pPr>
              <w:rPr>
                <w:rFonts w:ascii="Times New Roman" w:hAnsiTheme="minorEastAsia" w:cs="Times New Roman"/>
                <w:szCs w:val="21"/>
              </w:rPr>
            </w:pPr>
            <w:r w:rsidRPr="00BE35F6">
              <w:rPr>
                <w:rFonts w:ascii="Times New Roman" w:eastAsia="黑体" w:hAnsi="Times New Roman" w:cs="Times New Roman"/>
                <w:b/>
                <w:szCs w:val="21"/>
              </w:rPr>
              <w:t>5.1.1</w:t>
            </w:r>
            <w:r w:rsidRPr="006B5907">
              <w:rPr>
                <w:rFonts w:ascii="Times New Roman" w:hAnsiTheme="minorEastAsia" w:cs="Times New Roman" w:hint="eastAsia"/>
                <w:szCs w:val="21"/>
              </w:rPr>
              <w:t xml:space="preserve">  </w:t>
            </w:r>
            <w:r w:rsidRPr="006B5907">
              <w:rPr>
                <w:rFonts w:ascii="Times New Roman" w:hAnsiTheme="minorEastAsia" w:cs="Times New Roman" w:hint="eastAsia"/>
                <w:szCs w:val="21"/>
              </w:rPr>
              <w:t>装配式剪力墙结构适用的最大高度应符合表</w:t>
            </w:r>
            <w:r w:rsidRPr="006B5907">
              <w:rPr>
                <w:rFonts w:ascii="Times New Roman" w:hAnsiTheme="minorEastAsia" w:cs="Times New Roman"/>
                <w:szCs w:val="21"/>
              </w:rPr>
              <w:t xml:space="preserve"> 5.1.1 </w:t>
            </w:r>
            <w:r w:rsidRPr="006B5907">
              <w:rPr>
                <w:rFonts w:ascii="Times New Roman" w:hAnsiTheme="minorEastAsia" w:cs="Times New Roman" w:hint="eastAsia"/>
                <w:szCs w:val="21"/>
              </w:rPr>
              <w:t>的规定。不规则的建筑采用装配式剪力墙结构时，其适用的最大高度宜适当降低。</w:t>
            </w:r>
          </w:p>
          <w:p w:rsidR="00DA45A6" w:rsidRPr="006B5907" w:rsidRDefault="00DA45A6" w:rsidP="00DA45A6">
            <w:pPr>
              <w:ind w:right="420"/>
              <w:jc w:val="center"/>
              <w:rPr>
                <w:rFonts w:ascii="Times New Roman" w:hAnsiTheme="minorEastAsia" w:cs="Times New Roman"/>
                <w:b/>
                <w:szCs w:val="21"/>
              </w:rPr>
            </w:pPr>
            <w:r w:rsidRPr="006B5907">
              <w:rPr>
                <w:rFonts w:ascii="宋体" w:eastAsia="宋体" w:cs="宋体" w:hint="eastAsia"/>
                <w:b/>
                <w:kern w:val="0"/>
                <w:szCs w:val="21"/>
              </w:rPr>
              <w:t>表</w:t>
            </w:r>
            <w:r w:rsidRPr="006B5907">
              <w:rPr>
                <w:rFonts w:ascii="Times New Roman" w:eastAsia="宋体" w:hAnsi="Times New Roman" w:cs="Times New Roman"/>
                <w:b/>
                <w:bCs/>
                <w:kern w:val="0"/>
                <w:szCs w:val="21"/>
              </w:rPr>
              <w:t xml:space="preserve">5.1.1 </w:t>
            </w:r>
            <w:r w:rsidRPr="006B5907">
              <w:rPr>
                <w:rFonts w:ascii="宋体" w:eastAsia="宋体" w:cs="宋体" w:hint="eastAsia"/>
                <w:b/>
                <w:kern w:val="0"/>
                <w:szCs w:val="21"/>
              </w:rPr>
              <w:t>装配式剪力墙结构适用的最大高度（</w:t>
            </w:r>
            <w:r w:rsidRPr="006B5907">
              <w:rPr>
                <w:rFonts w:ascii="Times New Roman" w:eastAsia="宋体" w:hAnsi="Times New Roman" w:cs="Times New Roman"/>
                <w:b/>
                <w:bCs/>
                <w:kern w:val="0"/>
                <w:szCs w:val="21"/>
              </w:rPr>
              <w:t>m</w:t>
            </w:r>
            <w:r w:rsidRPr="006B5907">
              <w:rPr>
                <w:rFonts w:ascii="宋体" w:eastAsia="宋体" w:cs="宋体" w:hint="eastAsia"/>
                <w:b/>
                <w:kern w:val="0"/>
                <w:szCs w:val="21"/>
              </w:rPr>
              <w:t>）</w:t>
            </w:r>
          </w:p>
          <w:tbl>
            <w:tblPr>
              <w:tblStyle w:val="a9"/>
              <w:tblW w:w="0" w:type="auto"/>
              <w:tblInd w:w="250" w:type="dxa"/>
              <w:tblLook w:val="04A0"/>
            </w:tblPr>
            <w:tblGrid>
              <w:gridCol w:w="1529"/>
              <w:gridCol w:w="1992"/>
              <w:gridCol w:w="1560"/>
              <w:gridCol w:w="1530"/>
            </w:tblGrid>
            <w:tr w:rsidR="00DA45A6" w:rsidRPr="006B5907" w:rsidTr="00DA45A6">
              <w:trPr>
                <w:trHeight w:val="397"/>
              </w:trPr>
              <w:tc>
                <w:tcPr>
                  <w:tcW w:w="4536" w:type="dxa"/>
                  <w:gridSpan w:val="2"/>
                  <w:vMerge w:val="restart"/>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结构类型</w:t>
                  </w:r>
                </w:p>
              </w:tc>
              <w:tc>
                <w:tcPr>
                  <w:tcW w:w="3969" w:type="dxa"/>
                  <w:gridSpan w:val="2"/>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抗震设防烈度</w:t>
                  </w:r>
                </w:p>
              </w:tc>
            </w:tr>
            <w:tr w:rsidR="00DA45A6" w:rsidRPr="006B5907" w:rsidTr="00DA45A6">
              <w:trPr>
                <w:trHeight w:val="397"/>
              </w:trPr>
              <w:tc>
                <w:tcPr>
                  <w:tcW w:w="4536" w:type="dxa"/>
                  <w:gridSpan w:val="2"/>
                  <w:vMerge/>
                  <w:vAlign w:val="center"/>
                </w:tcPr>
                <w:p w:rsidR="00DA45A6" w:rsidRPr="006B5907" w:rsidRDefault="00DA45A6" w:rsidP="00DA45A6">
                  <w:pPr>
                    <w:jc w:val="center"/>
                    <w:rPr>
                      <w:rFonts w:ascii="Times New Roman" w:hAnsiTheme="minorEastAsia" w:cs="Times New Roman"/>
                      <w:szCs w:val="21"/>
                    </w:rPr>
                  </w:pPr>
                </w:p>
              </w:tc>
              <w:tc>
                <w:tcPr>
                  <w:tcW w:w="1984"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7</w:t>
                  </w:r>
                  <w:r w:rsidRPr="006B5907">
                    <w:rPr>
                      <w:rFonts w:ascii="Times New Roman" w:hAnsiTheme="minorEastAsia" w:cs="Times New Roman" w:hint="eastAsia"/>
                      <w:szCs w:val="21"/>
                    </w:rPr>
                    <w:t>度</w:t>
                  </w:r>
                </w:p>
              </w:tc>
              <w:tc>
                <w:tcPr>
                  <w:tcW w:w="1985"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8</w:t>
                  </w:r>
                  <w:r w:rsidRPr="006B5907">
                    <w:rPr>
                      <w:rFonts w:ascii="Times New Roman" w:hAnsiTheme="minorEastAsia" w:cs="Times New Roman" w:hint="eastAsia"/>
                      <w:szCs w:val="21"/>
                    </w:rPr>
                    <w:t>度</w:t>
                  </w:r>
                </w:p>
              </w:tc>
            </w:tr>
            <w:tr w:rsidR="00DA45A6" w:rsidRPr="006B5907" w:rsidTr="00DA45A6">
              <w:trPr>
                <w:trHeight w:val="397"/>
              </w:trPr>
              <w:tc>
                <w:tcPr>
                  <w:tcW w:w="1985" w:type="dxa"/>
                  <w:vMerge w:val="restart"/>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装配整体式剪力墙</w:t>
                  </w:r>
                </w:p>
              </w:tc>
              <w:tc>
                <w:tcPr>
                  <w:tcW w:w="2551"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外墙装配，内墙现浇</w:t>
                  </w:r>
                </w:p>
              </w:tc>
              <w:tc>
                <w:tcPr>
                  <w:tcW w:w="1984"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100</w:t>
                  </w:r>
                </w:p>
              </w:tc>
              <w:tc>
                <w:tcPr>
                  <w:tcW w:w="1985"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90</w:t>
                  </w:r>
                </w:p>
              </w:tc>
            </w:tr>
            <w:tr w:rsidR="00DA45A6" w:rsidRPr="006B5907" w:rsidTr="00DA45A6">
              <w:trPr>
                <w:trHeight w:val="397"/>
              </w:trPr>
              <w:tc>
                <w:tcPr>
                  <w:tcW w:w="1985" w:type="dxa"/>
                  <w:vMerge/>
                  <w:vAlign w:val="center"/>
                </w:tcPr>
                <w:p w:rsidR="00DA45A6" w:rsidRPr="006B5907" w:rsidRDefault="00DA45A6" w:rsidP="00DA45A6">
                  <w:pPr>
                    <w:jc w:val="center"/>
                    <w:rPr>
                      <w:rFonts w:ascii="Times New Roman" w:hAnsiTheme="minorEastAsia" w:cs="Times New Roman"/>
                      <w:szCs w:val="21"/>
                    </w:rPr>
                  </w:pPr>
                </w:p>
              </w:tc>
              <w:tc>
                <w:tcPr>
                  <w:tcW w:w="2551"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外墙装配，内墙部分装配</w:t>
                  </w:r>
                </w:p>
              </w:tc>
              <w:tc>
                <w:tcPr>
                  <w:tcW w:w="1984"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90</w:t>
                  </w:r>
                </w:p>
              </w:tc>
              <w:tc>
                <w:tcPr>
                  <w:tcW w:w="1985"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80</w:t>
                  </w:r>
                </w:p>
              </w:tc>
            </w:tr>
            <w:tr w:rsidR="00DA45A6" w:rsidRPr="006B5907" w:rsidTr="00DA45A6">
              <w:trPr>
                <w:trHeight w:val="397"/>
              </w:trPr>
              <w:tc>
                <w:tcPr>
                  <w:tcW w:w="4536" w:type="dxa"/>
                  <w:gridSpan w:val="2"/>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预制圆孔板剪力墙</w:t>
                  </w:r>
                </w:p>
              </w:tc>
              <w:tc>
                <w:tcPr>
                  <w:tcW w:w="1984"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60</w:t>
                  </w:r>
                </w:p>
              </w:tc>
              <w:tc>
                <w:tcPr>
                  <w:tcW w:w="1985"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45</w:t>
                  </w:r>
                </w:p>
              </w:tc>
            </w:tr>
            <w:tr w:rsidR="00DA45A6" w:rsidRPr="006B5907" w:rsidTr="00DA45A6">
              <w:trPr>
                <w:trHeight w:val="397"/>
              </w:trPr>
              <w:tc>
                <w:tcPr>
                  <w:tcW w:w="4536" w:type="dxa"/>
                  <w:gridSpan w:val="2"/>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装配式型钢混凝土剪力墙</w:t>
                  </w:r>
                </w:p>
              </w:tc>
              <w:tc>
                <w:tcPr>
                  <w:tcW w:w="1984"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60</w:t>
                  </w:r>
                </w:p>
              </w:tc>
              <w:tc>
                <w:tcPr>
                  <w:tcW w:w="1985" w:type="dxa"/>
                  <w:vAlign w:val="center"/>
                </w:tcPr>
                <w:p w:rsidR="00DA45A6" w:rsidRPr="006B5907" w:rsidRDefault="00DA45A6" w:rsidP="00DA45A6">
                  <w:pPr>
                    <w:jc w:val="center"/>
                    <w:rPr>
                      <w:rFonts w:ascii="Times New Roman" w:hAnsiTheme="minorEastAsia" w:cs="Times New Roman"/>
                      <w:szCs w:val="21"/>
                    </w:rPr>
                  </w:pPr>
                  <w:r w:rsidRPr="006B5907">
                    <w:rPr>
                      <w:rFonts w:ascii="Times New Roman" w:hAnsiTheme="minorEastAsia" w:cs="Times New Roman" w:hint="eastAsia"/>
                      <w:szCs w:val="21"/>
                    </w:rPr>
                    <w:t>45</w:t>
                  </w:r>
                </w:p>
              </w:tc>
            </w:tr>
          </w:tbl>
          <w:p w:rsidR="00DA45A6" w:rsidRDefault="00DA45A6" w:rsidP="00DA45A6">
            <w:pPr>
              <w:autoSpaceDE w:val="0"/>
              <w:autoSpaceDN w:val="0"/>
              <w:adjustRightInd w:val="0"/>
              <w:ind w:firstLineChars="200" w:firstLine="420"/>
              <w:jc w:val="left"/>
              <w:rPr>
                <w:rFonts w:ascii="宋体" w:eastAsia="宋体" w:cs="宋体"/>
                <w:kern w:val="0"/>
                <w:szCs w:val="21"/>
              </w:rPr>
            </w:pPr>
            <w:r w:rsidRPr="006B5907">
              <w:rPr>
                <w:rFonts w:ascii="宋体" w:eastAsia="宋体" w:cs="宋体" w:hint="eastAsia"/>
                <w:kern w:val="0"/>
                <w:szCs w:val="21"/>
              </w:rPr>
              <w:t>注：</w:t>
            </w:r>
            <w:r w:rsidRPr="006B5907">
              <w:rPr>
                <w:rFonts w:ascii="宋体" w:eastAsia="宋体" w:cs="宋体"/>
                <w:kern w:val="0"/>
                <w:szCs w:val="21"/>
              </w:rPr>
              <w:t xml:space="preserve">1 </w:t>
            </w:r>
            <w:r w:rsidRPr="006B5907">
              <w:rPr>
                <w:rFonts w:ascii="宋体" w:eastAsia="宋体" w:cs="宋体" w:hint="eastAsia"/>
                <w:kern w:val="0"/>
                <w:szCs w:val="21"/>
              </w:rPr>
              <w:t>房屋高度指室外地面到主楼屋面板板顶的高度</w:t>
            </w:r>
            <w:r w:rsidRPr="006B5907">
              <w:rPr>
                <w:rFonts w:ascii="宋体" w:eastAsia="宋体" w:cs="宋体"/>
                <w:kern w:val="0"/>
                <w:szCs w:val="21"/>
              </w:rPr>
              <w:t>(</w:t>
            </w:r>
            <w:r w:rsidRPr="006B5907">
              <w:rPr>
                <w:rFonts w:ascii="宋体" w:eastAsia="宋体" w:cs="宋体" w:hint="eastAsia"/>
                <w:kern w:val="0"/>
                <w:szCs w:val="21"/>
              </w:rPr>
              <w:t>不包括局部突出屋顶部分</w:t>
            </w:r>
            <w:r w:rsidRPr="006B5907">
              <w:rPr>
                <w:rFonts w:ascii="宋体" w:eastAsia="宋体" w:cs="宋体"/>
                <w:kern w:val="0"/>
                <w:szCs w:val="21"/>
              </w:rPr>
              <w:t>)</w:t>
            </w:r>
            <w:r w:rsidRPr="006B5907">
              <w:rPr>
                <w:rFonts w:ascii="宋体" w:eastAsia="宋体" w:cs="宋体" w:hint="eastAsia"/>
                <w:kern w:val="0"/>
                <w:szCs w:val="21"/>
              </w:rPr>
              <w:t>。</w:t>
            </w:r>
          </w:p>
          <w:p w:rsidR="00D82AC6" w:rsidRDefault="00DA45A6" w:rsidP="00DA45A6">
            <w:pPr>
              <w:autoSpaceDE w:val="0"/>
              <w:autoSpaceDN w:val="0"/>
              <w:adjustRightInd w:val="0"/>
              <w:ind w:firstLineChars="200" w:firstLine="420"/>
              <w:jc w:val="left"/>
              <w:rPr>
                <w:rFonts w:ascii="宋体" w:eastAsia="宋体" w:cs="宋体"/>
                <w:kern w:val="0"/>
                <w:szCs w:val="21"/>
              </w:rPr>
            </w:pPr>
            <w:r w:rsidRPr="006B5907">
              <w:rPr>
                <w:rFonts w:ascii="宋体" w:eastAsia="宋体" w:cs="宋体"/>
                <w:kern w:val="0"/>
                <w:szCs w:val="21"/>
              </w:rPr>
              <w:t xml:space="preserve">2 </w:t>
            </w:r>
            <w:r w:rsidRPr="006B5907">
              <w:rPr>
                <w:rFonts w:ascii="宋体" w:eastAsia="宋体" w:cs="宋体" w:hint="eastAsia"/>
                <w:kern w:val="0"/>
                <w:szCs w:val="21"/>
              </w:rPr>
              <w:t>在规定水平力作用下，预制剪力墙构件承担的底部剪力大于底部总剪力的80%时，最大适用高度宜适当降低。</w:t>
            </w:r>
          </w:p>
          <w:p w:rsidR="00F869CB" w:rsidRDefault="00F869CB" w:rsidP="00F869CB">
            <w:pPr>
              <w:rPr>
                <w:rFonts w:ascii="黑体" w:eastAsia="黑体" w:hAnsi="黑体" w:cs="Times New Roman"/>
                <w:b/>
                <w:szCs w:val="21"/>
              </w:rPr>
            </w:pPr>
            <w:r w:rsidRPr="00EA4F7B">
              <w:rPr>
                <w:rFonts w:ascii="黑体" w:eastAsia="黑体" w:hAnsi="黑体" w:cs="Times New Roman" w:hint="eastAsia"/>
                <w:b/>
                <w:sz w:val="24"/>
                <w:szCs w:val="24"/>
              </w:rPr>
              <w:t>《装配式混凝土结构技术规程》JGJ 1-2014</w:t>
            </w:r>
          </w:p>
          <w:p w:rsidR="00F869CB" w:rsidRDefault="00F869CB" w:rsidP="00F869CB">
            <w:pPr>
              <w:rPr>
                <w:rFonts w:ascii="Times New Roman" w:hAnsi="Times New Roman" w:cs="Times New Roman"/>
                <w:szCs w:val="21"/>
              </w:rPr>
            </w:pPr>
            <w:r w:rsidRPr="00BE35F6">
              <w:rPr>
                <w:rFonts w:ascii="Times New Roman" w:eastAsia="黑体" w:hAnsi="Times New Roman" w:cs="Times New Roman"/>
                <w:b/>
                <w:szCs w:val="21"/>
              </w:rPr>
              <w:t>6.1.1</w:t>
            </w:r>
            <w:r>
              <w:rPr>
                <w:rFonts w:ascii="Times New Roman" w:eastAsia="黑体" w:hAnsi="Times New Roman" w:cs="Times New Roman" w:hint="eastAsia"/>
                <w:b/>
                <w:szCs w:val="21"/>
              </w:rPr>
              <w:t xml:space="preserve">  </w:t>
            </w:r>
            <w:r w:rsidRPr="00766458">
              <w:rPr>
                <w:rFonts w:ascii="Times New Roman" w:hAnsi="Times New Roman" w:cs="Times New Roman"/>
                <w:szCs w:val="21"/>
              </w:rPr>
              <w:t>装配整体式框架结构、装配整体式框架</w:t>
            </w:r>
            <w:r w:rsidRPr="00766458">
              <w:rPr>
                <w:rFonts w:ascii="Times New Roman" w:hAnsi="Times New Roman" w:cs="Times New Roman"/>
                <w:szCs w:val="21"/>
              </w:rPr>
              <w:t>-</w:t>
            </w:r>
            <w:r w:rsidRPr="00766458">
              <w:rPr>
                <w:rFonts w:ascii="Times New Roman" w:hAnsi="Times New Roman" w:cs="Times New Roman"/>
                <w:szCs w:val="21"/>
              </w:rPr>
              <w:t>现浇剪力墙结构、装配整体式部分框支剪力墙结构的房屋最大适用高度应满足表</w:t>
            </w:r>
            <w:r w:rsidRPr="00766458">
              <w:rPr>
                <w:rFonts w:ascii="Times New Roman" w:hAnsi="Times New Roman" w:cs="Times New Roman"/>
                <w:szCs w:val="21"/>
              </w:rPr>
              <w:t>6.1.1</w:t>
            </w:r>
            <w:r w:rsidRPr="00766458">
              <w:rPr>
                <w:rFonts w:ascii="Times New Roman" w:hAnsi="Times New Roman" w:cs="Times New Roman"/>
                <w:szCs w:val="21"/>
              </w:rPr>
              <w:t>的要求，并应符合下列规定：</w:t>
            </w:r>
          </w:p>
          <w:p w:rsidR="00F869CB" w:rsidRDefault="00F869CB" w:rsidP="00F869CB">
            <w:pPr>
              <w:pStyle w:val="3"/>
              <w:shd w:val="clear" w:color="auto" w:fill="auto"/>
              <w:spacing w:before="0" w:after="0" w:line="240" w:lineRule="auto"/>
              <w:ind w:leftChars="10" w:left="21" w:right="40" w:firstLineChars="196" w:firstLine="413"/>
              <w:jc w:val="both"/>
              <w:rPr>
                <w:rFonts w:ascii="Times New Roman" w:eastAsiaTheme="minorEastAsia" w:hAnsi="Times New Roman" w:cs="Times New Roman"/>
                <w:color w:val="auto"/>
                <w:kern w:val="2"/>
                <w:sz w:val="21"/>
                <w:szCs w:val="21"/>
                <w:lang w:val="en-US"/>
              </w:rPr>
            </w:pPr>
            <w:r w:rsidRPr="00766458">
              <w:rPr>
                <w:rFonts w:ascii="Times New Roman" w:eastAsiaTheme="minorEastAsia" w:hAnsi="Times New Roman" w:cs="Times New Roman"/>
                <w:b/>
                <w:color w:val="auto"/>
                <w:kern w:val="2"/>
                <w:sz w:val="21"/>
                <w:szCs w:val="21"/>
              </w:rPr>
              <w:t xml:space="preserve">1 </w:t>
            </w:r>
            <w:r w:rsidRPr="00766458">
              <w:rPr>
                <w:rFonts w:ascii="Times New Roman" w:eastAsiaTheme="minorEastAsia" w:hAnsi="Times New Roman" w:cs="Times New Roman"/>
                <w:color w:val="auto"/>
                <w:kern w:val="2"/>
                <w:sz w:val="21"/>
                <w:szCs w:val="21"/>
                <w:lang w:val="en-US"/>
              </w:rPr>
              <w:t>当结构中竖向构件全部为现浇且楼盖采用叠合梁板时，房屋的最大适用高度可按</w:t>
            </w:r>
            <w:r>
              <w:rPr>
                <w:rFonts w:ascii="Times New Roman" w:eastAsiaTheme="minorEastAsia" w:hAnsi="Times New Roman" w:cs="Times New Roman" w:hint="eastAsia"/>
                <w:color w:val="auto"/>
                <w:kern w:val="2"/>
                <w:sz w:val="21"/>
                <w:szCs w:val="21"/>
                <w:lang w:val="en-US"/>
              </w:rPr>
              <w:t>现行行业标准</w:t>
            </w:r>
            <w:r w:rsidRPr="00766458">
              <w:rPr>
                <w:rFonts w:ascii="Times New Roman" w:eastAsiaTheme="minorEastAsia" w:hAnsi="Times New Roman" w:cs="Times New Roman"/>
                <w:color w:val="auto"/>
                <w:kern w:val="2"/>
                <w:sz w:val="21"/>
                <w:szCs w:val="21"/>
                <w:lang w:val="en-US"/>
              </w:rPr>
              <w:t>《高层建筑混凝土结构技术规程》</w:t>
            </w:r>
            <w:r w:rsidRPr="00766458">
              <w:rPr>
                <w:rFonts w:ascii="Times New Roman" w:eastAsiaTheme="minorEastAsia" w:hAnsi="Times New Roman" w:cs="Times New Roman"/>
                <w:color w:val="auto"/>
                <w:kern w:val="2"/>
                <w:sz w:val="21"/>
                <w:szCs w:val="21"/>
                <w:lang w:val="en-US"/>
              </w:rPr>
              <w:t>JGJ 3</w:t>
            </w:r>
            <w:r w:rsidRPr="00766458">
              <w:rPr>
                <w:rFonts w:ascii="Times New Roman" w:eastAsiaTheme="minorEastAsia" w:hAnsi="Times New Roman" w:cs="Times New Roman"/>
                <w:color w:val="auto"/>
                <w:kern w:val="2"/>
                <w:sz w:val="21"/>
                <w:szCs w:val="21"/>
                <w:lang w:val="en-US"/>
              </w:rPr>
              <w:t>中的规定采用。</w:t>
            </w:r>
          </w:p>
          <w:p w:rsidR="00F869CB" w:rsidRDefault="00F869CB" w:rsidP="00F869CB">
            <w:pPr>
              <w:pStyle w:val="3"/>
              <w:shd w:val="clear" w:color="auto" w:fill="auto"/>
              <w:spacing w:before="0" w:after="0" w:line="240" w:lineRule="auto"/>
              <w:ind w:leftChars="10" w:left="21" w:right="40" w:firstLineChars="196" w:firstLine="413"/>
              <w:jc w:val="both"/>
              <w:rPr>
                <w:rFonts w:ascii="Times New Roman" w:eastAsiaTheme="minorEastAsia" w:hAnsi="Times New Roman" w:cs="Times New Roman"/>
                <w:color w:val="auto"/>
                <w:kern w:val="2"/>
                <w:sz w:val="21"/>
                <w:szCs w:val="21"/>
                <w:lang w:val="en-US"/>
              </w:rPr>
            </w:pPr>
            <w:r w:rsidRPr="00766458">
              <w:rPr>
                <w:rFonts w:ascii="Times New Roman" w:eastAsiaTheme="minorEastAsia" w:hAnsi="Times New Roman" w:cs="Times New Roman"/>
                <w:b/>
                <w:color w:val="auto"/>
                <w:kern w:val="2"/>
                <w:sz w:val="21"/>
                <w:szCs w:val="21"/>
                <w:lang w:val="en-US"/>
              </w:rPr>
              <w:t xml:space="preserve">2 </w:t>
            </w:r>
            <w:r w:rsidRPr="00766458">
              <w:rPr>
                <w:rFonts w:ascii="Times New Roman" w:eastAsiaTheme="minorEastAsia" w:hAnsi="Times New Roman" w:cs="Times New Roman"/>
                <w:color w:val="auto"/>
                <w:kern w:val="2"/>
                <w:sz w:val="21"/>
                <w:szCs w:val="21"/>
                <w:lang w:val="en-US"/>
              </w:rPr>
              <w:t>装配整体式剪力墙结构和装配整体式部分框支剪力墙结构，在规定的水平力作用下，当预制剪力墙构件底部承担的总剪力大于该层总剪力的</w:t>
            </w:r>
            <w:r w:rsidRPr="00766458">
              <w:rPr>
                <w:rFonts w:ascii="Times New Roman" w:eastAsiaTheme="minorEastAsia" w:hAnsi="Times New Roman" w:cs="Times New Roman"/>
                <w:color w:val="auto"/>
                <w:kern w:val="2"/>
                <w:sz w:val="21"/>
                <w:szCs w:val="21"/>
                <w:lang w:val="en-US"/>
              </w:rPr>
              <w:t>50%</w:t>
            </w:r>
            <w:r w:rsidRPr="00766458">
              <w:rPr>
                <w:rFonts w:ascii="Times New Roman" w:eastAsiaTheme="minorEastAsia" w:hAnsi="Times New Roman" w:cs="Times New Roman"/>
                <w:color w:val="auto"/>
                <w:kern w:val="2"/>
                <w:sz w:val="21"/>
                <w:szCs w:val="21"/>
                <w:lang w:val="en-US"/>
              </w:rPr>
              <w:t>时，其最大适用高度应适当降低；当预制剪力墙构件底部承担的总剪力大于该层总剪力的</w:t>
            </w:r>
            <w:r w:rsidRPr="00766458">
              <w:rPr>
                <w:rFonts w:ascii="Times New Roman" w:eastAsiaTheme="minorEastAsia" w:hAnsi="Times New Roman" w:cs="Times New Roman"/>
                <w:color w:val="auto"/>
                <w:kern w:val="2"/>
                <w:sz w:val="21"/>
                <w:szCs w:val="21"/>
                <w:lang w:val="en-US"/>
              </w:rPr>
              <w:t>80%</w:t>
            </w:r>
            <w:r w:rsidRPr="00766458">
              <w:rPr>
                <w:rFonts w:ascii="Times New Roman" w:eastAsiaTheme="minorEastAsia" w:hAnsi="Times New Roman" w:cs="Times New Roman"/>
                <w:color w:val="auto"/>
                <w:kern w:val="2"/>
                <w:sz w:val="21"/>
                <w:szCs w:val="21"/>
                <w:lang w:val="en-US"/>
              </w:rPr>
              <w:t>时，最大适用高度应取表</w:t>
            </w:r>
            <w:r w:rsidRPr="00766458">
              <w:rPr>
                <w:rFonts w:ascii="Times New Roman" w:eastAsiaTheme="minorEastAsia" w:hAnsi="Times New Roman" w:cs="Times New Roman"/>
                <w:color w:val="auto"/>
                <w:kern w:val="2"/>
                <w:sz w:val="21"/>
                <w:szCs w:val="21"/>
                <w:lang w:val="en-US"/>
              </w:rPr>
              <w:t>6.1.1</w:t>
            </w:r>
            <w:r w:rsidRPr="00766458">
              <w:rPr>
                <w:rFonts w:ascii="Times New Roman" w:eastAsiaTheme="minorEastAsia" w:hAnsi="Times New Roman" w:cs="Times New Roman"/>
                <w:color w:val="auto"/>
                <w:kern w:val="2"/>
                <w:sz w:val="21"/>
                <w:szCs w:val="21"/>
                <w:lang w:val="en-US"/>
              </w:rPr>
              <w:t>中括号内的数值。</w:t>
            </w:r>
          </w:p>
          <w:p w:rsidR="00F869CB" w:rsidRPr="00F869CB" w:rsidRDefault="00F869CB" w:rsidP="00F869CB">
            <w:pPr>
              <w:autoSpaceDE w:val="0"/>
              <w:autoSpaceDN w:val="0"/>
              <w:adjustRightInd w:val="0"/>
              <w:jc w:val="left"/>
              <w:rPr>
                <w:rFonts w:ascii="宋体" w:eastAsia="宋体" w:cs="宋体"/>
                <w:kern w:val="0"/>
                <w:szCs w:val="21"/>
              </w:rPr>
            </w:pPr>
          </w:p>
        </w:tc>
      </w:tr>
      <w:tr w:rsidR="00D82AC6" w:rsidTr="00863927">
        <w:trPr>
          <w:trHeight w:val="70"/>
        </w:trPr>
        <w:tc>
          <w:tcPr>
            <w:tcW w:w="851" w:type="dxa"/>
            <w:vAlign w:val="center"/>
          </w:tcPr>
          <w:p w:rsidR="00D82AC6" w:rsidRPr="00A77471" w:rsidRDefault="00D82AC6"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D82AC6" w:rsidRPr="00A77471" w:rsidRDefault="00D82AC6"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D82AC6" w:rsidRPr="00A77471" w:rsidRDefault="00D82AC6"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D82AC6" w:rsidTr="00F869CB">
        <w:trPr>
          <w:trHeight w:val="8160"/>
        </w:trPr>
        <w:tc>
          <w:tcPr>
            <w:tcW w:w="851" w:type="dxa"/>
            <w:vAlign w:val="center"/>
          </w:tcPr>
          <w:p w:rsidR="00D82AC6" w:rsidRDefault="00D82AC6" w:rsidP="0059083F">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5.1</w:t>
            </w:r>
          </w:p>
        </w:tc>
        <w:tc>
          <w:tcPr>
            <w:tcW w:w="1418" w:type="dxa"/>
            <w:vAlign w:val="center"/>
          </w:tcPr>
          <w:p w:rsidR="00D82AC6" w:rsidRPr="000007DA" w:rsidRDefault="00D82AC6" w:rsidP="0059083F">
            <w:pPr>
              <w:rPr>
                <w:rFonts w:ascii="黑体" w:eastAsia="黑体" w:hAnsi="黑体" w:cs="Times New Roman"/>
                <w:szCs w:val="21"/>
              </w:rPr>
            </w:pPr>
            <w:r>
              <w:rPr>
                <w:rFonts w:ascii="黑体" w:eastAsia="黑体" w:hAnsi="黑体" w:cs="Times New Roman" w:hint="eastAsia"/>
                <w:szCs w:val="21"/>
              </w:rPr>
              <w:t>适用高度</w:t>
            </w:r>
          </w:p>
        </w:tc>
        <w:tc>
          <w:tcPr>
            <w:tcW w:w="7087" w:type="dxa"/>
          </w:tcPr>
          <w:p w:rsidR="00D82AC6" w:rsidRPr="00766458" w:rsidRDefault="00D82AC6" w:rsidP="00863927">
            <w:pPr>
              <w:pStyle w:val="160"/>
              <w:shd w:val="clear" w:color="auto" w:fill="auto"/>
              <w:spacing w:before="0" w:after="26" w:line="240" w:lineRule="auto"/>
              <w:ind w:right="60"/>
              <w:rPr>
                <w:rFonts w:ascii="Times New Roman" w:eastAsiaTheme="minorEastAsia" w:hAnsi="Times New Roman" w:cs="Times New Roman"/>
                <w:bCs w:val="0"/>
                <w:sz w:val="21"/>
                <w:szCs w:val="21"/>
              </w:rPr>
            </w:pPr>
            <w:r w:rsidRPr="00766458">
              <w:rPr>
                <w:rFonts w:ascii="Times New Roman" w:eastAsiaTheme="minorEastAsia" w:hAnsi="Times New Roman" w:cs="Times New Roman"/>
                <w:bCs w:val="0"/>
                <w:sz w:val="21"/>
                <w:szCs w:val="21"/>
              </w:rPr>
              <w:t>表</w:t>
            </w:r>
            <w:r w:rsidRPr="00766458">
              <w:rPr>
                <w:rFonts w:ascii="Times New Roman" w:eastAsiaTheme="minorEastAsia" w:hAnsi="Times New Roman" w:cs="Times New Roman"/>
                <w:bCs w:val="0"/>
                <w:sz w:val="21"/>
                <w:szCs w:val="21"/>
              </w:rPr>
              <w:t xml:space="preserve">6.1.1  </w:t>
            </w:r>
            <w:r w:rsidRPr="00766458">
              <w:rPr>
                <w:rFonts w:ascii="Times New Roman" w:eastAsiaTheme="minorEastAsia" w:hAnsi="Times New Roman" w:cs="Times New Roman"/>
                <w:bCs w:val="0"/>
                <w:sz w:val="21"/>
                <w:szCs w:val="21"/>
              </w:rPr>
              <w:t>装配整体式结构房屋的最大适用高度（</w:t>
            </w:r>
            <w:r w:rsidRPr="00766458">
              <w:rPr>
                <w:rFonts w:ascii="Times New Roman" w:eastAsiaTheme="minorEastAsia" w:hAnsi="Times New Roman" w:cs="Times New Roman"/>
                <w:bCs w:val="0"/>
                <w:sz w:val="21"/>
                <w:szCs w:val="21"/>
              </w:rPr>
              <w:t>m</w:t>
            </w:r>
            <w:r w:rsidRPr="00766458">
              <w:rPr>
                <w:rFonts w:ascii="Times New Roman" w:eastAsiaTheme="minorEastAsia" w:hAnsi="Times New Roman" w:cs="Times New Roman"/>
                <w:bCs w:val="0"/>
                <w:sz w:val="21"/>
                <w:szCs w:val="21"/>
              </w:rPr>
              <w:t>）</w:t>
            </w:r>
          </w:p>
          <w:tbl>
            <w:tblPr>
              <w:tblOverlap w:val="never"/>
              <w:tblW w:w="0" w:type="auto"/>
              <w:tblCellMar>
                <w:left w:w="10" w:type="dxa"/>
                <w:right w:w="10" w:type="dxa"/>
              </w:tblCellMar>
              <w:tblLook w:val="04A0"/>
            </w:tblPr>
            <w:tblGrid>
              <w:gridCol w:w="3215"/>
              <w:gridCol w:w="1962"/>
              <w:gridCol w:w="1684"/>
            </w:tblGrid>
            <w:tr w:rsidR="00D82AC6" w:rsidTr="0059083F">
              <w:trPr>
                <w:trHeight w:hRule="exact" w:val="340"/>
              </w:trPr>
              <w:tc>
                <w:tcPr>
                  <w:tcW w:w="3215" w:type="dxa"/>
                  <w:vMerge w:val="restart"/>
                  <w:tcBorders>
                    <w:top w:val="single" w:sz="4" w:space="0" w:color="auto"/>
                    <w:left w:val="single" w:sz="4" w:space="0" w:color="auto"/>
                  </w:tcBorders>
                  <w:shd w:val="clear" w:color="auto" w:fill="FFFFFF"/>
                  <w:vAlign w:val="center"/>
                </w:tcPr>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8pt"/>
                      <w:rFonts w:ascii="Times New Roman" w:eastAsiaTheme="minorEastAsia" w:hAnsiTheme="minorEastAsia" w:cs="Times New Roman"/>
                      <w:sz w:val="21"/>
                      <w:szCs w:val="21"/>
                    </w:rPr>
                    <w:t>结构类型</w:t>
                  </w:r>
                </w:p>
              </w:tc>
              <w:tc>
                <w:tcPr>
                  <w:tcW w:w="36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8pt"/>
                      <w:rFonts w:ascii="Times New Roman" w:eastAsiaTheme="minorEastAsia" w:hAnsiTheme="minorEastAsia" w:cs="Times New Roman"/>
                      <w:sz w:val="21"/>
                      <w:szCs w:val="21"/>
                    </w:rPr>
                    <w:t>抗震设防烈度</w:t>
                  </w:r>
                </w:p>
              </w:tc>
            </w:tr>
            <w:tr w:rsidR="00D82AC6" w:rsidTr="0059083F">
              <w:trPr>
                <w:trHeight w:hRule="exact" w:val="647"/>
              </w:trPr>
              <w:tc>
                <w:tcPr>
                  <w:tcW w:w="3215" w:type="dxa"/>
                  <w:vMerge/>
                  <w:tcBorders>
                    <w:left w:val="single" w:sz="4" w:space="0" w:color="auto"/>
                  </w:tcBorders>
                  <w:shd w:val="clear" w:color="auto" w:fill="FFFFFF"/>
                  <w:vAlign w:val="center"/>
                </w:tcPr>
                <w:p w:rsidR="00D82AC6" w:rsidRPr="0072656B" w:rsidRDefault="00D82AC6" w:rsidP="0059083F">
                  <w:pPr>
                    <w:jc w:val="center"/>
                    <w:rPr>
                      <w:rFonts w:ascii="Times New Roman" w:hAnsi="Times New Roman" w:cs="Times New Roman"/>
                      <w:szCs w:val="21"/>
                    </w:rPr>
                  </w:pPr>
                </w:p>
              </w:tc>
              <w:tc>
                <w:tcPr>
                  <w:tcW w:w="1962" w:type="dxa"/>
                  <w:tcBorders>
                    <w:top w:val="single" w:sz="4" w:space="0" w:color="auto"/>
                    <w:left w:val="single" w:sz="4" w:space="0" w:color="auto"/>
                  </w:tcBorders>
                  <w:shd w:val="clear" w:color="auto" w:fill="FFFFFF"/>
                  <w:vAlign w:val="center"/>
                </w:tcPr>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SimSun"/>
                      <w:rFonts w:ascii="Times New Roman" w:eastAsiaTheme="minorEastAsia" w:hAnsi="Times New Roman" w:cs="Times New Roman"/>
                      <w:sz w:val="21"/>
                      <w:szCs w:val="21"/>
                    </w:rPr>
                    <w:t>7</w:t>
                  </w:r>
                  <w:r w:rsidRPr="0072656B">
                    <w:rPr>
                      <w:rStyle w:val="8pt"/>
                      <w:rFonts w:ascii="Times New Roman" w:eastAsiaTheme="minorEastAsia" w:hAnsiTheme="minorEastAsia" w:cs="Times New Roman"/>
                      <w:sz w:val="21"/>
                      <w:szCs w:val="21"/>
                    </w:rPr>
                    <w:t>度</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SimSun"/>
                      <w:rFonts w:ascii="Times New Roman" w:eastAsiaTheme="minorEastAsia" w:hAnsi="Times New Roman" w:cs="Times New Roman"/>
                      <w:sz w:val="21"/>
                      <w:szCs w:val="21"/>
                    </w:rPr>
                    <w:t>8</w:t>
                  </w:r>
                  <w:r w:rsidRPr="0072656B">
                    <w:rPr>
                      <w:rStyle w:val="8pt"/>
                      <w:rFonts w:ascii="Times New Roman" w:eastAsiaTheme="minorEastAsia" w:hAnsiTheme="minorEastAsia" w:cs="Times New Roman"/>
                      <w:sz w:val="21"/>
                      <w:szCs w:val="21"/>
                    </w:rPr>
                    <w:t>度</w:t>
                  </w:r>
                </w:p>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Pr>
                      <w:rStyle w:val="SimSun"/>
                      <w:rFonts w:ascii="Times New Roman" w:eastAsiaTheme="minorEastAsia" w:hAnsi="Times New Roman" w:cs="Times New Roman" w:hint="eastAsia"/>
                      <w:sz w:val="21"/>
                      <w:szCs w:val="21"/>
                    </w:rPr>
                    <w:t>（</w:t>
                  </w:r>
                  <w:r w:rsidRPr="0072656B">
                    <w:rPr>
                      <w:rStyle w:val="SimSun"/>
                      <w:rFonts w:ascii="Times New Roman" w:eastAsiaTheme="minorEastAsia" w:hAnsi="Times New Roman" w:cs="Times New Roman"/>
                      <w:sz w:val="21"/>
                      <w:szCs w:val="21"/>
                    </w:rPr>
                    <w:t>0.</w:t>
                  </w:r>
                  <w:r w:rsidRPr="0072656B">
                    <w:rPr>
                      <w:rStyle w:val="Batang"/>
                      <w:rFonts w:ascii="Times New Roman" w:eastAsiaTheme="minorEastAsia" w:hAnsi="Times New Roman" w:cs="Times New Roman"/>
                      <w:sz w:val="21"/>
                      <w:szCs w:val="21"/>
                    </w:rPr>
                    <w:t>2g</w:t>
                  </w:r>
                  <w:r>
                    <w:rPr>
                      <w:rStyle w:val="Batang"/>
                      <w:rFonts w:ascii="Times New Roman" w:eastAsiaTheme="minorEastAsia" w:hAnsi="Times New Roman" w:cs="Times New Roman" w:hint="eastAsia"/>
                      <w:sz w:val="21"/>
                      <w:szCs w:val="21"/>
                    </w:rPr>
                    <w:t>）</w:t>
                  </w:r>
                </w:p>
              </w:tc>
            </w:tr>
            <w:tr w:rsidR="00D82AC6" w:rsidTr="0059083F">
              <w:trPr>
                <w:trHeight w:hRule="exact" w:val="407"/>
              </w:trPr>
              <w:tc>
                <w:tcPr>
                  <w:tcW w:w="3215" w:type="dxa"/>
                  <w:tcBorders>
                    <w:top w:val="single" w:sz="4" w:space="0" w:color="auto"/>
                    <w:left w:val="single" w:sz="4" w:space="0" w:color="auto"/>
                  </w:tcBorders>
                  <w:shd w:val="clear" w:color="auto" w:fill="FFFFFF"/>
                  <w:vAlign w:val="center"/>
                </w:tcPr>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8pt"/>
                      <w:rFonts w:ascii="Times New Roman" w:eastAsiaTheme="minorEastAsia" w:hAnsiTheme="minorEastAsia" w:cs="Times New Roman"/>
                      <w:sz w:val="21"/>
                      <w:szCs w:val="21"/>
                    </w:rPr>
                    <w:t>装配整体式框架结构</w:t>
                  </w:r>
                </w:p>
              </w:tc>
              <w:tc>
                <w:tcPr>
                  <w:tcW w:w="1962" w:type="dxa"/>
                  <w:tcBorders>
                    <w:top w:val="single" w:sz="4" w:space="0" w:color="auto"/>
                    <w:left w:val="single" w:sz="4" w:space="0" w:color="auto"/>
                  </w:tcBorders>
                  <w:shd w:val="clear" w:color="auto" w:fill="FFFFFF"/>
                  <w:vAlign w:val="center"/>
                </w:tcPr>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SimSun"/>
                      <w:rFonts w:ascii="Times New Roman" w:eastAsiaTheme="minorEastAsia" w:hAnsi="Times New Roman" w:cs="Times New Roman"/>
                      <w:sz w:val="21"/>
                      <w:szCs w:val="21"/>
                    </w:rPr>
                    <w:t>50</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SimSun"/>
                      <w:rFonts w:ascii="Times New Roman" w:eastAsiaTheme="minorEastAsia" w:hAnsi="Times New Roman" w:cs="Times New Roman"/>
                      <w:sz w:val="21"/>
                      <w:szCs w:val="21"/>
                    </w:rPr>
                    <w:t>40</w:t>
                  </w:r>
                </w:p>
              </w:tc>
            </w:tr>
            <w:tr w:rsidR="00D82AC6" w:rsidTr="0059083F">
              <w:trPr>
                <w:trHeight w:hRule="exact" w:val="728"/>
              </w:trPr>
              <w:tc>
                <w:tcPr>
                  <w:tcW w:w="3215" w:type="dxa"/>
                  <w:tcBorders>
                    <w:top w:val="single" w:sz="4" w:space="0" w:color="auto"/>
                    <w:left w:val="single" w:sz="4" w:space="0" w:color="auto"/>
                  </w:tcBorders>
                  <w:shd w:val="clear" w:color="auto" w:fill="FFFFFF"/>
                  <w:vAlign w:val="center"/>
                </w:tcPr>
                <w:p w:rsidR="00D82AC6" w:rsidRDefault="00D82AC6" w:rsidP="0059083F">
                  <w:pPr>
                    <w:pStyle w:val="3"/>
                    <w:shd w:val="clear" w:color="auto" w:fill="auto"/>
                    <w:spacing w:before="0" w:after="0" w:line="240" w:lineRule="auto"/>
                    <w:ind w:firstLine="0"/>
                    <w:jc w:val="center"/>
                    <w:rPr>
                      <w:rStyle w:val="8pt"/>
                      <w:rFonts w:ascii="Times New Roman" w:eastAsiaTheme="minorEastAsia" w:hAnsi="Times New Roman" w:cs="Times New Roman"/>
                      <w:sz w:val="21"/>
                      <w:szCs w:val="21"/>
                    </w:rPr>
                  </w:pPr>
                  <w:r w:rsidRPr="0072656B">
                    <w:rPr>
                      <w:rStyle w:val="8pt"/>
                      <w:rFonts w:ascii="Times New Roman" w:eastAsiaTheme="minorEastAsia" w:hAnsiTheme="minorEastAsia" w:cs="Times New Roman"/>
                      <w:sz w:val="21"/>
                      <w:szCs w:val="21"/>
                    </w:rPr>
                    <w:t>装配整体式框架</w:t>
                  </w:r>
                  <w:r w:rsidRPr="0072656B">
                    <w:rPr>
                      <w:rStyle w:val="8pt"/>
                      <w:rFonts w:ascii="Times New Roman" w:eastAsiaTheme="minorEastAsia" w:hAnsi="Times New Roman" w:cs="Times New Roman"/>
                      <w:sz w:val="21"/>
                      <w:szCs w:val="21"/>
                    </w:rPr>
                    <w:t>-</w:t>
                  </w:r>
                  <w:r w:rsidRPr="0072656B">
                    <w:rPr>
                      <w:rStyle w:val="8pt"/>
                      <w:rFonts w:ascii="Times New Roman" w:eastAsiaTheme="minorEastAsia" w:hAnsiTheme="minorEastAsia" w:cs="Times New Roman"/>
                      <w:sz w:val="21"/>
                      <w:szCs w:val="21"/>
                    </w:rPr>
                    <w:t>现</w:t>
                  </w:r>
                  <w:r w:rsidRPr="0072656B">
                    <w:rPr>
                      <w:rStyle w:val="8pt"/>
                      <w:rFonts w:ascii="Times New Roman" w:eastAsiaTheme="minorEastAsia" w:hAnsi="Times New Roman" w:cs="Times New Roman"/>
                      <w:sz w:val="21"/>
                      <w:szCs w:val="21"/>
                    </w:rPr>
                    <w:t xml:space="preserve"> </w:t>
                  </w:r>
                </w:p>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8pt"/>
                      <w:rFonts w:ascii="Times New Roman" w:eastAsiaTheme="minorEastAsia" w:hAnsiTheme="minorEastAsia" w:cs="Times New Roman"/>
                      <w:sz w:val="21"/>
                      <w:szCs w:val="21"/>
                    </w:rPr>
                    <w:t>浇剪力墙结构</w:t>
                  </w:r>
                </w:p>
              </w:tc>
              <w:tc>
                <w:tcPr>
                  <w:tcW w:w="1962" w:type="dxa"/>
                  <w:tcBorders>
                    <w:top w:val="single" w:sz="4" w:space="0" w:color="auto"/>
                    <w:left w:val="single" w:sz="4" w:space="0" w:color="auto"/>
                  </w:tcBorders>
                  <w:shd w:val="clear" w:color="auto" w:fill="FFFFFF"/>
                  <w:vAlign w:val="center"/>
                </w:tcPr>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SimSun"/>
                      <w:rFonts w:ascii="Times New Roman" w:eastAsiaTheme="minorEastAsia" w:hAnsi="Times New Roman" w:cs="Times New Roman"/>
                      <w:sz w:val="21"/>
                      <w:szCs w:val="21"/>
                    </w:rPr>
                    <w:t>120</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SimSun"/>
                      <w:rFonts w:ascii="Times New Roman" w:eastAsiaTheme="minorEastAsia" w:hAnsi="Times New Roman" w:cs="Times New Roman"/>
                      <w:sz w:val="21"/>
                      <w:szCs w:val="21"/>
                    </w:rPr>
                    <w:t>100</w:t>
                  </w:r>
                </w:p>
              </w:tc>
            </w:tr>
            <w:tr w:rsidR="00D82AC6" w:rsidTr="0059083F">
              <w:trPr>
                <w:trHeight w:hRule="exact" w:val="757"/>
              </w:trPr>
              <w:tc>
                <w:tcPr>
                  <w:tcW w:w="3215" w:type="dxa"/>
                  <w:tcBorders>
                    <w:top w:val="single" w:sz="4" w:space="0" w:color="auto"/>
                    <w:left w:val="single" w:sz="4" w:space="0" w:color="auto"/>
                    <w:bottom w:val="single" w:sz="4" w:space="0" w:color="auto"/>
                  </w:tcBorders>
                  <w:shd w:val="clear" w:color="auto" w:fill="FFFFFF"/>
                  <w:vAlign w:val="center"/>
                </w:tcPr>
                <w:p w:rsidR="00D82AC6" w:rsidRDefault="00D82AC6" w:rsidP="0059083F">
                  <w:pPr>
                    <w:pStyle w:val="3"/>
                    <w:shd w:val="clear" w:color="auto" w:fill="auto"/>
                    <w:spacing w:before="0" w:after="0" w:line="240" w:lineRule="auto"/>
                    <w:ind w:firstLine="0"/>
                    <w:jc w:val="center"/>
                    <w:rPr>
                      <w:rStyle w:val="8pt"/>
                      <w:rFonts w:ascii="Times New Roman" w:eastAsiaTheme="minorEastAsia" w:hAnsiTheme="minorEastAsia" w:cs="Times New Roman"/>
                      <w:sz w:val="21"/>
                      <w:szCs w:val="21"/>
                    </w:rPr>
                  </w:pPr>
                  <w:r w:rsidRPr="0072656B">
                    <w:rPr>
                      <w:rStyle w:val="8pt"/>
                      <w:rFonts w:ascii="Times New Roman" w:eastAsiaTheme="minorEastAsia" w:hAnsiTheme="minorEastAsia" w:cs="Times New Roman"/>
                      <w:sz w:val="21"/>
                      <w:szCs w:val="21"/>
                    </w:rPr>
                    <w:t>装配整体式部分</w:t>
                  </w:r>
                </w:p>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8pt"/>
                      <w:rFonts w:ascii="Times New Roman" w:eastAsiaTheme="minorEastAsia" w:hAnsiTheme="minorEastAsia" w:cs="Times New Roman"/>
                      <w:sz w:val="21"/>
                      <w:szCs w:val="21"/>
                    </w:rPr>
                    <w:t>框支剪力墙结构</w:t>
                  </w:r>
                </w:p>
              </w:tc>
              <w:tc>
                <w:tcPr>
                  <w:tcW w:w="1962" w:type="dxa"/>
                  <w:tcBorders>
                    <w:top w:val="single" w:sz="4" w:space="0" w:color="auto"/>
                    <w:left w:val="single" w:sz="4" w:space="0" w:color="auto"/>
                    <w:bottom w:val="single" w:sz="4" w:space="0" w:color="auto"/>
                  </w:tcBorders>
                  <w:shd w:val="clear" w:color="auto" w:fill="FFFFFF"/>
                  <w:vAlign w:val="center"/>
                </w:tcPr>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SimSun"/>
                      <w:rFonts w:ascii="Times New Roman" w:eastAsiaTheme="minorEastAsia" w:hAnsi="Times New Roman" w:cs="Times New Roman"/>
                      <w:sz w:val="21"/>
                      <w:szCs w:val="21"/>
                    </w:rPr>
                    <w:t>90(80)</w:t>
                  </w:r>
                </w:p>
              </w:tc>
              <w:tc>
                <w:tcPr>
                  <w:tcW w:w="1684" w:type="dxa"/>
                  <w:tcBorders>
                    <w:top w:val="single" w:sz="4" w:space="0" w:color="auto"/>
                    <w:left w:val="single" w:sz="4" w:space="0" w:color="auto"/>
                    <w:bottom w:val="single" w:sz="4" w:space="0" w:color="auto"/>
                    <w:right w:val="single" w:sz="4" w:space="0" w:color="auto"/>
                  </w:tcBorders>
                  <w:shd w:val="clear" w:color="auto" w:fill="FFFFFF"/>
                  <w:vAlign w:val="center"/>
                </w:tcPr>
                <w:p w:rsidR="00D82AC6" w:rsidRPr="0072656B" w:rsidRDefault="00D82AC6" w:rsidP="0059083F">
                  <w:pPr>
                    <w:pStyle w:val="3"/>
                    <w:shd w:val="clear" w:color="auto" w:fill="auto"/>
                    <w:spacing w:before="0" w:after="0" w:line="240" w:lineRule="auto"/>
                    <w:ind w:firstLine="0"/>
                    <w:jc w:val="center"/>
                    <w:rPr>
                      <w:rFonts w:ascii="Times New Roman" w:eastAsiaTheme="minorEastAsia" w:hAnsi="Times New Roman" w:cs="Times New Roman"/>
                      <w:sz w:val="21"/>
                      <w:szCs w:val="21"/>
                    </w:rPr>
                  </w:pPr>
                  <w:r w:rsidRPr="0072656B">
                    <w:rPr>
                      <w:rStyle w:val="SimSun"/>
                      <w:rFonts w:ascii="Times New Roman" w:eastAsiaTheme="minorEastAsia" w:hAnsi="Times New Roman" w:cs="Times New Roman"/>
                      <w:sz w:val="21"/>
                      <w:szCs w:val="21"/>
                    </w:rPr>
                    <w:t>70(60)</w:t>
                  </w:r>
                </w:p>
              </w:tc>
            </w:tr>
          </w:tbl>
          <w:p w:rsidR="00D82AC6" w:rsidRDefault="00D82AC6" w:rsidP="00863927">
            <w:pPr>
              <w:snapToGrid w:val="0"/>
              <w:spacing w:line="100" w:lineRule="exact"/>
              <w:rPr>
                <w:szCs w:val="21"/>
              </w:rPr>
            </w:pPr>
          </w:p>
          <w:p w:rsidR="00D82AC6" w:rsidRPr="002D42FA" w:rsidRDefault="00D82AC6" w:rsidP="00863927">
            <w:pPr>
              <w:pStyle w:val="3"/>
              <w:shd w:val="clear" w:color="auto" w:fill="auto"/>
              <w:spacing w:before="0" w:after="0" w:line="240" w:lineRule="auto"/>
              <w:ind w:right="40" w:firstLine="0"/>
              <w:jc w:val="both"/>
              <w:rPr>
                <w:rFonts w:ascii="Times New Roman" w:eastAsiaTheme="majorEastAsia" w:hAnsi="Times New Roman" w:cs="Times New Roman"/>
                <w:szCs w:val="21"/>
              </w:rPr>
            </w:pPr>
            <w:r w:rsidRPr="002D42FA">
              <w:rPr>
                <w:rFonts w:ascii="Times New Roman" w:eastAsiaTheme="majorEastAsia" w:hAnsiTheme="majorEastAsia" w:cs="Times New Roman"/>
                <w:szCs w:val="21"/>
              </w:rPr>
              <w:t>注：房屋高度指室外地面到主要屋面的高度，不包括局部突出屋顶的部分。</w:t>
            </w:r>
          </w:p>
          <w:p w:rsidR="00D82AC6" w:rsidRDefault="00D82AC6" w:rsidP="00863927">
            <w:pPr>
              <w:pStyle w:val="3"/>
              <w:shd w:val="clear" w:color="auto" w:fill="auto"/>
              <w:spacing w:before="0" w:after="0" w:line="240" w:lineRule="auto"/>
              <w:ind w:right="40" w:firstLine="0"/>
              <w:jc w:val="both"/>
              <w:rPr>
                <w:rFonts w:ascii="Times New Roman" w:eastAsiaTheme="minorEastAsia" w:cs="Times New Roman"/>
                <w:szCs w:val="21"/>
              </w:rPr>
            </w:pPr>
          </w:p>
          <w:p w:rsidR="00D82AC6" w:rsidRDefault="00D82AC6" w:rsidP="00863927">
            <w:pPr>
              <w:rPr>
                <w:rFonts w:ascii="Times New Roman" w:hAnsi="Times New Roman" w:cs="Times New Roman"/>
                <w:szCs w:val="21"/>
              </w:rPr>
            </w:pPr>
            <w:r w:rsidRPr="00C20D26">
              <w:rPr>
                <w:rFonts w:ascii="Times New Roman" w:eastAsia="黑体" w:hAnsi="Times New Roman" w:cs="Times New Roman"/>
                <w:b/>
                <w:szCs w:val="21"/>
              </w:rPr>
              <w:t>8.1.</w:t>
            </w:r>
            <w:r>
              <w:rPr>
                <w:rFonts w:ascii="Times New Roman" w:eastAsia="黑体" w:hAnsi="Times New Roman" w:cs="Times New Roman" w:hint="eastAsia"/>
                <w:b/>
                <w:szCs w:val="21"/>
              </w:rPr>
              <w:t xml:space="preserve">3  </w:t>
            </w:r>
            <w:r w:rsidRPr="00493B21">
              <w:rPr>
                <w:rFonts w:ascii="Times New Roman" w:hAnsiTheme="minorEastAsia" w:cs="Times New Roman"/>
                <w:szCs w:val="21"/>
              </w:rPr>
              <w:t>抗震设计时，高层装配整体式剪力墙结构不应全部采用短肢剪力墙；</w:t>
            </w:r>
            <w:r w:rsidR="00DA45A6" w:rsidRPr="00493B21">
              <w:rPr>
                <w:rFonts w:ascii="Times New Roman" w:hAnsiTheme="minorEastAsia" w:cs="Times New Roman"/>
                <w:szCs w:val="21"/>
              </w:rPr>
              <w:t>抗震设防烈度为</w:t>
            </w:r>
            <w:r w:rsidR="00DA45A6" w:rsidRPr="00493B21">
              <w:rPr>
                <w:rFonts w:ascii="Times New Roman" w:hAnsiTheme="minorEastAsia" w:cs="Times New Roman"/>
                <w:szCs w:val="21"/>
              </w:rPr>
              <w:t>8</w:t>
            </w:r>
            <w:r w:rsidR="00DA45A6" w:rsidRPr="00493B21">
              <w:rPr>
                <w:rFonts w:ascii="Times New Roman" w:hAnsiTheme="minorEastAsia" w:cs="Times New Roman"/>
                <w:szCs w:val="21"/>
              </w:rPr>
              <w:t>度时，不宜釆用具有较多短肢剪力墙的剪力墙结构。当采用具有较多短肢剪力墙的剪力墙结构时，应符合下列规定：</w:t>
            </w:r>
            <w:r w:rsidRPr="00863927">
              <w:rPr>
                <w:rFonts w:ascii="Times New Roman" w:hAnsi="Times New Roman" w:cs="Times New Roman"/>
                <w:szCs w:val="21"/>
              </w:rPr>
              <w:t xml:space="preserve"> </w:t>
            </w:r>
          </w:p>
          <w:p w:rsidR="00DA45A6" w:rsidRPr="00493B21" w:rsidRDefault="00DA45A6" w:rsidP="00DA45A6">
            <w:pPr>
              <w:pStyle w:val="3"/>
              <w:shd w:val="clear" w:color="auto" w:fill="auto"/>
              <w:spacing w:before="0" w:after="0" w:line="240" w:lineRule="auto"/>
              <w:ind w:right="20" w:firstLineChars="200" w:firstLine="422"/>
              <w:jc w:val="both"/>
              <w:rPr>
                <w:rFonts w:ascii="Times New Roman" w:eastAsiaTheme="minorEastAsia" w:hAnsiTheme="minorEastAsia" w:cs="Times New Roman"/>
                <w:color w:val="auto"/>
                <w:kern w:val="2"/>
                <w:sz w:val="21"/>
                <w:szCs w:val="21"/>
                <w:lang w:val="en-US"/>
              </w:rPr>
            </w:pPr>
            <w:r w:rsidRPr="00C20D26">
              <w:rPr>
                <w:rFonts w:ascii="Times New Roman" w:eastAsiaTheme="minorEastAsia" w:hAnsiTheme="minorEastAsia" w:cs="Times New Roman"/>
                <w:b/>
                <w:color w:val="auto"/>
                <w:kern w:val="2"/>
                <w:sz w:val="21"/>
                <w:szCs w:val="21"/>
                <w:lang w:val="en-US"/>
              </w:rPr>
              <w:t>1</w:t>
            </w:r>
            <w:r w:rsidRPr="00C20D26">
              <w:rPr>
                <w:rFonts w:ascii="Times New Roman" w:eastAsiaTheme="minorEastAsia" w:hAnsiTheme="minorEastAsia" w:cs="Times New Roman" w:hint="eastAsia"/>
                <w:b/>
                <w:color w:val="auto"/>
                <w:kern w:val="2"/>
                <w:sz w:val="21"/>
                <w:szCs w:val="21"/>
                <w:lang w:val="en-US"/>
              </w:rPr>
              <w:t xml:space="preserve"> </w:t>
            </w:r>
            <w:r w:rsidRPr="00493B21">
              <w:rPr>
                <w:rFonts w:ascii="Times New Roman" w:eastAsiaTheme="minorEastAsia" w:hAnsiTheme="minorEastAsia" w:cs="Times New Roman"/>
                <w:color w:val="auto"/>
                <w:kern w:val="2"/>
                <w:sz w:val="21"/>
                <w:szCs w:val="21"/>
                <w:lang w:val="en-US"/>
              </w:rPr>
              <w:t>在规定的水平地震作用下，短肢剪力墙承担的底部倾覆力矩不宜大于结构底部总地震</w:t>
            </w:r>
            <w:r w:rsidRPr="00493B21">
              <w:rPr>
                <w:rFonts w:ascii="Times New Roman" w:eastAsiaTheme="minorEastAsia" w:hAnsiTheme="minorEastAsia" w:cs="Times New Roman" w:hint="eastAsia"/>
                <w:color w:val="auto"/>
                <w:kern w:val="2"/>
                <w:sz w:val="21"/>
                <w:szCs w:val="21"/>
                <w:lang w:val="en-US"/>
              </w:rPr>
              <w:t>倾</w:t>
            </w:r>
            <w:r w:rsidRPr="00493B21">
              <w:rPr>
                <w:rFonts w:ascii="Times New Roman" w:eastAsiaTheme="minorEastAsia" w:hAnsiTheme="minorEastAsia" w:cs="Times New Roman"/>
                <w:color w:val="auto"/>
                <w:kern w:val="2"/>
                <w:sz w:val="21"/>
                <w:szCs w:val="21"/>
                <w:lang w:val="en-US"/>
              </w:rPr>
              <w:t>覆力矩的</w:t>
            </w:r>
            <w:r w:rsidRPr="00493B21">
              <w:rPr>
                <w:rFonts w:ascii="Times New Roman" w:eastAsiaTheme="minorEastAsia" w:hAnsiTheme="minorEastAsia" w:cs="Times New Roman"/>
                <w:color w:val="auto"/>
                <w:kern w:val="2"/>
                <w:sz w:val="21"/>
                <w:szCs w:val="21"/>
                <w:lang w:val="en-US"/>
              </w:rPr>
              <w:t>50%</w:t>
            </w:r>
            <w:r w:rsidRPr="00493B21">
              <w:rPr>
                <w:rFonts w:ascii="Times New Roman" w:eastAsiaTheme="minorEastAsia" w:hAnsiTheme="minorEastAsia" w:cs="Times New Roman" w:hint="eastAsia"/>
                <w:color w:val="auto"/>
                <w:kern w:val="2"/>
                <w:sz w:val="21"/>
                <w:szCs w:val="21"/>
                <w:lang w:val="en-US"/>
              </w:rPr>
              <w:t>；</w:t>
            </w:r>
          </w:p>
          <w:p w:rsidR="00DA45A6" w:rsidRPr="002D40C9" w:rsidRDefault="00DA45A6" w:rsidP="00DA45A6">
            <w:pPr>
              <w:pStyle w:val="3"/>
              <w:shd w:val="clear" w:color="auto" w:fill="auto"/>
              <w:spacing w:before="0" w:after="0" w:line="240" w:lineRule="auto"/>
              <w:ind w:right="20" w:firstLineChars="200" w:firstLine="422"/>
              <w:jc w:val="both"/>
              <w:rPr>
                <w:rFonts w:ascii="Times New Roman" w:eastAsiaTheme="minorEastAsia" w:hAnsiTheme="minorEastAsia" w:cs="Times New Roman"/>
                <w:sz w:val="21"/>
                <w:szCs w:val="21"/>
              </w:rPr>
            </w:pPr>
            <w:r w:rsidRPr="00C20D26">
              <w:rPr>
                <w:rFonts w:ascii="Times New Roman" w:eastAsiaTheme="minorEastAsia" w:hAnsiTheme="minorEastAsia" w:cs="Times New Roman" w:hint="eastAsia"/>
                <w:b/>
                <w:color w:val="auto"/>
                <w:kern w:val="2"/>
                <w:sz w:val="21"/>
                <w:szCs w:val="21"/>
              </w:rPr>
              <w:t xml:space="preserve">2 </w:t>
            </w:r>
            <w:r w:rsidRPr="00493B21">
              <w:rPr>
                <w:rFonts w:ascii="Times New Roman" w:eastAsiaTheme="minorEastAsia" w:hAnsiTheme="minorEastAsia" w:cs="Times New Roman"/>
                <w:color w:val="auto"/>
                <w:kern w:val="2"/>
                <w:sz w:val="21"/>
                <w:szCs w:val="21"/>
                <w:lang w:val="en-US"/>
              </w:rPr>
              <w:t>房屋适用高度应比本规程表</w:t>
            </w:r>
            <w:r w:rsidRPr="00493B21">
              <w:rPr>
                <w:rFonts w:ascii="Times New Roman" w:eastAsiaTheme="minorEastAsia" w:hAnsiTheme="minorEastAsia" w:cs="Times New Roman"/>
                <w:color w:val="auto"/>
                <w:kern w:val="2"/>
                <w:sz w:val="21"/>
                <w:szCs w:val="21"/>
              </w:rPr>
              <w:t>6. 1.1</w:t>
            </w:r>
            <w:r w:rsidRPr="00493B21">
              <w:rPr>
                <w:rFonts w:ascii="Times New Roman" w:eastAsiaTheme="minorEastAsia" w:hAnsiTheme="minorEastAsia" w:cs="Times New Roman"/>
                <w:color w:val="auto"/>
                <w:kern w:val="2"/>
                <w:sz w:val="21"/>
                <w:szCs w:val="21"/>
                <w:lang w:val="en-US"/>
              </w:rPr>
              <w:t>规定的装配整体式剪力墙结构的最大适用高度适当</w:t>
            </w:r>
            <w:r w:rsidRPr="00493B21">
              <w:rPr>
                <w:rFonts w:ascii="Times New Roman" w:eastAsiaTheme="minorEastAsia" w:hAnsiTheme="minorEastAsia" w:cs="Times New Roman" w:hint="eastAsia"/>
                <w:color w:val="auto"/>
                <w:kern w:val="2"/>
                <w:sz w:val="21"/>
                <w:szCs w:val="21"/>
                <w:lang w:val="en-US"/>
              </w:rPr>
              <w:t>降低</w:t>
            </w:r>
            <w:r w:rsidRPr="00493B21">
              <w:rPr>
                <w:rFonts w:ascii="Times New Roman" w:eastAsiaTheme="minorEastAsia" w:hAnsiTheme="minorEastAsia" w:cs="Times New Roman"/>
                <w:color w:val="auto"/>
                <w:kern w:val="2"/>
                <w:sz w:val="21"/>
                <w:szCs w:val="21"/>
                <w:lang w:val="en-US"/>
              </w:rPr>
              <w:t>，抗震设防</w:t>
            </w:r>
            <w:r w:rsidRPr="002D40C9">
              <w:rPr>
                <w:rFonts w:ascii="Times New Roman" w:eastAsiaTheme="minorEastAsia" w:hAnsiTheme="minorEastAsia" w:cs="Times New Roman"/>
                <w:sz w:val="21"/>
                <w:szCs w:val="21"/>
              </w:rPr>
              <w:t>烈度为</w:t>
            </w:r>
            <w:r w:rsidRPr="002D40C9">
              <w:rPr>
                <w:rFonts w:ascii="Times New Roman" w:eastAsiaTheme="minorEastAsia" w:hAnsiTheme="minorEastAsia" w:cs="Times New Roman"/>
                <w:sz w:val="21"/>
                <w:szCs w:val="21"/>
              </w:rPr>
              <w:t>7</w:t>
            </w:r>
            <w:r w:rsidRPr="002D40C9">
              <w:rPr>
                <w:rFonts w:ascii="Times New Roman" w:eastAsiaTheme="minorEastAsia" w:hAnsiTheme="minorEastAsia" w:cs="Times New Roman"/>
                <w:sz w:val="21"/>
                <w:szCs w:val="21"/>
              </w:rPr>
              <w:t>度和</w:t>
            </w:r>
            <w:r w:rsidRPr="002D40C9">
              <w:rPr>
                <w:rFonts w:ascii="Times New Roman" w:eastAsiaTheme="minorEastAsia" w:hAnsiTheme="minorEastAsia" w:cs="Times New Roman"/>
                <w:sz w:val="21"/>
                <w:szCs w:val="21"/>
              </w:rPr>
              <w:t>8</w:t>
            </w:r>
            <w:r w:rsidRPr="002D40C9">
              <w:rPr>
                <w:rFonts w:ascii="Times New Roman" w:eastAsiaTheme="minorEastAsia" w:hAnsiTheme="minorEastAsia" w:cs="Times New Roman"/>
                <w:sz w:val="21"/>
                <w:szCs w:val="21"/>
              </w:rPr>
              <w:t>度时宜分别降低</w:t>
            </w:r>
            <w:r w:rsidRPr="002D40C9">
              <w:rPr>
                <w:rFonts w:ascii="Times New Roman" w:eastAsiaTheme="minorEastAsia" w:hAnsiTheme="minorEastAsia" w:cs="Times New Roman"/>
                <w:sz w:val="21"/>
                <w:szCs w:val="21"/>
              </w:rPr>
              <w:t>20m</w:t>
            </w:r>
            <w:r w:rsidRPr="002D40C9">
              <w:rPr>
                <w:rFonts w:ascii="Times New Roman" w:eastAsiaTheme="minorEastAsia" w:hAnsiTheme="minorEastAsia" w:cs="Times New Roman"/>
                <w:sz w:val="21"/>
                <w:szCs w:val="21"/>
              </w:rPr>
              <w:t>。</w:t>
            </w:r>
          </w:p>
          <w:p w:rsidR="00DA45A6" w:rsidRDefault="00DA45A6" w:rsidP="00DA45A6">
            <w:pPr>
              <w:pStyle w:val="3"/>
              <w:shd w:val="clear" w:color="auto" w:fill="auto"/>
              <w:spacing w:before="0" w:after="0" w:line="240" w:lineRule="auto"/>
              <w:ind w:leftChars="200" w:left="1050" w:right="20" w:hangingChars="300" w:hanging="630"/>
              <w:jc w:val="both"/>
              <w:rPr>
                <w:rFonts w:ascii="Times New Roman" w:eastAsiaTheme="minorEastAsia" w:hAnsiTheme="minorEastAsia" w:cs="Times New Roman"/>
                <w:sz w:val="21"/>
                <w:szCs w:val="21"/>
              </w:rPr>
            </w:pPr>
            <w:r w:rsidRPr="00493B21">
              <w:rPr>
                <w:rFonts w:ascii="Times New Roman" w:eastAsiaTheme="minorEastAsia" w:hAnsiTheme="minorEastAsia" w:cs="Times New Roman"/>
                <w:sz w:val="21"/>
                <w:szCs w:val="21"/>
              </w:rPr>
              <w:t>注：</w:t>
            </w:r>
            <w:r w:rsidRPr="002D40C9">
              <w:rPr>
                <w:rFonts w:ascii="Times New Roman" w:eastAsiaTheme="minorEastAsia" w:hAnsiTheme="minorEastAsia" w:cs="Times New Roman"/>
                <w:sz w:val="21"/>
                <w:szCs w:val="21"/>
              </w:rPr>
              <w:t>1</w:t>
            </w:r>
            <w:r w:rsidRPr="002D40C9">
              <w:rPr>
                <w:rFonts w:ascii="Times New Roman" w:eastAsiaTheme="minorEastAsia" w:hAnsiTheme="minorEastAsia" w:cs="Times New Roman" w:hint="eastAsia"/>
                <w:sz w:val="21"/>
                <w:szCs w:val="21"/>
              </w:rPr>
              <w:t xml:space="preserve"> </w:t>
            </w:r>
            <w:r w:rsidRPr="00493B21">
              <w:rPr>
                <w:rFonts w:ascii="Times New Roman" w:eastAsiaTheme="minorEastAsia" w:hAnsiTheme="minorEastAsia" w:cs="Times New Roman"/>
                <w:sz w:val="21"/>
                <w:szCs w:val="21"/>
              </w:rPr>
              <w:t>短肢剪力墙是指截面</w:t>
            </w:r>
            <w:r w:rsidRPr="00493B21">
              <w:rPr>
                <w:rFonts w:ascii="Times New Roman" w:eastAsiaTheme="minorEastAsia" w:hAnsiTheme="minorEastAsia" w:cs="Times New Roman" w:hint="eastAsia"/>
                <w:sz w:val="21"/>
                <w:szCs w:val="21"/>
              </w:rPr>
              <w:t>厚度</w:t>
            </w:r>
            <w:r w:rsidRPr="00493B21">
              <w:rPr>
                <w:rFonts w:ascii="Times New Roman" w:eastAsiaTheme="minorEastAsia" w:hAnsiTheme="minorEastAsia" w:cs="Times New Roman"/>
                <w:sz w:val="21"/>
                <w:szCs w:val="21"/>
              </w:rPr>
              <w:t>不大于</w:t>
            </w:r>
            <w:r w:rsidRPr="002D40C9">
              <w:rPr>
                <w:rFonts w:ascii="Times New Roman" w:eastAsiaTheme="minorEastAsia" w:hAnsiTheme="minorEastAsia" w:cs="Times New Roman"/>
                <w:sz w:val="21"/>
                <w:szCs w:val="21"/>
              </w:rPr>
              <w:t>300</w:t>
            </w:r>
            <w:r w:rsidRPr="00493B21">
              <w:rPr>
                <w:rFonts w:ascii="Times New Roman" w:eastAsiaTheme="minorEastAsia" w:hAnsiTheme="minorEastAsia" w:cs="Times New Roman" w:hint="eastAsia"/>
                <w:sz w:val="21"/>
                <w:szCs w:val="21"/>
              </w:rPr>
              <w:t>mm</w:t>
            </w:r>
            <w:r w:rsidRPr="00493B21">
              <w:rPr>
                <w:rFonts w:ascii="Times New Roman" w:eastAsiaTheme="minorEastAsia" w:hAnsiTheme="minorEastAsia" w:cs="Times New Roman"/>
                <w:sz w:val="21"/>
                <w:szCs w:val="21"/>
              </w:rPr>
              <w:t>、各肢截面高度与厚度之比的最大</w:t>
            </w:r>
            <w:r w:rsidRPr="000048A9">
              <w:rPr>
                <w:rFonts w:ascii="Times New Roman" w:eastAsiaTheme="minorEastAsia" w:hAnsiTheme="minorEastAsia" w:cs="Times New Roman"/>
                <w:sz w:val="21"/>
                <w:szCs w:val="21"/>
              </w:rPr>
              <w:t>值大于</w:t>
            </w:r>
            <w:r w:rsidRPr="00D91699">
              <w:rPr>
                <w:rFonts w:ascii="Times New Roman" w:eastAsiaTheme="minorEastAsia" w:hAnsiTheme="minorEastAsia" w:cs="Times New Roman"/>
                <w:sz w:val="21"/>
                <w:szCs w:val="21"/>
              </w:rPr>
              <w:t>4</w:t>
            </w:r>
            <w:r w:rsidRPr="000048A9">
              <w:rPr>
                <w:rFonts w:ascii="Times New Roman" w:eastAsiaTheme="minorEastAsia" w:hAnsiTheme="minorEastAsia" w:cs="Times New Roman"/>
                <w:sz w:val="21"/>
                <w:szCs w:val="21"/>
              </w:rPr>
              <w:t>但不大于</w:t>
            </w:r>
            <w:r w:rsidRPr="00D91699">
              <w:rPr>
                <w:rFonts w:ascii="Times New Roman" w:eastAsiaTheme="minorEastAsia" w:hAnsiTheme="minorEastAsia" w:cs="Times New Roman"/>
                <w:sz w:val="21"/>
                <w:szCs w:val="21"/>
              </w:rPr>
              <w:t>8</w:t>
            </w:r>
            <w:r w:rsidRPr="000048A9">
              <w:rPr>
                <w:rFonts w:ascii="Times New Roman" w:eastAsiaTheme="minorEastAsia" w:hAnsiTheme="minorEastAsia" w:cs="Times New Roman"/>
                <w:sz w:val="21"/>
                <w:szCs w:val="21"/>
              </w:rPr>
              <w:t>的剪力墙；</w:t>
            </w:r>
          </w:p>
          <w:p w:rsidR="00DA45A6" w:rsidRDefault="00DA45A6" w:rsidP="00DA45A6">
            <w:pPr>
              <w:pStyle w:val="3"/>
              <w:shd w:val="clear" w:color="auto" w:fill="auto"/>
              <w:spacing w:before="0" w:after="0" w:line="240" w:lineRule="auto"/>
              <w:ind w:leftChars="400" w:left="1050" w:right="20" w:hangingChars="100" w:hanging="210"/>
              <w:jc w:val="both"/>
              <w:rPr>
                <w:rFonts w:ascii="Times New Roman" w:eastAsiaTheme="minorEastAsia" w:hAnsiTheme="minorEastAsia" w:cs="Times New Roman"/>
                <w:sz w:val="21"/>
                <w:szCs w:val="21"/>
              </w:rPr>
            </w:pPr>
            <w:r w:rsidRPr="00D26C2E">
              <w:rPr>
                <w:rFonts w:ascii="Times New Roman" w:eastAsiaTheme="minorEastAsia" w:hAnsiTheme="minorEastAsia" w:cs="Times New Roman"/>
                <w:sz w:val="21"/>
                <w:szCs w:val="21"/>
              </w:rPr>
              <w:t xml:space="preserve">2 </w:t>
            </w:r>
            <w:r w:rsidRPr="00D26C2E">
              <w:rPr>
                <w:rFonts w:ascii="Times New Roman" w:eastAsiaTheme="minorEastAsia" w:hAnsiTheme="minorEastAsia" w:cs="Times New Roman"/>
                <w:sz w:val="21"/>
                <w:szCs w:val="21"/>
              </w:rPr>
              <w:t>具有较多短肢剪力墙的剪力墙结构是指，在规定的水平地震作用下，短肢剪力墙承担的底部倾覆力矩不小于结构底部总地震倾覆力矩的</w:t>
            </w:r>
            <w:r w:rsidRPr="00D26C2E">
              <w:rPr>
                <w:rFonts w:ascii="Times New Roman" w:eastAsiaTheme="minorEastAsia" w:hAnsiTheme="minorEastAsia" w:cs="Times New Roman"/>
                <w:sz w:val="21"/>
                <w:szCs w:val="21"/>
              </w:rPr>
              <w:t>30%</w:t>
            </w:r>
            <w:r w:rsidRPr="00D26C2E">
              <w:rPr>
                <w:rFonts w:ascii="Times New Roman" w:eastAsiaTheme="minorEastAsia" w:hAnsiTheme="minorEastAsia" w:cs="Times New Roman"/>
                <w:sz w:val="21"/>
                <w:szCs w:val="21"/>
              </w:rPr>
              <w:t>的剪力</w:t>
            </w:r>
            <w:r>
              <w:rPr>
                <w:rFonts w:ascii="Times New Roman" w:eastAsiaTheme="minorEastAsia" w:hAnsiTheme="minorEastAsia" w:cs="Times New Roman" w:hint="eastAsia"/>
                <w:sz w:val="21"/>
                <w:szCs w:val="21"/>
              </w:rPr>
              <w:t>墙</w:t>
            </w:r>
            <w:r w:rsidRPr="00D26C2E">
              <w:rPr>
                <w:rFonts w:ascii="Times New Roman" w:eastAsiaTheme="minorEastAsia" w:hAnsiTheme="minorEastAsia" w:cs="Times New Roman"/>
                <w:sz w:val="21"/>
                <w:szCs w:val="21"/>
              </w:rPr>
              <w:t>结构。</w:t>
            </w:r>
          </w:p>
          <w:p w:rsidR="00DA45A6" w:rsidRPr="00863927" w:rsidRDefault="00DA45A6" w:rsidP="00DA45A6">
            <w:pPr>
              <w:ind w:left="630" w:hangingChars="300" w:hanging="630"/>
              <w:rPr>
                <w:rFonts w:ascii="Times New Roman" w:hAnsi="Times New Roman" w:cs="Times New Roman"/>
                <w:szCs w:val="21"/>
              </w:rPr>
            </w:pPr>
            <w:r w:rsidRPr="006620D8">
              <w:rPr>
                <w:rFonts w:ascii="华文中宋" w:eastAsia="华文中宋" w:hAnsi="华文中宋" w:cs="Times New Roman" w:hint="eastAsia"/>
                <w:szCs w:val="21"/>
              </w:rPr>
              <w:t xml:space="preserve">   </w:t>
            </w:r>
            <w:r w:rsidR="00F869CB">
              <w:rPr>
                <w:rFonts w:ascii="华文中宋" w:eastAsia="华文中宋" w:hAnsi="华文中宋" w:cs="Times New Roman" w:hint="eastAsia"/>
                <w:szCs w:val="21"/>
              </w:rPr>
              <w:t xml:space="preserve">  </w:t>
            </w:r>
            <w:r w:rsidRPr="006620D8">
              <w:rPr>
                <w:rFonts w:ascii="华文中宋" w:eastAsia="华文中宋" w:hAnsi="华文中宋" w:cs="Times New Roman" w:hint="eastAsia"/>
                <w:szCs w:val="21"/>
              </w:rPr>
              <w:t xml:space="preserve"> </w:t>
            </w:r>
            <w:r w:rsidRPr="009A71CF">
              <w:rPr>
                <w:rFonts w:ascii="Times New Roman" w:eastAsia="华文中宋" w:hAnsi="华文中宋" w:cs="Times New Roman"/>
                <w:sz w:val="18"/>
                <w:szCs w:val="18"/>
              </w:rPr>
              <w:t>编者注：</w:t>
            </w:r>
            <w:r>
              <w:rPr>
                <w:rFonts w:ascii="Times New Roman" w:eastAsia="华文中宋" w:hAnsi="华文中宋" w:cs="Times New Roman" w:hint="eastAsia"/>
                <w:sz w:val="18"/>
                <w:szCs w:val="18"/>
              </w:rPr>
              <w:t>根据</w:t>
            </w:r>
            <w:r w:rsidRPr="009A71CF">
              <w:rPr>
                <w:rFonts w:ascii="Times New Roman" w:eastAsia="华文中宋" w:hAnsi="Times New Roman" w:cs="Times New Roman"/>
                <w:sz w:val="18"/>
                <w:szCs w:val="18"/>
              </w:rPr>
              <w:t>DB11/</w:t>
            </w:r>
            <w:r w:rsidRPr="009A71CF">
              <w:rPr>
                <w:rFonts w:ascii="Times New Roman" w:eastAsia="华文中宋" w:hAnsi="Times New Roman" w:cs="Times New Roman" w:hint="eastAsia"/>
                <w:sz w:val="18"/>
                <w:szCs w:val="18"/>
              </w:rPr>
              <w:t>1003-2013</w:t>
            </w:r>
            <w:r w:rsidRPr="009A71CF">
              <w:rPr>
                <w:rFonts w:ascii="Times New Roman" w:eastAsia="华文中宋" w:hAnsi="Times New Roman" w:cs="Times New Roman" w:hint="eastAsia"/>
                <w:sz w:val="18"/>
                <w:szCs w:val="18"/>
              </w:rPr>
              <w:t>第</w:t>
            </w:r>
            <w:r w:rsidRPr="009A71CF">
              <w:rPr>
                <w:rFonts w:ascii="Times New Roman" w:eastAsia="华文中宋" w:hAnsi="Times New Roman" w:cs="Times New Roman" w:hint="eastAsia"/>
                <w:sz w:val="18"/>
                <w:szCs w:val="18"/>
              </w:rPr>
              <w:t>5.1.7</w:t>
            </w:r>
            <w:r w:rsidRPr="009A71CF">
              <w:rPr>
                <w:rFonts w:ascii="Times New Roman" w:eastAsia="华文中宋" w:hAnsi="Times New Roman" w:cs="Times New Roman" w:hint="eastAsia"/>
                <w:sz w:val="18"/>
                <w:szCs w:val="18"/>
              </w:rPr>
              <w:t>条</w:t>
            </w:r>
            <w:r>
              <w:rPr>
                <w:rFonts w:ascii="Times New Roman" w:eastAsia="华文中宋" w:hAnsi="Times New Roman" w:cs="Times New Roman" w:hint="eastAsia"/>
                <w:sz w:val="18"/>
                <w:szCs w:val="18"/>
              </w:rPr>
              <w:t>的规定</w:t>
            </w:r>
            <w:r w:rsidRPr="009A71CF">
              <w:rPr>
                <w:rFonts w:ascii="Times New Roman" w:eastAsia="华文中宋" w:hAnsi="Times New Roman" w:cs="Times New Roman" w:hint="eastAsia"/>
                <w:sz w:val="18"/>
                <w:szCs w:val="18"/>
              </w:rPr>
              <w:t>，抗震设防烈度为</w:t>
            </w:r>
            <w:r w:rsidRPr="009A71CF">
              <w:rPr>
                <w:rFonts w:ascii="Times New Roman" w:eastAsia="华文中宋" w:hAnsi="Times New Roman" w:cs="Times New Roman" w:hint="eastAsia"/>
                <w:sz w:val="18"/>
                <w:szCs w:val="18"/>
              </w:rPr>
              <w:t>8</w:t>
            </w:r>
            <w:r w:rsidRPr="009A71CF">
              <w:rPr>
                <w:rFonts w:ascii="Times New Roman" w:eastAsia="华文中宋" w:hAnsi="Times New Roman" w:cs="Times New Roman" w:hint="eastAsia"/>
                <w:sz w:val="18"/>
                <w:szCs w:val="18"/>
              </w:rPr>
              <w:t>度时不应采用具有较多短肢剪力墙的装配式剪力墙结构。</w:t>
            </w:r>
          </w:p>
        </w:tc>
      </w:tr>
      <w:tr w:rsidR="00DA45A6" w:rsidTr="00DA45A6">
        <w:trPr>
          <w:trHeight w:val="960"/>
        </w:trPr>
        <w:tc>
          <w:tcPr>
            <w:tcW w:w="851" w:type="dxa"/>
            <w:vAlign w:val="center"/>
          </w:tcPr>
          <w:p w:rsidR="00DA45A6" w:rsidRDefault="00DA45A6" w:rsidP="00DA45A6">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5.2</w:t>
            </w:r>
          </w:p>
        </w:tc>
        <w:tc>
          <w:tcPr>
            <w:tcW w:w="1418" w:type="dxa"/>
            <w:vAlign w:val="center"/>
          </w:tcPr>
          <w:p w:rsidR="00DA45A6" w:rsidRPr="000007DA" w:rsidRDefault="00DA45A6" w:rsidP="00DA45A6">
            <w:pPr>
              <w:rPr>
                <w:rFonts w:ascii="黑体" w:eastAsia="黑体" w:hAnsi="黑体" w:cs="Times New Roman"/>
                <w:szCs w:val="21"/>
              </w:rPr>
            </w:pPr>
            <w:r>
              <w:rPr>
                <w:rFonts w:ascii="黑体" w:eastAsia="黑体" w:hAnsi="黑体" w:cs="Times New Roman" w:hint="eastAsia"/>
                <w:szCs w:val="21"/>
              </w:rPr>
              <w:t>现浇混凝土要求</w:t>
            </w:r>
          </w:p>
        </w:tc>
        <w:tc>
          <w:tcPr>
            <w:tcW w:w="7087" w:type="dxa"/>
            <w:vAlign w:val="center"/>
          </w:tcPr>
          <w:p w:rsidR="00DA45A6" w:rsidRDefault="00DA45A6" w:rsidP="00DA45A6">
            <w:pPr>
              <w:rPr>
                <w:rFonts w:ascii="黑体" w:eastAsia="黑体" w:hAnsi="黑体" w:cs="Times New Roman"/>
                <w:b/>
                <w:sz w:val="24"/>
                <w:szCs w:val="24"/>
              </w:rPr>
            </w:pPr>
            <w:r w:rsidRPr="00117224">
              <w:rPr>
                <w:rFonts w:ascii="黑体" w:eastAsia="黑体" w:hAnsi="黑体" w:cs="Times New Roman" w:hint="eastAsia"/>
                <w:b/>
                <w:sz w:val="24"/>
                <w:szCs w:val="24"/>
              </w:rPr>
              <w:t>《装配式剪力墙结构设计规程》DB11/1003-2013</w:t>
            </w:r>
          </w:p>
          <w:p w:rsidR="00DA45A6" w:rsidRDefault="00DA45A6" w:rsidP="00DA45A6">
            <w:pPr>
              <w:rPr>
                <w:rFonts w:ascii="Times New Roman" w:hAnsiTheme="minorEastAsia" w:cs="Times New Roman"/>
                <w:szCs w:val="21"/>
              </w:rPr>
            </w:pPr>
            <w:r w:rsidRPr="00BE35F6">
              <w:rPr>
                <w:rFonts w:ascii="Times New Roman" w:eastAsia="黑体" w:hAnsi="Times New Roman" w:cs="Times New Roman"/>
                <w:b/>
                <w:szCs w:val="21"/>
              </w:rPr>
              <w:t>5.1.5</w:t>
            </w:r>
            <w:r w:rsidRPr="006B5907">
              <w:rPr>
                <w:rFonts w:ascii="黑体" w:eastAsia="黑体" w:hAnsi="黑体" w:cs="Times New Roman" w:hint="eastAsia"/>
                <w:b/>
                <w:szCs w:val="21"/>
              </w:rPr>
              <w:t xml:space="preserve">  </w:t>
            </w:r>
            <w:r w:rsidRPr="006B5907">
              <w:rPr>
                <w:rFonts w:ascii="Times New Roman" w:hAnsiTheme="minorEastAsia" w:cs="Times New Roman"/>
                <w:szCs w:val="21"/>
              </w:rPr>
              <w:t>装配式剪力墙高层建筑地下室应采用现浇混凝土结构。抗震等级为一级时，高层建筑底部加强部位</w:t>
            </w:r>
            <w:r w:rsidRPr="006B5907">
              <w:rPr>
                <w:rFonts w:ascii="Times New Roman" w:hAnsiTheme="minorEastAsia" w:cs="Times New Roman" w:hint="eastAsia"/>
                <w:szCs w:val="21"/>
              </w:rPr>
              <w:t>及相邻上一层</w:t>
            </w:r>
            <w:r w:rsidRPr="006B5907">
              <w:rPr>
                <w:rFonts w:ascii="Times New Roman" w:hAnsiTheme="minorEastAsia" w:cs="Times New Roman"/>
                <w:szCs w:val="21"/>
              </w:rPr>
              <w:t>应采用现浇剪力墙；抗震等级为</w:t>
            </w:r>
            <w:r w:rsidR="00F869CB" w:rsidRPr="006B5907">
              <w:rPr>
                <w:rFonts w:ascii="Times New Roman" w:hAnsiTheme="minorEastAsia" w:cs="Times New Roman"/>
                <w:szCs w:val="21"/>
              </w:rPr>
              <w:t>二、三级时，</w:t>
            </w:r>
            <w:r w:rsidR="00F869CB" w:rsidRPr="006B5907">
              <w:rPr>
                <w:rFonts w:ascii="Times New Roman" w:hAnsiTheme="minorEastAsia" w:cs="Times New Roman"/>
                <w:szCs w:val="21"/>
              </w:rPr>
              <w:t xml:space="preserve"> </w:t>
            </w:r>
            <w:r w:rsidR="00F869CB" w:rsidRPr="006B5907">
              <w:rPr>
                <w:rFonts w:ascii="Times New Roman" w:hAnsiTheme="minorEastAsia" w:cs="Times New Roman"/>
                <w:szCs w:val="21"/>
              </w:rPr>
              <w:t>高层建筑底部加强部位</w:t>
            </w:r>
            <w:r w:rsidR="00F869CB" w:rsidRPr="006B5907">
              <w:rPr>
                <w:rFonts w:ascii="Times New Roman" w:hAnsiTheme="minorEastAsia" w:cs="Times New Roman" w:hint="eastAsia"/>
                <w:szCs w:val="21"/>
              </w:rPr>
              <w:t>及相邻上一层</w:t>
            </w:r>
            <w:r w:rsidR="00F869CB" w:rsidRPr="006B5907">
              <w:rPr>
                <w:rFonts w:ascii="Times New Roman" w:hAnsiTheme="minorEastAsia" w:cs="Times New Roman"/>
                <w:szCs w:val="21"/>
              </w:rPr>
              <w:t>宜采用现浇剪力墙；抗震等级为二、三级且底层墙肢轴压比不大于</w:t>
            </w:r>
            <w:r w:rsidR="00F869CB" w:rsidRPr="006B5907">
              <w:rPr>
                <w:rFonts w:ascii="Times New Roman" w:hAnsiTheme="minorEastAsia" w:cs="Times New Roman"/>
                <w:szCs w:val="21"/>
              </w:rPr>
              <w:t>0.3</w:t>
            </w:r>
            <w:r w:rsidR="00F869CB" w:rsidRPr="006B5907">
              <w:rPr>
                <w:rFonts w:ascii="Times New Roman" w:hAnsiTheme="minorEastAsia" w:cs="Times New Roman"/>
                <w:szCs w:val="21"/>
              </w:rPr>
              <w:t>或抗震等级为四级时，底部加强部位也可部分装配，但应对预制墙板的连接采取加强措施。</w:t>
            </w:r>
          </w:p>
          <w:p w:rsidR="00F869CB" w:rsidRDefault="00F869CB" w:rsidP="00F869CB">
            <w:pPr>
              <w:rPr>
                <w:rFonts w:ascii="黑体" w:eastAsia="黑体" w:hAnsi="黑体" w:cs="Times New Roman"/>
                <w:b/>
                <w:szCs w:val="21"/>
              </w:rPr>
            </w:pPr>
            <w:r w:rsidRPr="00EA4F7B">
              <w:rPr>
                <w:rFonts w:ascii="黑体" w:eastAsia="黑体" w:hAnsi="黑体" w:cs="Times New Roman" w:hint="eastAsia"/>
                <w:b/>
                <w:sz w:val="24"/>
                <w:szCs w:val="24"/>
              </w:rPr>
              <w:t>《装配式混凝土结构技术规程》JGJ 1-2014</w:t>
            </w:r>
          </w:p>
          <w:p w:rsidR="00F869CB" w:rsidRPr="00E72EB8" w:rsidRDefault="00F869CB" w:rsidP="00F869CB">
            <w:pPr>
              <w:pStyle w:val="3"/>
              <w:shd w:val="clear" w:color="auto" w:fill="auto"/>
              <w:tabs>
                <w:tab w:val="left" w:pos="442"/>
              </w:tabs>
              <w:spacing w:before="0" w:after="0" w:line="240" w:lineRule="auto"/>
              <w:ind w:firstLine="0"/>
              <w:jc w:val="both"/>
              <w:rPr>
                <w:rFonts w:ascii="Times New Roman" w:eastAsiaTheme="minorEastAsia" w:hAnsi="Times New Roman" w:cs="Times New Roman"/>
                <w:sz w:val="21"/>
                <w:szCs w:val="21"/>
              </w:rPr>
            </w:pPr>
            <w:r w:rsidRPr="00BE35F6">
              <w:rPr>
                <w:rFonts w:ascii="Times New Roman" w:eastAsia="黑体" w:hAnsi="Times New Roman" w:cs="Times New Roman"/>
                <w:b/>
                <w:color w:val="auto"/>
                <w:kern w:val="2"/>
                <w:sz w:val="21"/>
                <w:szCs w:val="21"/>
                <w:lang w:val="en-US"/>
              </w:rPr>
              <w:t>6.1.8</w:t>
            </w:r>
            <w:r w:rsidRPr="001C0FD6">
              <w:rPr>
                <w:rFonts w:ascii="黑体" w:eastAsia="黑体" w:hAnsi="黑体" w:cs="Times New Roman" w:hint="eastAsia"/>
                <w:b/>
                <w:color w:val="auto"/>
                <w:kern w:val="2"/>
                <w:sz w:val="21"/>
                <w:szCs w:val="21"/>
                <w:lang w:val="en-US"/>
              </w:rPr>
              <w:t xml:space="preserve"> </w:t>
            </w:r>
            <w:r>
              <w:rPr>
                <w:rFonts w:ascii="Times New Roman" w:eastAsia="黑体" w:hAnsi="Times New Roman" w:cs="Times New Roman" w:hint="eastAsia"/>
                <w:b/>
                <w:szCs w:val="21"/>
              </w:rPr>
              <w:t xml:space="preserve"> </w:t>
            </w:r>
            <w:r w:rsidRPr="00E72EB8">
              <w:rPr>
                <w:rFonts w:ascii="Times New Roman" w:eastAsiaTheme="minorEastAsia" w:hAnsi="Times New Roman" w:cs="Times New Roman"/>
                <w:sz w:val="21"/>
                <w:szCs w:val="21"/>
              </w:rPr>
              <w:t>高层装配整体式结构应符合下列规定：</w:t>
            </w:r>
          </w:p>
          <w:p w:rsidR="00F869CB" w:rsidRPr="001C0FD6" w:rsidRDefault="00F869CB" w:rsidP="00F869CB">
            <w:pPr>
              <w:pStyle w:val="3"/>
              <w:shd w:val="clear" w:color="auto" w:fill="auto"/>
              <w:spacing w:before="0" w:after="0" w:line="240" w:lineRule="auto"/>
              <w:ind w:firstLineChars="196" w:firstLine="413"/>
              <w:rPr>
                <w:rFonts w:ascii="Times New Roman" w:eastAsiaTheme="minorEastAsia" w:hAnsi="Times New Roman" w:cs="Times New Roman"/>
                <w:sz w:val="21"/>
                <w:szCs w:val="21"/>
              </w:rPr>
            </w:pPr>
            <w:r w:rsidRPr="00E72EB8">
              <w:rPr>
                <w:rFonts w:ascii="Times New Roman" w:eastAsiaTheme="minorEastAsia" w:hAnsi="Times New Roman" w:cs="Times New Roman" w:hint="eastAsia"/>
                <w:b/>
                <w:sz w:val="21"/>
                <w:szCs w:val="21"/>
              </w:rPr>
              <w:t>3</w:t>
            </w:r>
            <w:r w:rsidRPr="00E72EB8">
              <w:rPr>
                <w:rFonts w:ascii="Times New Roman" w:eastAsiaTheme="minorEastAsia" w:hAnsi="Times New Roman" w:cs="Times New Roman" w:hint="eastAsia"/>
                <w:sz w:val="21"/>
                <w:szCs w:val="21"/>
              </w:rPr>
              <w:t xml:space="preserve"> </w:t>
            </w:r>
            <w:r w:rsidRPr="00E72EB8">
              <w:rPr>
                <w:rFonts w:ascii="Times New Roman" w:eastAsiaTheme="minorEastAsia" w:hAnsi="Times New Roman" w:cs="Times New Roman"/>
                <w:sz w:val="21"/>
                <w:szCs w:val="21"/>
              </w:rPr>
              <w:t>框架结构首层柱宜采用</w:t>
            </w:r>
            <w:r>
              <w:rPr>
                <w:rFonts w:ascii="Times New Roman" w:eastAsiaTheme="minorEastAsia" w:hAnsi="Times New Roman" w:cs="Times New Roman" w:hint="eastAsia"/>
                <w:sz w:val="21"/>
                <w:szCs w:val="21"/>
              </w:rPr>
              <w:t>现</w:t>
            </w:r>
            <w:r w:rsidRPr="00E72EB8">
              <w:rPr>
                <w:rFonts w:ascii="Times New Roman" w:eastAsiaTheme="minorEastAsia" w:hAnsi="Times New Roman" w:cs="Times New Roman"/>
                <w:sz w:val="21"/>
                <w:szCs w:val="21"/>
              </w:rPr>
              <w:t>浇混凝土，顶层宜采用现浇楼盖结构。</w:t>
            </w:r>
          </w:p>
          <w:p w:rsidR="00F869CB" w:rsidRPr="00493B21" w:rsidRDefault="00F869CB" w:rsidP="00F869CB">
            <w:pPr>
              <w:pStyle w:val="2"/>
              <w:shd w:val="clear" w:color="auto" w:fill="auto"/>
              <w:spacing w:before="0" w:line="240" w:lineRule="auto"/>
              <w:ind w:firstLine="0"/>
              <w:jc w:val="left"/>
              <w:rPr>
                <w:rFonts w:ascii="Times New Roman" w:eastAsiaTheme="minorEastAsia" w:hAnsiTheme="minorEastAsia" w:cs="Times New Roman"/>
                <w:sz w:val="21"/>
                <w:szCs w:val="21"/>
              </w:rPr>
            </w:pPr>
            <w:r w:rsidRPr="00BE35F6">
              <w:rPr>
                <w:rFonts w:ascii="Times New Roman" w:eastAsia="黑体" w:hAnsi="Times New Roman" w:cs="Times New Roman"/>
                <w:b/>
                <w:sz w:val="21"/>
                <w:szCs w:val="21"/>
              </w:rPr>
              <w:t>6.1.9</w:t>
            </w:r>
            <w:r w:rsidRPr="00493B21">
              <w:rPr>
                <w:rFonts w:ascii="Times New Roman" w:hAnsiTheme="minorEastAsia" w:cs="Times New Roman" w:hint="eastAsia"/>
                <w:b/>
                <w:sz w:val="21"/>
                <w:szCs w:val="21"/>
              </w:rPr>
              <w:t xml:space="preserve"> </w:t>
            </w:r>
            <w:r w:rsidRPr="00493B21">
              <w:rPr>
                <w:rFonts w:ascii="Times New Roman" w:eastAsiaTheme="minorEastAsia" w:hAnsiTheme="minorEastAsia" w:cs="Times New Roman" w:hint="eastAsia"/>
                <w:sz w:val="21"/>
                <w:szCs w:val="21"/>
              </w:rPr>
              <w:t xml:space="preserve"> </w:t>
            </w:r>
            <w:r w:rsidRPr="00493B21">
              <w:rPr>
                <w:rFonts w:ascii="Times New Roman" w:eastAsiaTheme="minorEastAsia" w:hAnsiTheme="minorEastAsia" w:cs="Times New Roman"/>
                <w:sz w:val="21"/>
                <w:szCs w:val="21"/>
              </w:rPr>
              <w:t>带转换层的装配整体式</w:t>
            </w:r>
            <w:r w:rsidRPr="00493B21">
              <w:rPr>
                <w:rFonts w:ascii="Times New Roman" w:eastAsiaTheme="minorEastAsia" w:hAnsiTheme="minorEastAsia" w:cs="Times New Roman" w:hint="eastAsia"/>
                <w:sz w:val="21"/>
                <w:szCs w:val="21"/>
              </w:rPr>
              <w:t>结构</w:t>
            </w:r>
            <w:r w:rsidRPr="00493B21">
              <w:rPr>
                <w:rFonts w:ascii="Times New Roman" w:eastAsiaTheme="minorEastAsia" w:hAnsiTheme="minorEastAsia" w:cs="Times New Roman"/>
                <w:sz w:val="21"/>
                <w:szCs w:val="21"/>
              </w:rPr>
              <w:t>应符合下列规定：</w:t>
            </w:r>
          </w:p>
          <w:p w:rsidR="00F869CB" w:rsidRDefault="00F869CB" w:rsidP="00F869CB">
            <w:pPr>
              <w:pStyle w:val="2"/>
              <w:shd w:val="clear" w:color="auto" w:fill="auto"/>
              <w:spacing w:before="0" w:line="240" w:lineRule="auto"/>
              <w:ind w:firstLineChars="195" w:firstLine="409"/>
              <w:jc w:val="left"/>
              <w:rPr>
                <w:rFonts w:ascii="Times New Roman" w:eastAsiaTheme="minorEastAsia" w:hAnsiTheme="minorEastAsia" w:cs="Times New Roman"/>
                <w:sz w:val="21"/>
                <w:szCs w:val="21"/>
              </w:rPr>
            </w:pPr>
            <w:r w:rsidRPr="00493B21">
              <w:rPr>
                <w:rFonts w:ascii="Times New Roman" w:eastAsiaTheme="minorEastAsia" w:hAnsiTheme="minorEastAsia" w:cs="Times New Roman"/>
                <w:sz w:val="21"/>
                <w:szCs w:val="21"/>
              </w:rPr>
              <w:t>1</w:t>
            </w:r>
            <w:r w:rsidRPr="00493B21">
              <w:rPr>
                <w:rFonts w:ascii="Times New Roman" w:eastAsiaTheme="minorEastAsia" w:hAnsiTheme="minorEastAsia" w:cs="Times New Roman" w:hint="eastAsia"/>
                <w:b/>
                <w:sz w:val="21"/>
                <w:szCs w:val="21"/>
              </w:rPr>
              <w:t xml:space="preserve">  </w:t>
            </w:r>
            <w:r w:rsidRPr="00493B21">
              <w:rPr>
                <w:rFonts w:ascii="Times New Roman" w:eastAsiaTheme="minorEastAsia" w:hAnsiTheme="minorEastAsia" w:cs="Times New Roman"/>
                <w:sz w:val="21"/>
                <w:szCs w:val="21"/>
              </w:rPr>
              <w:t>当采用部分框支剪力墙结构时，底部框支层不宜超过</w:t>
            </w:r>
            <w:r w:rsidRPr="00493B21">
              <w:rPr>
                <w:rFonts w:ascii="Times New Roman" w:eastAsiaTheme="minorEastAsia" w:hAnsiTheme="minorEastAsia" w:cs="Times New Roman"/>
                <w:sz w:val="21"/>
                <w:szCs w:val="21"/>
              </w:rPr>
              <w:t xml:space="preserve">2 </w:t>
            </w:r>
            <w:r w:rsidRPr="00493B21">
              <w:rPr>
                <w:rFonts w:ascii="Times New Roman" w:eastAsiaTheme="minorEastAsia" w:hAnsiTheme="minorEastAsia" w:cs="Times New Roman"/>
                <w:sz w:val="21"/>
                <w:szCs w:val="21"/>
              </w:rPr>
              <w:t>层，且框支层及相邻上一层应</w:t>
            </w:r>
            <w:r w:rsidRPr="00493B21">
              <w:rPr>
                <w:rFonts w:ascii="Times New Roman" w:eastAsiaTheme="minorEastAsia" w:hAnsiTheme="minorEastAsia" w:cs="Times New Roman" w:hint="eastAsia"/>
                <w:sz w:val="21"/>
                <w:szCs w:val="21"/>
              </w:rPr>
              <w:t>采用</w:t>
            </w:r>
            <w:r w:rsidRPr="00493B21">
              <w:rPr>
                <w:rFonts w:ascii="Times New Roman" w:eastAsiaTheme="minorEastAsia" w:hAnsiTheme="minorEastAsia" w:cs="Times New Roman"/>
                <w:sz w:val="21"/>
                <w:szCs w:val="21"/>
              </w:rPr>
              <w:t>现浇结构；</w:t>
            </w:r>
          </w:p>
          <w:p w:rsidR="00F869CB" w:rsidRDefault="00F869CB" w:rsidP="00F869CB">
            <w:pPr>
              <w:pStyle w:val="2"/>
              <w:shd w:val="clear" w:color="auto" w:fill="auto"/>
              <w:spacing w:before="0" w:line="240" w:lineRule="auto"/>
              <w:ind w:firstLineChars="195" w:firstLine="409"/>
              <w:jc w:val="left"/>
              <w:rPr>
                <w:rFonts w:ascii="Times New Roman" w:eastAsiaTheme="minorEastAsia" w:hAnsiTheme="minorEastAsia" w:cs="Times New Roman"/>
                <w:sz w:val="21"/>
                <w:szCs w:val="21"/>
              </w:rPr>
            </w:pPr>
            <w:r w:rsidRPr="00493B21">
              <w:rPr>
                <w:rFonts w:ascii="Times New Roman" w:eastAsiaTheme="minorEastAsia" w:hAnsiTheme="minorEastAsia" w:cs="Times New Roman"/>
                <w:sz w:val="21"/>
                <w:szCs w:val="21"/>
              </w:rPr>
              <w:t>2</w:t>
            </w:r>
            <w:r w:rsidRPr="00493B21">
              <w:rPr>
                <w:rFonts w:ascii="Times New Roman" w:eastAsiaTheme="minorEastAsia" w:hAnsiTheme="minorEastAsia" w:cs="Times New Roman" w:hint="eastAsia"/>
                <w:sz w:val="21"/>
                <w:szCs w:val="21"/>
              </w:rPr>
              <w:t xml:space="preserve">  </w:t>
            </w:r>
            <w:r w:rsidRPr="00493B21">
              <w:rPr>
                <w:rFonts w:ascii="Times New Roman" w:eastAsiaTheme="minorEastAsia" w:hAnsiTheme="minorEastAsia" w:cs="Times New Roman"/>
                <w:sz w:val="21"/>
                <w:szCs w:val="21"/>
              </w:rPr>
              <w:t>部分框支剪力墙以外的</w:t>
            </w:r>
            <w:r w:rsidRPr="00493B21">
              <w:rPr>
                <w:rFonts w:ascii="Times New Roman" w:eastAsiaTheme="minorEastAsia" w:hAnsiTheme="minorEastAsia" w:cs="Times New Roman" w:hint="eastAsia"/>
                <w:sz w:val="21"/>
                <w:szCs w:val="21"/>
              </w:rPr>
              <w:t>结构</w:t>
            </w:r>
            <w:r w:rsidRPr="00493B21">
              <w:rPr>
                <w:rFonts w:ascii="Times New Roman" w:eastAsiaTheme="minorEastAsia" w:hAnsiTheme="minorEastAsia" w:cs="Times New Roman"/>
                <w:sz w:val="21"/>
                <w:szCs w:val="21"/>
              </w:rPr>
              <w:t>中，转换梁、转换柱宜现浇</w:t>
            </w:r>
            <w:r w:rsidRPr="00493B21">
              <w:rPr>
                <w:rFonts w:ascii="Times New Roman" w:eastAsiaTheme="minorEastAsia" w:hAnsiTheme="minorEastAsia" w:cs="Times New Roman" w:hint="eastAsia"/>
                <w:sz w:val="21"/>
                <w:szCs w:val="21"/>
              </w:rPr>
              <w:t>。</w:t>
            </w:r>
          </w:p>
          <w:p w:rsidR="00F869CB" w:rsidRPr="00EA4F7B" w:rsidRDefault="00F869CB" w:rsidP="00F869CB">
            <w:pPr>
              <w:rPr>
                <w:rFonts w:ascii="黑体" w:eastAsia="黑体" w:hAnsi="黑体" w:cs="Times New Roman"/>
                <w:b/>
                <w:sz w:val="24"/>
                <w:szCs w:val="24"/>
              </w:rPr>
            </w:pPr>
            <w:r w:rsidRPr="00615825">
              <w:rPr>
                <w:rFonts w:ascii="Times New Roman" w:hAnsiTheme="minorEastAsia" w:cs="Times New Roman"/>
                <w:b/>
                <w:szCs w:val="21"/>
              </w:rPr>
              <w:t>6.6.1</w:t>
            </w:r>
            <w:r w:rsidRPr="00615825">
              <w:rPr>
                <w:rFonts w:ascii="Times New Roman" w:hAnsiTheme="minorEastAsia" w:cs="Times New Roman" w:hint="eastAsia"/>
                <w:szCs w:val="21"/>
              </w:rPr>
              <w:t xml:space="preserve">  </w:t>
            </w:r>
            <w:r w:rsidRPr="00615825">
              <w:rPr>
                <w:rFonts w:ascii="Times New Roman" w:hAnsiTheme="minorEastAsia" w:cs="Times New Roman" w:hint="eastAsia"/>
                <w:szCs w:val="21"/>
              </w:rPr>
              <w:t>结构转换层、平面复杂或开洞较大的楼层、作为上部结构嵌固部位的地下室楼层宜采用现浇楼盖。</w:t>
            </w:r>
          </w:p>
        </w:tc>
      </w:tr>
      <w:tr w:rsidR="00DA45A6" w:rsidTr="00863927">
        <w:trPr>
          <w:trHeight w:val="132"/>
        </w:trPr>
        <w:tc>
          <w:tcPr>
            <w:tcW w:w="851" w:type="dxa"/>
            <w:vAlign w:val="center"/>
          </w:tcPr>
          <w:p w:rsidR="00DA45A6" w:rsidRPr="00A77471" w:rsidRDefault="00DA45A6"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DA45A6" w:rsidRPr="00A77471" w:rsidRDefault="00DA45A6"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DA45A6" w:rsidRPr="00A77471" w:rsidRDefault="00DA45A6"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DA45A6" w:rsidTr="00F869CB">
        <w:trPr>
          <w:trHeight w:val="12980"/>
        </w:trPr>
        <w:tc>
          <w:tcPr>
            <w:tcW w:w="851" w:type="dxa"/>
            <w:vAlign w:val="center"/>
          </w:tcPr>
          <w:p w:rsidR="00DA45A6" w:rsidRDefault="00DA45A6" w:rsidP="005164D9">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5.3</w:t>
            </w:r>
          </w:p>
        </w:tc>
        <w:tc>
          <w:tcPr>
            <w:tcW w:w="1418" w:type="dxa"/>
            <w:vAlign w:val="center"/>
          </w:tcPr>
          <w:p w:rsidR="00DA45A6" w:rsidRPr="000007DA" w:rsidRDefault="00DA45A6" w:rsidP="0059083F">
            <w:pPr>
              <w:rPr>
                <w:rFonts w:ascii="黑体" w:eastAsia="黑体" w:hAnsi="黑体" w:cs="Times New Roman"/>
                <w:szCs w:val="21"/>
              </w:rPr>
            </w:pPr>
            <w:r>
              <w:rPr>
                <w:rFonts w:ascii="黑体" w:eastAsia="黑体" w:hAnsi="黑体" w:cs="Times New Roman" w:hint="eastAsia"/>
                <w:szCs w:val="21"/>
              </w:rPr>
              <w:t>计算规定</w:t>
            </w:r>
          </w:p>
        </w:tc>
        <w:tc>
          <w:tcPr>
            <w:tcW w:w="7087" w:type="dxa"/>
            <w:vAlign w:val="center"/>
          </w:tcPr>
          <w:p w:rsidR="00DA45A6" w:rsidRPr="00F6621F" w:rsidRDefault="00DA45A6" w:rsidP="0059083F">
            <w:pPr>
              <w:pStyle w:val="2"/>
              <w:shd w:val="clear" w:color="auto" w:fill="auto"/>
              <w:spacing w:before="0" w:line="240" w:lineRule="auto"/>
              <w:ind w:firstLine="0"/>
              <w:jc w:val="left"/>
              <w:rPr>
                <w:rFonts w:ascii="黑体" w:eastAsia="黑体" w:hAnsi="黑体" w:cs="Times New Roman"/>
                <w:b/>
                <w:sz w:val="24"/>
                <w:szCs w:val="24"/>
              </w:rPr>
            </w:pPr>
            <w:r w:rsidRPr="00F6621F">
              <w:rPr>
                <w:rFonts w:ascii="黑体" w:eastAsia="黑体" w:hAnsi="黑体" w:cs="Times New Roman" w:hint="eastAsia"/>
                <w:b/>
                <w:sz w:val="24"/>
                <w:szCs w:val="24"/>
              </w:rPr>
              <w:t>《装配式剪力墙结构设计规程》DB11/1003-2013</w:t>
            </w:r>
          </w:p>
          <w:p w:rsidR="00DA45A6" w:rsidRDefault="00DA45A6" w:rsidP="0059083F">
            <w:pPr>
              <w:pStyle w:val="2"/>
              <w:shd w:val="clear" w:color="auto" w:fill="auto"/>
              <w:spacing w:before="0" w:line="240" w:lineRule="auto"/>
              <w:ind w:firstLine="0"/>
              <w:jc w:val="left"/>
              <w:rPr>
                <w:rFonts w:ascii="Times New Roman" w:eastAsiaTheme="minorEastAsia" w:hAnsiTheme="minorEastAsia" w:cs="Times New Roman"/>
                <w:sz w:val="21"/>
                <w:szCs w:val="21"/>
              </w:rPr>
            </w:pPr>
            <w:r w:rsidRPr="00BE35F6">
              <w:rPr>
                <w:rFonts w:ascii="Times New Roman" w:eastAsia="黑体" w:hAnsi="Times New Roman" w:cs="Times New Roman"/>
                <w:b/>
                <w:sz w:val="21"/>
                <w:szCs w:val="21"/>
              </w:rPr>
              <w:t>5.3.1</w:t>
            </w:r>
            <w:r w:rsidRPr="00B04ED5">
              <w:rPr>
                <w:rFonts w:ascii="Times New Roman" w:eastAsiaTheme="minorEastAsia" w:hAnsiTheme="minorEastAsia" w:cs="Times New Roman" w:hint="eastAsia"/>
                <w:sz w:val="21"/>
                <w:szCs w:val="21"/>
              </w:rPr>
              <w:t xml:space="preserve">  </w:t>
            </w:r>
            <w:r w:rsidRPr="00B04ED5">
              <w:rPr>
                <w:rFonts w:ascii="Times New Roman" w:eastAsiaTheme="minorEastAsia" w:hAnsiTheme="minorEastAsia" w:cs="Times New Roman"/>
                <w:sz w:val="21"/>
                <w:szCs w:val="21"/>
              </w:rPr>
              <w:t>装配式剪力墙结构：</w:t>
            </w:r>
          </w:p>
          <w:p w:rsidR="00DA45A6" w:rsidRPr="00B04ED5" w:rsidRDefault="00DA45A6" w:rsidP="0059083F">
            <w:pPr>
              <w:pStyle w:val="2"/>
              <w:shd w:val="clear" w:color="auto" w:fill="auto"/>
              <w:spacing w:before="0" w:line="240" w:lineRule="auto"/>
              <w:ind w:firstLineChars="200" w:firstLine="422"/>
              <w:jc w:val="left"/>
              <w:rPr>
                <w:rFonts w:ascii="Times New Roman" w:eastAsiaTheme="minorEastAsia" w:hAnsiTheme="minorEastAsia" w:cs="Times New Roman"/>
                <w:sz w:val="21"/>
                <w:szCs w:val="21"/>
              </w:rPr>
            </w:pPr>
            <w:r w:rsidRPr="00B04ED5">
              <w:rPr>
                <w:rFonts w:ascii="Times New Roman" w:eastAsiaTheme="minorEastAsia" w:hAnsiTheme="minorEastAsia" w:cs="Times New Roman" w:hint="eastAsia"/>
                <w:b/>
                <w:sz w:val="21"/>
                <w:szCs w:val="21"/>
              </w:rPr>
              <w:t xml:space="preserve">1 </w:t>
            </w:r>
            <w:r w:rsidRPr="00B04ED5">
              <w:rPr>
                <w:rFonts w:ascii="Times New Roman" w:eastAsiaTheme="minorEastAsia" w:hAnsiTheme="minorEastAsia" w:cs="Times New Roman" w:hint="eastAsia"/>
                <w:sz w:val="21"/>
                <w:szCs w:val="21"/>
              </w:rPr>
              <w:t xml:space="preserve"> </w:t>
            </w:r>
            <w:r w:rsidRPr="00B04ED5">
              <w:rPr>
                <w:rFonts w:ascii="Times New Roman" w:eastAsiaTheme="minorEastAsia" w:hAnsiTheme="minorEastAsia" w:cs="Times New Roman"/>
                <w:sz w:val="21"/>
                <w:szCs w:val="21"/>
              </w:rPr>
              <w:t>夹心</w:t>
            </w:r>
            <w:r>
              <w:rPr>
                <w:rFonts w:ascii="Times New Roman" w:eastAsiaTheme="minorEastAsia" w:hAnsiTheme="minorEastAsia" w:cs="Times New Roman" w:hint="eastAsia"/>
                <w:sz w:val="21"/>
                <w:szCs w:val="21"/>
              </w:rPr>
              <w:t>保温</w:t>
            </w:r>
            <w:r w:rsidRPr="00B04ED5">
              <w:rPr>
                <w:rFonts w:ascii="Times New Roman" w:eastAsiaTheme="minorEastAsia" w:hAnsiTheme="minorEastAsia" w:cs="Times New Roman"/>
                <w:sz w:val="21"/>
                <w:szCs w:val="21"/>
              </w:rPr>
              <w:t>外墙板的外叶墙板不应作为受力构件考虑。</w:t>
            </w:r>
          </w:p>
          <w:p w:rsidR="00DA45A6" w:rsidRDefault="00DA45A6" w:rsidP="0059083F">
            <w:pPr>
              <w:pStyle w:val="2"/>
              <w:shd w:val="clear" w:color="auto" w:fill="auto"/>
              <w:spacing w:before="0" w:line="240" w:lineRule="auto"/>
              <w:ind w:firstLine="0"/>
              <w:jc w:val="left"/>
              <w:rPr>
                <w:rFonts w:ascii="Times New Roman" w:eastAsiaTheme="minorEastAsia" w:hAnsiTheme="minorEastAsia" w:cs="Times New Roman"/>
                <w:sz w:val="21"/>
                <w:szCs w:val="21"/>
              </w:rPr>
            </w:pPr>
            <w:r w:rsidRPr="00BE35F6">
              <w:rPr>
                <w:rFonts w:ascii="Times New Roman" w:eastAsia="黑体" w:hAnsi="Times New Roman" w:cs="Times New Roman"/>
                <w:b/>
                <w:sz w:val="21"/>
                <w:szCs w:val="21"/>
              </w:rPr>
              <w:t>5.3.2</w:t>
            </w:r>
            <w:r w:rsidRPr="00BE35F6">
              <w:rPr>
                <w:rFonts w:ascii="Times New Roman" w:eastAsiaTheme="minorEastAsia" w:hAnsi="Times New Roman" w:cs="Times New Roman"/>
                <w:sz w:val="21"/>
                <w:szCs w:val="21"/>
              </w:rPr>
              <w:t xml:space="preserve"> </w:t>
            </w:r>
            <w:r w:rsidRPr="00B04ED5">
              <w:rPr>
                <w:rFonts w:ascii="Times New Roman" w:eastAsiaTheme="minorEastAsia" w:hAnsiTheme="minorEastAsia" w:cs="Times New Roman" w:hint="eastAsia"/>
                <w:sz w:val="21"/>
                <w:szCs w:val="21"/>
              </w:rPr>
              <w:t xml:space="preserve"> </w:t>
            </w:r>
            <w:r w:rsidRPr="00B04ED5">
              <w:rPr>
                <w:rFonts w:ascii="Times New Roman" w:eastAsiaTheme="minorEastAsia" w:hAnsiTheme="minorEastAsia" w:cs="Times New Roman"/>
                <w:sz w:val="21"/>
                <w:szCs w:val="21"/>
              </w:rPr>
              <w:t>抗震设防烈度为</w:t>
            </w:r>
            <w:r w:rsidRPr="00B04ED5">
              <w:rPr>
                <w:rFonts w:ascii="Times New Roman" w:eastAsiaTheme="minorEastAsia" w:hAnsiTheme="minorEastAsia" w:cs="Times New Roman"/>
                <w:sz w:val="21"/>
                <w:szCs w:val="21"/>
              </w:rPr>
              <w:t>7</w:t>
            </w:r>
            <w:r w:rsidRPr="00B04ED5">
              <w:rPr>
                <w:rFonts w:ascii="Times New Roman" w:eastAsiaTheme="minorEastAsia" w:hAnsiTheme="minorEastAsia" w:cs="Times New Roman"/>
                <w:sz w:val="21"/>
                <w:szCs w:val="21"/>
              </w:rPr>
              <w:t>度和</w:t>
            </w:r>
            <w:r w:rsidRPr="00B04ED5">
              <w:rPr>
                <w:rFonts w:ascii="Times New Roman" w:eastAsiaTheme="minorEastAsia" w:hAnsiTheme="minorEastAsia" w:cs="Times New Roman"/>
                <w:sz w:val="21"/>
                <w:szCs w:val="21"/>
              </w:rPr>
              <w:t>8</w:t>
            </w:r>
            <w:r w:rsidRPr="00B04ED5">
              <w:rPr>
                <w:rFonts w:ascii="Times New Roman" w:eastAsiaTheme="minorEastAsia" w:hAnsiTheme="minorEastAsia" w:cs="Times New Roman"/>
                <w:sz w:val="21"/>
                <w:szCs w:val="21"/>
              </w:rPr>
              <w:t>度、高宽比分别大于</w:t>
            </w:r>
            <w:r w:rsidRPr="00B04ED5">
              <w:rPr>
                <w:rFonts w:ascii="Times New Roman" w:eastAsiaTheme="minorEastAsia" w:hAnsiTheme="minorEastAsia" w:cs="Times New Roman"/>
                <w:sz w:val="21"/>
                <w:szCs w:val="21"/>
              </w:rPr>
              <w:t>5.0</w:t>
            </w:r>
            <w:r w:rsidRPr="00B04ED5">
              <w:rPr>
                <w:rFonts w:ascii="Times New Roman" w:eastAsiaTheme="minorEastAsia" w:hAnsiTheme="minorEastAsia" w:cs="Times New Roman"/>
                <w:sz w:val="21"/>
                <w:szCs w:val="21"/>
              </w:rPr>
              <w:t>和</w:t>
            </w:r>
            <w:r w:rsidRPr="00B04ED5">
              <w:rPr>
                <w:rFonts w:ascii="Times New Roman" w:eastAsiaTheme="minorEastAsia" w:hAnsiTheme="minorEastAsia" w:cs="Times New Roman"/>
                <w:sz w:val="21"/>
                <w:szCs w:val="21"/>
              </w:rPr>
              <w:t>4.0</w:t>
            </w:r>
            <w:r w:rsidRPr="00B04ED5">
              <w:rPr>
                <w:rFonts w:ascii="Times New Roman" w:eastAsiaTheme="minorEastAsia" w:hAnsiTheme="minorEastAsia" w:cs="Times New Roman"/>
                <w:sz w:val="21"/>
                <w:szCs w:val="21"/>
              </w:rPr>
              <w:t>时，应补充结构在设防烈度水平地震作用下的内力分析，并宜避免预制墙板构件出现小偏心受拉。分析时，可采用弹性假定进行计算，荷载分项系数可取</w:t>
            </w:r>
            <w:r w:rsidRPr="00B04ED5">
              <w:rPr>
                <w:rFonts w:ascii="Times New Roman" w:eastAsiaTheme="minorEastAsia" w:hAnsiTheme="minorEastAsia" w:cs="Times New Roman"/>
                <w:sz w:val="21"/>
                <w:szCs w:val="21"/>
              </w:rPr>
              <w:t>1.0</w:t>
            </w:r>
            <w:r w:rsidRPr="00B04ED5">
              <w:rPr>
                <w:rFonts w:ascii="Times New Roman" w:eastAsiaTheme="minorEastAsia" w:hAnsiTheme="minorEastAsia" w:cs="Times New Roman" w:hint="eastAsia"/>
                <w:sz w:val="21"/>
                <w:szCs w:val="21"/>
              </w:rPr>
              <w:t>；</w:t>
            </w:r>
            <w:r w:rsidRPr="00B04ED5">
              <w:rPr>
                <w:rFonts w:ascii="Times New Roman" w:eastAsiaTheme="minorEastAsia" w:hAnsiTheme="minorEastAsia" w:cs="Times New Roman"/>
                <w:sz w:val="21"/>
                <w:szCs w:val="21"/>
              </w:rPr>
              <w:t>如出现小偏心受拉，预制墙板构件平均拉应力不应大于预制墙板构件混凝土抗拉强度标准值。</w:t>
            </w:r>
            <w:r w:rsidRPr="00B04ED5">
              <w:rPr>
                <w:rFonts w:ascii="Times New Roman" w:eastAsiaTheme="minorEastAsia" w:hAnsiTheme="minorEastAsia" w:cs="Times New Roman" w:hint="eastAsia"/>
                <w:sz w:val="21"/>
                <w:szCs w:val="21"/>
              </w:rPr>
              <w:t xml:space="preserve"> </w:t>
            </w:r>
          </w:p>
          <w:p w:rsidR="00DA45A6" w:rsidRPr="00B04ED5" w:rsidRDefault="00DA45A6" w:rsidP="0059083F">
            <w:pPr>
              <w:pStyle w:val="2"/>
              <w:shd w:val="clear" w:color="auto" w:fill="auto"/>
              <w:spacing w:before="0" w:line="240" w:lineRule="auto"/>
              <w:ind w:firstLine="0"/>
              <w:jc w:val="left"/>
              <w:rPr>
                <w:rFonts w:ascii="Times New Roman" w:eastAsiaTheme="minorEastAsia" w:hAnsiTheme="minorEastAsia" w:cs="Times New Roman"/>
                <w:sz w:val="21"/>
                <w:szCs w:val="21"/>
              </w:rPr>
            </w:pPr>
            <w:r w:rsidRPr="00BE35F6">
              <w:rPr>
                <w:rFonts w:ascii="Times New Roman" w:eastAsia="黑体" w:hAnsi="Times New Roman" w:cs="Times New Roman"/>
                <w:b/>
                <w:sz w:val="21"/>
                <w:szCs w:val="21"/>
              </w:rPr>
              <w:t>5.5.1</w:t>
            </w:r>
            <w:r w:rsidRPr="00B04ED5">
              <w:rPr>
                <w:rFonts w:ascii="Times New Roman" w:eastAsiaTheme="minorEastAsia" w:hAnsiTheme="minorEastAsia" w:cs="Times New Roman" w:hint="eastAsia"/>
                <w:sz w:val="21"/>
                <w:szCs w:val="21"/>
              </w:rPr>
              <w:t xml:space="preserve">  </w:t>
            </w:r>
            <w:r w:rsidRPr="00B04ED5">
              <w:rPr>
                <w:rFonts w:ascii="Times New Roman" w:eastAsiaTheme="minorEastAsia" w:hAnsiTheme="minorEastAsia" w:cs="Times New Roman" w:hint="eastAsia"/>
                <w:sz w:val="21"/>
                <w:szCs w:val="21"/>
              </w:rPr>
              <w:t>预制墙板接缝的承载力应按下列要求进行验算：</w:t>
            </w:r>
          </w:p>
          <w:p w:rsidR="00DA45A6" w:rsidRDefault="00DA45A6" w:rsidP="0059083F">
            <w:pPr>
              <w:ind w:firstLineChars="392" w:firstLine="826"/>
              <w:rPr>
                <w:rFonts w:ascii="Times New Roman" w:hAnsiTheme="minorEastAsia" w:cs="Times New Roman"/>
                <w:szCs w:val="21"/>
              </w:rPr>
            </w:pPr>
            <w:r w:rsidRPr="00B04ED5">
              <w:rPr>
                <w:rFonts w:ascii="Times New Roman" w:hAnsiTheme="minorEastAsia" w:cs="Times New Roman"/>
                <w:b/>
                <w:szCs w:val="21"/>
              </w:rPr>
              <w:t>1</w:t>
            </w:r>
            <w:r w:rsidRPr="00B04ED5">
              <w:rPr>
                <w:rFonts w:ascii="Times New Roman" w:hAnsiTheme="minorEastAsia" w:cs="Times New Roman"/>
                <w:szCs w:val="21"/>
              </w:rPr>
              <w:t xml:space="preserve"> </w:t>
            </w:r>
            <w:r w:rsidRPr="00B04ED5">
              <w:rPr>
                <w:rFonts w:ascii="Times New Roman" w:hAnsiTheme="minorEastAsia" w:cs="Times New Roman" w:hint="eastAsia"/>
                <w:szCs w:val="21"/>
              </w:rPr>
              <w:t xml:space="preserve"> </w:t>
            </w:r>
            <w:r w:rsidRPr="00B04ED5">
              <w:rPr>
                <w:rFonts w:ascii="Times New Roman" w:hAnsiTheme="minorEastAsia" w:cs="Times New Roman" w:hint="eastAsia"/>
                <w:szCs w:val="21"/>
              </w:rPr>
              <w:t>持久设计状况、短暂设计状况：</w:t>
            </w:r>
          </w:p>
          <w:p w:rsidR="00DA45A6" w:rsidRDefault="000A493D" w:rsidP="005164D9">
            <w:pPr>
              <w:autoSpaceDE w:val="0"/>
              <w:autoSpaceDN w:val="0"/>
              <w:adjustRightInd w:val="0"/>
              <w:spacing w:line="480" w:lineRule="exact"/>
              <w:ind w:leftChars="200" w:left="420" w:firstLineChars="722" w:firstLine="2022"/>
              <w:jc w:val="left"/>
              <w:rPr>
                <w:rFonts w:ascii="Times New Roman" w:hAnsiTheme="minorEastAsia" w:cs="Times New Roman"/>
                <w:sz w:val="24"/>
                <w:szCs w:val="24"/>
              </w:rPr>
            </w:pPr>
            <m:oMath>
              <m:sSub>
                <m:sSubPr>
                  <m:ctrlPr>
                    <w:rPr>
                      <w:rFonts w:ascii="Cambria Math" w:eastAsia="SJQY" w:hAnsi="Viner Hand ITC" w:cs="Times New Roman"/>
                      <w:sz w:val="28"/>
                      <w:szCs w:val="24"/>
                    </w:rPr>
                  </m:ctrlPr>
                </m:sSubPr>
                <m:e>
                  <m:r>
                    <m:rPr>
                      <m:sty m:val="p"/>
                    </m:rPr>
                    <w:rPr>
                      <w:rFonts w:ascii="Cambria Math" w:eastAsia="SJQY" w:hAnsi="Cambria Math" w:cs="Times New Roman"/>
                      <w:kern w:val="0"/>
                      <w:sz w:val="28"/>
                      <w:szCs w:val="24"/>
                    </w:rPr>
                    <m:t>γ</m:t>
                  </m:r>
                </m:e>
                <m:sub>
                  <m:r>
                    <m:rPr>
                      <m:sty m:val="p"/>
                    </m:rPr>
                    <w:rPr>
                      <w:rFonts w:ascii="Cambria Math" w:eastAsia="SJQY" w:hAnsi="Viner Hand ITC" w:cs="Times New Roman"/>
                      <w:kern w:val="0"/>
                      <w:sz w:val="28"/>
                      <w:szCs w:val="24"/>
                    </w:rPr>
                    <m:t>j</m:t>
                  </m:r>
                </m:sub>
              </m:sSub>
              <m:sSub>
                <m:sSubPr>
                  <m:ctrlPr>
                    <w:rPr>
                      <w:rFonts w:ascii="Cambria Math" w:eastAsia="SJQY" w:hAnsi="Viner Hand ITC" w:cs="Times New Roman"/>
                      <w:sz w:val="28"/>
                      <w:szCs w:val="24"/>
                    </w:rPr>
                  </m:ctrlPr>
                </m:sSubPr>
                <m:e>
                  <m:r>
                    <m:rPr>
                      <m:sty m:val="p"/>
                    </m:rPr>
                    <w:rPr>
                      <w:rFonts w:ascii="Cambria Math" w:eastAsia="SJQY" w:hAnsi="Cambria Math" w:cs="Times New Roman"/>
                      <w:kern w:val="0"/>
                      <w:sz w:val="28"/>
                      <w:szCs w:val="24"/>
                    </w:rPr>
                    <m:t>γ</m:t>
                  </m:r>
                </m:e>
                <m:sub>
                  <m:r>
                    <m:rPr>
                      <m:sty m:val="p"/>
                    </m:rPr>
                    <w:rPr>
                      <w:rFonts w:ascii="Cambria Math" w:eastAsia="SJQY" w:hAnsi="Viner Hand ITC" w:cs="Times New Roman"/>
                      <w:kern w:val="0"/>
                      <w:sz w:val="28"/>
                      <w:szCs w:val="24"/>
                    </w:rPr>
                    <m:t>0</m:t>
                  </m:r>
                </m:sub>
              </m:sSub>
              <m:sSub>
                <m:sSubPr>
                  <m:ctrlPr>
                    <w:rPr>
                      <w:rFonts w:ascii="Cambria Math" w:eastAsia="SJQY" w:hAnsi="Viner Hand ITC" w:cs="Times New Roman"/>
                      <w:sz w:val="28"/>
                      <w:szCs w:val="24"/>
                    </w:rPr>
                  </m:ctrlPr>
                </m:sSubPr>
                <m:e>
                  <m:r>
                    <m:rPr>
                      <m:sty m:val="p"/>
                    </m:rPr>
                    <w:rPr>
                      <w:rFonts w:ascii="Cambria Math" w:eastAsia="SJQY" w:hAnsi="Viner Hand ITC" w:cs="Times New Roman"/>
                      <w:kern w:val="0"/>
                      <w:sz w:val="28"/>
                      <w:szCs w:val="24"/>
                    </w:rPr>
                    <m:t>S</m:t>
                  </m:r>
                </m:e>
                <m:sub>
                  <m:r>
                    <m:rPr>
                      <m:sty m:val="p"/>
                    </m:rPr>
                    <w:rPr>
                      <w:rFonts w:ascii="Cambria Math" w:eastAsia="SJQY" w:hAnsi="Viner Hand ITC" w:cs="Times New Roman"/>
                      <w:kern w:val="0"/>
                      <w:sz w:val="28"/>
                      <w:szCs w:val="24"/>
                    </w:rPr>
                    <m:t>d</m:t>
                  </m:r>
                </m:sub>
              </m:sSub>
            </m:oMath>
            <w:r w:rsidR="00DA45A6" w:rsidRPr="007F0F2A">
              <w:rPr>
                <w:rFonts w:ascii="Times New Roman" w:hAnsiTheme="minorEastAsia" w:cs="Times New Roman"/>
                <w:sz w:val="24"/>
                <w:szCs w:val="24"/>
              </w:rPr>
              <w:t xml:space="preserve"> </w:t>
            </w:r>
            <w:r w:rsidR="00DA45A6" w:rsidRPr="007F0F2A">
              <w:rPr>
                <w:rFonts w:ascii="Times New Roman" w:hAnsiTheme="minorEastAsia" w:cs="Times New Roman" w:hint="eastAsia"/>
                <w:sz w:val="24"/>
                <w:szCs w:val="24"/>
              </w:rPr>
              <w:t>≤</w:t>
            </w:r>
            <w:r w:rsidR="00DA45A6" w:rsidRPr="007F0F2A">
              <w:rPr>
                <w:rFonts w:ascii="Times New Roman" w:hAnsiTheme="minorEastAsia" w:cs="Times New Roman"/>
                <w:sz w:val="24"/>
                <w:szCs w:val="24"/>
              </w:rPr>
              <w:t xml:space="preserve"> </w:t>
            </w:r>
            <m:oMath>
              <m:sSub>
                <m:sSubPr>
                  <m:ctrlPr>
                    <w:rPr>
                      <w:rFonts w:ascii="Cambria Math" w:eastAsia="宋体" w:hAnsi="Cambria Math" w:cs="Times New Roman"/>
                      <w:sz w:val="24"/>
                      <w:szCs w:val="24"/>
                    </w:rPr>
                  </m:ctrlPr>
                </m:sSubPr>
                <m:e>
                  <m:r>
                    <m:rPr>
                      <m:sty m:val="p"/>
                    </m:rPr>
                    <w:rPr>
                      <w:rFonts w:ascii="Cambria Math" w:hAnsi="Cambria Math" w:cs="Times New Roman"/>
                      <w:kern w:val="0"/>
                      <w:sz w:val="24"/>
                      <w:szCs w:val="24"/>
                    </w:rPr>
                    <m:t>R</m:t>
                  </m:r>
                </m:e>
                <m:sub>
                  <m:r>
                    <m:rPr>
                      <m:sty m:val="p"/>
                    </m:rPr>
                    <w:rPr>
                      <w:rFonts w:ascii="Cambria Math" w:hAnsi="Cambria Math" w:cs="Times New Roman"/>
                      <w:kern w:val="0"/>
                      <w:sz w:val="24"/>
                      <w:szCs w:val="24"/>
                    </w:rPr>
                    <m:t>jd</m:t>
                  </m:r>
                </m:sub>
              </m:sSub>
            </m:oMath>
            <w:r w:rsidR="00DA45A6">
              <w:rPr>
                <w:rFonts w:ascii="Times New Roman" w:hAnsiTheme="minorEastAsia" w:cs="Times New Roman" w:hint="eastAsia"/>
                <w:sz w:val="24"/>
                <w:szCs w:val="24"/>
              </w:rPr>
              <w:t xml:space="preserve">           </w:t>
            </w:r>
            <w:r w:rsidR="00DA45A6" w:rsidRPr="007F0F2A">
              <w:rPr>
                <w:rFonts w:ascii="Times New Roman" w:hAnsiTheme="minorEastAsia" w:cs="Times New Roman" w:hint="eastAsia"/>
                <w:sz w:val="24"/>
                <w:szCs w:val="24"/>
              </w:rPr>
              <w:t>（</w:t>
            </w:r>
            <w:r w:rsidR="00DA45A6" w:rsidRPr="007F0F2A">
              <w:rPr>
                <w:rFonts w:ascii="Times New Roman" w:hAnsiTheme="minorEastAsia" w:cs="Times New Roman"/>
                <w:sz w:val="24"/>
                <w:szCs w:val="24"/>
              </w:rPr>
              <w:t>5.5.1-1</w:t>
            </w:r>
            <w:r w:rsidR="00DA45A6" w:rsidRPr="007F0F2A">
              <w:rPr>
                <w:rFonts w:ascii="Times New Roman" w:hAnsiTheme="minorEastAsia" w:cs="Times New Roman" w:hint="eastAsia"/>
                <w:sz w:val="24"/>
                <w:szCs w:val="24"/>
              </w:rPr>
              <w:t>）</w:t>
            </w:r>
          </w:p>
          <w:p w:rsidR="00DA45A6" w:rsidRPr="005164D9" w:rsidRDefault="00DA45A6" w:rsidP="00DA45A6">
            <w:pPr>
              <w:autoSpaceDE w:val="0"/>
              <w:autoSpaceDN w:val="0"/>
              <w:adjustRightInd w:val="0"/>
              <w:spacing w:line="480" w:lineRule="exact"/>
              <w:ind w:leftChars="200" w:left="420" w:firstLineChars="179" w:firstLine="377"/>
              <w:jc w:val="left"/>
              <w:rPr>
                <w:rFonts w:ascii="Times New Roman" w:hAnsiTheme="minorEastAsia" w:cs="Times New Roman"/>
                <w:szCs w:val="21"/>
              </w:rPr>
            </w:pPr>
            <w:r w:rsidRPr="005164D9">
              <w:rPr>
                <w:rFonts w:ascii="Times New Roman" w:hAnsiTheme="minorEastAsia" w:cs="Times New Roman"/>
                <w:b/>
                <w:szCs w:val="21"/>
              </w:rPr>
              <w:t>2</w:t>
            </w:r>
            <w:r w:rsidRPr="005164D9">
              <w:rPr>
                <w:rFonts w:ascii="Times New Roman" w:hAnsiTheme="minorEastAsia" w:cs="Times New Roman"/>
                <w:szCs w:val="21"/>
              </w:rPr>
              <w:t xml:space="preserve"> </w:t>
            </w:r>
            <w:r w:rsidRPr="005164D9">
              <w:rPr>
                <w:rFonts w:ascii="Times New Roman" w:hAnsiTheme="minorEastAsia" w:cs="Times New Roman" w:hint="eastAsia"/>
                <w:szCs w:val="21"/>
              </w:rPr>
              <w:t xml:space="preserve"> </w:t>
            </w:r>
            <w:r w:rsidRPr="005164D9">
              <w:rPr>
                <w:rFonts w:ascii="Times New Roman" w:hAnsiTheme="minorEastAsia" w:cs="Times New Roman" w:hint="eastAsia"/>
                <w:szCs w:val="21"/>
              </w:rPr>
              <w:t>地震设计状况：</w:t>
            </w:r>
          </w:p>
          <w:p w:rsidR="00DA45A6" w:rsidRPr="007F0F2A" w:rsidRDefault="000A493D" w:rsidP="00DA45A6">
            <w:pPr>
              <w:autoSpaceDE w:val="0"/>
              <w:autoSpaceDN w:val="0"/>
              <w:adjustRightInd w:val="0"/>
              <w:spacing w:line="480" w:lineRule="exact"/>
              <w:ind w:leftChars="200" w:left="420" w:firstLineChars="925" w:firstLine="2590"/>
              <w:jc w:val="left"/>
              <w:rPr>
                <w:rFonts w:ascii="Times New Roman" w:hAnsiTheme="minorEastAsia" w:cs="Times New Roman"/>
                <w:sz w:val="24"/>
                <w:szCs w:val="24"/>
              </w:rPr>
            </w:pPr>
            <m:oMath>
              <m:sSub>
                <m:sSubPr>
                  <m:ctrlPr>
                    <w:rPr>
                      <w:rFonts w:ascii="Cambria Math" w:eastAsia="SJQY" w:hAnsi="Viner Hand ITC" w:cs="Times New Roman"/>
                      <w:sz w:val="28"/>
                      <w:szCs w:val="24"/>
                    </w:rPr>
                  </m:ctrlPr>
                </m:sSubPr>
                <m:e>
                  <m:sSub>
                    <m:sSubPr>
                      <m:ctrlPr>
                        <w:rPr>
                          <w:rFonts w:ascii="Cambria Math" w:eastAsia="SJQY" w:hAnsi="Viner Hand ITC" w:cs="Times New Roman"/>
                          <w:sz w:val="28"/>
                          <w:szCs w:val="24"/>
                        </w:rPr>
                      </m:ctrlPr>
                    </m:sSubPr>
                    <m:e>
                      <m:r>
                        <m:rPr>
                          <m:sty m:val="p"/>
                        </m:rPr>
                        <w:rPr>
                          <w:rFonts w:ascii="Cambria Math" w:eastAsia="SJQY" w:hAnsi="Cambria Math" w:cs="Times New Roman"/>
                          <w:kern w:val="0"/>
                          <w:sz w:val="28"/>
                          <w:szCs w:val="24"/>
                        </w:rPr>
                        <m:t>γ</m:t>
                      </m:r>
                    </m:e>
                    <m:sub>
                      <m:r>
                        <m:rPr>
                          <m:sty m:val="p"/>
                        </m:rPr>
                        <w:rPr>
                          <w:rFonts w:ascii="Cambria Math" w:eastAsia="SJQY" w:hAnsi="Viner Hand ITC" w:cs="Times New Roman"/>
                          <w:kern w:val="0"/>
                          <w:sz w:val="28"/>
                          <w:szCs w:val="24"/>
                        </w:rPr>
                        <m:t>j</m:t>
                      </m:r>
                    </m:sub>
                  </m:sSub>
                  <m:r>
                    <m:rPr>
                      <m:sty m:val="p"/>
                    </m:rPr>
                    <w:rPr>
                      <w:rFonts w:ascii="Cambria Math" w:eastAsia="SJQY" w:hAnsi="Viner Hand ITC" w:cs="Times New Roman"/>
                      <w:kern w:val="0"/>
                      <w:sz w:val="28"/>
                      <w:szCs w:val="24"/>
                    </w:rPr>
                    <m:t>S</m:t>
                  </m:r>
                </m:e>
                <m:sub>
                  <m:r>
                    <m:rPr>
                      <m:sty m:val="p"/>
                    </m:rPr>
                    <w:rPr>
                      <w:rFonts w:ascii="Cambria Math" w:eastAsia="SJQY" w:hAnsi="Viner Hand ITC" w:cs="Times New Roman"/>
                      <w:kern w:val="0"/>
                      <w:sz w:val="28"/>
                      <w:szCs w:val="24"/>
                    </w:rPr>
                    <m:t>d</m:t>
                  </m:r>
                </m:sub>
              </m:sSub>
            </m:oMath>
            <w:r w:rsidR="00DA45A6" w:rsidRPr="007F0F2A">
              <w:rPr>
                <w:rFonts w:ascii="Times New Roman" w:hAnsiTheme="minorEastAsia" w:cs="Times New Roman" w:hint="eastAsia"/>
                <w:sz w:val="24"/>
                <w:szCs w:val="24"/>
              </w:rPr>
              <w:t>≤</w:t>
            </w:r>
            <m:oMath>
              <m:sSub>
                <m:sSubPr>
                  <m:ctrlPr>
                    <w:rPr>
                      <w:rFonts w:ascii="Cambria Math" w:eastAsia="宋体" w:hAnsi="Cambria Math" w:cs="Times New Roman"/>
                      <w:sz w:val="24"/>
                      <w:szCs w:val="24"/>
                    </w:rPr>
                  </m:ctrlPr>
                </m:sSubPr>
                <m:e>
                  <m:r>
                    <m:rPr>
                      <m:sty m:val="p"/>
                    </m:rPr>
                    <w:rPr>
                      <w:rFonts w:ascii="Cambria Math" w:hAnsi="Cambria Math" w:cs="Times New Roman"/>
                      <w:kern w:val="0"/>
                      <w:sz w:val="24"/>
                      <w:szCs w:val="24"/>
                    </w:rPr>
                    <m:t>R</m:t>
                  </m:r>
                </m:e>
                <m:sub>
                  <m:r>
                    <m:rPr>
                      <m:sty m:val="p"/>
                    </m:rPr>
                    <w:rPr>
                      <w:rFonts w:ascii="Cambria Math" w:hAnsi="Cambria Math" w:cs="Times New Roman"/>
                      <w:kern w:val="0"/>
                      <w:sz w:val="24"/>
                      <w:szCs w:val="24"/>
                    </w:rPr>
                    <m:t>jd</m:t>
                  </m:r>
                </m:sub>
              </m:sSub>
            </m:oMath>
            <w:r w:rsidR="00DA45A6" w:rsidRPr="007F0F2A">
              <w:rPr>
                <w:rFonts w:ascii="Times New Roman" w:hAnsiTheme="minorEastAsia" w:cs="Times New Roman"/>
                <w:sz w:val="24"/>
                <w:szCs w:val="24"/>
              </w:rPr>
              <w:t>/</w:t>
            </w:r>
            <m:oMath>
              <m:sSub>
                <m:sSubPr>
                  <m:ctrlPr>
                    <w:rPr>
                      <w:rFonts w:ascii="Cambria Math" w:eastAsia="宋体" w:hAnsi="Cambria Math" w:cs="Times New Roman"/>
                      <w:sz w:val="28"/>
                      <w:szCs w:val="28"/>
                    </w:rPr>
                  </m:ctrlPr>
                </m:sSubPr>
                <m:e>
                  <m:r>
                    <m:rPr>
                      <m:sty m:val="p"/>
                    </m:rPr>
                    <w:rPr>
                      <w:rFonts w:ascii="Cambria Math" w:eastAsia="SJQY" w:hAnsi="Cambria Math" w:cs="Times New Roman"/>
                      <w:kern w:val="0"/>
                      <w:sz w:val="28"/>
                      <w:szCs w:val="28"/>
                    </w:rPr>
                    <m:t>γ</m:t>
                  </m:r>
                </m:e>
                <m:sub>
                  <m:r>
                    <m:rPr>
                      <m:sty m:val="p"/>
                    </m:rPr>
                    <w:rPr>
                      <w:rFonts w:ascii="Cambria Math" w:hAnsi="Cambria Math" w:cs="Times New Roman"/>
                      <w:kern w:val="0"/>
                      <w:sz w:val="28"/>
                      <w:szCs w:val="28"/>
                    </w:rPr>
                    <m:t>RE</m:t>
                  </m:r>
                </m:sub>
              </m:sSub>
            </m:oMath>
            <w:r w:rsidR="00DA45A6" w:rsidRPr="007F0F2A">
              <w:rPr>
                <w:rFonts w:ascii="Times New Roman" w:hAnsiTheme="minorEastAsia" w:cs="Times New Roman"/>
                <w:sz w:val="24"/>
                <w:szCs w:val="24"/>
              </w:rPr>
              <w:t xml:space="preserve"> </w:t>
            </w:r>
            <w:r w:rsidR="00DA45A6">
              <w:rPr>
                <w:rFonts w:ascii="Times New Roman" w:hAnsiTheme="minorEastAsia" w:cs="Times New Roman" w:hint="eastAsia"/>
                <w:sz w:val="24"/>
                <w:szCs w:val="24"/>
              </w:rPr>
              <w:t xml:space="preserve">          </w:t>
            </w:r>
            <w:r w:rsidR="00DA45A6" w:rsidRPr="007F0F2A">
              <w:rPr>
                <w:rFonts w:ascii="Times New Roman" w:hAnsiTheme="minorEastAsia" w:cs="Times New Roman" w:hint="eastAsia"/>
                <w:sz w:val="24"/>
                <w:szCs w:val="24"/>
              </w:rPr>
              <w:t>（</w:t>
            </w:r>
            <w:r w:rsidR="00DA45A6" w:rsidRPr="007F0F2A">
              <w:rPr>
                <w:rFonts w:ascii="Times New Roman" w:hAnsiTheme="minorEastAsia" w:cs="Times New Roman"/>
                <w:sz w:val="24"/>
                <w:szCs w:val="24"/>
              </w:rPr>
              <w:t>5.5.1-2</w:t>
            </w:r>
            <w:r w:rsidR="00DA45A6" w:rsidRPr="007F0F2A">
              <w:rPr>
                <w:rFonts w:ascii="Times New Roman" w:hAnsiTheme="minorEastAsia" w:cs="Times New Roman" w:hint="eastAsia"/>
                <w:sz w:val="24"/>
                <w:szCs w:val="24"/>
              </w:rPr>
              <w:t>）</w:t>
            </w:r>
          </w:p>
          <w:p w:rsidR="00DA45A6" w:rsidRPr="007F0F2A" w:rsidRDefault="00DA45A6" w:rsidP="00DA45A6">
            <w:pPr>
              <w:autoSpaceDE w:val="0"/>
              <w:autoSpaceDN w:val="0"/>
              <w:adjustRightInd w:val="0"/>
              <w:spacing w:line="480" w:lineRule="exact"/>
              <w:ind w:leftChars="200" w:left="420" w:firstLineChars="178" w:firstLine="375"/>
              <w:jc w:val="left"/>
              <w:rPr>
                <w:rFonts w:ascii="Times New Roman" w:hAnsiTheme="minorEastAsia" w:cs="Times New Roman"/>
                <w:sz w:val="24"/>
                <w:szCs w:val="24"/>
              </w:rPr>
            </w:pPr>
            <w:r w:rsidRPr="005164D9">
              <w:rPr>
                <w:rFonts w:ascii="Times New Roman" w:hAnsiTheme="minorEastAsia" w:cs="Times New Roman" w:hint="eastAsia"/>
                <w:b/>
                <w:szCs w:val="21"/>
              </w:rPr>
              <w:t>3</w:t>
            </w:r>
            <w:r w:rsidRPr="005164D9">
              <w:rPr>
                <w:rFonts w:ascii="Times New Roman" w:hAnsiTheme="minorEastAsia" w:cs="Times New Roman" w:hint="eastAsia"/>
                <w:szCs w:val="21"/>
              </w:rPr>
              <w:t xml:space="preserve">  </w:t>
            </w:r>
            <w:r w:rsidRPr="005164D9">
              <w:rPr>
                <w:rFonts w:ascii="Times New Roman" w:hAnsiTheme="minorEastAsia" w:cs="Times New Roman" w:hint="eastAsia"/>
                <w:szCs w:val="21"/>
              </w:rPr>
              <w:t>底部加强区</w:t>
            </w:r>
            <w:r>
              <w:rPr>
                <w:rFonts w:ascii="Times New Roman" w:hAnsiTheme="minorEastAsia" w:cs="Times New Roman" w:hint="eastAsia"/>
                <w:sz w:val="24"/>
                <w:szCs w:val="24"/>
              </w:rPr>
              <w:t xml:space="preserve">    </w:t>
            </w:r>
            <w:r w:rsidRPr="007F0F2A">
              <w:rPr>
                <w:rFonts w:ascii="Times New Roman" w:hAnsiTheme="minorEastAsia" w:cs="Times New Roman" w:hint="eastAsia"/>
                <w:sz w:val="24"/>
                <w:szCs w:val="24"/>
              </w:rPr>
              <w:t xml:space="preserve"> </w:t>
            </w:r>
            <m:oMath>
              <m:r>
                <m:rPr>
                  <m:sty m:val="p"/>
                </m:rPr>
                <w:rPr>
                  <w:rFonts w:ascii="Cambria Math" w:hAnsi="Cambria Math" w:cs="Times New Roman"/>
                  <w:sz w:val="24"/>
                  <w:szCs w:val="24"/>
                </w:rPr>
                <m:t xml:space="preserve">      </m:t>
              </m:r>
              <m:sSub>
                <m:sSubPr>
                  <m:ctrlPr>
                    <w:rPr>
                      <w:rFonts w:ascii="Cambria Math" w:eastAsia="宋体" w:hAnsi="Cambria Math" w:cs="Times New Roman"/>
                      <w:sz w:val="24"/>
                      <w:szCs w:val="24"/>
                    </w:rPr>
                  </m:ctrlPr>
                </m:sSubPr>
                <m:e>
                  <m:r>
                    <m:rPr>
                      <m:sty m:val="p"/>
                    </m:rPr>
                    <w:rPr>
                      <w:rFonts w:ascii="Cambria Math" w:hAnsi="Cambria Math" w:cs="Times New Roman"/>
                      <w:kern w:val="0"/>
                      <w:sz w:val="24"/>
                      <w:szCs w:val="24"/>
                    </w:rPr>
                    <m:t>R</m:t>
                  </m:r>
                </m:e>
                <m:sub>
                  <m:r>
                    <m:rPr>
                      <m:sty m:val="p"/>
                    </m:rPr>
                    <w:rPr>
                      <w:rFonts w:ascii="Cambria Math" w:hAnsi="Cambria Math" w:cs="Times New Roman"/>
                      <w:kern w:val="0"/>
                      <w:sz w:val="24"/>
                      <w:szCs w:val="24"/>
                    </w:rPr>
                    <m:t>jdE</m:t>
                  </m:r>
                </m:sub>
              </m:sSub>
            </m:oMath>
            <w:r w:rsidRPr="007F0F2A">
              <w:rPr>
                <w:rFonts w:ascii="Times New Roman" w:hAnsiTheme="minorEastAsia" w:cs="Times New Roman" w:hint="eastAsia"/>
                <w:sz w:val="24"/>
                <w:szCs w:val="24"/>
              </w:rPr>
              <w:t>≥</w:t>
            </w:r>
            <w:r w:rsidRPr="00330AB6">
              <w:rPr>
                <w:rFonts w:ascii="Times New Roman" w:hAnsiTheme="minorEastAsia" w:cs="Times New Roman" w:hint="eastAsia"/>
                <w:sz w:val="28"/>
                <w:szCs w:val="24"/>
              </w:rPr>
              <w:t>η</w:t>
            </w:r>
            <w:r w:rsidRPr="00330AB6">
              <w:rPr>
                <w:rFonts w:ascii="Times New Roman" w:hAnsiTheme="minorEastAsia" w:cs="Times New Roman" w:hint="eastAsia"/>
                <w:sz w:val="24"/>
                <w:szCs w:val="24"/>
                <w:vertAlign w:val="subscript"/>
              </w:rPr>
              <w:t>j</w:t>
            </w:r>
            <w:r>
              <w:rPr>
                <w:rFonts w:ascii="Times New Roman" w:hAnsiTheme="minorEastAsia" w:cs="Times New Roman" w:hint="eastAsia"/>
                <w:sz w:val="24"/>
                <w:szCs w:val="24"/>
              </w:rPr>
              <w:t>R</w:t>
            </w:r>
            <w:r w:rsidRPr="00330AB6">
              <w:rPr>
                <w:rFonts w:ascii="Times New Roman" w:hAnsiTheme="minorEastAsia" w:cs="Times New Roman" w:hint="eastAsia"/>
                <w:sz w:val="24"/>
                <w:szCs w:val="24"/>
                <w:vertAlign w:val="subscript"/>
              </w:rPr>
              <w:t>m</w:t>
            </w:r>
            <w:r>
              <w:rPr>
                <w:rFonts w:ascii="Times New Roman" w:hAnsiTheme="minorEastAsia" w:cs="Times New Roman" w:hint="eastAsia"/>
                <w:sz w:val="24"/>
                <w:szCs w:val="24"/>
              </w:rPr>
              <w:t xml:space="preserve">            </w:t>
            </w:r>
            <w:r w:rsidRPr="007F0F2A">
              <w:rPr>
                <w:rFonts w:ascii="Times New Roman" w:hAnsiTheme="minorEastAsia" w:cs="Times New Roman" w:hint="eastAsia"/>
                <w:sz w:val="24"/>
                <w:szCs w:val="24"/>
              </w:rPr>
              <w:t>（</w:t>
            </w:r>
            <w:r w:rsidRPr="007F0F2A">
              <w:rPr>
                <w:rFonts w:ascii="Times New Roman" w:hAnsiTheme="minorEastAsia" w:cs="Times New Roman"/>
                <w:sz w:val="24"/>
                <w:szCs w:val="24"/>
              </w:rPr>
              <w:t>5.5.1-3</w:t>
            </w:r>
            <w:r w:rsidRPr="007F0F2A">
              <w:rPr>
                <w:rFonts w:ascii="Times New Roman" w:hAnsiTheme="minorEastAsia" w:cs="Times New Roman" w:hint="eastAsia"/>
                <w:sz w:val="24"/>
                <w:szCs w:val="24"/>
              </w:rPr>
              <w:t>）</w:t>
            </w:r>
            <w:r>
              <w:rPr>
                <w:rFonts w:ascii="Times New Roman" w:hAnsiTheme="minorEastAsia" w:cs="Times New Roman" w:hint="eastAsia"/>
                <w:sz w:val="24"/>
                <w:szCs w:val="24"/>
              </w:rPr>
              <w:t xml:space="preserve">     </w:t>
            </w:r>
          </w:p>
          <w:p w:rsidR="00DA45A6" w:rsidRPr="007F0F2A" w:rsidRDefault="00DA45A6" w:rsidP="00DA45A6">
            <w:pPr>
              <w:autoSpaceDE w:val="0"/>
              <w:autoSpaceDN w:val="0"/>
              <w:adjustRightInd w:val="0"/>
              <w:ind w:leftChars="150" w:left="1680" w:hangingChars="650" w:hanging="1365"/>
              <w:jc w:val="left"/>
              <w:rPr>
                <w:rFonts w:ascii="Times New Roman" w:hAnsiTheme="minorEastAsia" w:cs="Times New Roman"/>
                <w:sz w:val="24"/>
                <w:szCs w:val="24"/>
              </w:rPr>
            </w:pPr>
            <w:r w:rsidRPr="0020004B">
              <w:rPr>
                <w:rFonts w:ascii="Times New Roman" w:hAnsiTheme="minorEastAsia" w:cs="Times New Roman" w:hint="eastAsia"/>
                <w:szCs w:val="21"/>
              </w:rPr>
              <w:t>式中</w:t>
            </w:r>
            <m:oMath>
              <m:sSub>
                <m:sSubPr>
                  <m:ctrlPr>
                    <w:rPr>
                      <w:rFonts w:ascii="Cambria Math" w:eastAsia="宋体" w:hAnsi="Cambria Math" w:cs="Times New Roman"/>
                      <w:sz w:val="24"/>
                      <w:szCs w:val="24"/>
                    </w:rPr>
                  </m:ctrlPr>
                </m:sSubPr>
                <m:e>
                  <m:r>
                    <m:rPr>
                      <m:sty m:val="p"/>
                    </m:rPr>
                    <w:rPr>
                      <w:rFonts w:ascii="Cambria Math" w:hAnsi="Cambria Math" w:cs="Times New Roman"/>
                      <w:kern w:val="0"/>
                      <w:sz w:val="24"/>
                      <w:szCs w:val="24"/>
                    </w:rPr>
                    <m:t>S</m:t>
                  </m:r>
                </m:e>
                <m:sub>
                  <m:r>
                    <m:rPr>
                      <m:sty m:val="p"/>
                    </m:rPr>
                    <w:rPr>
                      <w:rFonts w:ascii="Cambria Math" w:hAnsi="Cambria Math" w:cs="Times New Roman"/>
                      <w:kern w:val="0"/>
                      <w:sz w:val="24"/>
                      <w:szCs w:val="24"/>
                    </w:rPr>
                    <m:t>d</m:t>
                  </m:r>
                </m:sub>
              </m:sSub>
            </m:oMath>
            <w:r w:rsidRPr="007F0F2A">
              <w:rPr>
                <w:rFonts w:ascii="Times New Roman" w:hAnsiTheme="minorEastAsia" w:cs="Times New Roman"/>
                <w:sz w:val="24"/>
                <w:szCs w:val="24"/>
              </w:rPr>
              <w:t xml:space="preserve"> </w:t>
            </w:r>
            <w:r w:rsidRPr="00330AB6">
              <w:rPr>
                <w:rFonts w:ascii="Times New Roman" w:hAnsi="Times New Roman" w:cs="Times New Roman"/>
                <w:sz w:val="24"/>
                <w:szCs w:val="24"/>
              </w:rPr>
              <w:t>——</w:t>
            </w:r>
            <w:r w:rsidRPr="007F0F2A">
              <w:rPr>
                <w:rFonts w:ascii="Times New Roman" w:hAnsiTheme="minorEastAsia" w:cs="Times New Roman"/>
                <w:sz w:val="24"/>
                <w:szCs w:val="24"/>
              </w:rPr>
              <w:t xml:space="preserve"> </w:t>
            </w:r>
            <w:r w:rsidRPr="0020004B">
              <w:rPr>
                <w:rFonts w:ascii="Times New Roman" w:hAnsiTheme="minorEastAsia" w:cs="Times New Roman" w:hint="eastAsia"/>
                <w:szCs w:val="21"/>
              </w:rPr>
              <w:t>承载能力极限状态下作用组合的效应设计值：持久设计状况和短暂设计状况按作用</w:t>
            </w:r>
            <w:r>
              <w:rPr>
                <w:rFonts w:ascii="Times New Roman" w:hAnsiTheme="minorEastAsia" w:cs="Times New Roman" w:hint="eastAsia"/>
                <w:szCs w:val="21"/>
              </w:rPr>
              <w:t>的</w:t>
            </w:r>
            <w:r w:rsidRPr="0020004B">
              <w:rPr>
                <w:rFonts w:ascii="Times New Roman" w:hAnsiTheme="minorEastAsia" w:cs="Times New Roman" w:hint="eastAsia"/>
                <w:szCs w:val="21"/>
              </w:rPr>
              <w:t>基本组合计算，地震设计状况按作用的地震组合计算尚应按相关国家标准乘以内力增大系数；</w:t>
            </w:r>
          </w:p>
          <w:p w:rsidR="00DA45A6" w:rsidRPr="007F0F2A" w:rsidRDefault="000A493D" w:rsidP="00DA45A6">
            <w:pPr>
              <w:autoSpaceDE w:val="0"/>
              <w:autoSpaceDN w:val="0"/>
              <w:adjustRightInd w:val="0"/>
              <w:ind w:leftChars="200" w:left="420" w:firstLineChars="120" w:firstLine="288"/>
              <w:jc w:val="left"/>
              <w:rPr>
                <w:rFonts w:ascii="Times New Roman" w:hAnsiTheme="minorEastAsia" w:cs="Times New Roman"/>
                <w:sz w:val="24"/>
                <w:szCs w:val="24"/>
              </w:rPr>
            </w:pPr>
            <m:oMath>
              <m:sSub>
                <m:sSubPr>
                  <m:ctrlPr>
                    <w:rPr>
                      <w:rFonts w:ascii="Cambria Math" w:eastAsia="宋体" w:hAnsi="Cambria Math" w:cs="Times New Roman"/>
                      <w:sz w:val="24"/>
                      <w:szCs w:val="24"/>
                    </w:rPr>
                  </m:ctrlPr>
                </m:sSubPr>
                <m:e>
                  <m:r>
                    <m:rPr>
                      <m:sty m:val="p"/>
                    </m:rPr>
                    <w:rPr>
                      <w:rFonts w:ascii="Cambria Math" w:hAnsi="Cambria Math" w:cs="Times New Roman"/>
                      <w:kern w:val="0"/>
                      <w:sz w:val="24"/>
                      <w:szCs w:val="24"/>
                    </w:rPr>
                    <m:t>R</m:t>
                  </m:r>
                </m:e>
                <m:sub>
                  <m:r>
                    <m:rPr>
                      <m:sty m:val="p"/>
                    </m:rPr>
                    <w:rPr>
                      <w:rFonts w:ascii="Cambria Math" w:hAnsi="Cambria Math" w:cs="Times New Roman"/>
                      <w:kern w:val="0"/>
                      <w:sz w:val="24"/>
                      <w:szCs w:val="24"/>
                    </w:rPr>
                    <m:t>jd</m:t>
                  </m:r>
                </m:sub>
              </m:sSub>
            </m:oMath>
            <w:r w:rsidR="00DA45A6" w:rsidRPr="007F0F2A">
              <w:rPr>
                <w:rFonts w:ascii="Times New Roman" w:hAnsiTheme="minorEastAsia" w:cs="Times New Roman"/>
                <w:sz w:val="24"/>
                <w:szCs w:val="24"/>
              </w:rPr>
              <w:t xml:space="preserve"> </w:t>
            </w:r>
            <w:r w:rsidR="00DA45A6" w:rsidRPr="007F0F2A">
              <w:rPr>
                <w:rFonts w:ascii="Times New Roman" w:hAnsiTheme="minorEastAsia" w:cs="Times New Roman" w:hint="eastAsia"/>
                <w:sz w:val="24"/>
                <w:szCs w:val="24"/>
              </w:rPr>
              <w:t xml:space="preserve"> </w:t>
            </w:r>
            <w:r w:rsidR="00DA45A6" w:rsidRPr="00330AB6">
              <w:rPr>
                <w:rFonts w:ascii="Times New Roman" w:hAnsi="Times New Roman" w:cs="Times New Roman"/>
                <w:sz w:val="24"/>
                <w:szCs w:val="24"/>
              </w:rPr>
              <w:t>——</w:t>
            </w:r>
            <w:r w:rsidR="00DA45A6" w:rsidRPr="007F0F2A">
              <w:rPr>
                <w:rFonts w:ascii="Times New Roman" w:hAnsiTheme="minorEastAsia" w:cs="Times New Roman"/>
                <w:sz w:val="24"/>
                <w:szCs w:val="24"/>
              </w:rPr>
              <w:t xml:space="preserve"> </w:t>
            </w:r>
            <w:r w:rsidR="00DA45A6" w:rsidRPr="0020004B">
              <w:rPr>
                <w:rFonts w:ascii="Times New Roman" w:hAnsiTheme="minorEastAsia" w:cs="Times New Roman" w:hint="eastAsia"/>
                <w:szCs w:val="21"/>
              </w:rPr>
              <w:t>预制墙板接缝承载力设计值；</w:t>
            </w:r>
          </w:p>
          <w:p w:rsidR="00DA45A6" w:rsidRDefault="000A493D" w:rsidP="00DA45A6">
            <w:pPr>
              <w:autoSpaceDE w:val="0"/>
              <w:autoSpaceDN w:val="0"/>
              <w:adjustRightInd w:val="0"/>
              <w:ind w:leftChars="335" w:left="1903" w:hangingChars="500" w:hanging="1200"/>
              <w:jc w:val="left"/>
              <w:rPr>
                <w:rFonts w:ascii="Times New Roman" w:hAnsiTheme="minorEastAsia" w:cs="Times New Roman"/>
                <w:sz w:val="24"/>
                <w:szCs w:val="24"/>
              </w:rPr>
            </w:pPr>
            <m:oMath>
              <m:sSub>
                <m:sSubPr>
                  <m:ctrlPr>
                    <w:rPr>
                      <w:rFonts w:ascii="Cambria Math" w:eastAsia="宋体" w:hAnsi="Cambria Math" w:cs="Times New Roman"/>
                      <w:sz w:val="24"/>
                      <w:szCs w:val="24"/>
                    </w:rPr>
                  </m:ctrlPr>
                </m:sSubPr>
                <m:e>
                  <m:r>
                    <m:rPr>
                      <m:sty m:val="p"/>
                    </m:rPr>
                    <w:rPr>
                      <w:rFonts w:ascii="Cambria Math" w:hAnsi="Cambria Math" w:cs="Times New Roman"/>
                      <w:kern w:val="0"/>
                      <w:sz w:val="24"/>
                      <w:szCs w:val="24"/>
                    </w:rPr>
                    <m:t>R</m:t>
                  </m:r>
                </m:e>
                <m:sub>
                  <m:r>
                    <m:rPr>
                      <m:sty m:val="p"/>
                    </m:rPr>
                    <w:rPr>
                      <w:rFonts w:ascii="Cambria Math" w:hAnsi="Cambria Math" w:cs="Times New Roman"/>
                      <w:kern w:val="0"/>
                      <w:sz w:val="24"/>
                      <w:szCs w:val="24"/>
                    </w:rPr>
                    <m:t>jdE</m:t>
                  </m:r>
                </m:sub>
              </m:sSub>
            </m:oMath>
            <w:r w:rsidR="00DA45A6" w:rsidRPr="007F0F2A">
              <w:rPr>
                <w:rFonts w:ascii="Times New Roman" w:hAnsiTheme="minorEastAsia" w:cs="Times New Roman"/>
                <w:sz w:val="24"/>
                <w:szCs w:val="24"/>
              </w:rPr>
              <w:t xml:space="preserve"> </w:t>
            </w:r>
            <w:r w:rsidR="00DA45A6" w:rsidRPr="00330AB6">
              <w:rPr>
                <w:rFonts w:ascii="Times New Roman" w:hAnsi="Times New Roman" w:cs="Times New Roman"/>
                <w:sz w:val="24"/>
                <w:szCs w:val="24"/>
              </w:rPr>
              <w:t>——</w:t>
            </w:r>
            <w:r w:rsidR="00DA45A6" w:rsidRPr="007F0F2A">
              <w:rPr>
                <w:rFonts w:ascii="Times New Roman" w:hAnsiTheme="minorEastAsia" w:cs="Times New Roman"/>
                <w:sz w:val="24"/>
                <w:szCs w:val="24"/>
              </w:rPr>
              <w:t xml:space="preserve"> </w:t>
            </w:r>
            <w:r w:rsidR="00DA45A6" w:rsidRPr="0020004B">
              <w:rPr>
                <w:rFonts w:ascii="Times New Roman" w:hAnsiTheme="minorEastAsia" w:cs="Times New Roman" w:hint="eastAsia"/>
                <w:szCs w:val="21"/>
              </w:rPr>
              <w:t>地震作用承载能力极限状态下接缝承载力设计值</w:t>
            </w:r>
            <w:r w:rsidR="00DA45A6">
              <w:rPr>
                <w:rFonts w:ascii="Times New Roman" w:hAnsiTheme="minorEastAsia" w:cs="Times New Roman" w:hint="eastAsia"/>
                <w:szCs w:val="21"/>
              </w:rPr>
              <w:t>，</w:t>
            </w:r>
            <w:r w:rsidR="00DA45A6" w:rsidRPr="007F0F2A">
              <w:rPr>
                <w:rFonts w:ascii="Times New Roman" w:hAnsiTheme="minorEastAsia" w:cs="Times New Roman"/>
                <w:sz w:val="24"/>
                <w:szCs w:val="24"/>
              </w:rPr>
              <w:t>Rj</w:t>
            </w:r>
            <w:r w:rsidR="00DA45A6" w:rsidRPr="00330AB6">
              <w:rPr>
                <w:rFonts w:ascii="Times New Roman" w:hAnsiTheme="minorEastAsia" w:cs="Times New Roman"/>
                <w:sz w:val="16"/>
                <w:szCs w:val="24"/>
              </w:rPr>
              <w:t>dE</w:t>
            </w:r>
            <w:r w:rsidR="00DA45A6" w:rsidRPr="007F0F2A">
              <w:rPr>
                <w:rFonts w:ascii="Times New Roman" w:hAnsiTheme="minorEastAsia" w:cs="Times New Roman" w:hint="eastAsia"/>
                <w:sz w:val="24"/>
                <w:szCs w:val="24"/>
              </w:rPr>
              <w:t>=</w:t>
            </w:r>
            <w:r w:rsidR="00DA45A6" w:rsidRPr="007F0F2A">
              <w:rPr>
                <w:rFonts w:ascii="Times New Roman" w:hAnsiTheme="minorEastAsia" w:cs="Times New Roman"/>
                <w:sz w:val="24"/>
                <w:szCs w:val="24"/>
              </w:rPr>
              <w:t xml:space="preserve"> Rjd/</w:t>
            </w:r>
            <w:r w:rsidR="00DA45A6" w:rsidRPr="007F0F2A">
              <w:rPr>
                <w:rFonts w:ascii="Times New Roman" w:hAnsiTheme="minorEastAsia" w:cs="Times New Roman" w:hint="eastAsia"/>
                <w:sz w:val="24"/>
                <w:szCs w:val="24"/>
              </w:rPr>
              <w:t>γ</w:t>
            </w:r>
            <w:r w:rsidR="00DA45A6" w:rsidRPr="00330AB6">
              <w:rPr>
                <w:rFonts w:ascii="Times New Roman" w:hAnsiTheme="minorEastAsia" w:cs="Times New Roman"/>
                <w:sz w:val="18"/>
                <w:szCs w:val="24"/>
              </w:rPr>
              <w:t>RE</w:t>
            </w:r>
            <w:r w:rsidR="00DA45A6">
              <w:rPr>
                <w:rFonts w:ascii="Times New Roman" w:hAnsiTheme="minorEastAsia" w:cs="Times New Roman" w:hint="eastAsia"/>
                <w:sz w:val="24"/>
                <w:szCs w:val="24"/>
              </w:rPr>
              <w:t>；</w:t>
            </w:r>
          </w:p>
          <w:p w:rsidR="00F869CB" w:rsidRPr="00F869CB" w:rsidRDefault="000A493D" w:rsidP="00F869CB">
            <w:pPr>
              <w:autoSpaceDE w:val="0"/>
              <w:autoSpaceDN w:val="0"/>
              <w:adjustRightInd w:val="0"/>
              <w:ind w:leftChars="337" w:left="1908" w:hangingChars="500" w:hanging="1200"/>
              <w:jc w:val="left"/>
              <w:rPr>
                <w:rFonts w:ascii="Times New Roman" w:hAnsiTheme="minorEastAsia" w:cs="Times New Roman"/>
                <w:szCs w:val="21"/>
              </w:rPr>
            </w:pPr>
            <m:oMath>
              <m:sSub>
                <m:sSubPr>
                  <m:ctrlPr>
                    <w:rPr>
                      <w:rFonts w:ascii="Cambria Math" w:eastAsia="宋体" w:hAnsi="Cambria Math" w:cs="Times New Roman"/>
                      <w:sz w:val="24"/>
                      <w:szCs w:val="24"/>
                    </w:rPr>
                  </m:ctrlPr>
                </m:sSubPr>
                <m:e>
                  <m:r>
                    <m:rPr>
                      <m:sty m:val="p"/>
                    </m:rPr>
                    <w:rPr>
                      <w:rFonts w:ascii="Cambria Math" w:hAnsi="Cambria Math" w:cs="Times New Roman" w:hint="eastAsia"/>
                      <w:kern w:val="0"/>
                      <w:sz w:val="24"/>
                      <w:szCs w:val="24"/>
                    </w:rPr>
                    <m:t>R</m:t>
                  </m:r>
                </m:e>
                <m:sub>
                  <m:r>
                    <m:rPr>
                      <m:sty m:val="p"/>
                    </m:rPr>
                    <w:rPr>
                      <w:rFonts w:ascii="Cambria Math" w:hAnsi="Cambria Math" w:cs="Times New Roman"/>
                      <w:kern w:val="0"/>
                      <w:sz w:val="24"/>
                      <w:szCs w:val="24"/>
                    </w:rPr>
                    <m:t>m</m:t>
                  </m:r>
                </m:sub>
              </m:sSub>
            </m:oMath>
            <w:r w:rsidR="00DA45A6" w:rsidRPr="007F0F2A">
              <w:rPr>
                <w:rFonts w:ascii="Times New Roman" w:hAnsiTheme="minorEastAsia" w:cs="Times New Roman"/>
                <w:sz w:val="24"/>
                <w:szCs w:val="24"/>
              </w:rPr>
              <w:t xml:space="preserve"> </w:t>
            </w:r>
            <w:r w:rsidR="00DA45A6" w:rsidRPr="007F0F2A">
              <w:rPr>
                <w:rFonts w:ascii="Times New Roman" w:hAnsiTheme="minorEastAsia" w:cs="Times New Roman" w:hint="eastAsia"/>
                <w:sz w:val="24"/>
                <w:szCs w:val="24"/>
              </w:rPr>
              <w:t xml:space="preserve"> </w:t>
            </w:r>
            <w:r w:rsidR="00DA45A6" w:rsidRPr="00330AB6">
              <w:rPr>
                <w:rFonts w:ascii="Times New Roman" w:hAnsi="Times New Roman" w:cs="Times New Roman"/>
                <w:sz w:val="24"/>
                <w:szCs w:val="24"/>
              </w:rPr>
              <w:t>——</w:t>
            </w:r>
            <w:r w:rsidR="00DA45A6" w:rsidRPr="007F0F2A">
              <w:rPr>
                <w:rFonts w:ascii="Times New Roman" w:hAnsiTheme="minorEastAsia" w:cs="Times New Roman"/>
                <w:sz w:val="24"/>
                <w:szCs w:val="24"/>
              </w:rPr>
              <w:t xml:space="preserve"> </w:t>
            </w:r>
            <w:r w:rsidR="00DA45A6" w:rsidRPr="0020004B">
              <w:rPr>
                <w:rFonts w:ascii="Times New Roman" w:hAnsiTheme="minorEastAsia" w:cs="Times New Roman" w:hint="eastAsia"/>
                <w:szCs w:val="21"/>
              </w:rPr>
              <w:t>地震作用承载力极限状态下被连接构件的承载力设计值，即按实配钢筋计算的被连接构件抗弯承载力和抗剪承载力设计值；</w:t>
            </w:r>
          </w:p>
          <w:p w:rsidR="00F869CB" w:rsidRPr="007F0F2A" w:rsidRDefault="00F869CB" w:rsidP="00F869CB">
            <w:pPr>
              <w:autoSpaceDE w:val="0"/>
              <w:autoSpaceDN w:val="0"/>
              <w:adjustRightInd w:val="0"/>
              <w:ind w:leftChars="200" w:left="420" w:firstLineChars="103" w:firstLine="288"/>
              <w:jc w:val="left"/>
              <w:rPr>
                <w:rFonts w:ascii="Times New Roman" w:hAnsiTheme="minorEastAsia" w:cs="Times New Roman"/>
                <w:sz w:val="24"/>
                <w:szCs w:val="24"/>
              </w:rPr>
            </w:pPr>
            <w:r w:rsidRPr="00330AB6">
              <w:rPr>
                <w:rFonts w:ascii="Times New Roman" w:hAnsiTheme="minorEastAsia" w:cs="Times New Roman" w:hint="eastAsia"/>
                <w:sz w:val="28"/>
                <w:szCs w:val="24"/>
              </w:rPr>
              <w:t>η</w:t>
            </w:r>
            <w:r w:rsidRPr="00330AB6">
              <w:rPr>
                <w:rFonts w:ascii="Times New Roman" w:hAnsiTheme="minorEastAsia" w:cs="Times New Roman" w:hint="eastAsia"/>
                <w:sz w:val="24"/>
                <w:szCs w:val="24"/>
                <w:vertAlign w:val="subscript"/>
              </w:rPr>
              <w:t>j</w:t>
            </w:r>
            <w:r>
              <w:rPr>
                <w:rFonts w:ascii="Times New Roman" w:hAnsiTheme="minorEastAsia" w:cs="Times New Roman" w:hint="eastAsia"/>
                <w:sz w:val="24"/>
                <w:szCs w:val="24"/>
                <w:vertAlign w:val="subscript"/>
              </w:rPr>
              <w:t xml:space="preserve">   </w:t>
            </w:r>
            <w:r w:rsidRPr="00330AB6">
              <w:rPr>
                <w:rFonts w:ascii="Times New Roman" w:hAnsi="Times New Roman" w:cs="Times New Roman"/>
                <w:sz w:val="24"/>
                <w:szCs w:val="24"/>
              </w:rPr>
              <w:t>——</w:t>
            </w:r>
            <w:r w:rsidRPr="007F0F2A">
              <w:rPr>
                <w:rFonts w:ascii="Times New Roman" w:hAnsiTheme="minorEastAsia" w:cs="Times New Roman"/>
                <w:sz w:val="24"/>
                <w:szCs w:val="24"/>
              </w:rPr>
              <w:t xml:space="preserve"> </w:t>
            </w:r>
            <w:r w:rsidRPr="0020004B">
              <w:rPr>
                <w:rFonts w:ascii="Times New Roman" w:hAnsiTheme="minorEastAsia" w:cs="Times New Roman" w:hint="eastAsia"/>
                <w:szCs w:val="21"/>
              </w:rPr>
              <w:t>底部加强区连接承载力增大系数，应按表</w:t>
            </w:r>
            <w:r w:rsidRPr="0020004B">
              <w:rPr>
                <w:rFonts w:ascii="Times New Roman" w:hAnsiTheme="minorEastAsia" w:cs="Times New Roman"/>
                <w:szCs w:val="21"/>
              </w:rPr>
              <w:t xml:space="preserve">5.5.1-1 </w:t>
            </w:r>
            <w:r w:rsidRPr="0020004B">
              <w:rPr>
                <w:rFonts w:ascii="Times New Roman" w:hAnsiTheme="minorEastAsia" w:cs="Times New Roman" w:hint="eastAsia"/>
                <w:szCs w:val="21"/>
              </w:rPr>
              <w:t>取用；</w:t>
            </w:r>
          </w:p>
          <w:p w:rsidR="00F869CB" w:rsidRDefault="00F869CB" w:rsidP="00F869CB">
            <w:pPr>
              <w:autoSpaceDE w:val="0"/>
              <w:autoSpaceDN w:val="0"/>
              <w:adjustRightInd w:val="0"/>
              <w:ind w:leftChars="338" w:left="1860" w:hangingChars="479" w:hanging="1150"/>
              <w:jc w:val="left"/>
              <w:rPr>
                <w:rFonts w:ascii="Times New Roman" w:hAnsiTheme="minorEastAsia" w:cs="Times New Roman"/>
                <w:szCs w:val="21"/>
              </w:rPr>
            </w:pPr>
            <w:r w:rsidRPr="007F0F2A">
              <w:rPr>
                <w:rFonts w:ascii="Times New Roman" w:hAnsiTheme="minorEastAsia" w:cs="Times New Roman" w:hint="eastAsia"/>
                <w:sz w:val="24"/>
                <w:szCs w:val="24"/>
              </w:rPr>
              <w:t>γ</w:t>
            </w:r>
            <w:r w:rsidRPr="00330AB6">
              <w:rPr>
                <w:rFonts w:ascii="Times New Roman" w:hAnsiTheme="minorEastAsia" w:cs="Times New Roman" w:hint="eastAsia"/>
                <w:sz w:val="24"/>
                <w:szCs w:val="24"/>
                <w:vertAlign w:val="subscript"/>
              </w:rPr>
              <w:t>0</w:t>
            </w:r>
            <w:r>
              <w:rPr>
                <w:rFonts w:ascii="Times New Roman" w:hAnsiTheme="minorEastAsia" w:cs="Times New Roman" w:hint="eastAsia"/>
                <w:sz w:val="24"/>
                <w:szCs w:val="24"/>
                <w:vertAlign w:val="subscript"/>
              </w:rPr>
              <w:t xml:space="preserve">   </w:t>
            </w:r>
            <w:r w:rsidRPr="00330AB6">
              <w:rPr>
                <w:rFonts w:ascii="Times New Roman" w:hAnsi="Times New Roman" w:cs="Times New Roman"/>
                <w:sz w:val="24"/>
                <w:szCs w:val="24"/>
              </w:rPr>
              <w:t>——</w:t>
            </w:r>
            <w:r w:rsidRPr="007F0F2A">
              <w:rPr>
                <w:rFonts w:ascii="Times New Roman" w:hAnsiTheme="minorEastAsia" w:cs="Times New Roman"/>
                <w:sz w:val="24"/>
                <w:szCs w:val="24"/>
              </w:rPr>
              <w:t xml:space="preserve"> </w:t>
            </w:r>
            <w:r w:rsidRPr="0020004B">
              <w:rPr>
                <w:rFonts w:ascii="Times New Roman" w:hAnsiTheme="minorEastAsia" w:cs="Times New Roman" w:hint="eastAsia"/>
                <w:szCs w:val="21"/>
              </w:rPr>
              <w:t>结构重要性系数，按现行国家标准《混凝土结构设计规范》</w:t>
            </w:r>
            <w:r w:rsidRPr="0020004B">
              <w:rPr>
                <w:rFonts w:ascii="Times New Roman" w:hAnsiTheme="minorEastAsia" w:cs="Times New Roman"/>
                <w:szCs w:val="21"/>
              </w:rPr>
              <w:t>GB 50010</w:t>
            </w:r>
            <w:r w:rsidRPr="0020004B">
              <w:rPr>
                <w:rFonts w:ascii="Times New Roman" w:hAnsiTheme="minorEastAsia" w:cs="Times New Roman" w:hint="eastAsia"/>
                <w:szCs w:val="21"/>
              </w:rPr>
              <w:t>的规定取用；</w:t>
            </w:r>
          </w:p>
          <w:p w:rsidR="00F869CB" w:rsidRPr="007F0F2A" w:rsidRDefault="00F869CB" w:rsidP="00F869CB">
            <w:pPr>
              <w:autoSpaceDE w:val="0"/>
              <w:autoSpaceDN w:val="0"/>
              <w:adjustRightInd w:val="0"/>
              <w:ind w:leftChars="338" w:left="1860" w:hangingChars="479" w:hanging="1150"/>
              <w:jc w:val="left"/>
              <w:rPr>
                <w:rFonts w:ascii="Times New Roman" w:hAnsiTheme="minorEastAsia" w:cs="Times New Roman"/>
                <w:sz w:val="24"/>
                <w:szCs w:val="24"/>
              </w:rPr>
            </w:pPr>
          </w:p>
          <w:p w:rsidR="00F869CB" w:rsidRDefault="00F869CB" w:rsidP="00F869CB">
            <w:pPr>
              <w:autoSpaceDE w:val="0"/>
              <w:autoSpaceDN w:val="0"/>
              <w:adjustRightInd w:val="0"/>
              <w:ind w:leftChars="200" w:left="420" w:firstLineChars="150" w:firstLine="360"/>
              <w:jc w:val="left"/>
              <w:rPr>
                <w:rFonts w:ascii="Times New Roman" w:hAnsiTheme="minorEastAsia" w:cs="Times New Roman"/>
                <w:sz w:val="24"/>
                <w:szCs w:val="24"/>
              </w:rPr>
            </w:pPr>
            <w:r w:rsidRPr="007F0F2A">
              <w:rPr>
                <w:rFonts w:ascii="Times New Roman" w:hAnsiTheme="minorEastAsia" w:cs="Times New Roman" w:hint="eastAsia"/>
                <w:sz w:val="24"/>
                <w:szCs w:val="24"/>
              </w:rPr>
              <w:t>γ</w:t>
            </w:r>
            <w:r w:rsidRPr="00330AB6">
              <w:rPr>
                <w:rFonts w:ascii="Times New Roman" w:hAnsiTheme="minorEastAsia" w:cs="Times New Roman" w:hint="eastAsia"/>
                <w:sz w:val="24"/>
                <w:szCs w:val="24"/>
                <w:vertAlign w:val="subscript"/>
              </w:rPr>
              <w:t>j</w:t>
            </w:r>
            <w:r>
              <w:rPr>
                <w:rFonts w:ascii="Times New Roman" w:hAnsiTheme="minorEastAsia" w:cs="Times New Roman" w:hint="eastAsia"/>
                <w:sz w:val="24"/>
                <w:szCs w:val="24"/>
                <w:vertAlign w:val="subscript"/>
              </w:rPr>
              <w:t xml:space="preserve">   </w:t>
            </w:r>
            <w:r w:rsidRPr="00330AB6">
              <w:rPr>
                <w:rFonts w:ascii="Times New Roman" w:hAnsi="Times New Roman" w:cs="Times New Roman"/>
                <w:sz w:val="24"/>
                <w:szCs w:val="24"/>
              </w:rPr>
              <w:t>——</w:t>
            </w:r>
            <w:r w:rsidRPr="007F0F2A">
              <w:rPr>
                <w:rFonts w:ascii="Times New Roman" w:hAnsiTheme="minorEastAsia" w:cs="Times New Roman"/>
                <w:sz w:val="24"/>
                <w:szCs w:val="24"/>
              </w:rPr>
              <w:t xml:space="preserve"> </w:t>
            </w:r>
            <w:r w:rsidRPr="0020004B">
              <w:rPr>
                <w:rFonts w:ascii="Times New Roman" w:hAnsiTheme="minorEastAsia" w:cs="Times New Roman" w:hint="eastAsia"/>
                <w:szCs w:val="21"/>
              </w:rPr>
              <w:t>接缝内力增大系数，取</w:t>
            </w:r>
            <w:r w:rsidRPr="0020004B">
              <w:rPr>
                <w:rFonts w:ascii="Times New Roman" w:hAnsiTheme="minorEastAsia" w:cs="Times New Roman" w:hint="eastAsia"/>
                <w:szCs w:val="21"/>
              </w:rPr>
              <w:t>1.1</w:t>
            </w:r>
            <w:r w:rsidRPr="0020004B">
              <w:rPr>
                <w:rFonts w:ascii="Times New Roman" w:hAnsiTheme="minorEastAsia" w:cs="Times New Roman" w:hint="eastAsia"/>
                <w:szCs w:val="21"/>
              </w:rPr>
              <w:t>；</w:t>
            </w:r>
            <w:r w:rsidRPr="0020004B">
              <w:rPr>
                <w:rFonts w:ascii="Times New Roman" w:hAnsiTheme="minorEastAsia" w:cs="Times New Roman" w:hint="eastAsia"/>
                <w:szCs w:val="21"/>
              </w:rPr>
              <w:t xml:space="preserve"> </w:t>
            </w:r>
          </w:p>
          <w:p w:rsidR="00F869CB" w:rsidRDefault="00F869CB" w:rsidP="00F869CB">
            <w:pPr>
              <w:autoSpaceDE w:val="0"/>
              <w:autoSpaceDN w:val="0"/>
              <w:adjustRightInd w:val="0"/>
              <w:ind w:leftChars="200" w:left="420" w:firstLineChars="150" w:firstLine="360"/>
              <w:jc w:val="left"/>
              <w:rPr>
                <w:rFonts w:ascii="Times New Roman" w:hAnsiTheme="minorEastAsia" w:cs="Times New Roman"/>
                <w:szCs w:val="21"/>
              </w:rPr>
            </w:pPr>
            <w:r w:rsidRPr="007F0F2A">
              <w:rPr>
                <w:rFonts w:ascii="Times New Roman" w:hAnsiTheme="minorEastAsia" w:cs="Times New Roman" w:hint="eastAsia"/>
                <w:sz w:val="24"/>
                <w:szCs w:val="24"/>
              </w:rPr>
              <w:t>γ</w:t>
            </w:r>
            <w:r w:rsidRPr="00330AB6">
              <w:rPr>
                <w:rFonts w:ascii="Times New Roman" w:hAnsiTheme="minorEastAsia" w:cs="Times New Roman" w:hint="eastAsia"/>
                <w:sz w:val="24"/>
                <w:szCs w:val="24"/>
                <w:vertAlign w:val="subscript"/>
              </w:rPr>
              <w:t>RE</w:t>
            </w:r>
            <w:r>
              <w:rPr>
                <w:rFonts w:ascii="Times New Roman" w:hAnsiTheme="minorEastAsia" w:cs="Times New Roman" w:hint="eastAsia"/>
                <w:sz w:val="24"/>
                <w:szCs w:val="24"/>
                <w:vertAlign w:val="subscript"/>
              </w:rPr>
              <w:t xml:space="preserve"> </w:t>
            </w:r>
            <w:r w:rsidRPr="00330AB6">
              <w:rPr>
                <w:rFonts w:ascii="Times New Roman" w:hAnsi="Times New Roman" w:cs="Times New Roman"/>
                <w:sz w:val="24"/>
                <w:szCs w:val="24"/>
              </w:rPr>
              <w:t>——</w:t>
            </w:r>
            <w:r w:rsidRPr="007F0F2A">
              <w:rPr>
                <w:rFonts w:ascii="Times New Roman" w:hAnsiTheme="minorEastAsia" w:cs="Times New Roman"/>
                <w:sz w:val="24"/>
                <w:szCs w:val="24"/>
              </w:rPr>
              <w:t xml:space="preserve"> </w:t>
            </w:r>
            <w:r w:rsidRPr="0020004B">
              <w:rPr>
                <w:rFonts w:ascii="Times New Roman" w:hAnsiTheme="minorEastAsia" w:cs="Times New Roman" w:hint="eastAsia"/>
                <w:szCs w:val="21"/>
              </w:rPr>
              <w:t>接缝承载力抗震调整系数，受剪取</w:t>
            </w:r>
            <w:r w:rsidRPr="0020004B">
              <w:rPr>
                <w:rFonts w:ascii="Times New Roman" w:hAnsiTheme="minorEastAsia" w:cs="Times New Roman" w:hint="eastAsia"/>
                <w:szCs w:val="21"/>
              </w:rPr>
              <w:t>1.0</w:t>
            </w:r>
            <w:r w:rsidRPr="0020004B">
              <w:rPr>
                <w:rFonts w:ascii="Times New Roman" w:hAnsiTheme="minorEastAsia" w:cs="Times New Roman" w:hint="eastAsia"/>
                <w:szCs w:val="21"/>
              </w:rPr>
              <w:t>，其他取</w:t>
            </w:r>
            <w:r w:rsidRPr="0020004B">
              <w:rPr>
                <w:rFonts w:ascii="Times New Roman" w:hAnsiTheme="minorEastAsia" w:cs="Times New Roman" w:hint="eastAsia"/>
                <w:szCs w:val="21"/>
              </w:rPr>
              <w:t>0.85</w:t>
            </w:r>
            <w:r>
              <w:rPr>
                <w:rFonts w:ascii="Times New Roman" w:hAnsiTheme="minorEastAsia" w:cs="Times New Roman" w:hint="eastAsia"/>
                <w:szCs w:val="21"/>
              </w:rPr>
              <w:t>。</w:t>
            </w:r>
          </w:p>
          <w:p w:rsidR="00F869CB" w:rsidRPr="00330AB6" w:rsidRDefault="00F869CB" w:rsidP="00F869CB">
            <w:pPr>
              <w:autoSpaceDE w:val="0"/>
              <w:autoSpaceDN w:val="0"/>
              <w:adjustRightInd w:val="0"/>
              <w:spacing w:line="480" w:lineRule="exact"/>
              <w:jc w:val="center"/>
              <w:rPr>
                <w:rFonts w:ascii="Times New Roman" w:hAnsiTheme="minorEastAsia" w:cs="Times New Roman"/>
                <w:sz w:val="24"/>
                <w:szCs w:val="24"/>
              </w:rPr>
            </w:pPr>
            <w:r w:rsidRPr="00330AB6">
              <w:rPr>
                <w:rFonts w:ascii="Times New Roman" w:hAnsiTheme="minorEastAsia" w:cs="Times New Roman" w:hint="eastAsia"/>
                <w:b/>
                <w:szCs w:val="21"/>
              </w:rPr>
              <w:t>表</w:t>
            </w:r>
            <w:r w:rsidRPr="00330AB6">
              <w:rPr>
                <w:rFonts w:ascii="Times New Roman" w:hAnsiTheme="minorEastAsia" w:cs="Times New Roman"/>
                <w:b/>
                <w:szCs w:val="21"/>
              </w:rPr>
              <w:t xml:space="preserve">5.5.1-1 </w:t>
            </w:r>
            <w:r>
              <w:rPr>
                <w:rFonts w:ascii="Times New Roman" w:hAnsiTheme="minorEastAsia" w:cs="Times New Roman" w:hint="eastAsia"/>
                <w:b/>
                <w:szCs w:val="21"/>
              </w:rPr>
              <w:t xml:space="preserve"> </w:t>
            </w:r>
            <w:r w:rsidRPr="00330AB6">
              <w:rPr>
                <w:rFonts w:ascii="Times New Roman" w:hAnsiTheme="minorEastAsia" w:cs="Times New Roman" w:hint="eastAsia"/>
                <w:b/>
                <w:szCs w:val="21"/>
              </w:rPr>
              <w:t>底部加强区连接承载力增大系数η</w:t>
            </w:r>
            <w:r w:rsidRPr="00330AB6">
              <w:rPr>
                <w:rFonts w:ascii="Times New Roman" w:hAnsiTheme="minorEastAsia" w:cs="Times New Roman"/>
                <w:b/>
                <w:szCs w:val="21"/>
                <w:vertAlign w:val="subscript"/>
              </w:rPr>
              <w:t>j</w:t>
            </w:r>
          </w:p>
          <w:tbl>
            <w:tblPr>
              <w:tblStyle w:val="a9"/>
              <w:tblW w:w="0" w:type="auto"/>
              <w:tblInd w:w="29" w:type="dxa"/>
              <w:tblLook w:val="04A0"/>
            </w:tblPr>
            <w:tblGrid>
              <w:gridCol w:w="1559"/>
              <w:gridCol w:w="1757"/>
              <w:gridCol w:w="1758"/>
              <w:gridCol w:w="1758"/>
            </w:tblGrid>
            <w:tr w:rsidR="00F869CB" w:rsidTr="00100282">
              <w:trPr>
                <w:trHeight w:val="397"/>
              </w:trPr>
              <w:tc>
                <w:tcPr>
                  <w:tcW w:w="1559"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抗震等级</w:t>
                  </w:r>
                </w:p>
              </w:tc>
              <w:tc>
                <w:tcPr>
                  <w:tcW w:w="1757"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二</w:t>
                  </w:r>
                </w:p>
              </w:tc>
              <w:tc>
                <w:tcPr>
                  <w:tcW w:w="1758"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三</w:t>
                  </w:r>
                </w:p>
              </w:tc>
              <w:tc>
                <w:tcPr>
                  <w:tcW w:w="1758"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四</w:t>
                  </w:r>
                </w:p>
              </w:tc>
            </w:tr>
            <w:tr w:rsidR="00F869CB" w:rsidTr="00100282">
              <w:trPr>
                <w:trHeight w:val="397"/>
              </w:trPr>
              <w:tc>
                <w:tcPr>
                  <w:tcW w:w="1559"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抗剪连接</w:t>
                  </w:r>
                </w:p>
              </w:tc>
              <w:tc>
                <w:tcPr>
                  <w:tcW w:w="1757"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1.4</w:t>
                  </w:r>
                </w:p>
              </w:tc>
              <w:tc>
                <w:tcPr>
                  <w:tcW w:w="1758"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1.3</w:t>
                  </w:r>
                </w:p>
              </w:tc>
              <w:tc>
                <w:tcPr>
                  <w:tcW w:w="1758"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1.2</w:t>
                  </w:r>
                </w:p>
              </w:tc>
            </w:tr>
            <w:tr w:rsidR="00F869CB" w:rsidTr="00100282">
              <w:trPr>
                <w:trHeight w:val="397"/>
              </w:trPr>
              <w:tc>
                <w:tcPr>
                  <w:tcW w:w="1559"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其他连接</w:t>
                  </w:r>
                </w:p>
              </w:tc>
              <w:tc>
                <w:tcPr>
                  <w:tcW w:w="1757"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1.1</w:t>
                  </w:r>
                </w:p>
              </w:tc>
              <w:tc>
                <w:tcPr>
                  <w:tcW w:w="1758"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1.1</w:t>
                  </w:r>
                </w:p>
              </w:tc>
              <w:tc>
                <w:tcPr>
                  <w:tcW w:w="1758" w:type="dxa"/>
                  <w:vAlign w:val="center"/>
                </w:tcPr>
                <w:p w:rsidR="00F869CB" w:rsidRPr="00330AB6" w:rsidRDefault="00F869CB" w:rsidP="00100282">
                  <w:pPr>
                    <w:pStyle w:val="2"/>
                    <w:shd w:val="clear" w:color="auto" w:fill="auto"/>
                    <w:spacing w:before="0" w:line="240" w:lineRule="auto"/>
                    <w:ind w:firstLine="0"/>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1.0</w:t>
                  </w:r>
                </w:p>
              </w:tc>
            </w:tr>
          </w:tbl>
          <w:p w:rsidR="00F869CB" w:rsidRPr="00BD0196" w:rsidRDefault="00F869CB" w:rsidP="00F869CB">
            <w:pPr>
              <w:autoSpaceDE w:val="0"/>
              <w:autoSpaceDN w:val="0"/>
              <w:adjustRightInd w:val="0"/>
              <w:jc w:val="left"/>
              <w:rPr>
                <w:rFonts w:ascii="Times New Roman" w:hAnsiTheme="minorEastAsia" w:cs="Times New Roman"/>
                <w:sz w:val="24"/>
                <w:szCs w:val="24"/>
              </w:rPr>
            </w:pPr>
          </w:p>
        </w:tc>
      </w:tr>
      <w:tr w:rsidR="00DA45A6" w:rsidTr="005164D9">
        <w:trPr>
          <w:trHeight w:val="70"/>
        </w:trPr>
        <w:tc>
          <w:tcPr>
            <w:tcW w:w="851" w:type="dxa"/>
            <w:vAlign w:val="center"/>
          </w:tcPr>
          <w:p w:rsidR="00DA45A6" w:rsidRPr="00A77471" w:rsidRDefault="00DA45A6"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DA45A6" w:rsidRPr="00A77471" w:rsidRDefault="00DA45A6"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DA45A6" w:rsidRPr="00A77471" w:rsidRDefault="00DA45A6"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DA45A6" w:rsidRPr="00F869CB" w:rsidTr="00F869CB">
        <w:trPr>
          <w:trHeight w:val="9720"/>
        </w:trPr>
        <w:tc>
          <w:tcPr>
            <w:tcW w:w="851" w:type="dxa"/>
            <w:vAlign w:val="center"/>
          </w:tcPr>
          <w:p w:rsidR="00DA45A6" w:rsidRDefault="00DA45A6" w:rsidP="0059083F">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5.3</w:t>
            </w:r>
          </w:p>
        </w:tc>
        <w:tc>
          <w:tcPr>
            <w:tcW w:w="1418" w:type="dxa"/>
            <w:vAlign w:val="center"/>
          </w:tcPr>
          <w:p w:rsidR="00DA45A6" w:rsidRPr="000007DA" w:rsidRDefault="00DA45A6" w:rsidP="0059083F">
            <w:pPr>
              <w:rPr>
                <w:rFonts w:ascii="黑体" w:eastAsia="黑体" w:hAnsi="黑体" w:cs="Times New Roman"/>
                <w:szCs w:val="21"/>
              </w:rPr>
            </w:pPr>
            <w:r>
              <w:rPr>
                <w:rFonts w:ascii="黑体" w:eastAsia="黑体" w:hAnsi="黑体" w:cs="Times New Roman" w:hint="eastAsia"/>
                <w:szCs w:val="21"/>
              </w:rPr>
              <w:t>计算规定</w:t>
            </w:r>
          </w:p>
        </w:tc>
        <w:tc>
          <w:tcPr>
            <w:tcW w:w="7087" w:type="dxa"/>
          </w:tcPr>
          <w:p w:rsidR="00DA45A6" w:rsidRPr="0020004B" w:rsidRDefault="00DA45A6" w:rsidP="005164D9">
            <w:pPr>
              <w:rPr>
                <w:rFonts w:ascii="Times New Roman" w:hAnsiTheme="minorEastAsia" w:cs="Times New Roman"/>
                <w:szCs w:val="21"/>
              </w:rPr>
            </w:pPr>
            <w:r w:rsidRPr="00BE35F6">
              <w:rPr>
                <w:rFonts w:ascii="Times New Roman" w:eastAsia="黑体" w:hAnsi="Times New Roman" w:cs="Times New Roman"/>
                <w:b/>
                <w:szCs w:val="21"/>
              </w:rPr>
              <w:t>5.5.2</w:t>
            </w:r>
            <w:r w:rsidRPr="0020004B">
              <w:rPr>
                <w:rFonts w:ascii="Times New Roman" w:hAnsiTheme="minorEastAsia" w:cs="Times New Roman" w:hint="eastAsia"/>
                <w:b/>
                <w:szCs w:val="21"/>
              </w:rPr>
              <w:t xml:space="preserve">  </w:t>
            </w:r>
            <w:r>
              <w:rPr>
                <w:rFonts w:ascii="Times New Roman" w:hAnsiTheme="minorEastAsia" w:cs="Times New Roman" w:hint="eastAsia"/>
                <w:szCs w:val="21"/>
              </w:rPr>
              <w:t>预制墙板</w:t>
            </w:r>
            <w:r w:rsidRPr="0020004B">
              <w:rPr>
                <w:rFonts w:ascii="Times New Roman" w:hAnsiTheme="minorEastAsia" w:cs="Times New Roman" w:hint="eastAsia"/>
                <w:szCs w:val="21"/>
              </w:rPr>
              <w:t>水平接缝的受剪承载力设计值应按下列公式进行计算：</w:t>
            </w:r>
          </w:p>
          <w:p w:rsidR="00DA45A6" w:rsidRPr="008E5E07" w:rsidRDefault="00DA45A6" w:rsidP="005164D9">
            <w:pPr>
              <w:rPr>
                <w:rFonts w:ascii="Times New Roman" w:hAnsiTheme="minorEastAsia" w:cs="Times New Roman"/>
                <w:sz w:val="24"/>
                <w:szCs w:val="24"/>
              </w:rPr>
            </w:pPr>
            <w:r>
              <w:rPr>
                <w:rFonts w:ascii="Times New Roman" w:hAnsiTheme="minorEastAsia" w:cs="Times New Roman" w:hint="eastAsia"/>
                <w:sz w:val="24"/>
                <w:szCs w:val="24"/>
              </w:rPr>
              <w:t xml:space="preserve">               </w:t>
            </w:r>
            <w:r w:rsidRPr="007F0F2A">
              <w:rPr>
                <w:rFonts w:ascii="Times New Roman" w:hAnsiTheme="minorEastAsia" w:cs="Times New Roman" w:hint="eastAsia"/>
                <w:sz w:val="24"/>
                <w:szCs w:val="24"/>
              </w:rPr>
              <w:t xml:space="preserve">  </w:t>
            </w:r>
            <m:oMath>
              <m:sSub>
                <m:sSubPr>
                  <m:ctrlPr>
                    <w:rPr>
                      <w:rFonts w:ascii="Cambria Math" w:eastAsia="宋体" w:hAnsi="Cambria Math" w:cs="Times New Roman"/>
                      <w:sz w:val="24"/>
                      <w:szCs w:val="24"/>
                    </w:rPr>
                  </m:ctrlPr>
                </m:sSubPr>
                <m:e>
                  <m:r>
                    <w:rPr>
                      <w:rFonts w:ascii="Cambria Math" w:hAnsi="Cambria Math" w:cs="Times New Roman" w:hint="eastAsia"/>
                      <w:sz w:val="24"/>
                      <w:szCs w:val="24"/>
                    </w:rPr>
                    <m:t>V</m:t>
                  </m:r>
                </m:e>
                <m:sub>
                  <m:r>
                    <m:rPr>
                      <m:sty m:val="p"/>
                    </m:rPr>
                    <w:rPr>
                      <w:rFonts w:ascii="Cambria Math" w:hAnsi="Cambria Math" w:cs="Times New Roman" w:hint="eastAsia"/>
                      <w:kern w:val="0"/>
                      <w:sz w:val="24"/>
                      <w:szCs w:val="24"/>
                    </w:rPr>
                    <m:t>jd</m:t>
                  </m:r>
                </m:sub>
              </m:sSub>
            </m:oMath>
            <w:r w:rsidRPr="007F0F2A">
              <w:rPr>
                <w:rFonts w:ascii="Times New Roman" w:hAnsiTheme="minorEastAsia" w:cs="Times New Roman" w:hint="eastAsia"/>
                <w:sz w:val="24"/>
                <w:szCs w:val="24"/>
              </w:rPr>
              <w:t>=0.6</w:t>
            </w:r>
            <w:r>
              <w:rPr>
                <w:rFonts w:ascii="Times New Roman" w:hAnsiTheme="minorEastAsia" w:cs="Times New Roman" w:hint="eastAsia"/>
                <w:sz w:val="24"/>
                <w:szCs w:val="24"/>
              </w:rPr>
              <w:t>（</w:t>
            </w:r>
            <m:oMath>
              <m:sSub>
                <m:sSubPr>
                  <m:ctrlPr>
                    <w:rPr>
                      <w:rFonts w:ascii="Cambria Math" w:eastAsia="宋体" w:hAnsi="Cambria Math" w:cs="Times New Roman"/>
                      <w:sz w:val="24"/>
                      <w:szCs w:val="24"/>
                    </w:rPr>
                  </m:ctrlPr>
                </m:sSubPr>
                <m:e>
                  <m:r>
                    <w:rPr>
                      <w:rFonts w:ascii="Cambria Math" w:hAnsi="Cambria Math" w:cs="Times New Roman" w:hint="eastAsia"/>
                      <w:sz w:val="24"/>
                      <w:szCs w:val="24"/>
                    </w:rPr>
                    <m:t>f</m:t>
                  </m:r>
                </m:e>
                <m:sub>
                  <m:r>
                    <m:rPr>
                      <m:sty m:val="p"/>
                    </m:rPr>
                    <w:rPr>
                      <w:rFonts w:ascii="Cambria Math" w:hAnsi="Cambria Math" w:cs="Times New Roman" w:hint="eastAsia"/>
                      <w:kern w:val="0"/>
                      <w:sz w:val="24"/>
                      <w:szCs w:val="24"/>
                    </w:rPr>
                    <m:t>y</m:t>
                  </m:r>
                </m:sub>
              </m:sSub>
              <m:sSub>
                <m:sSubPr>
                  <m:ctrlPr>
                    <w:rPr>
                      <w:rFonts w:ascii="Cambria Math" w:eastAsia="宋体" w:hAnsi="Cambria Math" w:cs="Times New Roman"/>
                      <w:sz w:val="24"/>
                      <w:szCs w:val="24"/>
                    </w:rPr>
                  </m:ctrlPr>
                </m:sSubPr>
                <m:e>
                  <m:r>
                    <m:rPr>
                      <m:sty m:val="p"/>
                    </m:rPr>
                    <w:rPr>
                      <w:rFonts w:ascii="Cambria Math" w:hAnsi="Cambria Math" w:cs="Times New Roman"/>
                      <w:sz w:val="24"/>
                      <w:szCs w:val="24"/>
                    </w:rPr>
                    <m:t xml:space="preserve"> </m:t>
                  </m:r>
                  <m:r>
                    <m:rPr>
                      <m:sty m:val="p"/>
                    </m:rPr>
                    <w:rPr>
                      <w:rFonts w:ascii="Cambria Math" w:hAnsi="Cambria Math" w:cs="Times New Roman" w:hint="eastAsia"/>
                      <w:sz w:val="24"/>
                      <w:szCs w:val="24"/>
                    </w:rPr>
                    <m:t>A</m:t>
                  </m:r>
                </m:e>
                <m:sub>
                  <m:r>
                    <m:rPr>
                      <m:sty m:val="p"/>
                    </m:rPr>
                    <w:rPr>
                      <w:rFonts w:ascii="Cambria Math" w:hAnsi="Cambria Math" w:cs="Times New Roman" w:hint="eastAsia"/>
                      <w:kern w:val="0"/>
                      <w:sz w:val="24"/>
                      <w:szCs w:val="24"/>
                    </w:rPr>
                    <m:t>s</m:t>
                  </m:r>
                </m:sub>
              </m:sSub>
            </m:oMath>
            <w:r w:rsidRPr="007F0F2A">
              <w:rPr>
                <w:rFonts w:ascii="Times New Roman" w:hAnsiTheme="minorEastAsia" w:cs="Times New Roman" w:hint="eastAsia"/>
                <w:sz w:val="24"/>
                <w:szCs w:val="24"/>
              </w:rPr>
              <w:t>+</w:t>
            </w:r>
            <m:oMath>
              <m:sSub>
                <m:sSubPr>
                  <m:ctrlPr>
                    <w:rPr>
                      <w:rFonts w:ascii="Cambria Math" w:eastAsia="宋体" w:hAnsi="Cambria Math" w:cs="Times New Roman"/>
                      <w:sz w:val="24"/>
                      <w:szCs w:val="24"/>
                    </w:rPr>
                  </m:ctrlPr>
                </m:sSubPr>
                <m:e>
                  <m:r>
                    <w:rPr>
                      <w:rFonts w:ascii="Cambria Math" w:hAnsi="Cambria Math" w:cs="Times New Roman" w:hint="eastAsia"/>
                      <w:sz w:val="24"/>
                      <w:szCs w:val="24"/>
                    </w:rPr>
                    <m:t>f</m:t>
                  </m:r>
                </m:e>
                <m:sub>
                  <m:r>
                    <m:rPr>
                      <m:sty m:val="p"/>
                    </m:rPr>
                    <w:rPr>
                      <w:rFonts w:ascii="Cambria Math" w:hAnsi="Cambria Math" w:cs="Times New Roman" w:hint="eastAsia"/>
                      <w:kern w:val="0"/>
                      <w:sz w:val="24"/>
                      <w:szCs w:val="24"/>
                    </w:rPr>
                    <m:t>v</m:t>
                  </m:r>
                  <m:r>
                    <m:rPr>
                      <m:sty m:val="p"/>
                    </m:rPr>
                    <w:rPr>
                      <w:rFonts w:ascii="Cambria Math" w:hAnsi="Cambria Math" w:cs="Times New Roman"/>
                      <w:kern w:val="0"/>
                      <w:sz w:val="24"/>
                      <w:szCs w:val="24"/>
                    </w:rPr>
                    <m:t xml:space="preserve"> </m:t>
                  </m:r>
                </m:sub>
              </m:sSub>
              <m:sSub>
                <m:sSubPr>
                  <m:ctrlPr>
                    <w:rPr>
                      <w:rFonts w:ascii="Cambria Math" w:eastAsia="宋体" w:hAnsi="Cambria Math" w:cs="Times New Roman"/>
                      <w:sz w:val="24"/>
                      <w:szCs w:val="24"/>
                    </w:rPr>
                  </m:ctrlPr>
                </m:sSubPr>
                <m:e>
                  <m:r>
                    <m:rPr>
                      <m:sty m:val="p"/>
                    </m:rPr>
                    <w:rPr>
                      <w:rFonts w:ascii="Cambria Math" w:hAnsi="Cambria Math" w:cs="Times New Roman" w:hint="eastAsia"/>
                      <w:sz w:val="24"/>
                      <w:szCs w:val="24"/>
                    </w:rPr>
                    <m:t>A</m:t>
                  </m:r>
                </m:e>
                <m:sub>
                  <m:r>
                    <m:rPr>
                      <m:sty m:val="p"/>
                    </m:rPr>
                    <w:rPr>
                      <w:rFonts w:ascii="Cambria Math" w:hAnsi="Cambria Math" w:cs="Times New Roman" w:hint="eastAsia"/>
                      <w:kern w:val="0"/>
                      <w:sz w:val="24"/>
                      <w:szCs w:val="24"/>
                    </w:rPr>
                    <m:t>n</m:t>
                  </m:r>
                </m:sub>
              </m:sSub>
            </m:oMath>
            <w:r>
              <w:rPr>
                <w:rFonts w:ascii="Times New Roman" w:hAnsiTheme="minorEastAsia" w:cs="Times New Roman" w:hint="eastAsia"/>
                <w:sz w:val="24"/>
                <w:szCs w:val="24"/>
              </w:rPr>
              <w:t>）</w:t>
            </w:r>
            <w:r w:rsidRPr="007F0F2A">
              <w:rPr>
                <w:rFonts w:ascii="Times New Roman" w:hAnsiTheme="minorEastAsia" w:cs="Times New Roman" w:hint="eastAsia"/>
                <w:sz w:val="24"/>
                <w:szCs w:val="24"/>
              </w:rPr>
              <w:t>+0.8</w:t>
            </w:r>
            <w:r w:rsidRPr="00A40977">
              <w:rPr>
                <w:rFonts w:ascii="Times New Roman" w:hAnsiTheme="minorEastAsia" w:cs="Times New Roman" w:hint="eastAsia"/>
                <w:i/>
                <w:sz w:val="24"/>
                <w:szCs w:val="24"/>
              </w:rPr>
              <w:t>N</w:t>
            </w:r>
            <w:r>
              <w:rPr>
                <w:rFonts w:ascii="Times New Roman" w:hAnsiTheme="minorEastAsia" w:cs="Times New Roman" w:hint="eastAsia"/>
                <w:sz w:val="24"/>
                <w:szCs w:val="24"/>
              </w:rPr>
              <w:t xml:space="preserve">      </w:t>
            </w:r>
            <w:r w:rsidRPr="007F0F2A">
              <w:rPr>
                <w:rFonts w:ascii="Times New Roman" w:hAnsiTheme="minorEastAsia" w:cs="Times New Roman" w:hint="eastAsia"/>
                <w:sz w:val="24"/>
                <w:szCs w:val="24"/>
              </w:rPr>
              <w:t xml:space="preserve">  </w:t>
            </w:r>
            <w:r w:rsidRPr="007F0F2A">
              <w:rPr>
                <w:rFonts w:ascii="Times New Roman" w:hAnsiTheme="minorEastAsia" w:cs="Times New Roman" w:hint="eastAsia"/>
                <w:sz w:val="24"/>
                <w:szCs w:val="24"/>
              </w:rPr>
              <w:t>（</w:t>
            </w:r>
            <w:r w:rsidRPr="007F0F2A">
              <w:rPr>
                <w:rFonts w:ascii="Times New Roman" w:hAnsiTheme="minorEastAsia" w:cs="Times New Roman" w:hint="eastAsia"/>
                <w:sz w:val="24"/>
                <w:szCs w:val="24"/>
              </w:rPr>
              <w:t>5.5.2</w:t>
            </w:r>
            <w:r w:rsidRPr="007F0F2A">
              <w:rPr>
                <w:rFonts w:ascii="Times New Roman" w:hAnsiTheme="minorEastAsia" w:cs="Times New Roman" w:hint="eastAsia"/>
                <w:sz w:val="24"/>
                <w:szCs w:val="24"/>
              </w:rPr>
              <w:t>）</w:t>
            </w:r>
          </w:p>
          <w:p w:rsidR="00DA45A6" w:rsidRPr="007F0F2A" w:rsidRDefault="00DA45A6" w:rsidP="005164D9">
            <w:pPr>
              <w:ind w:firstLineChars="200" w:firstLine="420"/>
              <w:rPr>
                <w:rFonts w:ascii="Times New Roman" w:hAnsiTheme="minorEastAsia" w:cs="Times New Roman"/>
                <w:sz w:val="24"/>
                <w:szCs w:val="24"/>
              </w:rPr>
            </w:pPr>
            <w:r w:rsidRPr="0020004B">
              <w:rPr>
                <w:rFonts w:ascii="Times New Roman" w:hAnsiTheme="minorEastAsia" w:cs="Times New Roman" w:hint="eastAsia"/>
                <w:szCs w:val="21"/>
              </w:rPr>
              <w:t>式中</w:t>
            </w:r>
            <m:oMath>
              <m:r>
                <m:rPr>
                  <m:sty m:val="p"/>
                </m:rPr>
                <w:rPr>
                  <w:rFonts w:ascii="Cambria Math" w:hAnsi="Cambria Math" w:cs="Times New Roman"/>
                  <w:sz w:val="24"/>
                  <w:szCs w:val="24"/>
                </w:rPr>
                <m:t xml:space="preserve">  </m:t>
              </m:r>
              <m:sSub>
                <m:sSubPr>
                  <m:ctrlPr>
                    <w:rPr>
                      <w:rFonts w:ascii="Cambria Math" w:eastAsia="宋体" w:hAnsi="Cambria Math" w:cs="Times New Roman"/>
                      <w:sz w:val="24"/>
                      <w:szCs w:val="24"/>
                    </w:rPr>
                  </m:ctrlPr>
                </m:sSubPr>
                <m:e>
                  <m:r>
                    <m:rPr>
                      <m:sty m:val="p"/>
                    </m:rPr>
                    <w:rPr>
                      <w:rFonts w:ascii="Cambria Math" w:hAnsi="Cambria Math" w:cs="Times New Roman" w:hint="eastAsia"/>
                      <w:sz w:val="24"/>
                      <w:szCs w:val="24"/>
                    </w:rPr>
                    <m:t>V</m:t>
                  </m:r>
                </m:e>
                <m:sub>
                  <m:r>
                    <m:rPr>
                      <m:sty m:val="p"/>
                    </m:rPr>
                    <w:rPr>
                      <w:rFonts w:ascii="Cambria Math" w:hAnsi="Cambria Math" w:cs="Times New Roman" w:hint="eastAsia"/>
                      <w:kern w:val="0"/>
                      <w:sz w:val="24"/>
                      <w:szCs w:val="24"/>
                    </w:rPr>
                    <m:t>jd</m:t>
                  </m:r>
                </m:sub>
              </m:sSub>
            </m:oMath>
            <w:r>
              <w:rPr>
                <w:rFonts w:ascii="Times New Roman" w:hAnsiTheme="minorEastAsia" w:cs="Times New Roman" w:hint="eastAsia"/>
                <w:sz w:val="24"/>
                <w:szCs w:val="24"/>
              </w:rPr>
              <w:t xml:space="preserve"> </w:t>
            </w:r>
            <w:r w:rsidRPr="00A40977">
              <w:rPr>
                <w:rFonts w:ascii="Times New Roman" w:hAnsi="Times New Roman" w:cs="Times New Roman"/>
                <w:sz w:val="24"/>
                <w:szCs w:val="24"/>
              </w:rPr>
              <w:t>——</w:t>
            </w:r>
            <w:r w:rsidRPr="0020004B">
              <w:rPr>
                <w:rFonts w:ascii="Times New Roman" w:hAnsiTheme="minorEastAsia" w:cs="Times New Roman" w:hint="eastAsia"/>
                <w:szCs w:val="21"/>
              </w:rPr>
              <w:t>水平接缝受剪承载力设计值；</w:t>
            </w:r>
          </w:p>
          <w:p w:rsidR="00DA45A6" w:rsidRPr="007F0F2A" w:rsidRDefault="000A493D" w:rsidP="005164D9">
            <w:pPr>
              <w:ind w:firstLineChars="200" w:firstLine="480"/>
              <w:rPr>
                <w:rFonts w:ascii="Times New Roman" w:hAnsiTheme="minorEastAsia" w:cs="Times New Roman"/>
                <w:sz w:val="24"/>
                <w:szCs w:val="24"/>
              </w:rPr>
            </w:pPr>
            <m:oMath>
              <m:sSub>
                <m:sSubPr>
                  <m:ctrlPr>
                    <w:rPr>
                      <w:rFonts w:ascii="Cambria Math" w:eastAsia="宋体" w:hAnsi="Cambria Math" w:cs="Times New Roman"/>
                      <w:sz w:val="24"/>
                      <w:szCs w:val="24"/>
                    </w:rPr>
                  </m:ctrlPr>
                </m:sSubPr>
                <m:e>
                  <m:r>
                    <w:rPr>
                      <w:rFonts w:ascii="Cambria Math" w:hAnsi="Cambria Math" w:cs="Times New Roman"/>
                      <w:sz w:val="24"/>
                      <w:szCs w:val="24"/>
                    </w:rPr>
                    <m:t xml:space="preserve">              </m:t>
                  </m:r>
                  <m:r>
                    <w:rPr>
                      <w:rFonts w:ascii="Cambria Math" w:hAnsi="Cambria Math" w:cs="Times New Roman" w:hint="eastAsia"/>
                      <w:sz w:val="24"/>
                      <w:szCs w:val="24"/>
                    </w:rPr>
                    <m:t>f</m:t>
                  </m:r>
                </m:e>
                <m:sub>
                  <m:r>
                    <m:rPr>
                      <m:sty m:val="p"/>
                    </m:rPr>
                    <w:rPr>
                      <w:rFonts w:ascii="Cambria Math" w:hAnsi="Cambria Math" w:cs="Times New Roman" w:hint="eastAsia"/>
                      <w:kern w:val="0"/>
                      <w:sz w:val="24"/>
                      <w:szCs w:val="24"/>
                    </w:rPr>
                    <m:t>y</m:t>
                  </m:r>
                </m:sub>
              </m:sSub>
              <m:r>
                <m:rPr>
                  <m:sty m:val="p"/>
                </m:rPr>
                <w:rPr>
                  <w:rFonts w:ascii="Cambria Math" w:eastAsia="宋体" w:hAnsi="Cambria Math" w:cs="Times New Roman"/>
                  <w:sz w:val="24"/>
                  <w:szCs w:val="24"/>
                </w:rPr>
                <m:t xml:space="preserve">   </m:t>
              </m:r>
            </m:oMath>
            <w:r w:rsidR="00DA45A6" w:rsidRPr="00A40977">
              <w:rPr>
                <w:rFonts w:ascii="Times New Roman" w:hAnsi="Times New Roman" w:cs="Times New Roman"/>
                <w:sz w:val="24"/>
                <w:szCs w:val="24"/>
              </w:rPr>
              <w:t>——</w:t>
            </w:r>
            <w:r w:rsidR="00DA45A6" w:rsidRPr="0020004B">
              <w:rPr>
                <w:rFonts w:ascii="Times New Roman" w:hAnsiTheme="minorEastAsia" w:cs="Times New Roman" w:hint="eastAsia"/>
                <w:szCs w:val="21"/>
              </w:rPr>
              <w:t>钢筋抗拉强度设计值；</w:t>
            </w:r>
          </w:p>
          <w:p w:rsidR="00DA45A6" w:rsidRPr="007F0F2A" w:rsidRDefault="00DA45A6" w:rsidP="005164D9">
            <w:pPr>
              <w:ind w:leftChars="228" w:left="2039" w:hangingChars="650" w:hanging="1560"/>
              <w:rPr>
                <w:rFonts w:ascii="Times New Roman" w:hAnsiTheme="minorEastAsia" w:cs="Times New Roman"/>
                <w:sz w:val="24"/>
                <w:szCs w:val="24"/>
              </w:rPr>
            </w:pPr>
            <w:r>
              <w:rPr>
                <w:rFonts w:ascii="Times New Roman" w:hAnsiTheme="minorEastAsia" w:cs="Times New Roman" w:hint="eastAsia"/>
                <w:sz w:val="24"/>
                <w:szCs w:val="24"/>
              </w:rPr>
              <w:t xml:space="preserve">      </w:t>
            </w:r>
            <m:oMath>
              <m:sSub>
                <m:sSubPr>
                  <m:ctrlPr>
                    <w:rPr>
                      <w:rFonts w:ascii="Cambria Math" w:eastAsia="宋体" w:hAnsi="Cambria Math" w:cs="Times New Roman"/>
                      <w:sz w:val="24"/>
                      <w:szCs w:val="24"/>
                    </w:rPr>
                  </m:ctrlPr>
                </m:sSubPr>
                <m:e>
                  <m:r>
                    <m:rPr>
                      <m:sty m:val="p"/>
                    </m:rPr>
                    <w:rPr>
                      <w:rFonts w:ascii="Cambria Math" w:hAnsi="Cambria Math" w:cs="Times New Roman" w:hint="eastAsia"/>
                      <w:sz w:val="24"/>
                      <w:szCs w:val="24"/>
                    </w:rPr>
                    <m:t>A</m:t>
                  </m:r>
                </m:e>
                <m:sub>
                  <m:r>
                    <m:rPr>
                      <m:sty m:val="p"/>
                    </m:rPr>
                    <w:rPr>
                      <w:rFonts w:ascii="Cambria Math" w:hAnsi="Cambria Math" w:cs="Times New Roman" w:hint="eastAsia"/>
                      <w:kern w:val="0"/>
                      <w:sz w:val="24"/>
                      <w:szCs w:val="24"/>
                    </w:rPr>
                    <m:t>s</m:t>
                  </m:r>
                </m:sub>
              </m:sSub>
              <m:r>
                <m:rPr>
                  <m:sty m:val="p"/>
                </m:rPr>
                <w:rPr>
                  <w:rFonts w:ascii="Cambria Math" w:eastAsia="宋体" w:hAnsi="Cambria Math" w:cs="Times New Roman"/>
                  <w:sz w:val="24"/>
                  <w:szCs w:val="24"/>
                </w:rPr>
                <m:t xml:space="preserve">  </m:t>
              </m:r>
            </m:oMath>
            <w:r w:rsidRPr="00A40977">
              <w:rPr>
                <w:rFonts w:ascii="Times New Roman" w:hAnsi="Times New Roman" w:cs="Times New Roman"/>
                <w:sz w:val="24"/>
                <w:szCs w:val="24"/>
              </w:rPr>
              <w:t>——</w:t>
            </w:r>
            <w:r w:rsidRPr="0020004B">
              <w:rPr>
                <w:rFonts w:ascii="Times New Roman" w:hAnsiTheme="minorEastAsia" w:cs="Times New Roman" w:hint="eastAsia"/>
                <w:szCs w:val="21"/>
              </w:rPr>
              <w:t>垂直于水平接缝的抗剪钢筋面积，预制墙板竖向钢筋仅采用型钢或钢板的连接时，</w:t>
            </w:r>
            <w:r w:rsidRPr="0020004B">
              <w:rPr>
                <w:rFonts w:ascii="Times New Roman" w:hAnsiTheme="minorEastAsia" w:cs="Times New Roman" w:hint="eastAsia"/>
                <w:szCs w:val="21"/>
              </w:rPr>
              <w:t>As</w:t>
            </w:r>
            <w:r w:rsidRPr="0020004B">
              <w:rPr>
                <w:rFonts w:ascii="Times New Roman" w:hAnsiTheme="minorEastAsia" w:cs="Times New Roman" w:hint="eastAsia"/>
                <w:szCs w:val="21"/>
              </w:rPr>
              <w:t>取为</w:t>
            </w:r>
            <w:r w:rsidRPr="0020004B">
              <w:rPr>
                <w:rFonts w:ascii="Times New Roman" w:hAnsiTheme="minorEastAsia" w:cs="Times New Roman" w:hint="eastAsia"/>
                <w:szCs w:val="21"/>
              </w:rPr>
              <w:t>0</w:t>
            </w:r>
            <w:r w:rsidRPr="0020004B">
              <w:rPr>
                <w:rFonts w:ascii="Times New Roman" w:hAnsiTheme="minorEastAsia" w:cs="Times New Roman" w:hint="eastAsia"/>
                <w:szCs w:val="21"/>
              </w:rPr>
              <w:t>；</w:t>
            </w:r>
          </w:p>
          <w:p w:rsidR="00DA45A6" w:rsidRDefault="00DA45A6" w:rsidP="005164D9">
            <w:pPr>
              <w:ind w:leftChars="228" w:left="479" w:firstLineChars="300" w:firstLine="720"/>
              <w:rPr>
                <w:rFonts w:ascii="Times New Roman" w:hAnsiTheme="minorEastAsia" w:cs="Times New Roman"/>
                <w:szCs w:val="21"/>
              </w:rPr>
            </w:pPr>
            <w:r w:rsidRPr="007F0F2A">
              <w:rPr>
                <w:rFonts w:ascii="Times New Roman" w:hAnsiTheme="minorEastAsia" w:cs="Times New Roman" w:hint="eastAsia"/>
                <w:sz w:val="24"/>
                <w:szCs w:val="24"/>
              </w:rPr>
              <w:t>N</w:t>
            </w:r>
            <w:r>
              <w:rPr>
                <w:rFonts w:ascii="Times New Roman" w:hAnsiTheme="minorEastAsia" w:cs="Times New Roman" w:hint="eastAsia"/>
                <w:sz w:val="24"/>
                <w:szCs w:val="24"/>
              </w:rPr>
              <w:t xml:space="preserve"> </w:t>
            </w:r>
            <w:r w:rsidRPr="00A40977">
              <w:rPr>
                <w:rFonts w:ascii="Times New Roman" w:hAnsi="Times New Roman" w:cs="Times New Roman"/>
                <w:sz w:val="24"/>
                <w:szCs w:val="24"/>
              </w:rPr>
              <w:t>——</w:t>
            </w:r>
            <w:r w:rsidRPr="0020004B">
              <w:rPr>
                <w:rFonts w:ascii="Times New Roman" w:hAnsiTheme="minorEastAsia" w:cs="Times New Roman" w:hint="eastAsia"/>
                <w:szCs w:val="21"/>
              </w:rPr>
              <w:t>与剪力设计值</w:t>
            </w:r>
            <w:r w:rsidRPr="0020004B">
              <w:rPr>
                <w:rFonts w:ascii="Times New Roman" w:hAnsiTheme="minorEastAsia" w:cs="Times New Roman" w:hint="eastAsia"/>
                <w:szCs w:val="21"/>
              </w:rPr>
              <w:t>V</w:t>
            </w:r>
            <w:r w:rsidRPr="0020004B">
              <w:rPr>
                <w:rFonts w:ascii="Times New Roman" w:hAnsiTheme="minorEastAsia" w:cs="Times New Roman" w:hint="eastAsia"/>
                <w:szCs w:val="21"/>
              </w:rPr>
              <w:t>相应的垂直于水平接缝的轴向力设计值，压力时取正，拉力时取负；当大于</w:t>
            </w:r>
            <w:r w:rsidRPr="0020004B">
              <w:rPr>
                <w:rFonts w:ascii="Times New Roman" w:hAnsiTheme="minorEastAsia" w:cs="Times New Roman" w:hint="eastAsia"/>
                <w:szCs w:val="21"/>
              </w:rPr>
              <w:t>0.6</w:t>
            </w:r>
            <w:r w:rsidRPr="00A40977">
              <w:rPr>
                <w:rFonts w:ascii="Times New Roman" w:hAnsiTheme="minorEastAsia" w:cs="Times New Roman" w:hint="eastAsia"/>
                <w:i/>
                <w:sz w:val="24"/>
                <w:szCs w:val="24"/>
              </w:rPr>
              <w:t>f</w:t>
            </w:r>
            <w:r w:rsidRPr="00A40977">
              <w:rPr>
                <w:rFonts w:ascii="Times New Roman" w:hAnsiTheme="minorEastAsia" w:cs="Times New Roman" w:hint="eastAsia"/>
                <w:sz w:val="24"/>
                <w:szCs w:val="24"/>
                <w:vertAlign w:val="subscript"/>
              </w:rPr>
              <w:t>c</w:t>
            </w:r>
            <w:r w:rsidRPr="007F0F2A">
              <w:rPr>
                <w:rFonts w:ascii="Times New Roman" w:hAnsiTheme="minorEastAsia" w:cs="Times New Roman" w:hint="eastAsia"/>
                <w:sz w:val="24"/>
                <w:szCs w:val="24"/>
              </w:rPr>
              <w:t>bh</w:t>
            </w:r>
            <w:r w:rsidRPr="00A40977">
              <w:rPr>
                <w:rFonts w:ascii="Times New Roman" w:hAnsiTheme="minorEastAsia" w:cs="Times New Roman" w:hint="eastAsia"/>
                <w:sz w:val="24"/>
                <w:szCs w:val="24"/>
                <w:vertAlign w:val="subscript"/>
              </w:rPr>
              <w:t>0</w:t>
            </w:r>
            <w:r w:rsidRPr="0020004B">
              <w:rPr>
                <w:rFonts w:ascii="Times New Roman" w:hAnsiTheme="minorEastAsia" w:cs="Times New Roman" w:hint="eastAsia"/>
                <w:szCs w:val="21"/>
              </w:rPr>
              <w:t>时，取为</w:t>
            </w:r>
            <w:r w:rsidRPr="0020004B">
              <w:rPr>
                <w:rFonts w:ascii="Times New Roman" w:hAnsiTheme="minorEastAsia" w:cs="Times New Roman" w:hint="eastAsia"/>
                <w:szCs w:val="21"/>
              </w:rPr>
              <w:t>0.6</w:t>
            </w:r>
            <w:r w:rsidRPr="0020004B">
              <w:rPr>
                <w:rFonts w:ascii="Times New Roman" w:hAnsiTheme="minorEastAsia" w:cs="Times New Roman" w:hint="eastAsia"/>
                <w:i/>
                <w:szCs w:val="21"/>
              </w:rPr>
              <w:t xml:space="preserve"> </w:t>
            </w:r>
            <w:r w:rsidRPr="00A40977">
              <w:rPr>
                <w:rFonts w:ascii="Times New Roman" w:hAnsiTheme="minorEastAsia" w:cs="Times New Roman" w:hint="eastAsia"/>
                <w:i/>
                <w:sz w:val="24"/>
                <w:szCs w:val="24"/>
              </w:rPr>
              <w:t>f</w:t>
            </w:r>
            <w:r w:rsidRPr="00A40977">
              <w:rPr>
                <w:rFonts w:ascii="Times New Roman" w:hAnsiTheme="minorEastAsia" w:cs="Times New Roman" w:hint="eastAsia"/>
                <w:sz w:val="24"/>
                <w:szCs w:val="24"/>
                <w:vertAlign w:val="subscript"/>
              </w:rPr>
              <w:t>c</w:t>
            </w:r>
            <w:r w:rsidRPr="007F0F2A">
              <w:rPr>
                <w:rFonts w:ascii="Times New Roman" w:hAnsiTheme="minorEastAsia" w:cs="Times New Roman" w:hint="eastAsia"/>
                <w:sz w:val="24"/>
                <w:szCs w:val="24"/>
              </w:rPr>
              <w:t>bh</w:t>
            </w:r>
            <w:r w:rsidRPr="00A40977">
              <w:rPr>
                <w:rFonts w:ascii="Times New Roman" w:hAnsiTheme="minorEastAsia" w:cs="Times New Roman" w:hint="eastAsia"/>
                <w:sz w:val="24"/>
                <w:szCs w:val="24"/>
                <w:vertAlign w:val="subscript"/>
              </w:rPr>
              <w:t>0</w:t>
            </w:r>
            <w:r w:rsidRPr="0020004B">
              <w:rPr>
                <w:rFonts w:ascii="Times New Roman" w:hAnsiTheme="minorEastAsia" w:cs="Times New Roman" w:hint="eastAsia"/>
                <w:szCs w:val="21"/>
              </w:rPr>
              <w:t>；</w:t>
            </w:r>
          </w:p>
          <w:p w:rsidR="00DA45A6" w:rsidRPr="007F0F2A" w:rsidRDefault="000A493D" w:rsidP="00DA45A6">
            <w:pPr>
              <w:ind w:firstLineChars="200" w:firstLine="480"/>
              <w:rPr>
                <w:rFonts w:ascii="Times New Roman" w:hAnsiTheme="minorEastAsia" w:cs="Times New Roman"/>
                <w:sz w:val="24"/>
                <w:szCs w:val="24"/>
              </w:rPr>
            </w:pPr>
            <m:oMath>
              <m:sSub>
                <m:sSubPr>
                  <m:ctrlPr>
                    <w:rPr>
                      <w:rFonts w:ascii="Cambria Math" w:eastAsia="宋体" w:hAnsi="Cambria Math" w:cs="Times New Roman"/>
                      <w:sz w:val="24"/>
                      <w:szCs w:val="24"/>
                    </w:rPr>
                  </m:ctrlPr>
                </m:sSubPr>
                <m:e>
                  <m:r>
                    <m:rPr>
                      <m:sty m:val="p"/>
                    </m:rPr>
                    <w:rPr>
                      <w:rFonts w:ascii="Cambria Math" w:hAnsi="Cambria Math" w:cs="Times New Roman"/>
                      <w:sz w:val="24"/>
                      <w:szCs w:val="24"/>
                    </w:rPr>
                    <m:t xml:space="preserve">              </m:t>
                  </m:r>
                  <m:r>
                    <w:rPr>
                      <w:rFonts w:ascii="Cambria Math" w:hAnsi="Cambria Math" w:cs="Times New Roman" w:hint="eastAsia"/>
                      <w:sz w:val="24"/>
                      <w:szCs w:val="24"/>
                    </w:rPr>
                    <m:t>f</m:t>
                  </m:r>
                </m:e>
                <m:sub>
                  <m:r>
                    <m:rPr>
                      <m:sty m:val="p"/>
                    </m:rPr>
                    <w:rPr>
                      <w:rFonts w:ascii="Cambria Math" w:hAnsi="Cambria Math" w:cs="Times New Roman" w:hint="eastAsia"/>
                      <w:kern w:val="0"/>
                      <w:sz w:val="24"/>
                      <w:szCs w:val="24"/>
                    </w:rPr>
                    <m:t>v</m:t>
                  </m:r>
                </m:sub>
              </m:sSub>
              <m:r>
                <m:rPr>
                  <m:sty m:val="p"/>
                </m:rPr>
                <w:rPr>
                  <w:rFonts w:ascii="Cambria Math" w:eastAsia="宋体" w:hAnsi="Cambria Math" w:cs="Times New Roman"/>
                  <w:sz w:val="24"/>
                  <w:szCs w:val="24"/>
                </w:rPr>
                <m:t xml:space="preserve">  </m:t>
              </m:r>
            </m:oMath>
            <w:r w:rsidR="00DA45A6" w:rsidRPr="00A40977">
              <w:rPr>
                <w:rFonts w:ascii="Times New Roman" w:hAnsi="Times New Roman" w:cs="Times New Roman"/>
                <w:sz w:val="24"/>
                <w:szCs w:val="24"/>
              </w:rPr>
              <w:t>——</w:t>
            </w:r>
            <w:r w:rsidR="00DA45A6" w:rsidRPr="0020004B">
              <w:rPr>
                <w:rFonts w:ascii="Times New Roman" w:hAnsiTheme="minorEastAsia" w:cs="Times New Roman" w:hint="eastAsia"/>
                <w:szCs w:val="21"/>
              </w:rPr>
              <w:t>型钢或钢板连接件的钢材抗剪强度设计值；</w:t>
            </w:r>
          </w:p>
          <w:p w:rsidR="00DA45A6" w:rsidRDefault="000A493D" w:rsidP="00DA45A6">
            <w:pPr>
              <w:rPr>
                <w:rFonts w:ascii="Times New Roman" w:hAnsiTheme="minorEastAsia" w:cs="Times New Roman"/>
                <w:szCs w:val="21"/>
              </w:rPr>
            </w:pPr>
            <m:oMath>
              <m:sSub>
                <m:sSubPr>
                  <m:ctrlPr>
                    <w:rPr>
                      <w:rFonts w:ascii="Cambria Math" w:eastAsia="宋体" w:hAnsi="Cambria Math" w:cs="Times New Roman"/>
                      <w:sz w:val="24"/>
                      <w:szCs w:val="24"/>
                    </w:rPr>
                  </m:ctrlPr>
                </m:sSubPr>
                <m:e>
                  <m:r>
                    <m:rPr>
                      <m:sty m:val="p"/>
                    </m:rPr>
                    <w:rPr>
                      <w:rFonts w:ascii="Cambria Math" w:hAnsi="Cambria Math" w:cs="Times New Roman"/>
                      <w:sz w:val="24"/>
                      <w:szCs w:val="24"/>
                    </w:rPr>
                    <m:t xml:space="preserve">                       </m:t>
                  </m:r>
                  <m:r>
                    <m:rPr>
                      <m:sty m:val="p"/>
                    </m:rPr>
                    <w:rPr>
                      <w:rFonts w:ascii="Cambria Math" w:hAnsi="Cambria Math" w:cs="Times New Roman" w:hint="eastAsia"/>
                      <w:sz w:val="24"/>
                      <w:szCs w:val="24"/>
                    </w:rPr>
                    <m:t>A</m:t>
                  </m:r>
                </m:e>
                <m:sub>
                  <m:r>
                    <m:rPr>
                      <m:sty m:val="p"/>
                    </m:rPr>
                    <w:rPr>
                      <w:rFonts w:ascii="Cambria Math" w:hAnsi="Cambria Math" w:cs="Times New Roman" w:hint="eastAsia"/>
                      <w:kern w:val="0"/>
                      <w:sz w:val="24"/>
                      <w:szCs w:val="24"/>
                    </w:rPr>
                    <m:t>n</m:t>
                  </m:r>
                </m:sub>
              </m:sSub>
            </m:oMath>
            <w:r w:rsidR="00DA45A6" w:rsidRPr="00A40977">
              <w:rPr>
                <w:rFonts w:ascii="Times New Roman" w:hAnsi="Times New Roman" w:cs="Times New Roman"/>
                <w:sz w:val="24"/>
                <w:szCs w:val="24"/>
              </w:rPr>
              <w:t>——</w:t>
            </w:r>
            <w:r w:rsidR="00DA45A6" w:rsidRPr="0020004B">
              <w:rPr>
                <w:rFonts w:ascii="Times New Roman" w:hAnsiTheme="minorEastAsia" w:cs="Times New Roman" w:hint="eastAsia"/>
                <w:szCs w:val="21"/>
              </w:rPr>
              <w:t>型钢或钢板连接件的钢材抗剪净截面面积。</w:t>
            </w:r>
          </w:p>
          <w:p w:rsidR="00DA45A6" w:rsidRDefault="00DA45A6" w:rsidP="00DA45A6">
            <w:pPr>
              <w:rPr>
                <w:rFonts w:ascii="黑体" w:eastAsia="黑体" w:hAnsi="黑体" w:cs="Times New Roman"/>
                <w:b/>
                <w:sz w:val="24"/>
                <w:szCs w:val="24"/>
              </w:rPr>
            </w:pPr>
          </w:p>
          <w:p w:rsidR="00DA45A6" w:rsidRDefault="00DA45A6" w:rsidP="00DA45A6">
            <w:pPr>
              <w:rPr>
                <w:rFonts w:ascii="黑体" w:eastAsia="黑体" w:hAnsi="黑体" w:cs="Times New Roman"/>
                <w:b/>
                <w:szCs w:val="21"/>
              </w:rPr>
            </w:pPr>
            <w:r w:rsidRPr="00EA4F7B">
              <w:rPr>
                <w:rFonts w:ascii="黑体" w:eastAsia="黑体" w:hAnsi="黑体" w:cs="Times New Roman" w:hint="eastAsia"/>
                <w:b/>
                <w:sz w:val="24"/>
                <w:szCs w:val="24"/>
              </w:rPr>
              <w:t>《装配式混凝土结构技术规程》JGJ 1-2014</w:t>
            </w:r>
          </w:p>
          <w:p w:rsidR="00DA45A6" w:rsidRDefault="00DA45A6" w:rsidP="00DA45A6">
            <w:pPr>
              <w:rPr>
                <w:rFonts w:ascii="Times New Roman" w:hAnsiTheme="minorEastAsia" w:cs="Times New Roman"/>
                <w:szCs w:val="21"/>
              </w:rPr>
            </w:pPr>
            <w:r w:rsidRPr="00BE35F6">
              <w:rPr>
                <w:rFonts w:ascii="Times New Roman" w:eastAsia="黑体" w:hAnsi="Times New Roman" w:cs="Times New Roman"/>
                <w:b/>
                <w:szCs w:val="21"/>
              </w:rPr>
              <w:t>6.1.11</w:t>
            </w:r>
            <w:r w:rsidRPr="00776897">
              <w:rPr>
                <w:rFonts w:ascii="Times New Roman" w:hAnsiTheme="minorEastAsia" w:cs="Times New Roman" w:hint="eastAsia"/>
                <w:szCs w:val="21"/>
              </w:rPr>
              <w:t xml:space="preserve"> </w:t>
            </w:r>
            <w:r w:rsidRPr="00776897">
              <w:rPr>
                <w:rFonts w:ascii="Times New Roman" w:hAnsiTheme="minorEastAsia" w:cs="Times New Roman" w:hint="eastAsia"/>
                <w:szCs w:val="21"/>
              </w:rPr>
              <w:t>抗震设计时，构件及节点的承载力抗震调整系数γ</w:t>
            </w:r>
            <w:r w:rsidRPr="00776897">
              <w:rPr>
                <w:rFonts w:ascii="Times New Roman" w:hAnsiTheme="minorEastAsia" w:cs="Times New Roman" w:hint="eastAsia"/>
                <w:sz w:val="13"/>
                <w:szCs w:val="21"/>
              </w:rPr>
              <w:t>RE</w:t>
            </w:r>
            <w:r w:rsidRPr="00776897">
              <w:rPr>
                <w:rFonts w:ascii="Times New Roman" w:hAnsiTheme="minorEastAsia" w:cs="Times New Roman" w:hint="eastAsia"/>
                <w:szCs w:val="21"/>
              </w:rPr>
              <w:t>应按表</w:t>
            </w:r>
            <w:r w:rsidRPr="00776897">
              <w:rPr>
                <w:rFonts w:ascii="Times New Roman" w:hAnsiTheme="minorEastAsia" w:cs="Times New Roman" w:hint="eastAsia"/>
                <w:szCs w:val="21"/>
              </w:rPr>
              <w:t>6.1.11</w:t>
            </w:r>
            <w:r w:rsidRPr="00776897">
              <w:rPr>
                <w:rFonts w:ascii="Times New Roman" w:hAnsiTheme="minorEastAsia" w:cs="Times New Roman" w:hint="eastAsia"/>
                <w:szCs w:val="21"/>
              </w:rPr>
              <w:t>采用；当仅考虑竖向地震作用组合时，承载力抗震调整系数γ</w:t>
            </w:r>
            <w:r w:rsidRPr="00776897">
              <w:rPr>
                <w:rFonts w:ascii="Times New Roman" w:hAnsiTheme="minorEastAsia" w:cs="Times New Roman" w:hint="eastAsia"/>
                <w:sz w:val="13"/>
                <w:szCs w:val="21"/>
              </w:rPr>
              <w:t>RE</w:t>
            </w:r>
            <w:r w:rsidRPr="00776897">
              <w:rPr>
                <w:rFonts w:ascii="Times New Roman" w:hAnsiTheme="minorEastAsia" w:cs="Times New Roman" w:hint="eastAsia"/>
                <w:szCs w:val="21"/>
              </w:rPr>
              <w:t>应取</w:t>
            </w:r>
            <w:r w:rsidRPr="00776897">
              <w:rPr>
                <w:rFonts w:ascii="Times New Roman" w:hAnsiTheme="minorEastAsia" w:cs="Times New Roman" w:hint="eastAsia"/>
                <w:szCs w:val="21"/>
              </w:rPr>
              <w:t>1.0</w:t>
            </w:r>
            <w:r w:rsidRPr="00776897">
              <w:rPr>
                <w:rFonts w:ascii="Times New Roman" w:hAnsiTheme="minorEastAsia" w:cs="Times New Roman" w:hint="eastAsia"/>
                <w:szCs w:val="21"/>
              </w:rPr>
              <w:t>。预埋件锚筋截面计算的承载力抗震调整系数γ</w:t>
            </w:r>
            <w:r w:rsidRPr="00776897">
              <w:rPr>
                <w:rFonts w:ascii="Times New Roman" w:hAnsiTheme="minorEastAsia" w:cs="Times New Roman" w:hint="eastAsia"/>
                <w:sz w:val="13"/>
                <w:szCs w:val="21"/>
              </w:rPr>
              <w:t>RE</w:t>
            </w:r>
            <w:r w:rsidRPr="00776897">
              <w:rPr>
                <w:rFonts w:ascii="Times New Roman" w:hAnsiTheme="minorEastAsia" w:cs="Times New Roman" w:hint="eastAsia"/>
                <w:szCs w:val="21"/>
              </w:rPr>
              <w:t>应取为</w:t>
            </w:r>
            <w:r w:rsidRPr="00776897">
              <w:rPr>
                <w:rFonts w:ascii="Times New Roman" w:hAnsiTheme="minorEastAsia" w:cs="Times New Roman" w:hint="eastAsia"/>
                <w:szCs w:val="21"/>
              </w:rPr>
              <w:t>1.0</w:t>
            </w:r>
            <w:r w:rsidRPr="00776897">
              <w:rPr>
                <w:rFonts w:ascii="Times New Roman" w:hAnsiTheme="minorEastAsia" w:cs="Times New Roman" w:hint="eastAsia"/>
                <w:szCs w:val="21"/>
              </w:rPr>
              <w:t>。</w:t>
            </w:r>
          </w:p>
          <w:p w:rsidR="00DA45A6" w:rsidRPr="00B1716B" w:rsidRDefault="00DA45A6" w:rsidP="00DA45A6">
            <w:pPr>
              <w:spacing w:line="480" w:lineRule="exact"/>
              <w:jc w:val="center"/>
              <w:rPr>
                <w:rFonts w:ascii="Times New Roman" w:hAnsiTheme="minorEastAsia" w:cs="Times New Roman"/>
                <w:b/>
                <w:sz w:val="24"/>
                <w:szCs w:val="24"/>
              </w:rPr>
            </w:pPr>
            <w:r w:rsidRPr="00B1716B">
              <w:rPr>
                <w:rFonts w:ascii="Times New Roman" w:hAnsiTheme="minorEastAsia" w:cs="Times New Roman" w:hint="eastAsia"/>
                <w:b/>
                <w:szCs w:val="21"/>
              </w:rPr>
              <w:t>表</w:t>
            </w:r>
            <w:r w:rsidRPr="00B1716B">
              <w:rPr>
                <w:rFonts w:ascii="Times New Roman" w:hAnsiTheme="minorEastAsia" w:cs="Times New Roman" w:hint="eastAsia"/>
                <w:b/>
                <w:szCs w:val="21"/>
              </w:rPr>
              <w:t xml:space="preserve">6.1.11  </w:t>
            </w:r>
            <w:r w:rsidRPr="00B1716B">
              <w:rPr>
                <w:rFonts w:ascii="Times New Roman" w:hAnsiTheme="minorEastAsia" w:cs="Times New Roman" w:hint="eastAsia"/>
                <w:b/>
                <w:szCs w:val="21"/>
              </w:rPr>
              <w:t>构件及节点承载力抗震调整系数</w:t>
            </w:r>
            <w:r w:rsidRPr="00B1716B">
              <w:rPr>
                <w:rFonts w:ascii="Times New Roman" w:hAnsiTheme="minorEastAsia" w:cs="Times New Roman" w:hint="eastAsia"/>
                <w:b/>
                <w:sz w:val="24"/>
                <w:szCs w:val="24"/>
              </w:rPr>
              <w:t>γ</w:t>
            </w:r>
            <w:r w:rsidRPr="00B1716B">
              <w:rPr>
                <w:rFonts w:ascii="Times New Roman" w:hAnsiTheme="minorEastAsia" w:cs="Times New Roman" w:hint="eastAsia"/>
                <w:b/>
                <w:sz w:val="24"/>
                <w:szCs w:val="24"/>
                <w:vertAlign w:val="subscript"/>
              </w:rPr>
              <w:t>RE</w:t>
            </w:r>
          </w:p>
          <w:tbl>
            <w:tblPr>
              <w:tblStyle w:val="a9"/>
              <w:tblW w:w="0" w:type="auto"/>
              <w:tblInd w:w="29" w:type="dxa"/>
              <w:tblLook w:val="04A0"/>
            </w:tblPr>
            <w:tblGrid>
              <w:gridCol w:w="694"/>
              <w:gridCol w:w="700"/>
              <w:gridCol w:w="832"/>
              <w:gridCol w:w="831"/>
              <w:gridCol w:w="832"/>
              <w:gridCol w:w="647"/>
              <w:gridCol w:w="1134"/>
              <w:gridCol w:w="1162"/>
            </w:tblGrid>
            <w:tr w:rsidR="00DA45A6" w:rsidTr="00DA45A6">
              <w:trPr>
                <w:trHeight w:val="397"/>
              </w:trPr>
              <w:tc>
                <w:tcPr>
                  <w:tcW w:w="694" w:type="dxa"/>
                  <w:vMerge w:val="restart"/>
                  <w:vAlign w:val="center"/>
                </w:tcPr>
                <w:p w:rsidR="00DA45A6" w:rsidRPr="00B1716B" w:rsidRDefault="00DA45A6" w:rsidP="00DA45A6">
                  <w:pPr>
                    <w:spacing w:line="280" w:lineRule="exact"/>
                    <w:jc w:val="center"/>
                    <w:rPr>
                      <w:rFonts w:ascii="Times New Roman" w:hAnsi="Times New Roman" w:cs="Times New Roman"/>
                      <w:szCs w:val="21"/>
                    </w:rPr>
                  </w:pPr>
                  <w:r w:rsidRPr="00B1716B">
                    <w:rPr>
                      <w:rFonts w:ascii="Times New Roman" w:hAnsiTheme="minorEastAsia" w:cs="Times New Roman"/>
                      <w:szCs w:val="21"/>
                    </w:rPr>
                    <w:t>结构构件类别</w:t>
                  </w:r>
                </w:p>
              </w:tc>
              <w:tc>
                <w:tcPr>
                  <w:tcW w:w="3842" w:type="dxa"/>
                  <w:gridSpan w:val="5"/>
                  <w:vAlign w:val="center"/>
                </w:tcPr>
                <w:p w:rsidR="00DA45A6" w:rsidRPr="00B1716B" w:rsidRDefault="00DA45A6" w:rsidP="00DA45A6">
                  <w:pPr>
                    <w:spacing w:line="280" w:lineRule="exact"/>
                    <w:jc w:val="center"/>
                    <w:rPr>
                      <w:rFonts w:ascii="Times New Roman" w:hAnsi="Times New Roman" w:cs="Times New Roman"/>
                      <w:szCs w:val="21"/>
                    </w:rPr>
                  </w:pPr>
                  <w:r w:rsidRPr="00B1716B">
                    <w:rPr>
                      <w:rFonts w:ascii="Times New Roman" w:hAnsiTheme="minorEastAsia" w:cs="Times New Roman"/>
                      <w:szCs w:val="21"/>
                    </w:rPr>
                    <w:t>正截面承载力计算</w:t>
                  </w:r>
                </w:p>
              </w:tc>
              <w:tc>
                <w:tcPr>
                  <w:tcW w:w="1134" w:type="dxa"/>
                  <w:vAlign w:val="center"/>
                </w:tcPr>
                <w:p w:rsidR="00DA45A6" w:rsidRDefault="00DA45A6" w:rsidP="00DA45A6">
                  <w:pPr>
                    <w:spacing w:line="280" w:lineRule="exact"/>
                    <w:jc w:val="center"/>
                    <w:rPr>
                      <w:rFonts w:ascii="Times New Roman" w:hAnsiTheme="minorEastAsia" w:cs="Times New Roman"/>
                      <w:szCs w:val="21"/>
                    </w:rPr>
                  </w:pPr>
                  <w:r w:rsidRPr="00B1716B">
                    <w:rPr>
                      <w:rFonts w:ascii="Times New Roman" w:hAnsiTheme="minorEastAsia" w:cs="Times New Roman"/>
                      <w:szCs w:val="21"/>
                    </w:rPr>
                    <w:t>斜截面承</w:t>
                  </w:r>
                </w:p>
                <w:p w:rsidR="00DA45A6" w:rsidRPr="00B1716B" w:rsidRDefault="00DA45A6" w:rsidP="00DA45A6">
                  <w:pPr>
                    <w:spacing w:line="280" w:lineRule="exact"/>
                    <w:jc w:val="center"/>
                    <w:rPr>
                      <w:rFonts w:ascii="Times New Roman" w:hAnsi="Times New Roman" w:cs="Times New Roman"/>
                      <w:szCs w:val="21"/>
                    </w:rPr>
                  </w:pPr>
                  <w:r w:rsidRPr="00B1716B">
                    <w:rPr>
                      <w:rFonts w:ascii="Times New Roman" w:hAnsiTheme="minorEastAsia" w:cs="Times New Roman"/>
                      <w:szCs w:val="21"/>
                    </w:rPr>
                    <w:t>载力计算</w:t>
                  </w:r>
                </w:p>
              </w:tc>
              <w:tc>
                <w:tcPr>
                  <w:tcW w:w="1162" w:type="dxa"/>
                  <w:vMerge w:val="restart"/>
                  <w:vAlign w:val="center"/>
                </w:tcPr>
                <w:p w:rsidR="00DA45A6" w:rsidRDefault="00DA45A6" w:rsidP="00DA45A6">
                  <w:pPr>
                    <w:spacing w:line="280" w:lineRule="exact"/>
                    <w:jc w:val="center"/>
                    <w:rPr>
                      <w:rFonts w:ascii="Times New Roman" w:hAnsiTheme="minorEastAsia" w:cs="Times New Roman"/>
                      <w:szCs w:val="21"/>
                    </w:rPr>
                  </w:pPr>
                  <w:r w:rsidRPr="00B1716B">
                    <w:rPr>
                      <w:rFonts w:ascii="Times New Roman" w:hAnsiTheme="minorEastAsia" w:cs="Times New Roman"/>
                      <w:szCs w:val="21"/>
                    </w:rPr>
                    <w:t>受冲切承</w:t>
                  </w:r>
                </w:p>
                <w:p w:rsidR="00DA45A6" w:rsidRDefault="00DA45A6" w:rsidP="00DA45A6">
                  <w:pPr>
                    <w:spacing w:line="280" w:lineRule="exact"/>
                    <w:jc w:val="center"/>
                    <w:rPr>
                      <w:rFonts w:ascii="Times New Roman" w:hAnsiTheme="minorEastAsia" w:cs="Times New Roman"/>
                      <w:szCs w:val="21"/>
                    </w:rPr>
                  </w:pPr>
                  <w:r w:rsidRPr="00B1716B">
                    <w:rPr>
                      <w:rFonts w:ascii="Times New Roman" w:hAnsiTheme="minorEastAsia" w:cs="Times New Roman"/>
                      <w:szCs w:val="21"/>
                    </w:rPr>
                    <w:t>载力计算、接缝受剪</w:t>
                  </w:r>
                </w:p>
                <w:p w:rsidR="00DA45A6" w:rsidRPr="00B1716B" w:rsidRDefault="00DA45A6" w:rsidP="00DA45A6">
                  <w:pPr>
                    <w:spacing w:line="280" w:lineRule="exact"/>
                    <w:jc w:val="center"/>
                    <w:rPr>
                      <w:rFonts w:ascii="Times New Roman" w:hAnsi="Times New Roman" w:cs="Times New Roman"/>
                      <w:szCs w:val="21"/>
                    </w:rPr>
                  </w:pPr>
                  <w:r w:rsidRPr="00B1716B">
                    <w:rPr>
                      <w:rFonts w:ascii="Times New Roman" w:hAnsiTheme="minorEastAsia" w:cs="Times New Roman"/>
                      <w:szCs w:val="21"/>
                    </w:rPr>
                    <w:t>承载力计算</w:t>
                  </w:r>
                </w:p>
              </w:tc>
            </w:tr>
            <w:tr w:rsidR="00DA45A6" w:rsidTr="00DA45A6">
              <w:trPr>
                <w:trHeight w:val="397"/>
              </w:trPr>
              <w:tc>
                <w:tcPr>
                  <w:tcW w:w="694" w:type="dxa"/>
                  <w:vMerge/>
                  <w:vAlign w:val="center"/>
                </w:tcPr>
                <w:p w:rsidR="00DA45A6" w:rsidRPr="00B1716B" w:rsidRDefault="00DA45A6" w:rsidP="00DA45A6">
                  <w:pPr>
                    <w:spacing w:line="280" w:lineRule="exact"/>
                    <w:jc w:val="center"/>
                    <w:rPr>
                      <w:rFonts w:ascii="Times New Roman" w:hAnsi="Times New Roman" w:cs="Times New Roman"/>
                      <w:szCs w:val="21"/>
                    </w:rPr>
                  </w:pPr>
                </w:p>
              </w:tc>
              <w:tc>
                <w:tcPr>
                  <w:tcW w:w="700" w:type="dxa"/>
                  <w:vMerge w:val="restart"/>
                  <w:vAlign w:val="center"/>
                </w:tcPr>
                <w:p w:rsidR="00DA45A6"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受弯</w:t>
                  </w:r>
                </w:p>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构件</w:t>
                  </w:r>
                </w:p>
              </w:tc>
              <w:tc>
                <w:tcPr>
                  <w:tcW w:w="1663" w:type="dxa"/>
                  <w:gridSpan w:val="2"/>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偏心受压柱</w:t>
                  </w:r>
                </w:p>
              </w:tc>
              <w:tc>
                <w:tcPr>
                  <w:tcW w:w="832" w:type="dxa"/>
                  <w:vMerge w:val="restart"/>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偏心受拉构件</w:t>
                  </w:r>
                </w:p>
              </w:tc>
              <w:tc>
                <w:tcPr>
                  <w:tcW w:w="647" w:type="dxa"/>
                  <w:vMerge w:val="restart"/>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剪力墙</w:t>
                  </w:r>
                </w:p>
              </w:tc>
              <w:tc>
                <w:tcPr>
                  <w:tcW w:w="1134" w:type="dxa"/>
                  <w:vMerge w:val="restart"/>
                  <w:vAlign w:val="center"/>
                </w:tcPr>
                <w:p w:rsidR="00DA45A6"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各类构</w:t>
                  </w:r>
                </w:p>
                <w:p w:rsidR="00DA45A6"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件及框</w:t>
                  </w:r>
                </w:p>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架节点</w:t>
                  </w:r>
                </w:p>
              </w:tc>
              <w:tc>
                <w:tcPr>
                  <w:tcW w:w="1162" w:type="dxa"/>
                  <w:vMerge/>
                  <w:vAlign w:val="center"/>
                </w:tcPr>
                <w:p w:rsidR="00DA45A6" w:rsidRPr="00B1716B" w:rsidRDefault="00DA45A6" w:rsidP="00DA45A6">
                  <w:pPr>
                    <w:spacing w:line="280" w:lineRule="exact"/>
                    <w:jc w:val="center"/>
                    <w:rPr>
                      <w:rFonts w:ascii="Times New Roman" w:hAnsi="Times New Roman" w:cs="Times New Roman"/>
                      <w:szCs w:val="21"/>
                    </w:rPr>
                  </w:pPr>
                </w:p>
              </w:tc>
            </w:tr>
            <w:tr w:rsidR="00DA45A6" w:rsidTr="00DA45A6">
              <w:trPr>
                <w:trHeight w:val="397"/>
              </w:trPr>
              <w:tc>
                <w:tcPr>
                  <w:tcW w:w="694" w:type="dxa"/>
                  <w:vMerge/>
                  <w:vAlign w:val="center"/>
                </w:tcPr>
                <w:p w:rsidR="00DA45A6" w:rsidRPr="00B1716B" w:rsidRDefault="00DA45A6" w:rsidP="00DA45A6">
                  <w:pPr>
                    <w:spacing w:line="280" w:lineRule="exact"/>
                    <w:jc w:val="center"/>
                    <w:rPr>
                      <w:rFonts w:ascii="Times New Roman" w:hAnsi="Times New Roman" w:cs="Times New Roman"/>
                      <w:szCs w:val="21"/>
                    </w:rPr>
                  </w:pPr>
                </w:p>
              </w:tc>
              <w:tc>
                <w:tcPr>
                  <w:tcW w:w="700" w:type="dxa"/>
                  <w:vMerge/>
                  <w:vAlign w:val="center"/>
                </w:tcPr>
                <w:p w:rsidR="00DA45A6" w:rsidRPr="00B1716B" w:rsidRDefault="00DA45A6" w:rsidP="00DA45A6">
                  <w:pPr>
                    <w:spacing w:line="280" w:lineRule="exact"/>
                    <w:jc w:val="center"/>
                    <w:rPr>
                      <w:rFonts w:ascii="Times New Roman" w:hAnsi="Times New Roman" w:cs="Times New Roman"/>
                      <w:szCs w:val="21"/>
                    </w:rPr>
                  </w:pPr>
                </w:p>
              </w:tc>
              <w:tc>
                <w:tcPr>
                  <w:tcW w:w="832" w:type="dxa"/>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轴压比小于</w:t>
                  </w:r>
                  <w:r>
                    <w:rPr>
                      <w:rFonts w:ascii="Times New Roman" w:hAnsi="Times New Roman" w:cs="Times New Roman" w:hint="eastAsia"/>
                      <w:szCs w:val="21"/>
                    </w:rPr>
                    <w:t>0.15</w:t>
                  </w:r>
                </w:p>
              </w:tc>
              <w:tc>
                <w:tcPr>
                  <w:tcW w:w="831" w:type="dxa"/>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轴压比不小于</w:t>
                  </w:r>
                  <w:r>
                    <w:rPr>
                      <w:rFonts w:ascii="Times New Roman" w:hAnsi="Times New Roman" w:cs="Times New Roman" w:hint="eastAsia"/>
                      <w:szCs w:val="21"/>
                    </w:rPr>
                    <w:t>0.15</w:t>
                  </w:r>
                </w:p>
              </w:tc>
              <w:tc>
                <w:tcPr>
                  <w:tcW w:w="832" w:type="dxa"/>
                  <w:vMerge/>
                  <w:vAlign w:val="center"/>
                </w:tcPr>
                <w:p w:rsidR="00DA45A6" w:rsidRPr="00B1716B" w:rsidRDefault="00DA45A6" w:rsidP="00DA45A6">
                  <w:pPr>
                    <w:spacing w:line="280" w:lineRule="exact"/>
                    <w:jc w:val="center"/>
                    <w:rPr>
                      <w:rFonts w:ascii="Times New Roman" w:hAnsi="Times New Roman" w:cs="Times New Roman"/>
                      <w:szCs w:val="21"/>
                    </w:rPr>
                  </w:pPr>
                </w:p>
              </w:tc>
              <w:tc>
                <w:tcPr>
                  <w:tcW w:w="647" w:type="dxa"/>
                  <w:vMerge/>
                  <w:vAlign w:val="center"/>
                </w:tcPr>
                <w:p w:rsidR="00DA45A6" w:rsidRPr="00B1716B" w:rsidRDefault="00DA45A6" w:rsidP="00DA45A6">
                  <w:pPr>
                    <w:spacing w:line="280" w:lineRule="exact"/>
                    <w:jc w:val="center"/>
                    <w:rPr>
                      <w:rFonts w:ascii="Times New Roman" w:hAnsi="Times New Roman" w:cs="Times New Roman"/>
                      <w:szCs w:val="21"/>
                    </w:rPr>
                  </w:pPr>
                </w:p>
              </w:tc>
              <w:tc>
                <w:tcPr>
                  <w:tcW w:w="1134" w:type="dxa"/>
                  <w:vMerge/>
                  <w:vAlign w:val="center"/>
                </w:tcPr>
                <w:p w:rsidR="00DA45A6" w:rsidRPr="00B1716B" w:rsidRDefault="00DA45A6" w:rsidP="00DA45A6">
                  <w:pPr>
                    <w:spacing w:line="280" w:lineRule="exact"/>
                    <w:jc w:val="center"/>
                    <w:rPr>
                      <w:rFonts w:ascii="Times New Roman" w:hAnsi="Times New Roman" w:cs="Times New Roman"/>
                      <w:szCs w:val="21"/>
                    </w:rPr>
                  </w:pPr>
                </w:p>
              </w:tc>
              <w:tc>
                <w:tcPr>
                  <w:tcW w:w="1162" w:type="dxa"/>
                  <w:vMerge/>
                  <w:vAlign w:val="center"/>
                </w:tcPr>
                <w:p w:rsidR="00DA45A6" w:rsidRPr="00B1716B" w:rsidRDefault="00DA45A6" w:rsidP="00DA45A6">
                  <w:pPr>
                    <w:spacing w:line="280" w:lineRule="exact"/>
                    <w:jc w:val="center"/>
                    <w:rPr>
                      <w:rFonts w:ascii="Times New Roman" w:hAnsi="Times New Roman" w:cs="Times New Roman"/>
                      <w:szCs w:val="21"/>
                    </w:rPr>
                  </w:pPr>
                </w:p>
              </w:tc>
            </w:tr>
            <w:tr w:rsidR="00DA45A6" w:rsidTr="00DA45A6">
              <w:trPr>
                <w:trHeight w:val="397"/>
              </w:trPr>
              <w:tc>
                <w:tcPr>
                  <w:tcW w:w="694" w:type="dxa"/>
                  <w:vAlign w:val="center"/>
                </w:tcPr>
                <w:p w:rsidR="00DA45A6" w:rsidRPr="00B1716B" w:rsidRDefault="00DA45A6" w:rsidP="00DA45A6">
                  <w:pPr>
                    <w:spacing w:line="280" w:lineRule="exact"/>
                    <w:jc w:val="center"/>
                    <w:rPr>
                      <w:rFonts w:ascii="Times New Roman" w:hAnsi="Times New Roman" w:cs="Times New Roman"/>
                      <w:szCs w:val="21"/>
                    </w:rPr>
                  </w:pPr>
                  <w:r w:rsidRPr="00B1716B">
                    <w:rPr>
                      <w:rFonts w:ascii="Times New Roman" w:hAnsi="Times New Roman" w:cs="Times New Roman"/>
                      <w:sz w:val="24"/>
                      <w:szCs w:val="24"/>
                    </w:rPr>
                    <w:t>γ</w:t>
                  </w:r>
                  <w:r w:rsidRPr="00B1716B">
                    <w:rPr>
                      <w:rFonts w:ascii="Times New Roman" w:hAnsi="Times New Roman" w:cs="Times New Roman"/>
                      <w:sz w:val="24"/>
                      <w:szCs w:val="24"/>
                      <w:vertAlign w:val="subscript"/>
                    </w:rPr>
                    <w:t>RE</w:t>
                  </w:r>
                </w:p>
              </w:tc>
              <w:tc>
                <w:tcPr>
                  <w:tcW w:w="700" w:type="dxa"/>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0.75</w:t>
                  </w:r>
                </w:p>
              </w:tc>
              <w:tc>
                <w:tcPr>
                  <w:tcW w:w="832" w:type="dxa"/>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0.75</w:t>
                  </w:r>
                </w:p>
              </w:tc>
              <w:tc>
                <w:tcPr>
                  <w:tcW w:w="831" w:type="dxa"/>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0.8</w:t>
                  </w:r>
                </w:p>
              </w:tc>
              <w:tc>
                <w:tcPr>
                  <w:tcW w:w="832" w:type="dxa"/>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0.85</w:t>
                  </w:r>
                </w:p>
              </w:tc>
              <w:tc>
                <w:tcPr>
                  <w:tcW w:w="647" w:type="dxa"/>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0.85</w:t>
                  </w:r>
                </w:p>
              </w:tc>
              <w:tc>
                <w:tcPr>
                  <w:tcW w:w="1134" w:type="dxa"/>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0.85</w:t>
                  </w:r>
                </w:p>
              </w:tc>
              <w:tc>
                <w:tcPr>
                  <w:tcW w:w="1162" w:type="dxa"/>
                  <w:vAlign w:val="center"/>
                </w:tcPr>
                <w:p w:rsidR="00DA45A6" w:rsidRPr="00B1716B" w:rsidRDefault="00DA45A6" w:rsidP="00DA45A6">
                  <w:pPr>
                    <w:spacing w:line="280" w:lineRule="exact"/>
                    <w:jc w:val="center"/>
                    <w:rPr>
                      <w:rFonts w:ascii="Times New Roman" w:hAnsi="Times New Roman" w:cs="Times New Roman"/>
                      <w:szCs w:val="21"/>
                    </w:rPr>
                  </w:pPr>
                  <w:r>
                    <w:rPr>
                      <w:rFonts w:ascii="Times New Roman" w:hAnsi="Times New Roman" w:cs="Times New Roman" w:hint="eastAsia"/>
                      <w:szCs w:val="21"/>
                    </w:rPr>
                    <w:t>0.85</w:t>
                  </w:r>
                </w:p>
              </w:tc>
            </w:tr>
          </w:tbl>
          <w:p w:rsidR="00F869CB" w:rsidRDefault="00F869CB" w:rsidP="00DA45A6">
            <w:pPr>
              <w:rPr>
                <w:rFonts w:ascii="Times New Roman" w:hAnsiTheme="minorEastAsia" w:cs="Times New Roman"/>
                <w:b/>
                <w:szCs w:val="21"/>
              </w:rPr>
            </w:pPr>
          </w:p>
          <w:p w:rsidR="00DA45A6" w:rsidRPr="005164D9" w:rsidRDefault="00F869CB" w:rsidP="00DA45A6">
            <w:pPr>
              <w:rPr>
                <w:rFonts w:ascii="Times New Roman" w:hAnsiTheme="minorEastAsia" w:cs="Times New Roman"/>
                <w:sz w:val="24"/>
                <w:szCs w:val="24"/>
              </w:rPr>
            </w:pPr>
            <w:r w:rsidRPr="006443DB">
              <w:rPr>
                <w:rFonts w:ascii="Times New Roman" w:hAnsiTheme="minorEastAsia" w:cs="Times New Roman" w:hint="eastAsia"/>
                <w:b/>
                <w:szCs w:val="21"/>
              </w:rPr>
              <w:t>6.5.7</w:t>
            </w:r>
            <w:r w:rsidRPr="006443DB">
              <w:rPr>
                <w:rFonts w:ascii="Times New Roman" w:hAnsiTheme="minorEastAsia" w:cs="Times New Roman" w:hint="eastAsia"/>
                <w:szCs w:val="21"/>
              </w:rPr>
              <w:t xml:space="preserve">  </w:t>
            </w:r>
            <w:r w:rsidRPr="006443DB">
              <w:rPr>
                <w:rFonts w:ascii="Times New Roman" w:hAnsiTheme="minorEastAsia" w:cs="Times New Roman"/>
                <w:szCs w:val="21"/>
              </w:rPr>
              <w:t>应对连接件、焊缝、螺栓或铆钉等紧固件在不同设计状况下的承载力进行验算。</w:t>
            </w:r>
          </w:p>
        </w:tc>
      </w:tr>
      <w:tr w:rsidR="00F869CB" w:rsidRPr="00F869CB" w:rsidTr="00F869CB">
        <w:trPr>
          <w:trHeight w:val="1835"/>
        </w:trPr>
        <w:tc>
          <w:tcPr>
            <w:tcW w:w="851" w:type="dxa"/>
            <w:vAlign w:val="center"/>
          </w:tcPr>
          <w:p w:rsidR="00F869CB" w:rsidRDefault="00F869CB" w:rsidP="00100282">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 xml:space="preserve">5.4 </w:t>
            </w:r>
          </w:p>
        </w:tc>
        <w:tc>
          <w:tcPr>
            <w:tcW w:w="1418" w:type="dxa"/>
            <w:vAlign w:val="center"/>
          </w:tcPr>
          <w:p w:rsidR="00F869CB" w:rsidRDefault="00F869CB" w:rsidP="00100282">
            <w:pPr>
              <w:rPr>
                <w:rFonts w:ascii="黑体" w:eastAsia="黑体" w:hAnsi="黑体" w:cs="Times New Roman"/>
                <w:szCs w:val="21"/>
              </w:rPr>
            </w:pPr>
            <w:r>
              <w:rPr>
                <w:rFonts w:ascii="黑体" w:eastAsia="黑体" w:hAnsi="黑体" w:cs="Times New Roman" w:hint="eastAsia"/>
                <w:szCs w:val="21"/>
              </w:rPr>
              <w:t>接缝材料</w:t>
            </w:r>
          </w:p>
          <w:p w:rsidR="00F869CB" w:rsidRPr="000007DA" w:rsidRDefault="00F869CB" w:rsidP="00100282">
            <w:pPr>
              <w:rPr>
                <w:rFonts w:ascii="黑体" w:eastAsia="黑体" w:hAnsi="黑体" w:cs="Times New Roman"/>
                <w:szCs w:val="21"/>
              </w:rPr>
            </w:pPr>
            <w:r>
              <w:rPr>
                <w:rFonts w:ascii="黑体" w:eastAsia="黑体" w:hAnsi="黑体" w:cs="Times New Roman" w:hint="eastAsia"/>
                <w:szCs w:val="21"/>
              </w:rPr>
              <w:t>要求</w:t>
            </w:r>
          </w:p>
        </w:tc>
        <w:tc>
          <w:tcPr>
            <w:tcW w:w="7087" w:type="dxa"/>
            <w:vAlign w:val="center"/>
          </w:tcPr>
          <w:p w:rsidR="00F869CB" w:rsidRDefault="00F869CB" w:rsidP="00100282">
            <w:pPr>
              <w:rPr>
                <w:rFonts w:ascii="黑体" w:eastAsia="黑体" w:hAnsi="黑体" w:cs="Times New Roman"/>
                <w:b/>
                <w:sz w:val="24"/>
                <w:szCs w:val="24"/>
              </w:rPr>
            </w:pPr>
            <w:r w:rsidRPr="00F6621F">
              <w:rPr>
                <w:rFonts w:ascii="黑体" w:eastAsia="黑体" w:hAnsi="黑体" w:cs="Times New Roman" w:hint="eastAsia"/>
                <w:b/>
                <w:sz w:val="24"/>
                <w:szCs w:val="24"/>
              </w:rPr>
              <w:t>《装配式剪力墙结构设计规程》DB11/1003-2013</w:t>
            </w:r>
          </w:p>
          <w:p w:rsidR="00F869CB" w:rsidRPr="00082933" w:rsidRDefault="00F869CB" w:rsidP="00100282">
            <w:pPr>
              <w:rPr>
                <w:rFonts w:ascii="Times New Roman" w:hAnsiTheme="minorEastAsia" w:cs="Times New Roman"/>
                <w:szCs w:val="21"/>
              </w:rPr>
            </w:pPr>
            <w:r w:rsidRPr="00BE35F6">
              <w:rPr>
                <w:rFonts w:ascii="Times New Roman" w:eastAsia="黑体" w:hAnsi="Times New Roman" w:cs="Times New Roman"/>
                <w:b/>
                <w:szCs w:val="21"/>
              </w:rPr>
              <w:t>4.2.7</w:t>
            </w:r>
            <w:r w:rsidRPr="00DD2A40">
              <w:rPr>
                <w:rFonts w:ascii="Times New Roman" w:hAnsiTheme="minorEastAsia" w:cs="Times New Roman" w:hint="eastAsia"/>
                <w:szCs w:val="21"/>
              </w:rPr>
              <w:t xml:space="preserve"> </w:t>
            </w:r>
            <w:r>
              <w:rPr>
                <w:rFonts w:ascii="Times New Roman" w:hAnsiTheme="minorEastAsia" w:cs="Times New Roman" w:hint="eastAsia"/>
                <w:szCs w:val="21"/>
              </w:rPr>
              <w:t xml:space="preserve"> </w:t>
            </w:r>
            <w:r w:rsidRPr="00DD2A40">
              <w:rPr>
                <w:rFonts w:ascii="Times New Roman" w:hAnsiTheme="minorEastAsia" w:cs="Times New Roman"/>
                <w:szCs w:val="21"/>
              </w:rPr>
              <w:t>上层预制剪力墙与下层现浇圈梁</w:t>
            </w:r>
            <w:r>
              <w:rPr>
                <w:rFonts w:ascii="Times New Roman" w:hAnsiTheme="minorEastAsia" w:cs="Times New Roman" w:hint="eastAsia"/>
                <w:szCs w:val="21"/>
              </w:rPr>
              <w:t>或水平现浇带</w:t>
            </w:r>
            <w:r w:rsidRPr="00DD2A40">
              <w:rPr>
                <w:rFonts w:ascii="Times New Roman" w:hAnsiTheme="minorEastAsia" w:cs="Times New Roman"/>
                <w:szCs w:val="21"/>
              </w:rPr>
              <w:t>之间的接缝应采用灌浆或者座浆的方法填实，接缝高度不应大于</w:t>
            </w:r>
            <w:r w:rsidRPr="00DD2A40">
              <w:rPr>
                <w:rFonts w:ascii="Times New Roman" w:hAnsiTheme="minorEastAsia" w:cs="Times New Roman"/>
                <w:szCs w:val="21"/>
              </w:rPr>
              <w:t>20mm</w:t>
            </w:r>
            <w:r>
              <w:rPr>
                <w:rFonts w:ascii="Times New Roman" w:hAnsiTheme="minorEastAsia" w:cs="Times New Roman" w:hint="eastAsia"/>
                <w:szCs w:val="21"/>
              </w:rPr>
              <w:t>，</w:t>
            </w:r>
            <w:r w:rsidRPr="00DD2A40">
              <w:rPr>
                <w:rFonts w:ascii="Times New Roman" w:hAnsiTheme="minorEastAsia" w:cs="Times New Roman"/>
                <w:szCs w:val="21"/>
              </w:rPr>
              <w:t>接缝材料立方体抗压强度应高于预制剪力墙混凝土立方体抗压强度</w:t>
            </w:r>
            <w:r w:rsidRPr="00DD2A40">
              <w:rPr>
                <w:rFonts w:ascii="Times New Roman" w:hAnsiTheme="minorEastAsia" w:cs="Times New Roman"/>
                <w:szCs w:val="21"/>
              </w:rPr>
              <w:t>10MPa</w:t>
            </w:r>
            <w:r w:rsidRPr="00DD2A40">
              <w:rPr>
                <w:rFonts w:ascii="Times New Roman" w:hAnsiTheme="minorEastAsia" w:cs="Times New Roman"/>
                <w:szCs w:val="21"/>
              </w:rPr>
              <w:t>或以上，且不应低于</w:t>
            </w:r>
            <w:r w:rsidRPr="00DD2A40">
              <w:rPr>
                <w:rFonts w:ascii="Times New Roman" w:hAnsiTheme="minorEastAsia" w:cs="Times New Roman"/>
                <w:szCs w:val="21"/>
              </w:rPr>
              <w:t>40MPa</w:t>
            </w:r>
            <w:r w:rsidRPr="00DD2A40">
              <w:rPr>
                <w:rFonts w:ascii="Times New Roman" w:hAnsiTheme="minorEastAsia" w:cs="Times New Roman"/>
                <w:szCs w:val="21"/>
              </w:rPr>
              <w:t>，并应满足安装施工要求</w:t>
            </w:r>
            <w:r>
              <w:rPr>
                <w:rFonts w:ascii="Times New Roman" w:hAnsiTheme="minorEastAsia" w:cs="Times New Roman" w:hint="eastAsia"/>
                <w:szCs w:val="21"/>
              </w:rPr>
              <w:t>。</w:t>
            </w:r>
          </w:p>
        </w:tc>
      </w:tr>
      <w:tr w:rsidR="00F869CB" w:rsidRPr="00F869CB" w:rsidTr="00F869CB">
        <w:trPr>
          <w:trHeight w:val="1279"/>
        </w:trPr>
        <w:tc>
          <w:tcPr>
            <w:tcW w:w="851" w:type="dxa"/>
            <w:vAlign w:val="center"/>
          </w:tcPr>
          <w:p w:rsidR="00F869CB" w:rsidRDefault="00F869CB" w:rsidP="00100282">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5.5</w:t>
            </w:r>
          </w:p>
        </w:tc>
        <w:tc>
          <w:tcPr>
            <w:tcW w:w="1418" w:type="dxa"/>
            <w:vAlign w:val="center"/>
          </w:tcPr>
          <w:p w:rsidR="00F869CB" w:rsidRPr="000007DA" w:rsidRDefault="00F869CB" w:rsidP="00100282">
            <w:pPr>
              <w:rPr>
                <w:rFonts w:ascii="黑体" w:eastAsia="黑体" w:hAnsi="黑体" w:cs="Times New Roman"/>
                <w:szCs w:val="21"/>
              </w:rPr>
            </w:pPr>
            <w:r>
              <w:rPr>
                <w:rFonts w:ascii="黑体" w:eastAsia="黑体" w:hAnsi="黑体" w:cs="Times New Roman" w:hint="eastAsia"/>
                <w:szCs w:val="21"/>
              </w:rPr>
              <w:t>耐久性</w:t>
            </w:r>
          </w:p>
        </w:tc>
        <w:tc>
          <w:tcPr>
            <w:tcW w:w="7087" w:type="dxa"/>
            <w:vAlign w:val="center"/>
          </w:tcPr>
          <w:p w:rsidR="00F869CB" w:rsidRDefault="00F869CB" w:rsidP="00100282">
            <w:pPr>
              <w:rPr>
                <w:rFonts w:ascii="黑体" w:eastAsia="黑体" w:hAnsi="黑体" w:cs="Times New Roman"/>
                <w:b/>
                <w:szCs w:val="21"/>
              </w:rPr>
            </w:pPr>
            <w:r w:rsidRPr="00EA4F7B">
              <w:rPr>
                <w:rFonts w:ascii="黑体" w:eastAsia="黑体" w:hAnsi="黑体" w:cs="Times New Roman" w:hint="eastAsia"/>
                <w:b/>
                <w:sz w:val="24"/>
                <w:szCs w:val="24"/>
              </w:rPr>
              <w:t>《装配式混凝土结构技术规程》JGJ 1-2014</w:t>
            </w:r>
          </w:p>
          <w:p w:rsidR="00F869CB" w:rsidRPr="00940D8D" w:rsidRDefault="00F869CB" w:rsidP="00100282">
            <w:pPr>
              <w:rPr>
                <w:rFonts w:ascii="Times New Roman" w:hAnsiTheme="minorEastAsia" w:cs="Times New Roman"/>
                <w:szCs w:val="21"/>
              </w:rPr>
            </w:pPr>
            <w:r w:rsidRPr="00BE35F6">
              <w:rPr>
                <w:rFonts w:ascii="Times New Roman" w:eastAsia="黑体" w:hAnsi="Times New Roman" w:cs="Times New Roman"/>
                <w:b/>
                <w:szCs w:val="21"/>
              </w:rPr>
              <w:t>6.1.13</w:t>
            </w:r>
            <w:r w:rsidRPr="005B3F16">
              <w:rPr>
                <w:rFonts w:ascii="Times New Roman" w:hAnsi="Times New Roman" w:cs="Times New Roman"/>
                <w:b/>
                <w:szCs w:val="21"/>
              </w:rPr>
              <w:t xml:space="preserve">  </w:t>
            </w:r>
            <w:r w:rsidRPr="005B3F16">
              <w:rPr>
                <w:rFonts w:ascii="Times New Roman" w:hAnsiTheme="minorEastAsia" w:cs="Times New Roman"/>
                <w:szCs w:val="21"/>
              </w:rPr>
              <w:t>预埋件和连接件等外露金属件应按不同环境类别进行封闭或防腐、防锈、防火处理，</w:t>
            </w:r>
            <w:r>
              <w:rPr>
                <w:rFonts w:ascii="Times New Roman" w:hAnsi="Times New Roman" w:cs="Times New Roman" w:hint="eastAsia"/>
                <w:szCs w:val="21"/>
              </w:rPr>
              <w:t>并</w:t>
            </w:r>
            <w:r w:rsidRPr="005B3F16">
              <w:rPr>
                <w:rFonts w:ascii="Times New Roman" w:hAnsiTheme="minorEastAsia" w:cs="Times New Roman"/>
                <w:szCs w:val="21"/>
              </w:rPr>
              <w:t>应符合耐久性要求。</w:t>
            </w:r>
          </w:p>
        </w:tc>
      </w:tr>
      <w:tr w:rsidR="00F869CB" w:rsidTr="005164D9">
        <w:trPr>
          <w:trHeight w:val="70"/>
        </w:trPr>
        <w:tc>
          <w:tcPr>
            <w:tcW w:w="851"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F869CB" w:rsidTr="009C0345">
        <w:trPr>
          <w:trHeight w:val="4048"/>
        </w:trPr>
        <w:tc>
          <w:tcPr>
            <w:tcW w:w="851" w:type="dxa"/>
            <w:vAlign w:val="center"/>
          </w:tcPr>
          <w:p w:rsidR="00F869CB" w:rsidRDefault="00F869CB" w:rsidP="001A5114">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5.6</w:t>
            </w:r>
          </w:p>
        </w:tc>
        <w:tc>
          <w:tcPr>
            <w:tcW w:w="1418" w:type="dxa"/>
            <w:vAlign w:val="center"/>
          </w:tcPr>
          <w:p w:rsidR="00F869CB" w:rsidRPr="000007DA" w:rsidRDefault="00F869CB" w:rsidP="0059083F">
            <w:pPr>
              <w:rPr>
                <w:rFonts w:ascii="黑体" w:eastAsia="黑体" w:hAnsi="黑体" w:cs="Times New Roman"/>
                <w:szCs w:val="21"/>
              </w:rPr>
            </w:pPr>
            <w:r>
              <w:rPr>
                <w:rFonts w:ascii="黑体" w:eastAsia="黑体" w:hAnsi="黑体" w:cs="Times New Roman" w:hint="eastAsia"/>
                <w:szCs w:val="21"/>
              </w:rPr>
              <w:t>位移限值</w:t>
            </w:r>
          </w:p>
        </w:tc>
        <w:tc>
          <w:tcPr>
            <w:tcW w:w="7087" w:type="dxa"/>
            <w:vAlign w:val="center"/>
          </w:tcPr>
          <w:p w:rsidR="00F869CB" w:rsidRPr="00EE33C6" w:rsidRDefault="00F869CB" w:rsidP="0059083F">
            <w:pPr>
              <w:rPr>
                <w:rFonts w:ascii="黑体" w:eastAsia="黑体" w:hAnsi="黑体" w:cs="Times New Roman"/>
                <w:b/>
                <w:szCs w:val="21"/>
              </w:rPr>
            </w:pPr>
            <w:r w:rsidRPr="00EA4F7B">
              <w:rPr>
                <w:rFonts w:ascii="黑体" w:eastAsia="黑体" w:hAnsi="黑体" w:cs="Times New Roman" w:hint="eastAsia"/>
                <w:b/>
                <w:sz w:val="24"/>
                <w:szCs w:val="24"/>
              </w:rPr>
              <w:t>《装配式混凝土结构技术规程》JGJ 1-2014</w:t>
            </w:r>
          </w:p>
          <w:p w:rsidR="00F869CB" w:rsidRDefault="00F869CB" w:rsidP="0059083F">
            <w:pPr>
              <w:rPr>
                <w:rFonts w:ascii="Times New Roman" w:hAnsiTheme="minorEastAsia" w:cs="Times New Roman"/>
                <w:szCs w:val="21"/>
              </w:rPr>
            </w:pPr>
            <w:r w:rsidRPr="00BE35F6">
              <w:rPr>
                <w:rFonts w:ascii="Times New Roman" w:eastAsia="黑体" w:hAnsi="Times New Roman" w:cs="Times New Roman"/>
                <w:b/>
                <w:szCs w:val="21"/>
              </w:rPr>
              <w:t>6.3.3</w:t>
            </w:r>
            <w:r w:rsidRPr="00493B21">
              <w:rPr>
                <w:rFonts w:ascii="Times New Roman" w:hAnsiTheme="minorEastAsia" w:cs="Times New Roman" w:hint="eastAsia"/>
                <w:b/>
                <w:szCs w:val="21"/>
              </w:rPr>
              <w:t xml:space="preserve"> </w:t>
            </w:r>
            <w:r w:rsidRPr="00493B21">
              <w:rPr>
                <w:rFonts w:ascii="Times New Roman" w:hAnsiTheme="minorEastAsia" w:cs="Times New Roman" w:hint="eastAsia"/>
                <w:szCs w:val="21"/>
              </w:rPr>
              <w:t>按弹性方法计算的风荷载或多遇地震标准值作用下的楼层层间最大位移△</w:t>
            </w:r>
            <w:r w:rsidRPr="00493B21">
              <w:rPr>
                <w:rFonts w:ascii="Times New Roman" w:hAnsiTheme="minorEastAsia" w:cs="Times New Roman" w:hint="eastAsia"/>
                <w:szCs w:val="21"/>
              </w:rPr>
              <w:t>u</w:t>
            </w:r>
            <w:r w:rsidRPr="00493B21">
              <w:rPr>
                <w:rFonts w:ascii="Times New Roman" w:hAnsiTheme="minorEastAsia" w:cs="Times New Roman" w:hint="eastAsia"/>
                <w:szCs w:val="21"/>
              </w:rPr>
              <w:t>与层高</w:t>
            </w:r>
            <w:r w:rsidRPr="00493B21">
              <w:rPr>
                <w:rFonts w:ascii="Times New Roman" w:hAnsiTheme="minorEastAsia" w:cs="Times New Roman" w:hint="eastAsia"/>
                <w:szCs w:val="21"/>
              </w:rPr>
              <w:t>h</w:t>
            </w:r>
            <w:r w:rsidRPr="00493B21">
              <w:rPr>
                <w:rFonts w:ascii="Times New Roman" w:hAnsiTheme="minorEastAsia" w:cs="Times New Roman" w:hint="eastAsia"/>
                <w:szCs w:val="21"/>
              </w:rPr>
              <w:t>之比的限值宜</w:t>
            </w:r>
            <w:r>
              <w:rPr>
                <w:rFonts w:ascii="Times New Roman" w:hAnsiTheme="minorEastAsia" w:cs="Times New Roman" w:hint="eastAsia"/>
                <w:szCs w:val="21"/>
              </w:rPr>
              <w:t>按</w:t>
            </w:r>
            <w:r w:rsidRPr="00493B21">
              <w:rPr>
                <w:rFonts w:ascii="Times New Roman" w:hAnsiTheme="minorEastAsia" w:cs="Times New Roman" w:hint="eastAsia"/>
                <w:szCs w:val="21"/>
              </w:rPr>
              <w:t>表</w:t>
            </w:r>
            <w:r w:rsidRPr="00493B21">
              <w:rPr>
                <w:rFonts w:ascii="Times New Roman" w:hAnsiTheme="minorEastAsia" w:cs="Times New Roman" w:hint="eastAsia"/>
                <w:szCs w:val="21"/>
              </w:rPr>
              <w:t>6.3.3</w:t>
            </w:r>
            <w:r w:rsidRPr="00493B21">
              <w:rPr>
                <w:rFonts w:ascii="Times New Roman" w:hAnsiTheme="minorEastAsia" w:cs="Times New Roman" w:hint="eastAsia"/>
                <w:szCs w:val="21"/>
              </w:rPr>
              <w:t>采用。</w:t>
            </w:r>
          </w:p>
          <w:p w:rsidR="00F869CB" w:rsidRDefault="00F869CB" w:rsidP="0059083F">
            <w:pPr>
              <w:rPr>
                <w:rFonts w:ascii="Times New Roman" w:hAnsiTheme="minorEastAsia" w:cs="Times New Roman"/>
                <w:szCs w:val="21"/>
              </w:rPr>
            </w:pPr>
          </w:p>
          <w:p w:rsidR="00F869CB" w:rsidRPr="00493B21" w:rsidRDefault="00F869CB" w:rsidP="009C0345">
            <w:pPr>
              <w:jc w:val="center"/>
              <w:rPr>
                <w:rFonts w:ascii="Times New Roman" w:hAnsiTheme="minorEastAsia" w:cs="Times New Roman"/>
                <w:b/>
                <w:szCs w:val="21"/>
              </w:rPr>
            </w:pPr>
            <w:r w:rsidRPr="00493B21">
              <w:rPr>
                <w:rFonts w:ascii="Times New Roman" w:hAnsiTheme="minorEastAsia" w:cs="Times New Roman"/>
                <w:b/>
                <w:szCs w:val="21"/>
              </w:rPr>
              <w:t>表</w:t>
            </w:r>
            <w:r w:rsidRPr="00493B21">
              <w:rPr>
                <w:rFonts w:ascii="Times New Roman" w:hAnsi="Times New Roman" w:cs="Times New Roman"/>
                <w:b/>
                <w:szCs w:val="21"/>
              </w:rPr>
              <w:t xml:space="preserve">6.3.3  </w:t>
            </w:r>
            <w:r w:rsidRPr="00493B21">
              <w:rPr>
                <w:rFonts w:ascii="Times New Roman" w:hAnsiTheme="minorEastAsia" w:cs="Times New Roman"/>
                <w:b/>
                <w:szCs w:val="21"/>
              </w:rPr>
              <w:t>楼层层间最大位移与层高之比的限值</w:t>
            </w:r>
          </w:p>
          <w:tbl>
            <w:tblPr>
              <w:tblStyle w:val="a9"/>
              <w:tblW w:w="0" w:type="auto"/>
              <w:tblInd w:w="29" w:type="dxa"/>
              <w:tblLook w:val="04A0"/>
            </w:tblPr>
            <w:tblGrid>
              <w:gridCol w:w="5528"/>
              <w:gridCol w:w="1304"/>
            </w:tblGrid>
            <w:tr w:rsidR="00F869CB" w:rsidRPr="00493B21" w:rsidTr="00BA26C6">
              <w:trPr>
                <w:trHeight w:val="397"/>
              </w:trPr>
              <w:tc>
                <w:tcPr>
                  <w:tcW w:w="5528" w:type="dxa"/>
                  <w:vAlign w:val="center"/>
                </w:tcPr>
                <w:p w:rsidR="00F869CB" w:rsidRPr="00493B21" w:rsidRDefault="00F869CB" w:rsidP="00BA26C6">
                  <w:pPr>
                    <w:jc w:val="center"/>
                    <w:rPr>
                      <w:rFonts w:ascii="Times New Roman" w:hAnsi="Times New Roman" w:cs="Times New Roman"/>
                      <w:szCs w:val="21"/>
                    </w:rPr>
                  </w:pPr>
                  <w:r w:rsidRPr="00493B21">
                    <w:rPr>
                      <w:rFonts w:ascii="Times New Roman" w:hAnsi="Times New Roman" w:cs="Times New Roman" w:hint="eastAsia"/>
                      <w:szCs w:val="21"/>
                    </w:rPr>
                    <w:t>结构类型</w:t>
                  </w:r>
                </w:p>
              </w:tc>
              <w:tc>
                <w:tcPr>
                  <w:tcW w:w="1304" w:type="dxa"/>
                  <w:vAlign w:val="center"/>
                </w:tcPr>
                <w:p w:rsidR="00F869CB" w:rsidRPr="00493B21" w:rsidRDefault="00F869CB" w:rsidP="00BA26C6">
                  <w:pPr>
                    <w:jc w:val="center"/>
                    <w:rPr>
                      <w:rFonts w:ascii="Times New Roman" w:hAnsi="Times New Roman" w:cs="Times New Roman"/>
                      <w:szCs w:val="21"/>
                    </w:rPr>
                  </w:pPr>
                  <w:r w:rsidRPr="00493B21">
                    <w:rPr>
                      <w:rFonts w:ascii="Times New Roman" w:hAnsiTheme="minorEastAsia" w:cs="Times New Roman" w:hint="eastAsia"/>
                      <w:szCs w:val="21"/>
                    </w:rPr>
                    <w:t>△</w:t>
                  </w:r>
                  <w:r w:rsidRPr="00493B21">
                    <w:rPr>
                      <w:rFonts w:ascii="Times New Roman" w:hAnsiTheme="minorEastAsia" w:cs="Times New Roman" w:hint="eastAsia"/>
                      <w:i/>
                      <w:szCs w:val="21"/>
                    </w:rPr>
                    <w:t>u/h</w:t>
                  </w:r>
                  <w:r w:rsidRPr="00493B21">
                    <w:rPr>
                      <w:rFonts w:ascii="Times New Roman" w:hAnsiTheme="minorEastAsia" w:cs="Times New Roman"/>
                      <w:szCs w:val="21"/>
                    </w:rPr>
                    <w:t>限值</w:t>
                  </w:r>
                </w:p>
              </w:tc>
            </w:tr>
            <w:tr w:rsidR="00F869CB" w:rsidRPr="00493B21" w:rsidTr="00BA26C6">
              <w:trPr>
                <w:trHeight w:val="397"/>
              </w:trPr>
              <w:tc>
                <w:tcPr>
                  <w:tcW w:w="5528" w:type="dxa"/>
                  <w:vAlign w:val="center"/>
                </w:tcPr>
                <w:p w:rsidR="00F869CB" w:rsidRPr="00493B21" w:rsidRDefault="00F869CB" w:rsidP="00BA26C6">
                  <w:pPr>
                    <w:jc w:val="center"/>
                    <w:rPr>
                      <w:rFonts w:ascii="Times New Roman" w:hAnsi="Times New Roman" w:cs="Times New Roman"/>
                      <w:szCs w:val="21"/>
                    </w:rPr>
                  </w:pPr>
                  <w:r>
                    <w:rPr>
                      <w:rFonts w:ascii="Times New Roman" w:hAnsi="Times New Roman" w:cs="Times New Roman" w:hint="eastAsia"/>
                      <w:szCs w:val="21"/>
                    </w:rPr>
                    <w:t>装配整体式框架结构</w:t>
                  </w:r>
                </w:p>
              </w:tc>
              <w:tc>
                <w:tcPr>
                  <w:tcW w:w="1304" w:type="dxa"/>
                  <w:vAlign w:val="center"/>
                </w:tcPr>
                <w:p w:rsidR="00F869CB" w:rsidRPr="00493B21" w:rsidRDefault="00F869CB" w:rsidP="00BA26C6">
                  <w:pPr>
                    <w:jc w:val="center"/>
                    <w:rPr>
                      <w:rFonts w:ascii="Times New Roman" w:hAnsiTheme="minorEastAsia" w:cs="Times New Roman"/>
                      <w:szCs w:val="21"/>
                    </w:rPr>
                  </w:pPr>
                  <w:r>
                    <w:rPr>
                      <w:rFonts w:ascii="Times New Roman" w:hAnsiTheme="minorEastAsia" w:cs="Times New Roman" w:hint="eastAsia"/>
                      <w:szCs w:val="21"/>
                    </w:rPr>
                    <w:t>1/550</w:t>
                  </w:r>
                </w:p>
              </w:tc>
            </w:tr>
            <w:tr w:rsidR="00F869CB" w:rsidRPr="00493B21" w:rsidTr="00BA26C6">
              <w:trPr>
                <w:trHeight w:val="397"/>
              </w:trPr>
              <w:tc>
                <w:tcPr>
                  <w:tcW w:w="5528" w:type="dxa"/>
                  <w:vAlign w:val="center"/>
                </w:tcPr>
                <w:p w:rsidR="00F869CB" w:rsidRPr="00493B21" w:rsidRDefault="00F869CB" w:rsidP="00BA26C6">
                  <w:pPr>
                    <w:jc w:val="center"/>
                    <w:rPr>
                      <w:rFonts w:ascii="Times New Roman" w:hAnsi="Times New Roman" w:cs="Times New Roman"/>
                      <w:szCs w:val="21"/>
                    </w:rPr>
                  </w:pPr>
                  <w:r>
                    <w:rPr>
                      <w:rFonts w:ascii="Times New Roman" w:hAnsi="Times New Roman" w:cs="Times New Roman" w:hint="eastAsia"/>
                      <w:szCs w:val="21"/>
                    </w:rPr>
                    <w:t>装配整体式框架—现浇剪力墙结构</w:t>
                  </w:r>
                </w:p>
              </w:tc>
              <w:tc>
                <w:tcPr>
                  <w:tcW w:w="1304" w:type="dxa"/>
                  <w:vAlign w:val="center"/>
                </w:tcPr>
                <w:p w:rsidR="00F869CB" w:rsidRPr="00DC3E15" w:rsidRDefault="00F869CB" w:rsidP="00BA26C6">
                  <w:pPr>
                    <w:jc w:val="center"/>
                    <w:rPr>
                      <w:rFonts w:ascii="Times New Roman" w:hAnsiTheme="minorEastAsia" w:cs="Times New Roman"/>
                      <w:szCs w:val="21"/>
                    </w:rPr>
                  </w:pPr>
                  <w:r>
                    <w:rPr>
                      <w:rFonts w:ascii="Times New Roman" w:hAnsiTheme="minorEastAsia" w:cs="Times New Roman" w:hint="eastAsia"/>
                      <w:szCs w:val="21"/>
                    </w:rPr>
                    <w:t>1/800</w:t>
                  </w:r>
                </w:p>
              </w:tc>
            </w:tr>
            <w:tr w:rsidR="00F869CB" w:rsidRPr="00493B21" w:rsidTr="00BA26C6">
              <w:trPr>
                <w:trHeight w:val="397"/>
              </w:trPr>
              <w:tc>
                <w:tcPr>
                  <w:tcW w:w="5528" w:type="dxa"/>
                  <w:vAlign w:val="center"/>
                </w:tcPr>
                <w:p w:rsidR="00F869CB" w:rsidRPr="00493B21" w:rsidRDefault="00F869CB" w:rsidP="00BA26C6">
                  <w:pPr>
                    <w:jc w:val="center"/>
                    <w:rPr>
                      <w:rFonts w:ascii="Times New Roman" w:hAnsi="Times New Roman" w:cs="Times New Roman"/>
                      <w:szCs w:val="21"/>
                    </w:rPr>
                  </w:pPr>
                  <w:r w:rsidRPr="00493B21">
                    <w:rPr>
                      <w:rFonts w:ascii="Times New Roman" w:hAnsi="Times New Roman" w:cs="Times New Roman" w:hint="eastAsia"/>
                      <w:szCs w:val="21"/>
                    </w:rPr>
                    <w:t>装配整体式剪力墙结构、装配整体式部分框支剪力墙结构</w:t>
                  </w:r>
                </w:p>
              </w:tc>
              <w:tc>
                <w:tcPr>
                  <w:tcW w:w="1304" w:type="dxa"/>
                  <w:vAlign w:val="center"/>
                </w:tcPr>
                <w:p w:rsidR="00F869CB" w:rsidRPr="00493B21" w:rsidRDefault="00F869CB" w:rsidP="00BA26C6">
                  <w:pPr>
                    <w:jc w:val="center"/>
                    <w:rPr>
                      <w:rFonts w:ascii="Times New Roman" w:hAnsi="Times New Roman" w:cs="Times New Roman"/>
                      <w:szCs w:val="21"/>
                    </w:rPr>
                  </w:pPr>
                  <w:r w:rsidRPr="00493B21">
                    <w:rPr>
                      <w:rFonts w:ascii="Times New Roman" w:hAnsi="Times New Roman" w:cs="Times New Roman" w:hint="eastAsia"/>
                      <w:szCs w:val="21"/>
                    </w:rPr>
                    <w:t>1/1000</w:t>
                  </w:r>
                </w:p>
              </w:tc>
            </w:tr>
            <w:tr w:rsidR="00F869CB" w:rsidRPr="00493B21" w:rsidTr="00BA26C6">
              <w:trPr>
                <w:trHeight w:val="397"/>
              </w:trPr>
              <w:tc>
                <w:tcPr>
                  <w:tcW w:w="5528" w:type="dxa"/>
                  <w:vAlign w:val="center"/>
                </w:tcPr>
                <w:p w:rsidR="00F869CB" w:rsidRPr="00493B21" w:rsidRDefault="00F869CB" w:rsidP="00BA26C6">
                  <w:pPr>
                    <w:jc w:val="center"/>
                    <w:rPr>
                      <w:rFonts w:ascii="Times New Roman" w:hAnsi="Times New Roman" w:cs="Times New Roman"/>
                      <w:szCs w:val="21"/>
                    </w:rPr>
                  </w:pPr>
                  <w:r w:rsidRPr="00493B21">
                    <w:rPr>
                      <w:rFonts w:ascii="Times New Roman" w:hAnsi="Times New Roman" w:cs="Times New Roman" w:hint="eastAsia"/>
                      <w:szCs w:val="21"/>
                    </w:rPr>
                    <w:t>多层装配式剪力墙结构</w:t>
                  </w:r>
                </w:p>
              </w:tc>
              <w:tc>
                <w:tcPr>
                  <w:tcW w:w="1304" w:type="dxa"/>
                  <w:vAlign w:val="center"/>
                </w:tcPr>
                <w:p w:rsidR="00F869CB" w:rsidRPr="00493B21" w:rsidRDefault="00F869CB" w:rsidP="00BA26C6">
                  <w:pPr>
                    <w:jc w:val="center"/>
                    <w:rPr>
                      <w:rFonts w:ascii="Times New Roman" w:hAnsi="Times New Roman" w:cs="Times New Roman"/>
                      <w:szCs w:val="21"/>
                    </w:rPr>
                  </w:pPr>
                  <w:r w:rsidRPr="00493B21">
                    <w:rPr>
                      <w:rFonts w:ascii="Times New Roman" w:hAnsi="Times New Roman" w:cs="Times New Roman" w:hint="eastAsia"/>
                      <w:szCs w:val="21"/>
                    </w:rPr>
                    <w:t>1/1200</w:t>
                  </w:r>
                </w:p>
              </w:tc>
            </w:tr>
          </w:tbl>
          <w:p w:rsidR="00F869CB" w:rsidRPr="008B39DA" w:rsidRDefault="00F869CB" w:rsidP="009C0345">
            <w:pPr>
              <w:rPr>
                <w:rFonts w:ascii="Times New Roman" w:hAnsiTheme="minorEastAsia" w:cs="Times New Roman"/>
                <w:szCs w:val="21"/>
              </w:rPr>
            </w:pPr>
          </w:p>
        </w:tc>
      </w:tr>
      <w:tr w:rsidR="00F869CB" w:rsidTr="00F869CB">
        <w:trPr>
          <w:trHeight w:val="8940"/>
        </w:trPr>
        <w:tc>
          <w:tcPr>
            <w:tcW w:w="851" w:type="dxa"/>
            <w:vAlign w:val="center"/>
          </w:tcPr>
          <w:p w:rsidR="00F869CB" w:rsidRDefault="00F869CB" w:rsidP="00DA45A6">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5.7</w:t>
            </w:r>
          </w:p>
        </w:tc>
        <w:tc>
          <w:tcPr>
            <w:tcW w:w="1418" w:type="dxa"/>
            <w:vAlign w:val="center"/>
          </w:tcPr>
          <w:p w:rsidR="00F869CB" w:rsidRPr="000007DA" w:rsidRDefault="00F869CB" w:rsidP="00DA45A6">
            <w:pPr>
              <w:rPr>
                <w:rFonts w:ascii="黑体" w:eastAsia="黑体" w:hAnsi="黑体" w:cs="Times New Roman"/>
                <w:szCs w:val="21"/>
              </w:rPr>
            </w:pPr>
            <w:r>
              <w:rPr>
                <w:rFonts w:ascii="黑体" w:eastAsia="黑体" w:hAnsi="黑体" w:cs="Times New Roman" w:hint="eastAsia"/>
                <w:szCs w:val="21"/>
              </w:rPr>
              <w:t>连接规定</w:t>
            </w:r>
          </w:p>
        </w:tc>
        <w:tc>
          <w:tcPr>
            <w:tcW w:w="7087" w:type="dxa"/>
            <w:vAlign w:val="center"/>
          </w:tcPr>
          <w:p w:rsidR="00F869CB" w:rsidRDefault="00F869CB" w:rsidP="00DA45A6">
            <w:pPr>
              <w:rPr>
                <w:rFonts w:ascii="黑体" w:eastAsia="黑体" w:hAnsi="黑体" w:cs="Times New Roman"/>
                <w:b/>
                <w:sz w:val="24"/>
                <w:szCs w:val="24"/>
              </w:rPr>
            </w:pPr>
            <w:r w:rsidRPr="00F6621F">
              <w:rPr>
                <w:rFonts w:ascii="黑体" w:eastAsia="黑体" w:hAnsi="黑体" w:cs="Times New Roman" w:hint="eastAsia"/>
                <w:b/>
                <w:sz w:val="24"/>
                <w:szCs w:val="24"/>
              </w:rPr>
              <w:t>《装配式剪力墙结构设计规程》DB11/1003-2013</w:t>
            </w:r>
          </w:p>
          <w:p w:rsidR="00F869CB" w:rsidRDefault="00F869CB" w:rsidP="00DA45A6">
            <w:pPr>
              <w:pStyle w:val="2"/>
              <w:shd w:val="clear" w:color="auto" w:fill="auto"/>
              <w:spacing w:before="0" w:line="240" w:lineRule="auto"/>
              <w:ind w:firstLine="0"/>
              <w:jc w:val="both"/>
              <w:rPr>
                <w:rFonts w:ascii="Times New Roman" w:eastAsiaTheme="minorEastAsia" w:hAnsiTheme="minorEastAsia" w:cs="Times New Roman"/>
                <w:szCs w:val="21"/>
              </w:rPr>
            </w:pPr>
            <w:r w:rsidRPr="00BE35F6">
              <w:rPr>
                <w:rFonts w:ascii="Times New Roman" w:eastAsia="黑体" w:hAnsi="Times New Roman" w:cs="Times New Roman"/>
                <w:b/>
                <w:sz w:val="21"/>
                <w:szCs w:val="21"/>
              </w:rPr>
              <w:t>5.4.3</w:t>
            </w:r>
            <w:r w:rsidRPr="00BE35F6">
              <w:rPr>
                <w:rFonts w:ascii="Times New Roman" w:eastAsiaTheme="minorEastAsia" w:hAnsi="Times New Roman" w:cs="Times New Roman"/>
                <w:b/>
                <w:sz w:val="21"/>
                <w:szCs w:val="21"/>
              </w:rPr>
              <w:t xml:space="preserve"> </w:t>
            </w:r>
            <w:r w:rsidRPr="00101842">
              <w:rPr>
                <w:rFonts w:ascii="Times New Roman" w:eastAsiaTheme="minorEastAsia" w:hAnsiTheme="minorEastAsia" w:cs="Times New Roman" w:hint="eastAsia"/>
                <w:sz w:val="21"/>
                <w:szCs w:val="21"/>
              </w:rPr>
              <w:t xml:space="preserve"> </w:t>
            </w:r>
            <w:r w:rsidRPr="00101842">
              <w:rPr>
                <w:rFonts w:ascii="Times New Roman" w:eastAsiaTheme="minorEastAsia" w:hAnsiTheme="minorEastAsia" w:cs="Times New Roman"/>
                <w:sz w:val="21"/>
                <w:szCs w:val="21"/>
              </w:rPr>
              <w:t>预制墙板的配筋应</w:t>
            </w:r>
            <w:r w:rsidRPr="00101842">
              <w:rPr>
                <w:rFonts w:ascii="Times New Roman" w:eastAsiaTheme="minorEastAsia" w:hAnsiTheme="minorEastAsia" w:cs="Times New Roman" w:hint="eastAsia"/>
                <w:sz w:val="21"/>
                <w:szCs w:val="21"/>
              </w:rPr>
              <w:t>满足</w:t>
            </w:r>
            <w:r w:rsidRPr="00101842">
              <w:rPr>
                <w:rFonts w:ascii="Times New Roman" w:eastAsiaTheme="minorEastAsia" w:hAnsiTheme="minorEastAsia" w:cs="Times New Roman"/>
                <w:sz w:val="21"/>
                <w:szCs w:val="21"/>
              </w:rPr>
              <w:t>现行国</w:t>
            </w:r>
            <w:r>
              <w:rPr>
                <w:rFonts w:ascii="Times New Roman" w:eastAsiaTheme="minorEastAsia" w:hAnsiTheme="minorEastAsia" w:cs="Times New Roman" w:hint="eastAsia"/>
                <w:sz w:val="21"/>
                <w:szCs w:val="21"/>
              </w:rPr>
              <w:t>家</w:t>
            </w:r>
            <w:r w:rsidRPr="00101842">
              <w:rPr>
                <w:rFonts w:ascii="Times New Roman" w:eastAsiaTheme="minorEastAsia" w:hAnsiTheme="minorEastAsia" w:cs="Times New Roman"/>
                <w:sz w:val="21"/>
                <w:szCs w:val="21"/>
              </w:rPr>
              <w:t>标准《建筑抗震设计规范》</w:t>
            </w:r>
            <w:r w:rsidRPr="00101842">
              <w:rPr>
                <w:rFonts w:ascii="Times New Roman" w:eastAsiaTheme="minorEastAsia" w:hAnsiTheme="minorEastAsia" w:cs="Times New Roman"/>
                <w:sz w:val="21"/>
                <w:szCs w:val="21"/>
              </w:rPr>
              <w:t>GB 50011</w:t>
            </w:r>
            <w:r w:rsidRPr="00101842">
              <w:rPr>
                <w:rFonts w:ascii="Times New Roman" w:eastAsiaTheme="minorEastAsia" w:hAnsiTheme="minorEastAsia" w:cs="Times New Roman"/>
                <w:sz w:val="21"/>
                <w:szCs w:val="21"/>
              </w:rPr>
              <w:t>和行业标准《高层建筑混凝土结构技术规程》</w:t>
            </w:r>
            <w:r w:rsidRPr="00101842">
              <w:rPr>
                <w:rFonts w:ascii="Times New Roman" w:eastAsiaTheme="minorEastAsia" w:hAnsiTheme="minorEastAsia" w:cs="Times New Roman"/>
                <w:sz w:val="21"/>
                <w:szCs w:val="21"/>
              </w:rPr>
              <w:t>JGJ 3</w:t>
            </w:r>
            <w:r w:rsidRPr="00101842">
              <w:rPr>
                <w:rFonts w:ascii="Times New Roman" w:eastAsiaTheme="minorEastAsia" w:hAnsiTheme="minorEastAsia" w:cs="Times New Roman"/>
                <w:sz w:val="21"/>
                <w:szCs w:val="21"/>
              </w:rPr>
              <w:t>对剪力墙、连梁和边缘构件的要求，并宜符合下列规定：</w:t>
            </w:r>
            <w:r w:rsidRPr="00082933">
              <w:rPr>
                <w:rFonts w:ascii="Times New Roman" w:hAnsiTheme="minorEastAsia" w:cs="Times New Roman"/>
                <w:szCs w:val="21"/>
              </w:rPr>
              <w:t xml:space="preserve"> </w:t>
            </w:r>
          </w:p>
          <w:p w:rsidR="00F869CB" w:rsidRDefault="00F869CB" w:rsidP="00DA45A6">
            <w:pPr>
              <w:rPr>
                <w:rFonts w:ascii="Times New Roman" w:eastAsiaTheme="majorEastAsia" w:hAnsiTheme="majorEastAsia" w:cs="Times New Roman"/>
                <w:szCs w:val="21"/>
              </w:rPr>
            </w:pPr>
            <w:r w:rsidRPr="00101842">
              <w:rPr>
                <w:rFonts w:ascii="Times New Roman" w:hAnsiTheme="minorEastAsia" w:cs="Times New Roman" w:hint="eastAsia"/>
                <w:b/>
                <w:szCs w:val="21"/>
              </w:rPr>
              <w:t>2</w:t>
            </w:r>
            <w:r w:rsidRPr="00101842">
              <w:rPr>
                <w:rFonts w:ascii="Times New Roman" w:hAnsiTheme="minorEastAsia" w:cs="Times New Roman" w:hint="eastAsia"/>
                <w:szCs w:val="21"/>
              </w:rPr>
              <w:t xml:space="preserve"> </w:t>
            </w:r>
            <w:r w:rsidRPr="009862B3">
              <w:rPr>
                <w:rFonts w:ascii="Times New Roman" w:eastAsiaTheme="majorEastAsia" w:hAnsiTheme="majorEastAsia" w:cs="Times New Roman"/>
                <w:szCs w:val="21"/>
              </w:rPr>
              <w:t>预制墙板两侧伸出钢筋的长度、间距和端部做法宜采用统一的标准做法；钢筋锚固于现浇段边缘构件区域内时，可采用直锚形式，锚固长度不应小于</w:t>
            </w:r>
            <w:r w:rsidRPr="00CF4BE4">
              <w:rPr>
                <w:rFonts w:ascii="Vijaya" w:eastAsia="楷体_GB2312" w:hAnsi="Vijaya" w:cs="Vijaya"/>
                <w:sz w:val="32"/>
                <w:szCs w:val="24"/>
              </w:rPr>
              <w:t>l</w:t>
            </w:r>
            <w:r>
              <w:rPr>
                <w:rFonts w:ascii="Times New Roman" w:hAnsiTheme="minorEastAsia" w:cs="Times New Roman" w:hint="eastAsia"/>
                <w:sz w:val="24"/>
                <w:szCs w:val="24"/>
              </w:rPr>
              <w:t>a</w:t>
            </w:r>
            <w:r w:rsidRPr="00CF4BE4">
              <w:rPr>
                <w:rFonts w:ascii="Times New Roman" w:hAnsiTheme="minorEastAsia" w:cs="Times New Roman" w:hint="eastAsia"/>
                <w:sz w:val="18"/>
                <w:szCs w:val="24"/>
              </w:rPr>
              <w:t>E</w:t>
            </w:r>
            <w:r w:rsidRPr="009862B3">
              <w:rPr>
                <w:rFonts w:ascii="Times New Roman" w:eastAsiaTheme="majorEastAsia" w:hAnsiTheme="majorEastAsia" w:cs="Times New Roman"/>
                <w:szCs w:val="21"/>
              </w:rPr>
              <w:t>；钢筋锚固于现浇段墙体区域内时，现浇段内应设置竖向钢筋和水平封闭箍筋，竖向钢筋配筋率不小于墙体竖向分布筋配筋率，水平环箍配筋率不小于墙体水平钢筋配筋率（图</w:t>
            </w:r>
            <w:r w:rsidRPr="009862B3">
              <w:rPr>
                <w:rFonts w:ascii="Times New Roman" w:eastAsiaTheme="majorEastAsia" w:hAnsi="Times New Roman" w:cs="Times New Roman"/>
                <w:szCs w:val="21"/>
              </w:rPr>
              <w:t>5.4.3-2</w:t>
            </w:r>
            <w:r w:rsidRPr="009862B3">
              <w:rPr>
                <w:rFonts w:ascii="Times New Roman" w:eastAsiaTheme="majorEastAsia" w:hAnsiTheme="majorEastAsia" w:cs="Times New Roman"/>
                <w:szCs w:val="21"/>
              </w:rPr>
              <w:t>）。</w:t>
            </w:r>
          </w:p>
          <w:p w:rsidR="00F869CB" w:rsidRDefault="00F869CB" w:rsidP="00DA45A6">
            <w:pPr>
              <w:rPr>
                <w:rFonts w:ascii="Times New Roman" w:eastAsiaTheme="majorEastAsia" w:hAnsiTheme="majorEastAsia" w:cs="Times New Roman"/>
                <w:szCs w:val="21"/>
              </w:rPr>
            </w:pPr>
            <w:r>
              <w:rPr>
                <w:rFonts w:ascii="Times New Roman" w:eastAsiaTheme="majorEastAsia" w:hAnsiTheme="majorEastAsia" w:cs="Times New Roman"/>
                <w:noProof/>
                <w:szCs w:val="21"/>
              </w:rPr>
              <w:drawing>
                <wp:anchor distT="0" distB="0" distL="114300" distR="114300" simplePos="0" relativeHeight="252171264" behindDoc="0" locked="0" layoutInCell="1" allowOverlap="1">
                  <wp:simplePos x="0" y="0"/>
                  <wp:positionH relativeFrom="column">
                    <wp:posOffset>180340</wp:posOffset>
                  </wp:positionH>
                  <wp:positionV relativeFrom="paragraph">
                    <wp:posOffset>97790</wp:posOffset>
                  </wp:positionV>
                  <wp:extent cx="4052570" cy="1630680"/>
                  <wp:effectExtent l="19050" t="0" r="5080" b="0"/>
                  <wp:wrapNone/>
                  <wp:docPr id="106" name="图片 1" descr="图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5.4.3-2.jpg"/>
                          <pic:cNvPicPr/>
                        </pic:nvPicPr>
                        <pic:blipFill>
                          <a:blip r:embed="rId7" cstate="print"/>
                          <a:stretch>
                            <a:fillRect/>
                          </a:stretch>
                        </pic:blipFill>
                        <pic:spPr>
                          <a:xfrm>
                            <a:off x="0" y="0"/>
                            <a:ext cx="4052570" cy="1630680"/>
                          </a:xfrm>
                          <a:prstGeom prst="rect">
                            <a:avLst/>
                          </a:prstGeom>
                        </pic:spPr>
                      </pic:pic>
                    </a:graphicData>
                  </a:graphic>
                </wp:anchor>
              </w:drawing>
            </w:r>
          </w:p>
          <w:p w:rsidR="00F869CB" w:rsidRDefault="00F869CB" w:rsidP="00DA45A6">
            <w:pPr>
              <w:rPr>
                <w:rFonts w:ascii="Times New Roman" w:eastAsiaTheme="majorEastAsia" w:hAnsiTheme="majorEastAsia" w:cs="Times New Roman"/>
                <w:szCs w:val="21"/>
              </w:rPr>
            </w:pPr>
          </w:p>
          <w:p w:rsidR="00F869CB" w:rsidRDefault="00F869CB" w:rsidP="00DA45A6">
            <w:pPr>
              <w:rPr>
                <w:rFonts w:ascii="Times New Roman" w:eastAsiaTheme="majorEastAsia" w:hAnsiTheme="majorEastAsia" w:cs="Times New Roman"/>
                <w:szCs w:val="21"/>
              </w:rPr>
            </w:pPr>
          </w:p>
          <w:p w:rsidR="00F869CB" w:rsidRDefault="00F869CB" w:rsidP="00DA45A6">
            <w:pPr>
              <w:rPr>
                <w:rFonts w:ascii="Times New Roman" w:eastAsiaTheme="majorEastAsia" w:hAnsiTheme="majorEastAsia" w:cs="Times New Roman"/>
                <w:szCs w:val="21"/>
              </w:rPr>
            </w:pPr>
          </w:p>
          <w:p w:rsidR="00F869CB" w:rsidRDefault="00F869CB" w:rsidP="00DA45A6">
            <w:pPr>
              <w:rPr>
                <w:rFonts w:ascii="Times New Roman" w:eastAsiaTheme="majorEastAsia" w:hAnsiTheme="majorEastAsia" w:cs="Times New Roman"/>
                <w:szCs w:val="21"/>
              </w:rPr>
            </w:pPr>
          </w:p>
          <w:p w:rsidR="00F869CB" w:rsidRDefault="00F869CB" w:rsidP="00DA45A6">
            <w:pPr>
              <w:rPr>
                <w:rFonts w:ascii="Times New Roman" w:eastAsiaTheme="majorEastAsia" w:hAnsiTheme="majorEastAsia" w:cs="Times New Roman"/>
                <w:szCs w:val="21"/>
              </w:rPr>
            </w:pPr>
          </w:p>
          <w:p w:rsidR="00F869CB" w:rsidRDefault="00F869CB" w:rsidP="00DA45A6">
            <w:pPr>
              <w:rPr>
                <w:rFonts w:ascii="黑体" w:eastAsia="黑体" w:hAnsi="黑体" w:cs="Times New Roman"/>
                <w:b/>
                <w:sz w:val="24"/>
                <w:szCs w:val="24"/>
              </w:rPr>
            </w:pPr>
          </w:p>
          <w:p w:rsidR="00F869CB" w:rsidRDefault="00F869CB" w:rsidP="00DA45A6">
            <w:pPr>
              <w:rPr>
                <w:rFonts w:ascii="黑体" w:eastAsia="黑体" w:hAnsi="黑体" w:cs="Times New Roman"/>
                <w:b/>
                <w:sz w:val="24"/>
                <w:szCs w:val="24"/>
              </w:rPr>
            </w:pPr>
          </w:p>
          <w:p w:rsidR="00F869CB" w:rsidRDefault="00F869CB" w:rsidP="00DA45A6">
            <w:pPr>
              <w:rPr>
                <w:rFonts w:ascii="黑体" w:eastAsia="黑体" w:hAnsi="黑体" w:cs="Times New Roman"/>
                <w:b/>
                <w:sz w:val="24"/>
                <w:szCs w:val="24"/>
              </w:rPr>
            </w:pPr>
          </w:p>
          <w:p w:rsidR="00F869CB" w:rsidRDefault="00F869CB" w:rsidP="00F869CB">
            <w:pPr>
              <w:pStyle w:val="2"/>
              <w:shd w:val="clear" w:color="auto" w:fill="auto"/>
              <w:spacing w:before="0" w:line="240" w:lineRule="auto"/>
              <w:ind w:firstLine="0"/>
              <w:jc w:val="center"/>
              <w:rPr>
                <w:rFonts w:ascii="Times New Roman" w:eastAsiaTheme="minorEastAsia" w:hAnsiTheme="minorEastAsia" w:cs="Times New Roman"/>
                <w:sz w:val="18"/>
                <w:szCs w:val="18"/>
              </w:rPr>
            </w:pPr>
            <w:r w:rsidRPr="00FC1F3F">
              <w:rPr>
                <w:rFonts w:ascii="Times New Roman" w:eastAsiaTheme="minorEastAsia" w:hAnsiTheme="minorEastAsia" w:cs="Times New Roman" w:hint="eastAsia"/>
                <w:sz w:val="18"/>
                <w:szCs w:val="18"/>
              </w:rPr>
              <w:t>A</w:t>
            </w:r>
            <w:r>
              <w:rPr>
                <w:rFonts w:ascii="Times New Roman" w:eastAsiaTheme="minorEastAsia" w:hAnsiTheme="minorEastAsia" w:cs="Times New Roman" w:hint="eastAsia"/>
                <w:sz w:val="18"/>
                <w:szCs w:val="18"/>
              </w:rPr>
              <w:t>—现浇段边缘构件区；</w:t>
            </w:r>
            <w:r>
              <w:rPr>
                <w:rFonts w:ascii="Times New Roman" w:eastAsiaTheme="minorEastAsia" w:hAnsiTheme="minorEastAsia" w:cs="Times New Roman" w:hint="eastAsia"/>
                <w:sz w:val="18"/>
                <w:szCs w:val="18"/>
              </w:rPr>
              <w:t>B</w:t>
            </w:r>
            <w:r>
              <w:rPr>
                <w:rFonts w:ascii="Times New Roman" w:eastAsiaTheme="minorEastAsia" w:hAnsiTheme="minorEastAsia" w:cs="Times New Roman" w:hint="eastAsia"/>
                <w:sz w:val="18"/>
                <w:szCs w:val="18"/>
              </w:rPr>
              <w:t>—现浇段墙体区；</w:t>
            </w:r>
            <w:r>
              <w:rPr>
                <w:rFonts w:ascii="Times New Roman" w:eastAsiaTheme="minorEastAsia" w:hAnsiTheme="minorEastAsia" w:cs="Times New Roman" w:hint="eastAsia"/>
                <w:sz w:val="18"/>
                <w:szCs w:val="18"/>
              </w:rPr>
              <w:t>C</w:t>
            </w:r>
            <w:r>
              <w:rPr>
                <w:rFonts w:ascii="Times New Roman" w:eastAsiaTheme="minorEastAsia" w:hAnsiTheme="minorEastAsia" w:cs="Times New Roman" w:hint="eastAsia"/>
                <w:sz w:val="18"/>
                <w:szCs w:val="18"/>
              </w:rPr>
              <w:t>—预制墙板</w:t>
            </w:r>
          </w:p>
          <w:p w:rsidR="00F869CB" w:rsidRDefault="00F869CB" w:rsidP="00F869CB">
            <w:pPr>
              <w:pStyle w:val="2"/>
              <w:shd w:val="clear" w:color="auto" w:fill="auto"/>
              <w:spacing w:before="0" w:line="240" w:lineRule="auto"/>
              <w:ind w:firstLine="0"/>
              <w:jc w:val="center"/>
              <w:rPr>
                <w:rFonts w:ascii="Times New Roman" w:eastAsiaTheme="minorEastAsia" w:hAnsiTheme="minorEastAsia" w:cs="Times New Roman"/>
                <w:sz w:val="18"/>
                <w:szCs w:val="18"/>
              </w:rPr>
            </w:pPr>
            <w:r>
              <w:rPr>
                <w:rFonts w:ascii="Times New Roman" w:eastAsiaTheme="minorEastAsia" w:hAnsiTheme="minorEastAsia" w:cs="Times New Roman" w:hint="eastAsia"/>
                <w:sz w:val="18"/>
                <w:szCs w:val="18"/>
              </w:rPr>
              <w:t>1</w:t>
            </w:r>
            <w:r>
              <w:rPr>
                <w:rFonts w:ascii="Times New Roman" w:eastAsiaTheme="minorEastAsia" w:hAnsiTheme="minorEastAsia" w:cs="Times New Roman" w:hint="eastAsia"/>
                <w:sz w:val="18"/>
                <w:szCs w:val="18"/>
              </w:rPr>
              <w:t>—现浇段边缘构件纵筋；</w:t>
            </w:r>
            <w:r>
              <w:rPr>
                <w:rFonts w:ascii="Times New Roman" w:eastAsiaTheme="minorEastAsia" w:hAnsiTheme="minorEastAsia" w:cs="Times New Roman" w:hint="eastAsia"/>
                <w:sz w:val="18"/>
                <w:szCs w:val="18"/>
              </w:rPr>
              <w:t>2</w:t>
            </w:r>
            <w:r>
              <w:rPr>
                <w:rFonts w:ascii="Times New Roman" w:eastAsiaTheme="minorEastAsia" w:hAnsiTheme="minorEastAsia" w:cs="Times New Roman" w:hint="eastAsia"/>
                <w:sz w:val="18"/>
                <w:szCs w:val="18"/>
              </w:rPr>
              <w:t>—现浇段边缘构件箍筋；</w:t>
            </w:r>
            <w:r>
              <w:rPr>
                <w:rFonts w:ascii="Times New Roman" w:eastAsiaTheme="minorEastAsia" w:hAnsiTheme="minorEastAsia" w:cs="Times New Roman" w:hint="eastAsia"/>
                <w:sz w:val="18"/>
                <w:szCs w:val="18"/>
              </w:rPr>
              <w:t>3</w:t>
            </w:r>
            <w:r>
              <w:rPr>
                <w:rFonts w:ascii="Times New Roman" w:eastAsiaTheme="minorEastAsia" w:hAnsiTheme="minorEastAsia" w:cs="Times New Roman" w:hint="eastAsia"/>
                <w:sz w:val="18"/>
                <w:szCs w:val="18"/>
              </w:rPr>
              <w:t>—现浇段墙体竖向分布筋；</w:t>
            </w:r>
          </w:p>
          <w:p w:rsidR="00F869CB" w:rsidRPr="00FC1F3F" w:rsidRDefault="00F869CB" w:rsidP="00F869CB">
            <w:pPr>
              <w:pStyle w:val="2"/>
              <w:shd w:val="clear" w:color="auto" w:fill="auto"/>
              <w:spacing w:before="0" w:line="240" w:lineRule="auto"/>
              <w:ind w:firstLine="0"/>
              <w:jc w:val="center"/>
              <w:rPr>
                <w:rFonts w:ascii="Times New Roman" w:eastAsiaTheme="minorEastAsia" w:hAnsiTheme="minorEastAsia" w:cs="Times New Roman"/>
                <w:sz w:val="18"/>
                <w:szCs w:val="18"/>
              </w:rPr>
            </w:pPr>
            <w:r>
              <w:rPr>
                <w:rFonts w:ascii="Times New Roman" w:eastAsiaTheme="minorEastAsia" w:hAnsiTheme="minorEastAsia" w:cs="Times New Roman" w:hint="eastAsia"/>
                <w:sz w:val="18"/>
                <w:szCs w:val="18"/>
              </w:rPr>
              <w:t>4</w:t>
            </w:r>
            <w:r>
              <w:rPr>
                <w:rFonts w:ascii="Times New Roman" w:eastAsiaTheme="minorEastAsia" w:hAnsiTheme="minorEastAsia" w:cs="Times New Roman" w:hint="eastAsia"/>
                <w:sz w:val="18"/>
                <w:szCs w:val="18"/>
              </w:rPr>
              <w:t>—现浇段边缘构件拉筋；</w:t>
            </w:r>
            <w:r>
              <w:rPr>
                <w:rFonts w:ascii="Times New Roman" w:eastAsiaTheme="minorEastAsia" w:hAnsiTheme="minorEastAsia" w:cs="Times New Roman" w:hint="eastAsia"/>
                <w:sz w:val="18"/>
                <w:szCs w:val="18"/>
              </w:rPr>
              <w:t>5</w:t>
            </w:r>
            <w:r>
              <w:rPr>
                <w:rFonts w:ascii="Times New Roman" w:eastAsiaTheme="minorEastAsia" w:hAnsiTheme="minorEastAsia" w:cs="Times New Roman" w:hint="eastAsia"/>
                <w:sz w:val="18"/>
                <w:szCs w:val="18"/>
              </w:rPr>
              <w:t>—预制墙板水平分布钢筋；</w:t>
            </w:r>
            <w:r>
              <w:rPr>
                <w:rFonts w:ascii="Times New Roman" w:eastAsiaTheme="minorEastAsia" w:hAnsiTheme="minorEastAsia" w:cs="Times New Roman" w:hint="eastAsia"/>
                <w:sz w:val="18"/>
                <w:szCs w:val="18"/>
              </w:rPr>
              <w:t>6</w:t>
            </w:r>
            <w:r>
              <w:rPr>
                <w:rFonts w:ascii="Times New Roman" w:eastAsiaTheme="minorEastAsia" w:hAnsiTheme="minorEastAsia" w:cs="Times New Roman" w:hint="eastAsia"/>
                <w:sz w:val="18"/>
                <w:szCs w:val="18"/>
              </w:rPr>
              <w:t>—现浇段水平连接钢筋</w:t>
            </w:r>
          </w:p>
          <w:p w:rsidR="00F869CB" w:rsidRPr="00FC1F3F" w:rsidRDefault="00F869CB" w:rsidP="00F869CB">
            <w:pPr>
              <w:pStyle w:val="2"/>
              <w:shd w:val="clear" w:color="auto" w:fill="auto"/>
              <w:spacing w:before="0" w:line="240" w:lineRule="auto"/>
              <w:ind w:firstLine="0"/>
              <w:jc w:val="center"/>
              <w:rPr>
                <w:rFonts w:ascii="Times New Roman" w:eastAsiaTheme="minorEastAsia" w:hAnsiTheme="minorEastAsia" w:cs="Times New Roman"/>
                <w:sz w:val="21"/>
                <w:szCs w:val="21"/>
              </w:rPr>
            </w:pPr>
            <w:r w:rsidRPr="00FC1F3F">
              <w:rPr>
                <w:rFonts w:ascii="Times New Roman" w:eastAsiaTheme="minorEastAsia" w:hAnsiTheme="minorEastAsia" w:cs="Times New Roman" w:hint="eastAsia"/>
                <w:sz w:val="21"/>
                <w:szCs w:val="21"/>
              </w:rPr>
              <w:t>图</w:t>
            </w:r>
            <w:r w:rsidRPr="00FC1F3F">
              <w:rPr>
                <w:rFonts w:ascii="Times New Roman" w:eastAsiaTheme="minorEastAsia" w:hAnsiTheme="minorEastAsia" w:cs="Times New Roman" w:hint="eastAsia"/>
                <w:sz w:val="21"/>
                <w:szCs w:val="21"/>
              </w:rPr>
              <w:t xml:space="preserve">5.4.3-2  </w:t>
            </w:r>
            <w:r w:rsidRPr="00FC1F3F">
              <w:rPr>
                <w:rFonts w:ascii="Times New Roman" w:eastAsiaTheme="minorEastAsia" w:hAnsiTheme="minorEastAsia" w:cs="Times New Roman" w:hint="eastAsia"/>
                <w:sz w:val="21"/>
                <w:szCs w:val="21"/>
              </w:rPr>
              <w:t>预制墙板水平钢筋连接、锚固构造示意</w:t>
            </w:r>
          </w:p>
          <w:p w:rsidR="00F869CB" w:rsidRPr="00FC1F3F" w:rsidRDefault="00F869CB" w:rsidP="00F869CB">
            <w:pPr>
              <w:pStyle w:val="2"/>
              <w:shd w:val="clear" w:color="auto" w:fill="auto"/>
              <w:spacing w:before="0" w:line="240" w:lineRule="auto"/>
              <w:ind w:firstLine="0"/>
              <w:jc w:val="both"/>
              <w:rPr>
                <w:rFonts w:ascii="Times New Roman" w:eastAsiaTheme="minorEastAsia" w:hAnsiTheme="minorEastAsia" w:cs="Times New Roman"/>
                <w:sz w:val="18"/>
                <w:szCs w:val="18"/>
              </w:rPr>
            </w:pPr>
          </w:p>
          <w:p w:rsidR="00F869CB" w:rsidRPr="00F869CB" w:rsidRDefault="00F869CB" w:rsidP="00F869CB">
            <w:pPr>
              <w:pStyle w:val="2"/>
              <w:shd w:val="clear" w:color="auto" w:fill="auto"/>
              <w:tabs>
                <w:tab w:val="left" w:pos="706"/>
              </w:tabs>
              <w:spacing w:before="0" w:line="240" w:lineRule="auto"/>
              <w:ind w:right="40" w:firstLineChars="200" w:firstLine="422"/>
              <w:jc w:val="both"/>
              <w:rPr>
                <w:rFonts w:ascii="Times New Roman" w:eastAsiaTheme="minorEastAsia" w:hAnsiTheme="minorEastAsia" w:cs="Times New Roman"/>
                <w:sz w:val="21"/>
                <w:szCs w:val="21"/>
              </w:rPr>
            </w:pPr>
            <w:r w:rsidRPr="00101842">
              <w:rPr>
                <w:rFonts w:ascii="Times New Roman" w:eastAsiaTheme="minorEastAsia" w:hAnsiTheme="minorEastAsia" w:cs="Times New Roman" w:hint="eastAsia"/>
                <w:b/>
                <w:sz w:val="21"/>
                <w:szCs w:val="21"/>
              </w:rPr>
              <w:t xml:space="preserve">5 </w:t>
            </w:r>
            <w:r w:rsidRPr="00101842">
              <w:rPr>
                <w:rFonts w:ascii="Times New Roman" w:eastAsiaTheme="minorEastAsia" w:hAnsiTheme="minorEastAsia" w:cs="Times New Roman"/>
                <w:sz w:val="21"/>
                <w:szCs w:val="21"/>
              </w:rPr>
              <w:t>墙体竖向和水平分布钢筋的配筋率，一、二、三级时不应小于</w:t>
            </w:r>
            <w:r w:rsidRPr="00101842">
              <w:rPr>
                <w:rFonts w:ascii="Times New Roman" w:eastAsiaTheme="minorEastAsia" w:hAnsiTheme="minorEastAsia" w:cs="Times New Roman"/>
                <w:sz w:val="21"/>
                <w:szCs w:val="21"/>
              </w:rPr>
              <w:t>0.25%</w:t>
            </w:r>
            <w:r w:rsidRPr="00101842">
              <w:rPr>
                <w:rFonts w:ascii="Times New Roman" w:eastAsiaTheme="minorEastAsia" w:hAnsiTheme="minorEastAsia" w:cs="Times New Roman"/>
                <w:sz w:val="21"/>
                <w:szCs w:val="21"/>
              </w:rPr>
              <w:t>，四级时不应小于</w:t>
            </w:r>
            <w:r w:rsidRPr="00101842">
              <w:rPr>
                <w:rFonts w:ascii="Times New Roman" w:eastAsiaTheme="minorEastAsia" w:hAnsiTheme="minorEastAsia" w:cs="Times New Roman"/>
                <w:sz w:val="21"/>
                <w:szCs w:val="21"/>
              </w:rPr>
              <w:t>0.20%</w:t>
            </w:r>
            <w:r w:rsidRPr="00101842">
              <w:rPr>
                <w:rFonts w:ascii="Times New Roman" w:eastAsiaTheme="minorEastAsia" w:hAnsiTheme="minorEastAsia" w:cs="Times New Roman"/>
                <w:sz w:val="21"/>
                <w:szCs w:val="21"/>
              </w:rPr>
              <w:t>；分布钢筋直径不宜小于</w:t>
            </w:r>
            <w:r w:rsidRPr="00101842">
              <w:rPr>
                <w:rFonts w:ascii="Times New Roman" w:eastAsiaTheme="minorEastAsia" w:hAnsiTheme="minorEastAsia" w:cs="Times New Roman"/>
                <w:sz w:val="21"/>
                <w:szCs w:val="21"/>
              </w:rPr>
              <w:t>8mm</w:t>
            </w:r>
            <w:r w:rsidRPr="00101842">
              <w:rPr>
                <w:rFonts w:ascii="Times New Roman" w:eastAsiaTheme="minorEastAsia" w:hAnsiTheme="minorEastAsia" w:cs="Times New Roman"/>
                <w:sz w:val="21"/>
                <w:szCs w:val="21"/>
              </w:rPr>
              <w:t>，且不宜大于墙板厚度的</w:t>
            </w:r>
            <w:r w:rsidRPr="00101842">
              <w:rPr>
                <w:rFonts w:ascii="Times New Roman" w:eastAsiaTheme="minorEastAsia" w:hAnsiTheme="minorEastAsia" w:cs="Times New Roman"/>
                <w:sz w:val="21"/>
                <w:szCs w:val="21"/>
              </w:rPr>
              <w:t>1/10</w:t>
            </w:r>
            <w:r w:rsidRPr="00101842">
              <w:rPr>
                <w:rFonts w:ascii="Times New Roman" w:eastAsiaTheme="minorEastAsia" w:hAnsiTheme="minorEastAsia" w:cs="Times New Roman"/>
                <w:sz w:val="21"/>
                <w:szCs w:val="21"/>
              </w:rPr>
              <w:t>；分布钢筋的间距不宜大于</w:t>
            </w:r>
            <w:r w:rsidRPr="00101842">
              <w:rPr>
                <w:rFonts w:ascii="Times New Roman" w:eastAsiaTheme="minorEastAsia" w:hAnsiTheme="minorEastAsia" w:cs="Times New Roman"/>
                <w:sz w:val="21"/>
                <w:szCs w:val="21"/>
              </w:rPr>
              <w:t xml:space="preserve"> 200mm</w:t>
            </w:r>
            <w:r w:rsidRPr="00101842">
              <w:rPr>
                <w:rFonts w:ascii="Times New Roman" w:eastAsiaTheme="minorEastAsia" w:hAnsiTheme="minorEastAsia" w:cs="Times New Roman"/>
                <w:sz w:val="21"/>
                <w:szCs w:val="21"/>
              </w:rPr>
              <w:t>。</w:t>
            </w:r>
          </w:p>
        </w:tc>
      </w:tr>
      <w:tr w:rsidR="00F869CB" w:rsidTr="001A5114">
        <w:trPr>
          <w:trHeight w:val="70"/>
        </w:trPr>
        <w:tc>
          <w:tcPr>
            <w:tcW w:w="851"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F869CB" w:rsidTr="00A61C22">
        <w:trPr>
          <w:trHeight w:val="12994"/>
        </w:trPr>
        <w:tc>
          <w:tcPr>
            <w:tcW w:w="851" w:type="dxa"/>
            <w:vAlign w:val="center"/>
          </w:tcPr>
          <w:p w:rsidR="00F869CB" w:rsidRDefault="00F869CB" w:rsidP="001A5114">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5.7</w:t>
            </w:r>
          </w:p>
        </w:tc>
        <w:tc>
          <w:tcPr>
            <w:tcW w:w="1418" w:type="dxa"/>
            <w:vAlign w:val="center"/>
          </w:tcPr>
          <w:p w:rsidR="00F869CB" w:rsidRPr="000007DA" w:rsidRDefault="00F869CB" w:rsidP="0059083F">
            <w:pPr>
              <w:rPr>
                <w:rFonts w:ascii="黑体" w:eastAsia="黑体" w:hAnsi="黑体" w:cs="Times New Roman"/>
                <w:szCs w:val="21"/>
              </w:rPr>
            </w:pPr>
            <w:r>
              <w:rPr>
                <w:rFonts w:ascii="黑体" w:eastAsia="黑体" w:hAnsi="黑体" w:cs="Times New Roman" w:hint="eastAsia"/>
                <w:szCs w:val="21"/>
              </w:rPr>
              <w:t>连接规定</w:t>
            </w:r>
          </w:p>
        </w:tc>
        <w:tc>
          <w:tcPr>
            <w:tcW w:w="7087" w:type="dxa"/>
            <w:vAlign w:val="center"/>
          </w:tcPr>
          <w:p w:rsidR="00F869CB" w:rsidRPr="00F869CB" w:rsidRDefault="00F869CB" w:rsidP="00DA45A6">
            <w:pPr>
              <w:rPr>
                <w:rFonts w:ascii="Times New Roman" w:hAnsiTheme="minorEastAsia" w:cs="Times New Roman"/>
                <w:szCs w:val="21"/>
              </w:rPr>
            </w:pPr>
            <w:r w:rsidRPr="00BE35F6">
              <w:rPr>
                <w:rFonts w:ascii="Times New Roman" w:eastAsia="黑体" w:hAnsi="Times New Roman" w:cs="Times New Roman"/>
                <w:b/>
                <w:szCs w:val="21"/>
              </w:rPr>
              <w:t>5.5.5</w:t>
            </w:r>
            <w:r w:rsidRPr="00101842">
              <w:rPr>
                <w:rFonts w:ascii="Times New Roman" w:hAnsiTheme="minorEastAsia" w:cs="Times New Roman" w:hint="eastAsia"/>
                <w:szCs w:val="21"/>
              </w:rPr>
              <w:t xml:space="preserve">  </w:t>
            </w:r>
            <w:r w:rsidRPr="00101842">
              <w:rPr>
                <w:rFonts w:ascii="Times New Roman" w:hAnsiTheme="minorEastAsia" w:cs="Times New Roman"/>
                <w:szCs w:val="21"/>
              </w:rPr>
              <w:t>—级和二、三级预制墙板的竖向连接钢筋面积应分别不少于</w:t>
            </w:r>
            <w:r w:rsidRPr="00101842">
              <w:rPr>
                <w:rFonts w:ascii="Times New Roman" w:hAnsiTheme="minorEastAsia" w:cs="Times New Roman"/>
                <w:szCs w:val="21"/>
              </w:rPr>
              <w:t>1.2</w:t>
            </w:r>
            <w:r w:rsidRPr="00101842">
              <w:rPr>
                <w:rFonts w:ascii="Times New Roman" w:hAnsiTheme="minorEastAsia" w:cs="Times New Roman"/>
                <w:szCs w:val="21"/>
              </w:rPr>
              <w:t>和</w:t>
            </w:r>
            <w:r w:rsidRPr="00101842">
              <w:rPr>
                <w:rFonts w:ascii="Times New Roman" w:hAnsiTheme="minorEastAsia" w:cs="Times New Roman"/>
                <w:szCs w:val="21"/>
              </w:rPr>
              <w:t>1.1</w:t>
            </w:r>
            <w:r w:rsidRPr="00101842">
              <w:rPr>
                <w:rFonts w:ascii="Times New Roman" w:hAnsiTheme="minorEastAsia" w:cs="Times New Roman"/>
                <w:szCs w:val="21"/>
              </w:rPr>
              <w:t>倍墙体竖向钢筋的实配面积。</w:t>
            </w:r>
          </w:p>
          <w:p w:rsidR="00F869CB" w:rsidRDefault="00F869CB" w:rsidP="00DA45A6">
            <w:pPr>
              <w:rPr>
                <w:rFonts w:ascii="黑体" w:eastAsia="黑体" w:hAnsi="黑体" w:cs="Times New Roman"/>
                <w:b/>
                <w:sz w:val="24"/>
                <w:szCs w:val="24"/>
              </w:rPr>
            </w:pPr>
          </w:p>
          <w:p w:rsidR="00F869CB" w:rsidRPr="00EB44F9" w:rsidRDefault="00F869CB" w:rsidP="00DA45A6">
            <w:pPr>
              <w:rPr>
                <w:rFonts w:ascii="黑体" w:eastAsia="黑体" w:hAnsi="黑体" w:cs="Times New Roman"/>
                <w:b/>
                <w:szCs w:val="21"/>
              </w:rPr>
            </w:pPr>
            <w:r w:rsidRPr="00EA4F7B">
              <w:rPr>
                <w:rFonts w:ascii="黑体" w:eastAsia="黑体" w:hAnsi="黑体" w:cs="Times New Roman" w:hint="eastAsia"/>
                <w:b/>
                <w:sz w:val="24"/>
                <w:szCs w:val="24"/>
              </w:rPr>
              <w:t>《装配式混凝土结构技术规程》JGJ 1-2014</w:t>
            </w:r>
          </w:p>
          <w:p w:rsidR="00F869CB" w:rsidRDefault="00F869CB" w:rsidP="00DA45A6">
            <w:pPr>
              <w:pStyle w:val="3"/>
              <w:shd w:val="clear" w:color="auto" w:fill="auto"/>
              <w:tabs>
                <w:tab w:val="left" w:pos="736"/>
              </w:tabs>
              <w:spacing w:before="0" w:after="0" w:line="240" w:lineRule="auto"/>
              <w:ind w:firstLine="0"/>
              <w:jc w:val="both"/>
              <w:rPr>
                <w:rFonts w:ascii="Times New Roman" w:eastAsiaTheme="minorEastAsia" w:hAnsiTheme="minorEastAsia" w:cs="Times New Roman"/>
                <w:color w:val="auto"/>
                <w:kern w:val="2"/>
                <w:sz w:val="21"/>
                <w:szCs w:val="21"/>
                <w:lang w:val="en-US"/>
              </w:rPr>
            </w:pPr>
            <w:r w:rsidRPr="006443DB">
              <w:rPr>
                <w:rFonts w:ascii="Times New Roman" w:eastAsiaTheme="minorEastAsia" w:hAnsiTheme="minorEastAsia" w:cs="Times New Roman" w:hint="eastAsia"/>
                <w:b/>
                <w:color w:val="auto"/>
                <w:kern w:val="2"/>
                <w:sz w:val="21"/>
                <w:szCs w:val="21"/>
                <w:lang w:val="en-US"/>
              </w:rPr>
              <w:t>6.</w:t>
            </w:r>
            <w:r>
              <w:rPr>
                <w:rFonts w:ascii="Times New Roman" w:eastAsiaTheme="minorEastAsia" w:hAnsiTheme="minorEastAsia" w:cs="Times New Roman" w:hint="eastAsia"/>
                <w:b/>
                <w:color w:val="auto"/>
                <w:kern w:val="2"/>
                <w:sz w:val="21"/>
                <w:szCs w:val="21"/>
                <w:lang w:val="en-US"/>
              </w:rPr>
              <w:t>4.4</w:t>
            </w:r>
            <w:r w:rsidRPr="006443DB">
              <w:rPr>
                <w:rFonts w:ascii="Times New Roman" w:eastAsiaTheme="minorEastAsia" w:hAnsiTheme="minorEastAsia" w:cs="Times New Roman" w:hint="eastAsia"/>
                <w:color w:val="auto"/>
                <w:kern w:val="2"/>
                <w:sz w:val="21"/>
                <w:szCs w:val="21"/>
                <w:lang w:val="en-US"/>
              </w:rPr>
              <w:t xml:space="preserve">  </w:t>
            </w:r>
            <w:r>
              <w:rPr>
                <w:rFonts w:ascii="Times New Roman" w:eastAsiaTheme="minorEastAsia" w:hAnsiTheme="minorEastAsia" w:cs="Times New Roman" w:hint="eastAsia"/>
                <w:color w:val="auto"/>
                <w:kern w:val="2"/>
                <w:sz w:val="21"/>
                <w:szCs w:val="21"/>
                <w:lang w:val="en-US"/>
              </w:rPr>
              <w:t>用于固定连接件的预埋件与预埋吊件、临时支撑用预埋件不宜兼用；当兼用时，应同时满足各种设计工况要求。预制构件中预埋件的验算应符合现行国家标准《混凝土结构设计规范》</w:t>
            </w:r>
            <w:r>
              <w:rPr>
                <w:rFonts w:ascii="Times New Roman" w:eastAsiaTheme="minorEastAsia" w:hAnsiTheme="minorEastAsia" w:cs="Times New Roman" w:hint="eastAsia"/>
                <w:color w:val="auto"/>
                <w:kern w:val="2"/>
                <w:sz w:val="21"/>
                <w:szCs w:val="21"/>
                <w:lang w:val="en-US"/>
              </w:rPr>
              <w:t>GB 50010</w:t>
            </w:r>
            <w:r>
              <w:rPr>
                <w:rFonts w:ascii="Times New Roman" w:eastAsiaTheme="minorEastAsia" w:hAnsiTheme="minorEastAsia" w:cs="Times New Roman" w:hint="eastAsia"/>
                <w:color w:val="auto"/>
                <w:kern w:val="2"/>
                <w:sz w:val="21"/>
                <w:szCs w:val="21"/>
                <w:lang w:val="en-US"/>
              </w:rPr>
              <w:t>、《钢结构设计规范》</w:t>
            </w:r>
            <w:r>
              <w:rPr>
                <w:rFonts w:ascii="Times New Roman" w:eastAsiaTheme="minorEastAsia" w:hAnsiTheme="minorEastAsia" w:cs="Times New Roman" w:hint="eastAsia"/>
                <w:color w:val="auto"/>
                <w:kern w:val="2"/>
                <w:sz w:val="21"/>
                <w:szCs w:val="21"/>
                <w:lang w:val="en-US"/>
              </w:rPr>
              <w:t>GB 50017</w:t>
            </w:r>
            <w:r>
              <w:rPr>
                <w:rFonts w:ascii="Times New Roman" w:eastAsiaTheme="minorEastAsia" w:hAnsiTheme="minorEastAsia" w:cs="Times New Roman" w:hint="eastAsia"/>
                <w:color w:val="auto"/>
                <w:kern w:val="2"/>
                <w:sz w:val="21"/>
                <w:szCs w:val="21"/>
                <w:lang w:val="en-US"/>
              </w:rPr>
              <w:t>和《混凝土结构工程施工规范》</w:t>
            </w:r>
            <w:r>
              <w:rPr>
                <w:rFonts w:ascii="Times New Roman" w:eastAsiaTheme="minorEastAsia" w:hAnsiTheme="minorEastAsia" w:cs="Times New Roman" w:hint="eastAsia"/>
                <w:color w:val="auto"/>
                <w:kern w:val="2"/>
                <w:sz w:val="21"/>
                <w:szCs w:val="21"/>
                <w:lang w:val="en-US"/>
              </w:rPr>
              <w:t>GB 50666</w:t>
            </w:r>
            <w:r>
              <w:rPr>
                <w:rFonts w:ascii="Times New Roman" w:eastAsiaTheme="minorEastAsia" w:hAnsiTheme="minorEastAsia" w:cs="Times New Roman" w:hint="eastAsia"/>
                <w:color w:val="auto"/>
                <w:kern w:val="2"/>
                <w:sz w:val="21"/>
                <w:szCs w:val="21"/>
                <w:lang w:val="en-US"/>
              </w:rPr>
              <w:t>等有关规定。</w:t>
            </w:r>
          </w:p>
          <w:p w:rsidR="00F869CB" w:rsidRDefault="00F869CB" w:rsidP="00DA45A6">
            <w:pPr>
              <w:pStyle w:val="3"/>
              <w:shd w:val="clear" w:color="auto" w:fill="auto"/>
              <w:tabs>
                <w:tab w:val="left" w:pos="736"/>
              </w:tabs>
              <w:spacing w:before="0" w:after="0" w:line="240" w:lineRule="auto"/>
              <w:ind w:firstLine="0"/>
              <w:jc w:val="both"/>
              <w:rPr>
                <w:rFonts w:ascii="Times New Roman" w:eastAsiaTheme="minorEastAsia" w:hAnsiTheme="minorEastAsia" w:cs="Times New Roman"/>
                <w:color w:val="auto"/>
                <w:kern w:val="2"/>
                <w:sz w:val="21"/>
                <w:szCs w:val="21"/>
                <w:lang w:val="en-US"/>
              </w:rPr>
            </w:pPr>
            <w:r w:rsidRPr="006443DB">
              <w:rPr>
                <w:rFonts w:ascii="Times New Roman" w:eastAsiaTheme="minorEastAsia" w:hAnsiTheme="minorEastAsia" w:cs="Times New Roman" w:hint="eastAsia"/>
                <w:b/>
                <w:color w:val="auto"/>
                <w:kern w:val="2"/>
                <w:sz w:val="21"/>
                <w:szCs w:val="21"/>
                <w:lang w:val="en-US"/>
              </w:rPr>
              <w:t>6.5.3</w:t>
            </w:r>
            <w:r w:rsidRPr="006443DB">
              <w:rPr>
                <w:rFonts w:ascii="Times New Roman" w:eastAsiaTheme="minorEastAsia" w:hAnsiTheme="minorEastAsia" w:cs="Times New Roman" w:hint="eastAsia"/>
                <w:color w:val="auto"/>
                <w:kern w:val="2"/>
                <w:sz w:val="21"/>
                <w:szCs w:val="21"/>
                <w:lang w:val="en-US"/>
              </w:rPr>
              <w:t xml:space="preserve">  </w:t>
            </w:r>
            <w:r w:rsidRPr="006443DB">
              <w:rPr>
                <w:rFonts w:ascii="Times New Roman" w:eastAsiaTheme="minorEastAsia" w:hAnsiTheme="minorEastAsia" w:cs="Times New Roman"/>
                <w:color w:val="auto"/>
                <w:kern w:val="2"/>
                <w:sz w:val="21"/>
                <w:szCs w:val="21"/>
                <w:lang w:val="en-US"/>
              </w:rPr>
              <w:t>纵向钢筋采用套筒灌浆连接时，应符合下列规定：</w:t>
            </w:r>
          </w:p>
          <w:p w:rsidR="00F869CB" w:rsidRDefault="00F869CB" w:rsidP="00DA45A6">
            <w:pPr>
              <w:ind w:firstLineChars="196" w:firstLine="413"/>
              <w:rPr>
                <w:rFonts w:ascii="黑体" w:eastAsia="黑体" w:hAnsi="黑体" w:cs="Times New Roman"/>
                <w:szCs w:val="21"/>
              </w:rPr>
            </w:pPr>
            <w:r w:rsidRPr="006443DB">
              <w:rPr>
                <w:rFonts w:ascii="Times New Roman" w:hAnsiTheme="minorEastAsia" w:cs="Times New Roman"/>
                <w:b/>
                <w:szCs w:val="21"/>
              </w:rPr>
              <w:t>2</w:t>
            </w:r>
            <w:r w:rsidRPr="006443DB">
              <w:rPr>
                <w:rFonts w:ascii="Times New Roman" w:hAnsiTheme="minorEastAsia" w:cs="Times New Roman" w:hint="eastAsia"/>
                <w:szCs w:val="21"/>
              </w:rPr>
              <w:t xml:space="preserve">  </w:t>
            </w:r>
            <w:r w:rsidRPr="006443DB">
              <w:rPr>
                <w:rFonts w:ascii="Times New Roman" w:hAnsiTheme="minorEastAsia" w:cs="Times New Roman"/>
                <w:szCs w:val="21"/>
              </w:rPr>
              <w:t>预制剪力墙中钢筋接头处套筒外侧钢筋的混凝土保护层厚度不应小于</w:t>
            </w:r>
            <w:r w:rsidRPr="006443DB">
              <w:rPr>
                <w:rFonts w:ascii="Times New Roman" w:hAnsiTheme="minorEastAsia" w:cs="Times New Roman"/>
                <w:szCs w:val="21"/>
              </w:rPr>
              <w:t>15mm</w:t>
            </w:r>
            <w:r w:rsidRPr="006443DB">
              <w:rPr>
                <w:rFonts w:ascii="Times New Roman" w:hAnsiTheme="minorEastAsia" w:cs="Times New Roman"/>
                <w:szCs w:val="21"/>
              </w:rPr>
              <w:t>，预制柱中</w:t>
            </w:r>
            <w:r w:rsidRPr="006443DB">
              <w:rPr>
                <w:rFonts w:ascii="Times New Roman" w:hAnsiTheme="minorEastAsia" w:cs="Times New Roman" w:hint="eastAsia"/>
                <w:szCs w:val="21"/>
              </w:rPr>
              <w:t>钢</w:t>
            </w:r>
            <w:r w:rsidRPr="006443DB">
              <w:rPr>
                <w:rFonts w:ascii="Times New Roman" w:hAnsiTheme="minorEastAsia" w:cs="Times New Roman"/>
                <w:szCs w:val="21"/>
              </w:rPr>
              <w:t>筋接头处套筒外侧箍筋的混凝土保护层厚度不应小于</w:t>
            </w:r>
            <w:r w:rsidRPr="006443DB">
              <w:rPr>
                <w:rFonts w:ascii="Times New Roman" w:hAnsiTheme="minorEastAsia" w:cs="Times New Roman"/>
                <w:szCs w:val="21"/>
              </w:rPr>
              <w:t>20mm</w:t>
            </w:r>
            <w:r w:rsidRPr="006443DB">
              <w:rPr>
                <w:rFonts w:ascii="Times New Roman" w:hAnsiTheme="minorEastAsia" w:cs="Times New Roman" w:hint="eastAsia"/>
                <w:szCs w:val="21"/>
              </w:rPr>
              <w:t>；</w:t>
            </w:r>
          </w:p>
          <w:p w:rsidR="00F869CB" w:rsidRDefault="00F869CB" w:rsidP="00DA45A6">
            <w:pPr>
              <w:pStyle w:val="3"/>
              <w:shd w:val="clear" w:color="auto" w:fill="auto"/>
              <w:tabs>
                <w:tab w:val="left" w:pos="736"/>
              </w:tabs>
              <w:spacing w:before="0" w:after="0" w:line="240" w:lineRule="auto"/>
              <w:ind w:firstLineChars="196" w:firstLine="413"/>
              <w:jc w:val="both"/>
              <w:rPr>
                <w:rFonts w:ascii="Times New Roman" w:eastAsiaTheme="minorEastAsia" w:hAnsiTheme="minorEastAsia" w:cs="Times New Roman"/>
                <w:color w:val="auto"/>
                <w:kern w:val="2"/>
                <w:sz w:val="21"/>
                <w:szCs w:val="21"/>
                <w:lang w:val="en-US"/>
              </w:rPr>
            </w:pPr>
            <w:r w:rsidRPr="006443DB">
              <w:rPr>
                <w:rFonts w:ascii="Times New Roman" w:eastAsiaTheme="minorEastAsia" w:hAnsiTheme="minorEastAsia" w:cs="Times New Roman"/>
                <w:b/>
                <w:color w:val="auto"/>
                <w:kern w:val="2"/>
                <w:sz w:val="21"/>
                <w:szCs w:val="21"/>
                <w:lang w:val="en-US"/>
              </w:rPr>
              <w:t>3</w:t>
            </w:r>
            <w:r w:rsidRPr="006443DB">
              <w:rPr>
                <w:rFonts w:ascii="Times New Roman" w:eastAsiaTheme="minorEastAsia" w:hAnsiTheme="minorEastAsia" w:cs="Times New Roman" w:hint="eastAsia"/>
                <w:color w:val="auto"/>
                <w:kern w:val="2"/>
                <w:sz w:val="21"/>
                <w:szCs w:val="21"/>
                <w:lang w:val="en-US"/>
              </w:rPr>
              <w:t xml:space="preserve">  </w:t>
            </w:r>
            <w:r w:rsidRPr="006443DB">
              <w:rPr>
                <w:rFonts w:ascii="Times New Roman" w:eastAsiaTheme="minorEastAsia" w:hAnsiTheme="minorEastAsia" w:cs="Times New Roman"/>
                <w:color w:val="auto"/>
                <w:kern w:val="2"/>
                <w:sz w:val="21"/>
                <w:szCs w:val="21"/>
                <w:lang w:val="en-US"/>
              </w:rPr>
              <w:t>套筒之间的净距不应小于</w:t>
            </w:r>
            <w:r w:rsidRPr="006443DB">
              <w:rPr>
                <w:rFonts w:ascii="Times New Roman" w:eastAsiaTheme="minorEastAsia" w:hAnsiTheme="minorEastAsia" w:cs="Times New Roman"/>
                <w:color w:val="auto"/>
                <w:kern w:val="2"/>
                <w:sz w:val="21"/>
                <w:szCs w:val="21"/>
                <w:lang w:val="en-US"/>
              </w:rPr>
              <w:t>25mm</w:t>
            </w:r>
            <w:r w:rsidRPr="006443DB">
              <w:rPr>
                <w:rFonts w:ascii="Times New Roman" w:eastAsiaTheme="minorEastAsia" w:hAnsiTheme="minorEastAsia" w:cs="Times New Roman"/>
                <w:color w:val="auto"/>
                <w:kern w:val="2"/>
                <w:sz w:val="21"/>
                <w:szCs w:val="21"/>
                <w:lang w:val="en-US"/>
              </w:rPr>
              <w:t>。</w:t>
            </w:r>
          </w:p>
          <w:p w:rsidR="00F869CB" w:rsidRDefault="00F869CB" w:rsidP="00DA45A6">
            <w:pPr>
              <w:pStyle w:val="3"/>
              <w:shd w:val="clear" w:color="auto" w:fill="auto"/>
              <w:tabs>
                <w:tab w:val="left" w:pos="736"/>
              </w:tabs>
              <w:spacing w:before="0" w:after="0" w:line="240" w:lineRule="auto"/>
              <w:ind w:firstLine="0"/>
              <w:jc w:val="both"/>
              <w:rPr>
                <w:rFonts w:ascii="Times New Roman" w:eastAsiaTheme="minorEastAsia" w:hAnsiTheme="minorEastAsia" w:cs="Times New Roman"/>
                <w:sz w:val="21"/>
                <w:szCs w:val="21"/>
              </w:rPr>
            </w:pPr>
            <w:r w:rsidRPr="00F95AF5">
              <w:rPr>
                <w:rFonts w:ascii="Times New Roman" w:eastAsiaTheme="minorEastAsia" w:hAnsi="Times New Roman" w:cs="Times New Roman"/>
                <w:b/>
                <w:sz w:val="21"/>
                <w:szCs w:val="21"/>
              </w:rPr>
              <w:t>6.5.4</w:t>
            </w:r>
            <w:r w:rsidRPr="00F95AF5">
              <w:rPr>
                <w:rFonts w:ascii="Times New Roman" w:eastAsiaTheme="minorEastAsia" w:hAnsi="Times New Roman" w:cs="Times New Roman" w:hint="eastAsia"/>
                <w:b/>
                <w:sz w:val="21"/>
                <w:szCs w:val="21"/>
              </w:rPr>
              <w:t xml:space="preserve"> </w:t>
            </w:r>
            <w:r>
              <w:rPr>
                <w:rFonts w:ascii="Times New Roman" w:eastAsiaTheme="minorEastAsia" w:hAnsi="Times New Roman" w:cs="Times New Roman" w:hint="eastAsia"/>
                <w:sz w:val="21"/>
                <w:szCs w:val="21"/>
              </w:rPr>
              <w:t xml:space="preserve"> </w:t>
            </w:r>
            <w:r w:rsidRPr="00F95AF5">
              <w:rPr>
                <w:rFonts w:ascii="Times New Roman" w:eastAsiaTheme="minorEastAsia" w:hAnsiTheme="minorEastAsia" w:cs="Times New Roman"/>
                <w:sz w:val="21"/>
                <w:szCs w:val="21"/>
              </w:rPr>
              <w:t>纵向钢筋采用浆锚搭接</w:t>
            </w:r>
            <w:r>
              <w:rPr>
                <w:rFonts w:ascii="Times New Roman" w:eastAsiaTheme="minorEastAsia" w:hAnsiTheme="minorEastAsia" w:cs="Times New Roman" w:hint="eastAsia"/>
                <w:sz w:val="21"/>
                <w:szCs w:val="21"/>
              </w:rPr>
              <w:t>连接</w:t>
            </w:r>
            <w:r w:rsidRPr="00F95AF5">
              <w:rPr>
                <w:rFonts w:ascii="Times New Roman" w:eastAsiaTheme="minorEastAsia" w:hAnsiTheme="minorEastAsia" w:cs="Times New Roman"/>
                <w:sz w:val="21"/>
                <w:szCs w:val="21"/>
              </w:rPr>
              <w:t>时，对预留孔成孔工艺、孔道形状和长度、构造要求、灌浆料和被连接钢筋，应进行力学性能以及适用性的试验验证。直径大于</w:t>
            </w:r>
            <w:r w:rsidRPr="00F95AF5">
              <w:rPr>
                <w:rFonts w:ascii="Times New Roman" w:eastAsiaTheme="minorEastAsia" w:hAnsi="Times New Roman" w:cs="Times New Roman"/>
                <w:sz w:val="21"/>
                <w:szCs w:val="21"/>
              </w:rPr>
              <w:t>20mm</w:t>
            </w:r>
            <w:r w:rsidRPr="00F95AF5">
              <w:rPr>
                <w:rFonts w:ascii="Times New Roman" w:eastAsiaTheme="minorEastAsia" w:hAnsiTheme="minorEastAsia" w:cs="Times New Roman"/>
                <w:sz w:val="21"/>
                <w:szCs w:val="21"/>
              </w:rPr>
              <w:t>的钢筋</w:t>
            </w:r>
            <w:r>
              <w:rPr>
                <w:rFonts w:ascii="Times New Roman" w:eastAsiaTheme="minorEastAsia" w:hAnsiTheme="minorEastAsia" w:cs="Times New Roman"/>
                <w:sz w:val="21"/>
                <w:szCs w:val="21"/>
              </w:rPr>
              <w:t>不宜采用浆锚搭接连接，直接承受动力荷载构件的纵向钢筋不应采用浆</w:t>
            </w:r>
            <w:r>
              <w:rPr>
                <w:rFonts w:ascii="Times New Roman" w:eastAsiaTheme="minorEastAsia" w:hAnsiTheme="minorEastAsia" w:cs="Times New Roman" w:hint="eastAsia"/>
                <w:sz w:val="21"/>
                <w:szCs w:val="21"/>
              </w:rPr>
              <w:t>锚</w:t>
            </w:r>
            <w:r w:rsidRPr="00F95AF5">
              <w:rPr>
                <w:rFonts w:ascii="Times New Roman" w:eastAsiaTheme="minorEastAsia" w:hAnsiTheme="minorEastAsia" w:cs="Times New Roman"/>
                <w:sz w:val="21"/>
                <w:szCs w:val="21"/>
              </w:rPr>
              <w:t>搭接连接。</w:t>
            </w:r>
          </w:p>
          <w:p w:rsidR="00F869CB" w:rsidRPr="00F95AF5" w:rsidRDefault="00F869CB" w:rsidP="00DA45A6">
            <w:pPr>
              <w:pStyle w:val="3"/>
              <w:shd w:val="clear" w:color="auto" w:fill="auto"/>
              <w:spacing w:before="0" w:after="0" w:line="240" w:lineRule="auto"/>
              <w:ind w:right="20" w:firstLine="0"/>
              <w:jc w:val="both"/>
              <w:rPr>
                <w:rFonts w:ascii="Times New Roman" w:eastAsiaTheme="minorEastAsia" w:hAnsi="Times New Roman" w:cs="Times New Roman"/>
                <w:sz w:val="21"/>
                <w:szCs w:val="21"/>
              </w:rPr>
            </w:pPr>
            <w:r w:rsidRPr="00F95AF5">
              <w:rPr>
                <w:rFonts w:ascii="Times New Roman" w:eastAsiaTheme="minorEastAsia" w:hAnsi="Times New Roman" w:cs="Times New Roman"/>
                <w:b/>
                <w:sz w:val="21"/>
                <w:szCs w:val="21"/>
              </w:rPr>
              <w:t>6.5.</w:t>
            </w:r>
            <w:r w:rsidRPr="00F95AF5">
              <w:rPr>
                <w:rFonts w:ascii="Times New Roman" w:eastAsiaTheme="minorEastAsia" w:hAnsi="Times New Roman" w:cs="Times New Roman" w:hint="eastAsia"/>
                <w:b/>
                <w:sz w:val="21"/>
                <w:szCs w:val="21"/>
              </w:rPr>
              <w:t>5</w:t>
            </w:r>
            <w:r>
              <w:rPr>
                <w:rFonts w:ascii="Times New Roman" w:eastAsiaTheme="minorEastAsia" w:hAnsi="Times New Roman" w:cs="Times New Roman" w:hint="eastAsia"/>
                <w:sz w:val="21"/>
                <w:szCs w:val="21"/>
              </w:rPr>
              <w:t xml:space="preserve">  </w:t>
            </w:r>
            <w:r w:rsidRPr="00F95AF5">
              <w:rPr>
                <w:rFonts w:ascii="Times New Roman" w:eastAsiaTheme="minorEastAsia" w:hAnsiTheme="minorEastAsia" w:cs="Times New Roman"/>
                <w:sz w:val="21"/>
                <w:szCs w:val="21"/>
              </w:rPr>
              <w:t>预制构件与后浇混凝土、灌浆料、坐浆材料的结合面应设置粗糙面、键槽，并应符合下</w:t>
            </w:r>
            <w:r>
              <w:rPr>
                <w:rFonts w:ascii="Times New Roman" w:eastAsiaTheme="minorEastAsia" w:hAnsi="Times New Roman" w:cs="Times New Roman" w:hint="eastAsia"/>
                <w:sz w:val="21"/>
                <w:szCs w:val="21"/>
              </w:rPr>
              <w:t>列</w:t>
            </w:r>
            <w:r w:rsidRPr="00F95AF5">
              <w:rPr>
                <w:rFonts w:ascii="Times New Roman" w:eastAsiaTheme="minorEastAsia" w:hAnsiTheme="minorEastAsia" w:cs="Times New Roman"/>
                <w:sz w:val="21"/>
                <w:szCs w:val="21"/>
              </w:rPr>
              <w:t>规定：</w:t>
            </w:r>
          </w:p>
          <w:p w:rsidR="00F869CB" w:rsidRDefault="00F869CB" w:rsidP="00DA45A6">
            <w:pPr>
              <w:pStyle w:val="3"/>
              <w:shd w:val="clear" w:color="auto" w:fill="auto"/>
              <w:spacing w:before="0" w:after="0" w:line="240" w:lineRule="auto"/>
              <w:ind w:firstLineChars="200" w:firstLine="422"/>
              <w:jc w:val="both"/>
              <w:rPr>
                <w:rFonts w:ascii="Times New Roman" w:eastAsiaTheme="minorEastAsia" w:hAnsi="Times New Roman" w:cs="Times New Roman"/>
                <w:sz w:val="21"/>
                <w:szCs w:val="21"/>
              </w:rPr>
            </w:pPr>
            <w:r w:rsidRPr="00F95AF5">
              <w:rPr>
                <w:rFonts w:ascii="Times New Roman" w:eastAsiaTheme="minorEastAsia" w:hAnsi="Times New Roman" w:cs="Times New Roman"/>
                <w:b/>
                <w:sz w:val="21"/>
                <w:szCs w:val="21"/>
              </w:rPr>
              <w:t>1</w:t>
            </w:r>
            <w:r>
              <w:rPr>
                <w:rFonts w:ascii="Times New Roman" w:eastAsiaTheme="minorEastAsia" w:hAnsi="Times New Roman" w:cs="Times New Roman" w:hint="eastAsia"/>
                <w:sz w:val="21"/>
                <w:szCs w:val="21"/>
              </w:rPr>
              <w:t xml:space="preserve">  </w:t>
            </w:r>
            <w:r w:rsidRPr="00F95AF5">
              <w:rPr>
                <w:rFonts w:ascii="Times New Roman" w:eastAsiaTheme="minorEastAsia" w:hAnsiTheme="minorEastAsia" w:cs="Times New Roman"/>
                <w:sz w:val="21"/>
                <w:szCs w:val="21"/>
              </w:rPr>
              <w:t>预制板与后浇混凝土叠合层之间的结合面应设置粗糙面。</w:t>
            </w:r>
          </w:p>
          <w:p w:rsidR="00F869CB" w:rsidRDefault="00F869CB" w:rsidP="00DA45A6">
            <w:pPr>
              <w:pStyle w:val="3"/>
              <w:shd w:val="clear" w:color="auto" w:fill="auto"/>
              <w:spacing w:before="0" w:after="0" w:line="240" w:lineRule="auto"/>
              <w:ind w:firstLineChars="200" w:firstLine="422"/>
              <w:jc w:val="both"/>
              <w:rPr>
                <w:rFonts w:ascii="Times New Roman" w:eastAsiaTheme="minorEastAsia" w:hAnsiTheme="minorEastAsia" w:cs="Times New Roman"/>
                <w:sz w:val="21"/>
                <w:szCs w:val="21"/>
              </w:rPr>
            </w:pPr>
            <w:r w:rsidRPr="00F95AF5">
              <w:rPr>
                <w:rFonts w:ascii="Times New Roman" w:eastAsiaTheme="minorEastAsia" w:hAnsi="Times New Roman" w:cs="Times New Roman" w:hint="eastAsia"/>
                <w:b/>
                <w:sz w:val="21"/>
                <w:szCs w:val="21"/>
              </w:rPr>
              <w:t xml:space="preserve">2 </w:t>
            </w:r>
            <w:r>
              <w:rPr>
                <w:rFonts w:ascii="Times New Roman" w:eastAsiaTheme="minorEastAsia" w:hAnsiTheme="minorEastAsia" w:cs="Times New Roman" w:hint="eastAsia"/>
                <w:sz w:val="21"/>
                <w:szCs w:val="21"/>
              </w:rPr>
              <w:t xml:space="preserve"> </w:t>
            </w:r>
            <w:r w:rsidRPr="00F95AF5">
              <w:rPr>
                <w:rFonts w:ascii="Times New Roman" w:eastAsiaTheme="minorEastAsia" w:hAnsiTheme="minorEastAsia" w:cs="Times New Roman"/>
                <w:sz w:val="21"/>
                <w:szCs w:val="21"/>
              </w:rPr>
              <w:t>预制梁与后浇混凝土叠合层之间的结合面应设置粗糙面</w:t>
            </w:r>
            <w:r>
              <w:rPr>
                <w:rFonts w:ascii="Times New Roman" w:eastAsiaTheme="minorEastAsia" w:hAnsi="Times New Roman" w:cs="Times New Roman" w:hint="eastAsia"/>
                <w:sz w:val="21"/>
                <w:szCs w:val="21"/>
              </w:rPr>
              <w:t>；</w:t>
            </w:r>
            <w:r w:rsidRPr="00F95AF5">
              <w:rPr>
                <w:rFonts w:ascii="Times New Roman" w:eastAsiaTheme="minorEastAsia" w:hAnsiTheme="minorEastAsia" w:cs="Times New Roman"/>
                <w:sz w:val="21"/>
                <w:szCs w:val="21"/>
              </w:rPr>
              <w:t>预制梁端面应设置键槽（图</w:t>
            </w:r>
            <w:r>
              <w:rPr>
                <w:rFonts w:ascii="Times New Roman" w:eastAsiaTheme="minorEastAsia" w:hAnsi="Times New Roman" w:cs="Times New Roman"/>
                <w:sz w:val="21"/>
                <w:szCs w:val="21"/>
              </w:rPr>
              <w:t>6.5.</w:t>
            </w:r>
            <w:r w:rsidRPr="00F95AF5">
              <w:rPr>
                <w:rFonts w:ascii="Times New Roman" w:eastAsiaTheme="minorEastAsia" w:hAnsi="Times New Roman" w:cs="Times New Roman"/>
                <w:sz w:val="21"/>
                <w:szCs w:val="21"/>
              </w:rPr>
              <w:t>5</w:t>
            </w:r>
            <w:r>
              <w:rPr>
                <w:rFonts w:ascii="Times New Roman" w:eastAsiaTheme="minorEastAsia" w:hAnsi="Times New Roman" w:cs="Times New Roman" w:hint="eastAsia"/>
                <w:sz w:val="21"/>
                <w:szCs w:val="21"/>
              </w:rPr>
              <w:t>）</w:t>
            </w:r>
            <w:r w:rsidRPr="00F95AF5">
              <w:rPr>
                <w:rFonts w:ascii="Times New Roman" w:eastAsiaTheme="minorEastAsia" w:hAnsiTheme="minorEastAsia" w:cs="Times New Roman"/>
                <w:sz w:val="21"/>
                <w:szCs w:val="21"/>
              </w:rPr>
              <w:t>且宜设置粗糙面。键槽的尺寸和数量应按本规程第</w:t>
            </w:r>
            <w:r>
              <w:rPr>
                <w:rFonts w:ascii="Times New Roman" w:eastAsiaTheme="minorEastAsia" w:hAnsi="Times New Roman" w:cs="Times New Roman"/>
                <w:sz w:val="21"/>
                <w:szCs w:val="21"/>
              </w:rPr>
              <w:t>7.2.</w:t>
            </w:r>
            <w:r w:rsidRPr="00F95AF5">
              <w:rPr>
                <w:rFonts w:ascii="Times New Roman" w:eastAsiaTheme="minorEastAsia" w:hAnsi="Times New Roman" w:cs="Times New Roman"/>
                <w:sz w:val="21"/>
                <w:szCs w:val="21"/>
              </w:rPr>
              <w:t>2</w:t>
            </w:r>
            <w:r w:rsidRPr="00F95AF5">
              <w:rPr>
                <w:rFonts w:ascii="Times New Roman" w:eastAsiaTheme="minorEastAsia" w:hAnsiTheme="minorEastAsia" w:cs="Times New Roman"/>
                <w:sz w:val="21"/>
                <w:szCs w:val="21"/>
              </w:rPr>
              <w:t>条的规定计算确定。</w:t>
            </w:r>
          </w:p>
          <w:p w:rsidR="00F869CB" w:rsidRDefault="00F869CB" w:rsidP="00F869CB">
            <w:pPr>
              <w:pStyle w:val="3"/>
              <w:shd w:val="clear" w:color="auto" w:fill="auto"/>
              <w:spacing w:before="0" w:after="0" w:line="300" w:lineRule="exact"/>
              <w:ind w:firstLineChars="200" w:firstLine="422"/>
              <w:jc w:val="both"/>
              <w:rPr>
                <w:rFonts w:ascii="Times New Roman" w:eastAsiaTheme="minorEastAsia" w:hAnsiTheme="minorEastAsia" w:cs="Times New Roman"/>
                <w:sz w:val="21"/>
                <w:szCs w:val="21"/>
              </w:rPr>
            </w:pPr>
            <w:r w:rsidRPr="00177DE3">
              <w:rPr>
                <w:rFonts w:ascii="Times New Roman" w:eastAsiaTheme="minorEastAsia" w:hAnsi="Times New Roman" w:cs="Times New Roman" w:hint="eastAsia"/>
                <w:b/>
                <w:sz w:val="21"/>
                <w:szCs w:val="21"/>
              </w:rPr>
              <w:t>3</w:t>
            </w:r>
            <w:r>
              <w:rPr>
                <w:rFonts w:ascii="Times New Roman" w:eastAsiaTheme="minorEastAsia" w:hAnsi="Times New Roman" w:cs="Times New Roman" w:hint="eastAsia"/>
                <w:sz w:val="21"/>
                <w:szCs w:val="21"/>
              </w:rPr>
              <w:t xml:space="preserve">  </w:t>
            </w:r>
            <w:r w:rsidRPr="00F95AF5">
              <w:rPr>
                <w:rFonts w:ascii="Times New Roman" w:eastAsiaTheme="minorEastAsia" w:hAnsiTheme="minorEastAsia" w:cs="Times New Roman"/>
                <w:sz w:val="21"/>
                <w:szCs w:val="21"/>
              </w:rPr>
              <w:t>预制剪力墙的顶部和底部与后浇混凝土的结合面应设置粗糙面；侧面与后浇混凝土的结合面应设置粗糙面，也可设置键</w:t>
            </w:r>
            <w:r>
              <w:rPr>
                <w:rFonts w:ascii="Times New Roman" w:eastAsiaTheme="minorEastAsia" w:hAnsiTheme="minorEastAsia" w:cs="Times New Roman" w:hint="eastAsia"/>
                <w:sz w:val="21"/>
                <w:szCs w:val="21"/>
              </w:rPr>
              <w:t>槽</w:t>
            </w:r>
            <w:r w:rsidRPr="00F95AF5">
              <w:rPr>
                <w:rFonts w:ascii="Times New Roman" w:eastAsiaTheme="minorEastAsia" w:hAnsiTheme="minorEastAsia" w:cs="Times New Roman"/>
                <w:sz w:val="21"/>
                <w:szCs w:val="21"/>
              </w:rPr>
              <w:t>。</w:t>
            </w:r>
          </w:p>
          <w:p w:rsidR="00F869CB" w:rsidRDefault="00F869CB" w:rsidP="00F869CB">
            <w:pPr>
              <w:pStyle w:val="3"/>
              <w:shd w:val="clear" w:color="auto" w:fill="auto"/>
              <w:spacing w:before="0" w:after="0" w:line="300" w:lineRule="exact"/>
              <w:ind w:firstLineChars="200" w:firstLine="422"/>
              <w:jc w:val="both"/>
              <w:rPr>
                <w:rFonts w:ascii="Times New Roman" w:eastAsiaTheme="minorEastAsia" w:hAnsiTheme="minorEastAsia" w:cs="Times New Roman"/>
                <w:sz w:val="21"/>
                <w:szCs w:val="21"/>
              </w:rPr>
            </w:pPr>
            <w:r w:rsidRPr="00177DE3">
              <w:rPr>
                <w:rFonts w:ascii="Times New Roman" w:eastAsiaTheme="minorEastAsia" w:hAnsi="Times New Roman" w:cs="Times New Roman" w:hint="eastAsia"/>
                <w:b/>
                <w:sz w:val="21"/>
                <w:szCs w:val="21"/>
              </w:rPr>
              <w:t xml:space="preserve">4 </w:t>
            </w:r>
            <w:r>
              <w:rPr>
                <w:rFonts w:ascii="Times New Roman" w:eastAsiaTheme="minorEastAsia" w:hAnsi="Times New Roman" w:cs="Times New Roman" w:hint="eastAsia"/>
                <w:sz w:val="21"/>
                <w:szCs w:val="21"/>
              </w:rPr>
              <w:t xml:space="preserve"> </w:t>
            </w:r>
            <w:r w:rsidRPr="00F95AF5">
              <w:rPr>
                <w:rFonts w:ascii="Times New Roman" w:eastAsiaTheme="minorEastAsia" w:hAnsiTheme="minorEastAsia" w:cs="Times New Roman"/>
                <w:sz w:val="21"/>
                <w:szCs w:val="21"/>
              </w:rPr>
              <w:t>预制柱的底部应设置键</w:t>
            </w:r>
            <w:r>
              <w:rPr>
                <w:rFonts w:ascii="Times New Roman" w:eastAsiaTheme="minorEastAsia" w:hAnsiTheme="minorEastAsia" w:cs="Times New Roman" w:hint="eastAsia"/>
                <w:sz w:val="21"/>
                <w:szCs w:val="21"/>
              </w:rPr>
              <w:t>槽</w:t>
            </w:r>
            <w:r w:rsidRPr="00F95AF5">
              <w:rPr>
                <w:rFonts w:ascii="Times New Roman" w:eastAsiaTheme="minorEastAsia" w:hAnsiTheme="minorEastAsia" w:cs="Times New Roman"/>
                <w:sz w:val="21"/>
                <w:szCs w:val="21"/>
              </w:rPr>
              <w:t>且宜设置粗糙面，键槽应均匀布置。柱顶应设置粗糙面。</w:t>
            </w:r>
          </w:p>
          <w:p w:rsidR="00F869CB" w:rsidRDefault="00F869CB" w:rsidP="00F869CB">
            <w:pPr>
              <w:pStyle w:val="2"/>
              <w:shd w:val="clear" w:color="auto" w:fill="auto"/>
              <w:spacing w:before="0" w:line="300" w:lineRule="exact"/>
              <w:ind w:firstLineChars="200" w:firstLine="422"/>
              <w:jc w:val="both"/>
              <w:rPr>
                <w:rFonts w:ascii="Times New Roman" w:eastAsiaTheme="minorEastAsia" w:hAnsiTheme="minorEastAsia" w:cs="Times New Roman"/>
                <w:sz w:val="21"/>
                <w:szCs w:val="21"/>
              </w:rPr>
            </w:pPr>
            <w:r w:rsidRPr="00177DE3">
              <w:rPr>
                <w:rFonts w:ascii="Times New Roman" w:eastAsiaTheme="minorEastAsia" w:hAnsi="Times New Roman" w:cs="Times New Roman"/>
                <w:b/>
                <w:sz w:val="21"/>
                <w:szCs w:val="21"/>
              </w:rPr>
              <w:t>5</w:t>
            </w:r>
            <w:r w:rsidRPr="00177DE3">
              <w:rPr>
                <w:rFonts w:ascii="Times New Roman" w:eastAsiaTheme="minorEastAsia" w:hAnsi="Times New Roman" w:cs="Times New Roman" w:hint="eastAsia"/>
                <w:b/>
                <w:sz w:val="21"/>
                <w:szCs w:val="21"/>
              </w:rPr>
              <w:t xml:space="preserve"> </w:t>
            </w:r>
            <w:r>
              <w:rPr>
                <w:rFonts w:ascii="Times New Roman" w:eastAsiaTheme="minorEastAsia" w:hAnsi="Times New Roman" w:cs="Times New Roman" w:hint="eastAsia"/>
                <w:sz w:val="21"/>
                <w:szCs w:val="21"/>
              </w:rPr>
              <w:t xml:space="preserve"> </w:t>
            </w:r>
            <w:r w:rsidRPr="00F95AF5">
              <w:rPr>
                <w:rFonts w:ascii="Times New Roman" w:eastAsiaTheme="minorEastAsia" w:hAnsiTheme="minorEastAsia" w:cs="Times New Roman"/>
                <w:sz w:val="21"/>
                <w:szCs w:val="21"/>
              </w:rPr>
              <w:t>粗糙面的面积不宜小于结合面的</w:t>
            </w:r>
            <w:r w:rsidRPr="00F95AF5">
              <w:rPr>
                <w:rFonts w:ascii="Times New Roman" w:eastAsiaTheme="minorEastAsia" w:hAnsi="Times New Roman" w:cs="Times New Roman"/>
                <w:sz w:val="21"/>
                <w:szCs w:val="21"/>
              </w:rPr>
              <w:t>80%</w:t>
            </w:r>
            <w:r w:rsidRPr="00F95AF5">
              <w:rPr>
                <w:rFonts w:ascii="Times New Roman" w:eastAsiaTheme="minorEastAsia" w:hAnsiTheme="minorEastAsia" w:cs="Times New Roman"/>
                <w:sz w:val="21"/>
                <w:szCs w:val="21"/>
              </w:rPr>
              <w:t>，预制板的粗糙面凹凸深度不应小于</w:t>
            </w:r>
            <w:r w:rsidRPr="00F95AF5">
              <w:rPr>
                <w:rFonts w:ascii="Times New Roman" w:eastAsiaTheme="minorEastAsia" w:hAnsi="Times New Roman" w:cs="Times New Roman"/>
                <w:sz w:val="21"/>
                <w:szCs w:val="21"/>
              </w:rPr>
              <w:t>4mm</w:t>
            </w:r>
            <w:r w:rsidRPr="00F95AF5">
              <w:rPr>
                <w:rFonts w:ascii="Times New Roman" w:eastAsiaTheme="minorEastAsia" w:hAnsiTheme="minorEastAsia" w:cs="Times New Roman"/>
                <w:sz w:val="21"/>
                <w:szCs w:val="21"/>
              </w:rPr>
              <w:t>，预制梁端、预制柱端、预制墙端的粗糙面凹凸深度不应小于</w:t>
            </w:r>
            <w:r w:rsidRPr="00F95AF5">
              <w:rPr>
                <w:rFonts w:ascii="Times New Roman" w:eastAsiaTheme="minorEastAsia" w:hAnsi="Times New Roman" w:cs="Times New Roman"/>
                <w:sz w:val="21"/>
                <w:szCs w:val="21"/>
              </w:rPr>
              <w:t>6mm</w:t>
            </w:r>
            <w:r w:rsidRPr="00F95AF5">
              <w:rPr>
                <w:rFonts w:ascii="Times New Roman" w:eastAsiaTheme="minorEastAsia" w:hAnsiTheme="minorEastAsia" w:cs="Times New Roman"/>
                <w:sz w:val="21"/>
                <w:szCs w:val="21"/>
              </w:rPr>
              <w:t>。</w:t>
            </w:r>
          </w:p>
          <w:p w:rsidR="00F869CB" w:rsidRDefault="00F869CB" w:rsidP="00F869CB">
            <w:pPr>
              <w:pStyle w:val="3"/>
              <w:shd w:val="clear" w:color="auto" w:fill="auto"/>
              <w:spacing w:before="0" w:after="0" w:line="240" w:lineRule="auto"/>
              <w:ind w:firstLineChars="200" w:firstLine="420"/>
              <w:jc w:val="both"/>
              <w:rPr>
                <w:rFonts w:ascii="Times New Roman" w:eastAsiaTheme="minorEastAsia" w:hAnsiTheme="minorEastAsia" w:cs="Times New Roman"/>
                <w:sz w:val="21"/>
                <w:szCs w:val="21"/>
              </w:rPr>
            </w:pPr>
            <w:r>
              <w:rPr>
                <w:rFonts w:ascii="Times New Roman" w:eastAsiaTheme="minorEastAsia" w:hAnsiTheme="minorEastAsia" w:cs="Times New Roman" w:hint="eastAsia"/>
                <w:noProof/>
                <w:sz w:val="21"/>
                <w:szCs w:val="21"/>
                <w:lang w:val="en-US"/>
              </w:rPr>
              <w:drawing>
                <wp:anchor distT="0" distB="0" distL="114300" distR="114300" simplePos="0" relativeHeight="252172288" behindDoc="0" locked="0" layoutInCell="1" allowOverlap="1">
                  <wp:simplePos x="0" y="0"/>
                  <wp:positionH relativeFrom="column">
                    <wp:posOffset>242570</wp:posOffset>
                  </wp:positionH>
                  <wp:positionV relativeFrom="paragraph">
                    <wp:posOffset>110490</wp:posOffset>
                  </wp:positionV>
                  <wp:extent cx="3949700" cy="1581150"/>
                  <wp:effectExtent l="19050" t="0" r="0" b="0"/>
                  <wp:wrapNone/>
                  <wp:docPr id="107" name="图片 2" descr="图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5.5.jpg"/>
                          <pic:cNvPicPr/>
                        </pic:nvPicPr>
                        <pic:blipFill>
                          <a:blip r:embed="rId8" cstate="print"/>
                          <a:stretch>
                            <a:fillRect/>
                          </a:stretch>
                        </pic:blipFill>
                        <pic:spPr>
                          <a:xfrm>
                            <a:off x="0" y="0"/>
                            <a:ext cx="3949700" cy="1581150"/>
                          </a:xfrm>
                          <a:prstGeom prst="rect">
                            <a:avLst/>
                          </a:prstGeom>
                        </pic:spPr>
                      </pic:pic>
                    </a:graphicData>
                  </a:graphic>
                </wp:anchor>
              </w:drawing>
            </w:r>
          </w:p>
          <w:p w:rsidR="00F869CB" w:rsidRDefault="00F869CB" w:rsidP="00F869CB">
            <w:pPr>
              <w:pStyle w:val="3"/>
              <w:shd w:val="clear" w:color="auto" w:fill="auto"/>
              <w:spacing w:before="0" w:after="0" w:line="240" w:lineRule="auto"/>
              <w:ind w:firstLineChars="200" w:firstLine="420"/>
              <w:jc w:val="both"/>
              <w:rPr>
                <w:rFonts w:ascii="Times New Roman" w:eastAsiaTheme="minorEastAsia" w:hAnsiTheme="minorEastAsia" w:cs="Times New Roman"/>
                <w:sz w:val="21"/>
                <w:szCs w:val="21"/>
              </w:rPr>
            </w:pPr>
          </w:p>
          <w:p w:rsidR="00F869CB" w:rsidRDefault="00F869CB" w:rsidP="00F869CB">
            <w:pPr>
              <w:pStyle w:val="3"/>
              <w:shd w:val="clear" w:color="auto" w:fill="auto"/>
              <w:spacing w:before="0" w:after="0" w:line="240" w:lineRule="auto"/>
              <w:ind w:firstLineChars="200" w:firstLine="420"/>
              <w:jc w:val="both"/>
              <w:rPr>
                <w:rFonts w:ascii="Times New Roman" w:eastAsiaTheme="minorEastAsia" w:hAnsiTheme="minorEastAsia" w:cs="Times New Roman"/>
                <w:sz w:val="21"/>
                <w:szCs w:val="21"/>
              </w:rPr>
            </w:pPr>
          </w:p>
          <w:p w:rsidR="00F869CB" w:rsidRDefault="00F869CB" w:rsidP="00F869CB">
            <w:pPr>
              <w:pStyle w:val="3"/>
              <w:shd w:val="clear" w:color="auto" w:fill="auto"/>
              <w:spacing w:before="0" w:after="0" w:line="240" w:lineRule="auto"/>
              <w:ind w:firstLineChars="200" w:firstLine="420"/>
              <w:jc w:val="both"/>
              <w:rPr>
                <w:rFonts w:ascii="Times New Roman" w:eastAsiaTheme="minorEastAsia" w:hAnsiTheme="minorEastAsia" w:cs="Times New Roman"/>
                <w:sz w:val="21"/>
                <w:szCs w:val="21"/>
              </w:rPr>
            </w:pPr>
          </w:p>
          <w:p w:rsidR="00F869CB" w:rsidRDefault="00F869CB" w:rsidP="00F869CB">
            <w:pPr>
              <w:pStyle w:val="3"/>
              <w:shd w:val="clear" w:color="auto" w:fill="auto"/>
              <w:spacing w:before="0" w:after="0" w:line="240" w:lineRule="auto"/>
              <w:ind w:firstLineChars="200" w:firstLine="420"/>
              <w:jc w:val="both"/>
              <w:rPr>
                <w:rFonts w:ascii="Times New Roman" w:eastAsiaTheme="minorEastAsia" w:hAnsiTheme="minorEastAsia" w:cs="Times New Roman"/>
                <w:sz w:val="21"/>
                <w:szCs w:val="21"/>
              </w:rPr>
            </w:pPr>
          </w:p>
          <w:p w:rsidR="00F869CB" w:rsidRDefault="00F869CB" w:rsidP="00F869CB">
            <w:pPr>
              <w:pStyle w:val="3"/>
              <w:shd w:val="clear" w:color="auto" w:fill="auto"/>
              <w:spacing w:before="0" w:after="0" w:line="240" w:lineRule="auto"/>
              <w:ind w:firstLineChars="200" w:firstLine="420"/>
              <w:jc w:val="both"/>
              <w:rPr>
                <w:rFonts w:ascii="Times New Roman" w:eastAsiaTheme="minorEastAsia" w:hAnsiTheme="minorEastAsia" w:cs="Times New Roman"/>
                <w:sz w:val="21"/>
                <w:szCs w:val="21"/>
              </w:rPr>
            </w:pPr>
          </w:p>
          <w:p w:rsidR="00F869CB" w:rsidRDefault="00F869CB" w:rsidP="00F869CB">
            <w:pPr>
              <w:pStyle w:val="3"/>
              <w:shd w:val="clear" w:color="auto" w:fill="auto"/>
              <w:spacing w:before="0" w:after="0" w:line="240" w:lineRule="auto"/>
              <w:ind w:firstLineChars="200" w:firstLine="420"/>
              <w:jc w:val="both"/>
              <w:rPr>
                <w:rFonts w:ascii="Times New Roman" w:eastAsiaTheme="minorEastAsia" w:hAnsiTheme="minorEastAsia" w:cs="Times New Roman"/>
                <w:sz w:val="21"/>
                <w:szCs w:val="21"/>
              </w:rPr>
            </w:pPr>
          </w:p>
          <w:p w:rsidR="00F869CB" w:rsidRDefault="00F869CB" w:rsidP="00F869CB">
            <w:pPr>
              <w:pStyle w:val="3"/>
              <w:shd w:val="clear" w:color="auto" w:fill="auto"/>
              <w:spacing w:before="0" w:after="0" w:line="240" w:lineRule="auto"/>
              <w:ind w:firstLineChars="200" w:firstLine="420"/>
              <w:jc w:val="both"/>
              <w:rPr>
                <w:rFonts w:ascii="Times New Roman" w:eastAsiaTheme="minorEastAsia" w:hAnsiTheme="minorEastAsia" w:cs="Times New Roman"/>
                <w:sz w:val="21"/>
                <w:szCs w:val="21"/>
              </w:rPr>
            </w:pPr>
          </w:p>
          <w:p w:rsidR="00F869CB" w:rsidRDefault="00F869CB" w:rsidP="00F869CB">
            <w:pPr>
              <w:pStyle w:val="3"/>
              <w:shd w:val="clear" w:color="auto" w:fill="auto"/>
              <w:spacing w:before="0" w:after="0" w:line="240" w:lineRule="auto"/>
              <w:ind w:firstLineChars="200" w:firstLine="420"/>
              <w:jc w:val="both"/>
              <w:rPr>
                <w:rFonts w:ascii="Times New Roman" w:eastAsiaTheme="minorEastAsia" w:hAnsiTheme="minorEastAsia" w:cs="Times New Roman"/>
                <w:sz w:val="21"/>
                <w:szCs w:val="21"/>
              </w:rPr>
            </w:pPr>
          </w:p>
          <w:p w:rsidR="00F869CB" w:rsidRPr="00F869CB" w:rsidRDefault="00F869CB" w:rsidP="00F869CB">
            <w:pPr>
              <w:ind w:firstLineChars="700" w:firstLine="1260"/>
              <w:rPr>
                <w:rFonts w:ascii="Times New Roman" w:hAnsiTheme="minorEastAsia" w:cs="Times New Roman"/>
                <w:sz w:val="18"/>
                <w:szCs w:val="18"/>
              </w:rPr>
            </w:pPr>
            <w:r w:rsidRPr="001756DC">
              <w:rPr>
                <w:rFonts w:ascii="Times New Roman" w:hAnsiTheme="minorEastAsia" w:cs="Times New Roman" w:hint="eastAsia"/>
                <w:sz w:val="18"/>
                <w:szCs w:val="18"/>
              </w:rPr>
              <w:t>(a)</w:t>
            </w:r>
            <w:r w:rsidRPr="001756DC">
              <w:rPr>
                <w:rFonts w:ascii="Times New Roman" w:hAnsiTheme="minorEastAsia" w:cs="Times New Roman" w:hint="eastAsia"/>
                <w:sz w:val="18"/>
                <w:szCs w:val="18"/>
              </w:rPr>
              <w:t>键槽贯通截面</w:t>
            </w:r>
            <w:r>
              <w:rPr>
                <w:rFonts w:ascii="Times New Roman" w:hAnsiTheme="minorEastAsia" w:cs="Times New Roman" w:hint="eastAsia"/>
                <w:sz w:val="18"/>
                <w:szCs w:val="18"/>
              </w:rPr>
              <w:t xml:space="preserve">                     </w:t>
            </w:r>
            <w:r w:rsidRPr="001756DC">
              <w:rPr>
                <w:rFonts w:ascii="Times New Roman" w:hAnsiTheme="minorEastAsia" w:cs="Times New Roman" w:hint="eastAsia"/>
                <w:sz w:val="18"/>
                <w:szCs w:val="18"/>
              </w:rPr>
              <w:t>(b)</w:t>
            </w:r>
            <w:r w:rsidRPr="001756DC">
              <w:rPr>
                <w:rFonts w:ascii="Times New Roman" w:hAnsiTheme="minorEastAsia" w:cs="Times New Roman" w:hint="eastAsia"/>
                <w:sz w:val="18"/>
                <w:szCs w:val="18"/>
              </w:rPr>
              <w:t>键槽不贯通截面</w:t>
            </w:r>
          </w:p>
          <w:p w:rsidR="00F869CB" w:rsidRPr="007721DA" w:rsidRDefault="00F869CB" w:rsidP="00F869CB">
            <w:pPr>
              <w:jc w:val="center"/>
              <w:rPr>
                <w:rFonts w:ascii="Times New Roman" w:hAnsiTheme="minorEastAsia" w:cs="Times New Roman"/>
                <w:szCs w:val="21"/>
              </w:rPr>
            </w:pPr>
            <w:r w:rsidRPr="00216126">
              <w:rPr>
                <w:rFonts w:ascii="Times New Roman" w:hAnsiTheme="minorEastAsia" w:cs="Times New Roman"/>
                <w:szCs w:val="21"/>
              </w:rPr>
              <w:t>图</w:t>
            </w:r>
            <w:r w:rsidRPr="007721DA">
              <w:rPr>
                <w:rFonts w:ascii="Times New Roman" w:hAnsiTheme="minorEastAsia" w:cs="Times New Roman"/>
                <w:szCs w:val="21"/>
              </w:rPr>
              <w:t xml:space="preserve">6.5.5  </w:t>
            </w:r>
            <w:r w:rsidRPr="00216126">
              <w:rPr>
                <w:rFonts w:ascii="Times New Roman" w:hAnsiTheme="minorEastAsia" w:cs="Times New Roman"/>
                <w:szCs w:val="21"/>
              </w:rPr>
              <w:t>梁端键槽构造示意</w:t>
            </w:r>
            <w:r w:rsidRPr="007721DA">
              <w:rPr>
                <w:rFonts w:ascii="Times New Roman" w:hAnsiTheme="minorEastAsia" w:cs="Times New Roman"/>
                <w:szCs w:val="21"/>
              </w:rPr>
              <w:t xml:space="preserve"> </w:t>
            </w:r>
          </w:p>
          <w:p w:rsidR="00F869CB" w:rsidRPr="00F869CB" w:rsidRDefault="00F869CB" w:rsidP="00F869CB">
            <w:pPr>
              <w:pStyle w:val="3"/>
              <w:shd w:val="clear" w:color="auto" w:fill="auto"/>
              <w:spacing w:before="0" w:after="0" w:line="240" w:lineRule="auto"/>
              <w:ind w:firstLineChars="200" w:firstLine="360"/>
              <w:jc w:val="center"/>
              <w:rPr>
                <w:rFonts w:ascii="Times New Roman" w:eastAsiaTheme="minorEastAsia" w:hAnsiTheme="minorEastAsia" w:cs="Times New Roman"/>
                <w:sz w:val="21"/>
                <w:szCs w:val="21"/>
              </w:rPr>
            </w:pPr>
            <w:r w:rsidRPr="001A5114">
              <w:rPr>
                <w:rFonts w:ascii="Times New Roman" w:hAnsiTheme="minorEastAsia" w:cs="Times New Roman"/>
                <w:sz w:val="18"/>
                <w:szCs w:val="18"/>
              </w:rPr>
              <w:t>1</w:t>
            </w:r>
            <w:r w:rsidRPr="001A5114">
              <w:rPr>
                <w:rFonts w:ascii="Times New Roman" w:hAnsiTheme="minorEastAsia" w:cs="Times New Roman"/>
                <w:sz w:val="18"/>
                <w:szCs w:val="18"/>
              </w:rPr>
              <w:t>—</w:t>
            </w:r>
            <w:r w:rsidRPr="001A5114">
              <w:rPr>
                <w:rFonts w:ascii="Times New Roman" w:hAnsiTheme="minorEastAsia" w:cs="Times New Roman"/>
                <w:sz w:val="18"/>
                <w:szCs w:val="18"/>
              </w:rPr>
              <w:t>键槽；</w:t>
            </w:r>
            <w:r w:rsidRPr="001A5114">
              <w:rPr>
                <w:rFonts w:ascii="Times New Roman" w:hAnsiTheme="minorEastAsia" w:cs="Times New Roman"/>
                <w:sz w:val="18"/>
                <w:szCs w:val="18"/>
              </w:rPr>
              <w:t>2</w:t>
            </w:r>
            <w:r w:rsidRPr="001A5114">
              <w:rPr>
                <w:rFonts w:ascii="Times New Roman" w:hAnsiTheme="minorEastAsia" w:cs="Times New Roman"/>
                <w:sz w:val="18"/>
                <w:szCs w:val="18"/>
              </w:rPr>
              <w:t>—</w:t>
            </w:r>
            <w:r w:rsidRPr="001A5114">
              <w:rPr>
                <w:rFonts w:ascii="Times New Roman" w:hAnsiTheme="minorEastAsia" w:cs="Times New Roman"/>
                <w:sz w:val="18"/>
                <w:szCs w:val="18"/>
              </w:rPr>
              <w:t>梁端面</w:t>
            </w:r>
          </w:p>
        </w:tc>
      </w:tr>
      <w:tr w:rsidR="00F869CB" w:rsidTr="001A5114">
        <w:trPr>
          <w:trHeight w:val="70"/>
        </w:trPr>
        <w:tc>
          <w:tcPr>
            <w:tcW w:w="851"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F869CB" w:rsidTr="00A61C22">
        <w:trPr>
          <w:trHeight w:val="4817"/>
        </w:trPr>
        <w:tc>
          <w:tcPr>
            <w:tcW w:w="851" w:type="dxa"/>
            <w:vAlign w:val="center"/>
          </w:tcPr>
          <w:p w:rsidR="00F869CB" w:rsidRDefault="00F869CB" w:rsidP="0059083F">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5.8</w:t>
            </w:r>
          </w:p>
        </w:tc>
        <w:tc>
          <w:tcPr>
            <w:tcW w:w="1418" w:type="dxa"/>
            <w:vAlign w:val="center"/>
          </w:tcPr>
          <w:p w:rsidR="00F869CB" w:rsidRPr="000007DA" w:rsidRDefault="00F869CB" w:rsidP="0059083F">
            <w:pPr>
              <w:rPr>
                <w:rFonts w:ascii="黑体" w:eastAsia="黑体" w:hAnsi="黑体" w:cs="Times New Roman"/>
                <w:szCs w:val="21"/>
              </w:rPr>
            </w:pPr>
            <w:r>
              <w:rPr>
                <w:rFonts w:ascii="黑体" w:eastAsia="黑体" w:hAnsi="黑体" w:cs="Times New Roman" w:hint="eastAsia"/>
                <w:szCs w:val="21"/>
              </w:rPr>
              <w:t>楼梯</w:t>
            </w:r>
          </w:p>
        </w:tc>
        <w:tc>
          <w:tcPr>
            <w:tcW w:w="7087" w:type="dxa"/>
            <w:vAlign w:val="center"/>
          </w:tcPr>
          <w:p w:rsidR="00F869CB" w:rsidRDefault="00F869CB" w:rsidP="0059083F">
            <w:pPr>
              <w:rPr>
                <w:rFonts w:ascii="黑体" w:eastAsia="黑体" w:hAnsi="黑体" w:cs="Times New Roman"/>
                <w:b/>
                <w:sz w:val="24"/>
                <w:szCs w:val="24"/>
              </w:rPr>
            </w:pPr>
            <w:r w:rsidRPr="00F6621F">
              <w:rPr>
                <w:rFonts w:ascii="黑体" w:eastAsia="黑体" w:hAnsi="黑体" w:cs="Times New Roman" w:hint="eastAsia"/>
                <w:b/>
                <w:sz w:val="24"/>
                <w:szCs w:val="24"/>
              </w:rPr>
              <w:t>《装配式剪力墙结构设计规程》DB11/1003-2013</w:t>
            </w:r>
          </w:p>
          <w:p w:rsidR="00F869CB" w:rsidRPr="003A79E5" w:rsidRDefault="00F869CB" w:rsidP="0059083F">
            <w:pPr>
              <w:rPr>
                <w:rFonts w:ascii="Times New Roman" w:hAnsiTheme="minorEastAsia" w:cs="Times New Roman"/>
                <w:szCs w:val="21"/>
              </w:rPr>
            </w:pPr>
            <w:r w:rsidRPr="003A79E5">
              <w:rPr>
                <w:rFonts w:ascii="Times New Roman" w:hAnsiTheme="minorEastAsia" w:cs="Times New Roman" w:hint="eastAsia"/>
                <w:b/>
                <w:szCs w:val="21"/>
              </w:rPr>
              <w:t>5.4.6</w:t>
            </w:r>
            <w:r w:rsidRPr="003A79E5">
              <w:rPr>
                <w:rFonts w:ascii="Times New Roman" w:hAnsiTheme="minorEastAsia" w:cs="Times New Roman" w:hint="eastAsia"/>
                <w:szCs w:val="21"/>
              </w:rPr>
              <w:t xml:space="preserve">  </w:t>
            </w:r>
            <w:r w:rsidRPr="003A79E5">
              <w:rPr>
                <w:rFonts w:ascii="Times New Roman" w:hAnsiTheme="minorEastAsia" w:cs="Times New Roman"/>
                <w:szCs w:val="21"/>
              </w:rPr>
              <w:t>预制楼梯应符合下列规定：</w:t>
            </w:r>
          </w:p>
          <w:p w:rsidR="00F869CB" w:rsidRDefault="00F869CB" w:rsidP="00D9198A">
            <w:pPr>
              <w:ind w:firstLineChars="200" w:firstLine="422"/>
              <w:rPr>
                <w:rFonts w:ascii="Times New Roman" w:hAnsiTheme="minorEastAsia" w:cs="Times New Roman"/>
                <w:szCs w:val="21"/>
              </w:rPr>
            </w:pPr>
            <w:r w:rsidRPr="003A79E5">
              <w:rPr>
                <w:rFonts w:ascii="Times New Roman" w:hAnsiTheme="minorEastAsia" w:cs="Times New Roman" w:hint="eastAsia"/>
                <w:b/>
                <w:szCs w:val="21"/>
              </w:rPr>
              <w:t>1</w:t>
            </w:r>
            <w:r w:rsidRPr="003A79E5">
              <w:rPr>
                <w:rFonts w:ascii="Times New Roman" w:hAnsiTheme="minorEastAsia" w:cs="Times New Roman" w:hint="eastAsia"/>
                <w:szCs w:val="21"/>
              </w:rPr>
              <w:t xml:space="preserve"> </w:t>
            </w:r>
            <w:r w:rsidRPr="003A79E5">
              <w:rPr>
                <w:rFonts w:ascii="Times New Roman" w:hAnsiTheme="minorEastAsia" w:cs="Times New Roman"/>
                <w:szCs w:val="21"/>
              </w:rPr>
              <w:t>预制楼梯梯板上部应配置通长的构造钢筋，配筋率不宜小于</w:t>
            </w:r>
            <w:r w:rsidRPr="003A79E5">
              <w:rPr>
                <w:rFonts w:ascii="Times New Roman" w:hAnsiTheme="minorEastAsia" w:cs="Times New Roman"/>
                <w:szCs w:val="21"/>
              </w:rPr>
              <w:t>0.15%</w:t>
            </w:r>
            <w:r w:rsidRPr="003A79E5">
              <w:rPr>
                <w:rFonts w:ascii="Times New Roman" w:hAnsiTheme="minorEastAsia" w:cs="Times New Roman" w:hint="eastAsia"/>
                <w:szCs w:val="21"/>
              </w:rPr>
              <w:t>；</w:t>
            </w:r>
            <w:r w:rsidRPr="003A79E5">
              <w:rPr>
                <w:rFonts w:ascii="Times New Roman" w:hAnsiTheme="minorEastAsia" w:cs="Times New Roman"/>
                <w:szCs w:val="21"/>
              </w:rPr>
              <w:t>下部钢筋应按计算确定；分布钢筋直径不宜小于</w:t>
            </w:r>
            <w:r w:rsidRPr="003A79E5">
              <w:rPr>
                <w:rFonts w:ascii="Times New Roman" w:hAnsiTheme="minorEastAsia" w:cs="Times New Roman"/>
                <w:szCs w:val="21"/>
              </w:rPr>
              <w:t>6mm</w:t>
            </w:r>
            <w:r w:rsidRPr="003A79E5">
              <w:rPr>
                <w:rFonts w:ascii="Times New Roman" w:hAnsiTheme="minorEastAsia" w:cs="Times New Roman"/>
                <w:szCs w:val="21"/>
              </w:rPr>
              <w:t>，间距不宜大于</w:t>
            </w:r>
            <w:r w:rsidRPr="003A79E5">
              <w:rPr>
                <w:rFonts w:ascii="Times New Roman" w:hAnsiTheme="minorEastAsia" w:cs="Times New Roman"/>
                <w:szCs w:val="21"/>
              </w:rPr>
              <w:t>250mm</w:t>
            </w:r>
            <w:r w:rsidRPr="003A79E5">
              <w:rPr>
                <w:rFonts w:ascii="Times New Roman" w:hAnsiTheme="minorEastAsia" w:cs="Times New Roman"/>
                <w:szCs w:val="21"/>
              </w:rPr>
              <w:t>。</w:t>
            </w:r>
          </w:p>
          <w:p w:rsidR="00F869CB" w:rsidRPr="00EB44F9" w:rsidRDefault="00F869CB" w:rsidP="00A61C22">
            <w:pPr>
              <w:rPr>
                <w:rFonts w:ascii="黑体" w:eastAsia="黑体" w:hAnsi="黑体" w:cs="Times New Roman"/>
                <w:b/>
                <w:szCs w:val="21"/>
              </w:rPr>
            </w:pPr>
            <w:r w:rsidRPr="00EA4F7B">
              <w:rPr>
                <w:rFonts w:ascii="黑体" w:eastAsia="黑体" w:hAnsi="黑体" w:cs="Times New Roman" w:hint="eastAsia"/>
                <w:b/>
                <w:sz w:val="24"/>
                <w:szCs w:val="24"/>
              </w:rPr>
              <w:t>《装配式混凝土结构技术规程》JGJ 1-2014</w:t>
            </w:r>
          </w:p>
          <w:p w:rsidR="00F869CB" w:rsidRPr="00AE7618" w:rsidRDefault="00F869CB" w:rsidP="00A61C22">
            <w:pPr>
              <w:pStyle w:val="3"/>
              <w:shd w:val="clear" w:color="auto" w:fill="auto"/>
              <w:tabs>
                <w:tab w:val="left" w:pos="758"/>
              </w:tabs>
              <w:spacing w:before="0" w:after="0" w:line="240" w:lineRule="auto"/>
              <w:ind w:right="20" w:firstLine="0"/>
              <w:jc w:val="both"/>
              <w:rPr>
                <w:rFonts w:ascii="Times New Roman" w:eastAsiaTheme="minorEastAsia" w:hAnsi="Times New Roman" w:cs="Times New Roman"/>
                <w:color w:val="auto"/>
                <w:kern w:val="2"/>
                <w:sz w:val="21"/>
                <w:szCs w:val="21"/>
                <w:lang w:val="en-US"/>
              </w:rPr>
            </w:pPr>
            <w:r w:rsidRPr="00AE7618">
              <w:rPr>
                <w:rFonts w:ascii="Times New Roman" w:eastAsiaTheme="minorEastAsia" w:hAnsiTheme="minorEastAsia" w:cs="Times New Roman" w:hint="eastAsia"/>
                <w:b/>
                <w:color w:val="auto"/>
                <w:kern w:val="2"/>
                <w:sz w:val="21"/>
                <w:szCs w:val="21"/>
                <w:lang w:val="en-US"/>
              </w:rPr>
              <w:t>6.5.8</w:t>
            </w:r>
            <w:r>
              <w:rPr>
                <w:rFonts w:ascii="Times New Roman" w:eastAsiaTheme="minorEastAsia" w:hAnsiTheme="minorEastAsia" w:cs="Times New Roman" w:hint="eastAsia"/>
                <w:color w:val="auto"/>
                <w:kern w:val="2"/>
                <w:sz w:val="21"/>
                <w:szCs w:val="21"/>
                <w:lang w:val="en-US"/>
              </w:rPr>
              <w:t xml:space="preserve">  </w:t>
            </w:r>
            <w:r w:rsidRPr="00AE7618">
              <w:rPr>
                <w:rFonts w:ascii="Times New Roman" w:eastAsiaTheme="minorEastAsia" w:hAnsiTheme="minorEastAsia" w:cs="Times New Roman"/>
                <w:color w:val="auto"/>
                <w:kern w:val="2"/>
                <w:sz w:val="21"/>
                <w:szCs w:val="21"/>
                <w:lang w:val="en-US"/>
              </w:rPr>
              <w:t>预制楼梯应符合下列规定：</w:t>
            </w:r>
          </w:p>
          <w:p w:rsidR="00F869CB" w:rsidRDefault="00F869CB" w:rsidP="00A61C22">
            <w:pPr>
              <w:pStyle w:val="3"/>
              <w:shd w:val="clear" w:color="auto" w:fill="auto"/>
              <w:spacing w:before="0" w:after="0" w:line="240" w:lineRule="auto"/>
              <w:ind w:leftChars="10" w:left="21" w:right="20" w:firstLineChars="200" w:firstLine="422"/>
              <w:jc w:val="both"/>
              <w:rPr>
                <w:rFonts w:ascii="Times New Roman" w:eastAsiaTheme="minorEastAsia" w:hAnsiTheme="minorEastAsia" w:cs="Times New Roman"/>
                <w:color w:val="auto"/>
                <w:kern w:val="2"/>
                <w:sz w:val="21"/>
                <w:szCs w:val="21"/>
                <w:lang w:val="en-US"/>
              </w:rPr>
            </w:pPr>
            <w:r w:rsidRPr="00AE7618">
              <w:rPr>
                <w:rFonts w:ascii="Times New Roman" w:eastAsiaTheme="minorEastAsia" w:hAnsi="Times New Roman" w:cs="Times New Roman"/>
                <w:b/>
                <w:color w:val="auto"/>
                <w:kern w:val="2"/>
                <w:sz w:val="21"/>
                <w:szCs w:val="21"/>
              </w:rPr>
              <w:t>1</w:t>
            </w:r>
            <w:r>
              <w:rPr>
                <w:rFonts w:ascii="Times New Roman" w:eastAsiaTheme="minorEastAsia" w:hAnsi="Times New Roman" w:cs="Times New Roman" w:hint="eastAsia"/>
                <w:color w:val="auto"/>
                <w:kern w:val="2"/>
                <w:sz w:val="21"/>
                <w:szCs w:val="21"/>
              </w:rPr>
              <w:t xml:space="preserve">  </w:t>
            </w:r>
            <w:r w:rsidRPr="00AE7618">
              <w:rPr>
                <w:rFonts w:ascii="Times New Roman" w:eastAsiaTheme="minorEastAsia" w:hAnsiTheme="minorEastAsia" w:cs="Times New Roman"/>
                <w:color w:val="auto"/>
                <w:kern w:val="2"/>
                <w:sz w:val="21"/>
                <w:szCs w:val="21"/>
                <w:lang w:val="en-US"/>
              </w:rPr>
              <w:t>预制楼梯宜一端设置固</w:t>
            </w:r>
            <w:r>
              <w:rPr>
                <w:rFonts w:ascii="Times New Roman" w:eastAsiaTheme="minorEastAsia" w:hAnsiTheme="minorEastAsia" w:cs="Times New Roman" w:hint="eastAsia"/>
                <w:color w:val="auto"/>
                <w:kern w:val="2"/>
                <w:sz w:val="21"/>
                <w:szCs w:val="21"/>
                <w:lang w:val="en-US"/>
              </w:rPr>
              <w:t>定铰</w:t>
            </w:r>
            <w:r w:rsidRPr="00AE7618">
              <w:rPr>
                <w:rFonts w:ascii="Times New Roman" w:eastAsiaTheme="minorEastAsia" w:hAnsiTheme="minorEastAsia" w:cs="Times New Roman"/>
                <w:color w:val="auto"/>
                <w:kern w:val="2"/>
                <w:sz w:val="21"/>
                <w:szCs w:val="21"/>
                <w:lang w:val="en-US"/>
              </w:rPr>
              <w:t>，另一端设置滑动铰，其转动及滑动变形能力应满足结构</w:t>
            </w:r>
            <w:r>
              <w:rPr>
                <w:rFonts w:ascii="Times New Roman" w:eastAsiaTheme="minorEastAsia" w:hAnsi="Times New Roman" w:cs="Times New Roman" w:hint="eastAsia"/>
                <w:color w:val="auto"/>
                <w:kern w:val="2"/>
                <w:sz w:val="21"/>
                <w:szCs w:val="21"/>
              </w:rPr>
              <w:t>层</w:t>
            </w:r>
            <w:r w:rsidRPr="00AE7618">
              <w:rPr>
                <w:rFonts w:ascii="Times New Roman" w:eastAsiaTheme="minorEastAsia" w:hAnsiTheme="minorEastAsia" w:cs="Times New Roman"/>
                <w:color w:val="auto"/>
                <w:kern w:val="2"/>
                <w:sz w:val="21"/>
                <w:szCs w:val="21"/>
                <w:lang w:val="en-US"/>
              </w:rPr>
              <w:t>间位移的要求，且预制楼梯端部在支承构件上的最小搁置长度</w:t>
            </w:r>
            <w:r>
              <w:rPr>
                <w:rFonts w:ascii="Times New Roman" w:eastAsiaTheme="minorEastAsia" w:hAnsi="Times New Roman" w:cs="Times New Roman" w:hint="eastAsia"/>
                <w:color w:val="auto"/>
                <w:kern w:val="2"/>
                <w:sz w:val="21"/>
                <w:szCs w:val="21"/>
              </w:rPr>
              <w:t>应</w:t>
            </w:r>
            <w:r w:rsidRPr="00AE7618">
              <w:rPr>
                <w:rFonts w:ascii="Times New Roman" w:eastAsiaTheme="minorEastAsia" w:hAnsiTheme="minorEastAsia" w:cs="Times New Roman"/>
                <w:color w:val="auto"/>
                <w:kern w:val="2"/>
                <w:sz w:val="21"/>
                <w:szCs w:val="21"/>
                <w:lang w:val="en-US"/>
              </w:rPr>
              <w:t>符合表</w:t>
            </w:r>
            <w:r w:rsidRPr="00AE7618">
              <w:rPr>
                <w:rFonts w:ascii="Times New Roman" w:eastAsiaTheme="minorEastAsia" w:hAnsi="Times New Roman" w:cs="Times New Roman"/>
                <w:color w:val="auto"/>
                <w:kern w:val="2"/>
                <w:sz w:val="21"/>
                <w:szCs w:val="21"/>
              </w:rPr>
              <w:t>6. 5. 8</w:t>
            </w:r>
            <w:r w:rsidRPr="00AE7618">
              <w:rPr>
                <w:rFonts w:ascii="Times New Roman" w:eastAsiaTheme="minorEastAsia" w:hAnsiTheme="minorEastAsia" w:cs="Times New Roman"/>
                <w:color w:val="auto"/>
                <w:kern w:val="2"/>
                <w:sz w:val="21"/>
                <w:szCs w:val="21"/>
                <w:lang w:val="en-US"/>
              </w:rPr>
              <w:t>的规定；</w:t>
            </w:r>
          </w:p>
          <w:p w:rsidR="00F869CB" w:rsidRPr="00A61C22" w:rsidRDefault="00F869CB" w:rsidP="00A61C22">
            <w:pPr>
              <w:pStyle w:val="3"/>
              <w:shd w:val="clear" w:color="auto" w:fill="auto"/>
              <w:spacing w:before="0" w:after="0" w:line="240" w:lineRule="auto"/>
              <w:ind w:leftChars="10" w:left="21" w:right="20" w:firstLineChars="200" w:firstLine="422"/>
              <w:jc w:val="both"/>
              <w:rPr>
                <w:rFonts w:ascii="Times New Roman" w:eastAsiaTheme="minorEastAsia" w:hAnsiTheme="minorEastAsia" w:cs="Times New Roman"/>
                <w:color w:val="auto"/>
                <w:kern w:val="2"/>
                <w:sz w:val="21"/>
                <w:szCs w:val="21"/>
                <w:lang w:val="en-US"/>
              </w:rPr>
            </w:pPr>
            <w:r w:rsidRPr="00AE7618">
              <w:rPr>
                <w:rFonts w:ascii="Times New Roman" w:eastAsiaTheme="minorEastAsia" w:hAnsi="Times New Roman" w:cs="Times New Roman" w:hint="eastAsia"/>
                <w:b/>
                <w:color w:val="auto"/>
                <w:kern w:val="2"/>
                <w:sz w:val="21"/>
                <w:szCs w:val="21"/>
                <w:lang w:val="en-US"/>
              </w:rPr>
              <w:t xml:space="preserve">2 </w:t>
            </w:r>
            <w:r>
              <w:rPr>
                <w:rFonts w:ascii="Times New Roman" w:eastAsiaTheme="minorEastAsia" w:hAnsi="Times New Roman" w:cs="Times New Roman" w:hint="eastAsia"/>
                <w:color w:val="auto"/>
                <w:kern w:val="2"/>
                <w:sz w:val="21"/>
                <w:szCs w:val="21"/>
                <w:lang w:val="en-US"/>
              </w:rPr>
              <w:t xml:space="preserve"> </w:t>
            </w:r>
            <w:r w:rsidRPr="00AE7618">
              <w:rPr>
                <w:rFonts w:ascii="Times New Roman" w:eastAsiaTheme="minorEastAsia" w:hAnsiTheme="minorEastAsia" w:cs="Times New Roman"/>
                <w:color w:val="auto"/>
                <w:kern w:val="2"/>
                <w:sz w:val="21"/>
                <w:szCs w:val="21"/>
                <w:lang w:val="en-US"/>
              </w:rPr>
              <w:t>预制楼梯设置滑动铰的</w:t>
            </w:r>
            <w:r>
              <w:rPr>
                <w:rFonts w:ascii="Times New Roman" w:eastAsiaTheme="minorEastAsia" w:hAnsi="Times New Roman" w:cs="Times New Roman" w:hint="eastAsia"/>
                <w:color w:val="auto"/>
                <w:kern w:val="2"/>
                <w:sz w:val="21"/>
                <w:szCs w:val="21"/>
              </w:rPr>
              <w:t>端部</w:t>
            </w:r>
            <w:r w:rsidRPr="00AE7618">
              <w:rPr>
                <w:rFonts w:ascii="Times New Roman" w:eastAsiaTheme="minorEastAsia" w:hAnsiTheme="minorEastAsia" w:cs="Times New Roman"/>
                <w:color w:val="auto"/>
                <w:kern w:val="2"/>
                <w:sz w:val="21"/>
                <w:szCs w:val="21"/>
                <w:lang w:val="en-US"/>
              </w:rPr>
              <w:t>应采取防止滑落的构造措施。</w:t>
            </w:r>
          </w:p>
          <w:p w:rsidR="00F869CB" w:rsidRPr="006D3BDC" w:rsidRDefault="00F869CB" w:rsidP="00A61C22">
            <w:pPr>
              <w:pStyle w:val="ac"/>
              <w:shd w:val="clear" w:color="auto" w:fill="auto"/>
              <w:spacing w:line="240" w:lineRule="auto"/>
              <w:jc w:val="center"/>
              <w:rPr>
                <w:rFonts w:ascii="Times New Roman" w:eastAsiaTheme="minorEastAsia" w:hAnsi="Times New Roman" w:cs="Times New Roman"/>
                <w:b/>
                <w:sz w:val="21"/>
                <w:szCs w:val="21"/>
              </w:rPr>
            </w:pPr>
            <w:r w:rsidRPr="006D3BDC">
              <w:rPr>
                <w:rFonts w:ascii="Times New Roman" w:eastAsiaTheme="minorEastAsia" w:hAnsiTheme="minorEastAsia" w:cs="Times New Roman"/>
                <w:b/>
                <w:sz w:val="21"/>
                <w:szCs w:val="21"/>
              </w:rPr>
              <w:t>表</w:t>
            </w:r>
            <w:r w:rsidRPr="006D3BDC">
              <w:rPr>
                <w:rFonts w:ascii="Times New Roman" w:eastAsiaTheme="minorEastAsia" w:hAnsi="Times New Roman" w:cs="Times New Roman"/>
                <w:b/>
                <w:sz w:val="21"/>
                <w:szCs w:val="21"/>
              </w:rPr>
              <w:t>6.5.8</w:t>
            </w:r>
            <w:r w:rsidRPr="006D3BDC">
              <w:rPr>
                <w:rFonts w:ascii="Times New Roman" w:eastAsiaTheme="minorEastAsia" w:hAnsiTheme="minorEastAsia" w:cs="Times New Roman"/>
                <w:b/>
                <w:sz w:val="21"/>
                <w:szCs w:val="21"/>
              </w:rPr>
              <w:t>预制楼梯在支承构件上的最小搁置长度</w:t>
            </w:r>
          </w:p>
          <w:tbl>
            <w:tblPr>
              <w:tblOverlap w:val="never"/>
              <w:tblW w:w="0" w:type="auto"/>
              <w:jc w:val="center"/>
              <w:tblCellMar>
                <w:left w:w="10" w:type="dxa"/>
                <w:right w:w="10" w:type="dxa"/>
              </w:tblCellMar>
              <w:tblLook w:val="04A0"/>
            </w:tblPr>
            <w:tblGrid>
              <w:gridCol w:w="2510"/>
              <w:gridCol w:w="1309"/>
              <w:gridCol w:w="1309"/>
            </w:tblGrid>
            <w:tr w:rsidR="00F869CB" w:rsidRPr="00AE7618" w:rsidTr="00BA26C6">
              <w:trPr>
                <w:trHeight w:hRule="exact" w:val="454"/>
                <w:jc w:val="center"/>
              </w:trPr>
              <w:tc>
                <w:tcPr>
                  <w:tcW w:w="2510" w:type="dxa"/>
                  <w:tcBorders>
                    <w:top w:val="single" w:sz="4" w:space="0" w:color="auto"/>
                    <w:left w:val="single" w:sz="4" w:space="0" w:color="auto"/>
                  </w:tcBorders>
                  <w:shd w:val="clear" w:color="auto" w:fill="FFFFFF"/>
                  <w:vAlign w:val="center"/>
                </w:tcPr>
                <w:p w:rsidR="00F869CB" w:rsidRPr="00AE7618" w:rsidRDefault="00F869CB" w:rsidP="00BA26C6">
                  <w:pPr>
                    <w:pStyle w:val="3"/>
                    <w:shd w:val="clear" w:color="auto" w:fill="auto"/>
                    <w:spacing w:before="0" w:after="0" w:line="240" w:lineRule="auto"/>
                    <w:ind w:firstLine="0"/>
                    <w:jc w:val="center"/>
                    <w:rPr>
                      <w:rFonts w:ascii="Times New Roman" w:eastAsiaTheme="minorEastAsia" w:hAnsi="Times New Roman" w:cs="Times New Roman"/>
                      <w:color w:val="auto"/>
                      <w:kern w:val="2"/>
                      <w:sz w:val="21"/>
                      <w:szCs w:val="21"/>
                      <w:lang w:val="en-US"/>
                    </w:rPr>
                  </w:pPr>
                  <w:r w:rsidRPr="00AE7618">
                    <w:rPr>
                      <w:rFonts w:ascii="Times New Roman" w:eastAsiaTheme="minorEastAsia" w:hAnsiTheme="minorEastAsia" w:cs="Times New Roman"/>
                      <w:color w:val="auto"/>
                      <w:kern w:val="2"/>
                      <w:sz w:val="21"/>
                      <w:szCs w:val="21"/>
                      <w:lang w:val="en-US"/>
                    </w:rPr>
                    <w:t>抗震设防烈度</w:t>
                  </w:r>
                </w:p>
              </w:tc>
              <w:tc>
                <w:tcPr>
                  <w:tcW w:w="1309" w:type="dxa"/>
                  <w:tcBorders>
                    <w:top w:val="single" w:sz="4" w:space="0" w:color="auto"/>
                    <w:left w:val="single" w:sz="4" w:space="0" w:color="auto"/>
                    <w:right w:val="single" w:sz="4" w:space="0" w:color="auto"/>
                  </w:tcBorders>
                  <w:shd w:val="clear" w:color="auto" w:fill="FFFFFF"/>
                  <w:vAlign w:val="center"/>
                </w:tcPr>
                <w:p w:rsidR="00F869CB" w:rsidRPr="00AE7618" w:rsidRDefault="00F869CB" w:rsidP="00BA26C6">
                  <w:pPr>
                    <w:pStyle w:val="3"/>
                    <w:shd w:val="clear" w:color="auto" w:fill="auto"/>
                    <w:spacing w:before="0" w:after="0" w:line="240" w:lineRule="auto"/>
                    <w:ind w:firstLine="0"/>
                    <w:jc w:val="center"/>
                    <w:rPr>
                      <w:rFonts w:ascii="Times New Roman" w:eastAsiaTheme="minorEastAsia" w:hAnsi="Times New Roman" w:cs="Times New Roman"/>
                      <w:color w:val="auto"/>
                      <w:kern w:val="2"/>
                      <w:sz w:val="21"/>
                      <w:szCs w:val="21"/>
                      <w:lang w:val="en-US"/>
                    </w:rPr>
                  </w:pPr>
                  <w:r w:rsidRPr="00AE7618">
                    <w:rPr>
                      <w:rFonts w:ascii="Times New Roman" w:eastAsiaTheme="minorEastAsia" w:hAnsi="Times New Roman" w:cs="Times New Roman"/>
                      <w:color w:val="auto"/>
                      <w:kern w:val="2"/>
                      <w:sz w:val="21"/>
                      <w:szCs w:val="21"/>
                    </w:rPr>
                    <w:t>7</w:t>
                  </w:r>
                  <w:r w:rsidRPr="00AE7618">
                    <w:rPr>
                      <w:rFonts w:ascii="Times New Roman" w:eastAsiaTheme="minorEastAsia" w:hAnsiTheme="minorEastAsia" w:cs="Times New Roman"/>
                      <w:color w:val="auto"/>
                      <w:kern w:val="2"/>
                      <w:sz w:val="21"/>
                      <w:szCs w:val="21"/>
                      <w:lang w:val="en-US"/>
                    </w:rPr>
                    <w:t>度</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F869CB" w:rsidRPr="00AE7618" w:rsidRDefault="00F869CB" w:rsidP="00BA26C6">
                  <w:pPr>
                    <w:pStyle w:val="3"/>
                    <w:shd w:val="clear" w:color="auto" w:fill="auto"/>
                    <w:spacing w:before="0" w:after="0" w:line="240" w:lineRule="auto"/>
                    <w:ind w:firstLine="0"/>
                    <w:jc w:val="center"/>
                    <w:rPr>
                      <w:rFonts w:ascii="Times New Roman" w:eastAsiaTheme="minorEastAsia" w:hAnsi="Times New Roman" w:cs="Times New Roman"/>
                      <w:color w:val="auto"/>
                      <w:kern w:val="2"/>
                      <w:sz w:val="21"/>
                      <w:szCs w:val="21"/>
                      <w:lang w:val="en-US"/>
                    </w:rPr>
                  </w:pPr>
                  <w:r w:rsidRPr="00AE7618">
                    <w:rPr>
                      <w:rFonts w:ascii="Times New Roman" w:eastAsiaTheme="minorEastAsia" w:hAnsi="Times New Roman" w:cs="Times New Roman"/>
                      <w:color w:val="auto"/>
                      <w:kern w:val="2"/>
                      <w:sz w:val="21"/>
                      <w:szCs w:val="21"/>
                    </w:rPr>
                    <w:t>8</w:t>
                  </w:r>
                  <w:r w:rsidRPr="00AE7618">
                    <w:rPr>
                      <w:rFonts w:ascii="Times New Roman" w:eastAsiaTheme="minorEastAsia" w:hAnsiTheme="minorEastAsia" w:cs="Times New Roman"/>
                      <w:color w:val="auto"/>
                      <w:kern w:val="2"/>
                      <w:sz w:val="21"/>
                      <w:szCs w:val="21"/>
                      <w:lang w:val="en-US"/>
                    </w:rPr>
                    <w:t>度</w:t>
                  </w:r>
                </w:p>
              </w:tc>
            </w:tr>
            <w:tr w:rsidR="00F869CB" w:rsidRPr="00AE7618" w:rsidTr="00BA26C6">
              <w:trPr>
                <w:trHeight w:hRule="exact" w:val="454"/>
                <w:jc w:val="center"/>
              </w:trPr>
              <w:tc>
                <w:tcPr>
                  <w:tcW w:w="2510" w:type="dxa"/>
                  <w:tcBorders>
                    <w:top w:val="single" w:sz="4" w:space="0" w:color="auto"/>
                    <w:left w:val="single" w:sz="4" w:space="0" w:color="auto"/>
                    <w:bottom w:val="single" w:sz="4" w:space="0" w:color="auto"/>
                  </w:tcBorders>
                  <w:shd w:val="clear" w:color="auto" w:fill="FFFFFF"/>
                  <w:vAlign w:val="center"/>
                </w:tcPr>
                <w:p w:rsidR="00F869CB" w:rsidRPr="00AE7618" w:rsidRDefault="00F869CB" w:rsidP="00BA26C6">
                  <w:pPr>
                    <w:pStyle w:val="3"/>
                    <w:shd w:val="clear" w:color="auto" w:fill="auto"/>
                    <w:spacing w:before="0" w:after="0" w:line="240" w:lineRule="auto"/>
                    <w:ind w:firstLine="0"/>
                    <w:jc w:val="center"/>
                    <w:rPr>
                      <w:rFonts w:ascii="Times New Roman" w:eastAsiaTheme="minorEastAsia" w:hAnsi="Times New Roman" w:cs="Times New Roman"/>
                      <w:color w:val="auto"/>
                      <w:kern w:val="2"/>
                      <w:sz w:val="21"/>
                      <w:szCs w:val="21"/>
                      <w:lang w:val="en-US"/>
                    </w:rPr>
                  </w:pPr>
                  <w:r w:rsidRPr="00AE7618">
                    <w:rPr>
                      <w:rFonts w:ascii="Times New Roman" w:eastAsiaTheme="minorEastAsia" w:hAnsiTheme="minorEastAsia" w:cs="Times New Roman"/>
                      <w:color w:val="auto"/>
                      <w:kern w:val="2"/>
                      <w:sz w:val="21"/>
                      <w:szCs w:val="21"/>
                      <w:lang w:val="en-US"/>
                    </w:rPr>
                    <w:t>最小搁置长度</w:t>
                  </w:r>
                  <w:r w:rsidRPr="00AE7618">
                    <w:rPr>
                      <w:rFonts w:ascii="Times New Roman" w:eastAsiaTheme="minorEastAsia" w:hAnsiTheme="minorEastAsia" w:cs="Times New Roman"/>
                      <w:color w:val="auto"/>
                      <w:kern w:val="2"/>
                      <w:sz w:val="21"/>
                      <w:szCs w:val="21"/>
                    </w:rPr>
                    <w:t>（</w:t>
                  </w:r>
                  <w:r w:rsidRPr="00AE7618">
                    <w:rPr>
                      <w:rFonts w:ascii="Times New Roman" w:eastAsiaTheme="minorEastAsia" w:hAnsi="Times New Roman" w:cs="Times New Roman"/>
                      <w:color w:val="auto"/>
                      <w:kern w:val="2"/>
                      <w:sz w:val="21"/>
                      <w:szCs w:val="21"/>
                    </w:rPr>
                    <w:t>mm)</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F869CB" w:rsidRPr="00AE7618" w:rsidRDefault="00F869CB" w:rsidP="00BA26C6">
                  <w:pPr>
                    <w:pStyle w:val="3"/>
                    <w:shd w:val="clear" w:color="auto" w:fill="auto"/>
                    <w:spacing w:before="0" w:after="0" w:line="240" w:lineRule="auto"/>
                    <w:ind w:firstLine="0"/>
                    <w:jc w:val="center"/>
                    <w:rPr>
                      <w:rFonts w:ascii="Times New Roman" w:eastAsiaTheme="minorEastAsia" w:hAnsi="Times New Roman" w:cs="Times New Roman"/>
                      <w:color w:val="auto"/>
                      <w:kern w:val="2"/>
                      <w:sz w:val="21"/>
                      <w:szCs w:val="21"/>
                      <w:lang w:val="en-US"/>
                    </w:rPr>
                  </w:pPr>
                  <w:r w:rsidRPr="00AE7618">
                    <w:rPr>
                      <w:rFonts w:ascii="Times New Roman" w:eastAsiaTheme="minorEastAsia" w:hAnsi="Times New Roman" w:cs="Times New Roman"/>
                      <w:color w:val="auto"/>
                      <w:kern w:val="2"/>
                      <w:sz w:val="21"/>
                      <w:szCs w:val="21"/>
                    </w:rPr>
                    <w:t>75</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F869CB" w:rsidRPr="00AE7618" w:rsidRDefault="00F869CB" w:rsidP="00BA26C6">
                  <w:pPr>
                    <w:pStyle w:val="3"/>
                    <w:shd w:val="clear" w:color="auto" w:fill="auto"/>
                    <w:spacing w:before="0" w:after="0" w:line="240" w:lineRule="auto"/>
                    <w:ind w:firstLine="0"/>
                    <w:jc w:val="center"/>
                    <w:rPr>
                      <w:rFonts w:ascii="Times New Roman" w:eastAsiaTheme="minorEastAsia" w:hAnsi="Times New Roman" w:cs="Times New Roman"/>
                      <w:color w:val="auto"/>
                      <w:kern w:val="2"/>
                      <w:sz w:val="21"/>
                      <w:szCs w:val="21"/>
                      <w:lang w:val="en-US"/>
                    </w:rPr>
                  </w:pPr>
                  <w:r w:rsidRPr="00AE7618">
                    <w:rPr>
                      <w:rFonts w:ascii="Times New Roman" w:eastAsiaTheme="minorEastAsia" w:hAnsi="Times New Roman" w:cs="Times New Roman"/>
                      <w:color w:val="auto"/>
                      <w:kern w:val="2"/>
                      <w:sz w:val="21"/>
                      <w:szCs w:val="21"/>
                    </w:rPr>
                    <w:t>100</w:t>
                  </w:r>
                </w:p>
              </w:tc>
            </w:tr>
          </w:tbl>
          <w:p w:rsidR="00F869CB" w:rsidRPr="00766B04" w:rsidRDefault="00F869CB" w:rsidP="00A61C22">
            <w:pPr>
              <w:ind w:firstLineChars="200" w:firstLine="420"/>
              <w:rPr>
                <w:rFonts w:ascii="Times New Roman" w:hAnsiTheme="minorEastAsia" w:cs="Times New Roman"/>
                <w:szCs w:val="21"/>
              </w:rPr>
            </w:pPr>
          </w:p>
        </w:tc>
      </w:tr>
      <w:tr w:rsidR="00F869CB" w:rsidTr="00100282">
        <w:trPr>
          <w:trHeight w:val="8157"/>
        </w:trPr>
        <w:tc>
          <w:tcPr>
            <w:tcW w:w="851" w:type="dxa"/>
            <w:vAlign w:val="center"/>
          </w:tcPr>
          <w:p w:rsidR="00F869CB" w:rsidRDefault="00F869CB" w:rsidP="00DA45A6">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5.9</w:t>
            </w:r>
          </w:p>
        </w:tc>
        <w:tc>
          <w:tcPr>
            <w:tcW w:w="1418" w:type="dxa"/>
            <w:vAlign w:val="center"/>
          </w:tcPr>
          <w:p w:rsidR="00F869CB" w:rsidRPr="000007DA" w:rsidRDefault="00F869CB" w:rsidP="00DA45A6">
            <w:pPr>
              <w:rPr>
                <w:rFonts w:ascii="黑体" w:eastAsia="黑体" w:hAnsi="黑体" w:cs="Times New Roman"/>
                <w:szCs w:val="21"/>
              </w:rPr>
            </w:pPr>
            <w:r>
              <w:rPr>
                <w:rFonts w:ascii="黑体" w:eastAsia="黑体" w:hAnsi="黑体" w:cs="Times New Roman" w:hint="eastAsia"/>
                <w:szCs w:val="21"/>
              </w:rPr>
              <w:t>叠合板</w:t>
            </w:r>
          </w:p>
        </w:tc>
        <w:tc>
          <w:tcPr>
            <w:tcW w:w="7087" w:type="dxa"/>
            <w:vAlign w:val="center"/>
          </w:tcPr>
          <w:p w:rsidR="00F869CB" w:rsidRPr="00EB44F9" w:rsidRDefault="00F869CB" w:rsidP="00DA45A6">
            <w:pPr>
              <w:rPr>
                <w:rFonts w:ascii="黑体" w:eastAsia="黑体" w:hAnsi="黑体" w:cs="Times New Roman"/>
                <w:b/>
                <w:szCs w:val="21"/>
              </w:rPr>
            </w:pPr>
            <w:r w:rsidRPr="00EA4F7B">
              <w:rPr>
                <w:rFonts w:ascii="黑体" w:eastAsia="黑体" w:hAnsi="黑体" w:cs="Times New Roman" w:hint="eastAsia"/>
                <w:b/>
                <w:sz w:val="24"/>
                <w:szCs w:val="24"/>
              </w:rPr>
              <w:t>《装配式混凝土结构技术规程》JGJ 1-2014</w:t>
            </w:r>
          </w:p>
          <w:p w:rsidR="00F869CB" w:rsidRPr="00434186" w:rsidRDefault="00F869CB" w:rsidP="00DA45A6">
            <w:pPr>
              <w:pStyle w:val="3"/>
              <w:shd w:val="clear" w:color="auto" w:fill="auto"/>
              <w:tabs>
                <w:tab w:val="left" w:pos="753"/>
              </w:tabs>
              <w:spacing w:before="0" w:after="0" w:line="240" w:lineRule="auto"/>
              <w:ind w:firstLine="0"/>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hint="eastAsia"/>
                <w:b/>
                <w:color w:val="auto"/>
                <w:kern w:val="2"/>
                <w:sz w:val="21"/>
                <w:szCs w:val="21"/>
                <w:lang w:val="en-US"/>
              </w:rPr>
              <w:t>6.6.2</w:t>
            </w:r>
            <w:r w:rsidRPr="00434186">
              <w:rPr>
                <w:rFonts w:ascii="Times New Roman" w:eastAsiaTheme="minorEastAsia" w:hAnsiTheme="minorEastAsia" w:cs="Times New Roman" w:hint="eastAsia"/>
                <w:color w:val="auto"/>
                <w:kern w:val="2"/>
                <w:sz w:val="21"/>
                <w:szCs w:val="21"/>
                <w:lang w:val="en-US"/>
              </w:rPr>
              <w:t xml:space="preserve">  </w:t>
            </w:r>
            <w:r w:rsidRPr="00434186">
              <w:rPr>
                <w:rFonts w:ascii="Times New Roman" w:eastAsiaTheme="minorEastAsia" w:hAnsiTheme="minorEastAsia" w:cs="Times New Roman"/>
                <w:color w:val="auto"/>
                <w:kern w:val="2"/>
                <w:sz w:val="21"/>
                <w:szCs w:val="21"/>
                <w:lang w:val="en-US"/>
              </w:rPr>
              <w:t>叠合板应按现行国家标准《混凝土结构设计规范》</w:t>
            </w:r>
            <w:r w:rsidRPr="00434186">
              <w:rPr>
                <w:rFonts w:ascii="Times New Roman" w:eastAsiaTheme="minorEastAsia" w:hAnsiTheme="minorEastAsia" w:cs="Times New Roman"/>
                <w:color w:val="auto"/>
                <w:kern w:val="2"/>
                <w:sz w:val="21"/>
                <w:szCs w:val="21"/>
                <w:lang w:val="en-US"/>
              </w:rPr>
              <w:t>GB 50010</w:t>
            </w:r>
            <w:r w:rsidRPr="00434186">
              <w:rPr>
                <w:rFonts w:ascii="Times New Roman" w:eastAsiaTheme="minorEastAsia" w:hAnsiTheme="minorEastAsia" w:cs="Times New Roman"/>
                <w:color w:val="auto"/>
                <w:kern w:val="2"/>
                <w:sz w:val="21"/>
                <w:szCs w:val="21"/>
                <w:lang w:val="en-US"/>
              </w:rPr>
              <w:t>进行设计，并应符合下列</w:t>
            </w:r>
            <w:r w:rsidRPr="00434186">
              <w:rPr>
                <w:rFonts w:ascii="Times New Roman" w:eastAsiaTheme="minorEastAsia" w:hAnsiTheme="minorEastAsia" w:cs="Times New Roman" w:hint="eastAsia"/>
                <w:color w:val="auto"/>
                <w:kern w:val="2"/>
                <w:sz w:val="21"/>
                <w:szCs w:val="21"/>
                <w:lang w:val="en-US"/>
              </w:rPr>
              <w:t>规定</w:t>
            </w:r>
            <w:r w:rsidRPr="00434186">
              <w:rPr>
                <w:rFonts w:ascii="Times New Roman" w:eastAsiaTheme="minorEastAsia" w:hAnsiTheme="minorEastAsia" w:cs="Times New Roman"/>
                <w:color w:val="auto"/>
                <w:kern w:val="2"/>
                <w:sz w:val="21"/>
                <w:szCs w:val="21"/>
                <w:lang w:val="en-US"/>
              </w:rPr>
              <w:t>：</w:t>
            </w:r>
          </w:p>
          <w:p w:rsidR="00F869CB" w:rsidRPr="00434186" w:rsidRDefault="00F869CB" w:rsidP="00DA45A6">
            <w:pPr>
              <w:pStyle w:val="3"/>
              <w:shd w:val="clear" w:color="auto" w:fill="auto"/>
              <w:tabs>
                <w:tab w:val="left" w:pos="753"/>
              </w:tabs>
              <w:spacing w:before="0" w:after="0" w:line="240" w:lineRule="auto"/>
              <w:ind w:firstLineChars="150" w:firstLine="316"/>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b/>
                <w:color w:val="auto"/>
                <w:kern w:val="2"/>
                <w:sz w:val="21"/>
                <w:szCs w:val="21"/>
              </w:rPr>
              <w:t>1</w:t>
            </w:r>
            <w:r w:rsidRPr="00434186">
              <w:rPr>
                <w:rFonts w:ascii="Times New Roman" w:eastAsiaTheme="minorEastAsia" w:hAnsiTheme="minorEastAsia" w:cs="Times New Roman" w:hint="eastAsia"/>
                <w:b/>
                <w:color w:val="auto"/>
                <w:kern w:val="2"/>
                <w:sz w:val="21"/>
                <w:szCs w:val="21"/>
              </w:rPr>
              <w:t xml:space="preserve">  </w:t>
            </w:r>
            <w:r w:rsidRPr="00434186">
              <w:rPr>
                <w:rFonts w:ascii="Times New Roman" w:eastAsiaTheme="minorEastAsia" w:hAnsiTheme="minorEastAsia" w:cs="Times New Roman"/>
                <w:color w:val="auto"/>
                <w:kern w:val="2"/>
                <w:sz w:val="21"/>
                <w:szCs w:val="21"/>
                <w:lang w:val="en-US"/>
              </w:rPr>
              <w:t>叠合板的预制板厚度不</w:t>
            </w:r>
            <w:r w:rsidRPr="00434186">
              <w:rPr>
                <w:rFonts w:ascii="Times New Roman" w:eastAsiaTheme="minorEastAsia" w:hAnsiTheme="minorEastAsia" w:cs="Times New Roman" w:hint="eastAsia"/>
                <w:color w:val="auto"/>
                <w:kern w:val="2"/>
                <w:sz w:val="21"/>
                <w:szCs w:val="21"/>
                <w:lang w:val="en-US"/>
              </w:rPr>
              <w:t>宜</w:t>
            </w:r>
            <w:r w:rsidRPr="00434186">
              <w:rPr>
                <w:rFonts w:ascii="Times New Roman" w:eastAsiaTheme="minorEastAsia" w:hAnsiTheme="minorEastAsia" w:cs="Times New Roman"/>
                <w:color w:val="auto"/>
                <w:kern w:val="2"/>
                <w:sz w:val="21"/>
                <w:szCs w:val="21"/>
                <w:lang w:val="en-US"/>
              </w:rPr>
              <w:t>小于</w:t>
            </w:r>
            <w:r w:rsidRPr="00434186">
              <w:rPr>
                <w:rFonts w:ascii="Times New Roman" w:eastAsiaTheme="minorEastAsia" w:hAnsiTheme="minorEastAsia" w:cs="Times New Roman"/>
                <w:color w:val="auto"/>
                <w:kern w:val="2"/>
                <w:sz w:val="21"/>
                <w:szCs w:val="21"/>
              </w:rPr>
              <w:t>60mm</w:t>
            </w:r>
            <w:r w:rsidRPr="00434186">
              <w:rPr>
                <w:rFonts w:ascii="Times New Roman" w:eastAsiaTheme="minorEastAsia" w:hAnsiTheme="minorEastAsia" w:cs="Times New Roman"/>
                <w:color w:val="auto"/>
                <w:kern w:val="2"/>
                <w:sz w:val="21"/>
                <w:szCs w:val="21"/>
                <w:lang w:val="en-US"/>
              </w:rPr>
              <w:t>，后浇混凝土叠合层厚度不应小于</w:t>
            </w:r>
            <w:r w:rsidRPr="00434186">
              <w:rPr>
                <w:rFonts w:ascii="Times New Roman" w:eastAsiaTheme="minorEastAsia" w:hAnsiTheme="minorEastAsia" w:cs="Times New Roman"/>
                <w:color w:val="auto"/>
                <w:kern w:val="2"/>
                <w:sz w:val="21"/>
                <w:szCs w:val="21"/>
              </w:rPr>
              <w:t>60mm</w:t>
            </w:r>
            <w:r w:rsidRPr="00434186">
              <w:rPr>
                <w:rFonts w:ascii="Times New Roman" w:eastAsiaTheme="minorEastAsia" w:hAnsiTheme="minorEastAsia" w:cs="Times New Roman" w:hint="eastAsia"/>
                <w:color w:val="auto"/>
                <w:kern w:val="2"/>
                <w:sz w:val="21"/>
                <w:szCs w:val="21"/>
              </w:rPr>
              <w:t>；</w:t>
            </w:r>
          </w:p>
          <w:p w:rsidR="00F869CB" w:rsidRDefault="00F869CB" w:rsidP="00DA45A6">
            <w:pPr>
              <w:pStyle w:val="3"/>
              <w:shd w:val="clear" w:color="auto" w:fill="auto"/>
              <w:tabs>
                <w:tab w:val="left" w:pos="756"/>
              </w:tabs>
              <w:spacing w:before="0" w:after="0" w:line="240" w:lineRule="auto"/>
              <w:ind w:firstLineChars="150" w:firstLine="316"/>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b/>
                <w:color w:val="auto"/>
                <w:kern w:val="2"/>
                <w:sz w:val="21"/>
                <w:szCs w:val="21"/>
              </w:rPr>
              <w:t>2</w:t>
            </w:r>
            <w:r w:rsidRPr="00434186">
              <w:rPr>
                <w:rFonts w:ascii="Times New Roman" w:eastAsiaTheme="minorEastAsia" w:hAnsiTheme="minorEastAsia" w:cs="Times New Roman" w:hint="eastAsia"/>
                <w:color w:val="auto"/>
                <w:kern w:val="2"/>
                <w:sz w:val="21"/>
                <w:szCs w:val="21"/>
              </w:rPr>
              <w:t xml:space="preserve">  </w:t>
            </w:r>
            <w:r w:rsidRPr="00434186">
              <w:rPr>
                <w:rFonts w:ascii="Times New Roman" w:eastAsiaTheme="minorEastAsia" w:hAnsiTheme="minorEastAsia" w:cs="Times New Roman"/>
                <w:color w:val="auto"/>
                <w:kern w:val="2"/>
                <w:sz w:val="21"/>
                <w:szCs w:val="21"/>
                <w:lang w:val="en-US"/>
              </w:rPr>
              <w:t>当叠合板的预制板采用</w:t>
            </w:r>
            <w:r w:rsidRPr="00434186">
              <w:rPr>
                <w:rFonts w:ascii="Times New Roman" w:eastAsiaTheme="minorEastAsia" w:hAnsiTheme="minorEastAsia" w:cs="Times New Roman" w:hint="eastAsia"/>
                <w:color w:val="auto"/>
                <w:kern w:val="2"/>
                <w:sz w:val="21"/>
                <w:szCs w:val="21"/>
              </w:rPr>
              <w:t>空心</w:t>
            </w:r>
            <w:r w:rsidRPr="00434186">
              <w:rPr>
                <w:rFonts w:ascii="Times New Roman" w:eastAsiaTheme="minorEastAsia" w:hAnsiTheme="minorEastAsia" w:cs="Times New Roman"/>
                <w:color w:val="auto"/>
                <w:kern w:val="2"/>
                <w:sz w:val="21"/>
                <w:szCs w:val="21"/>
                <w:lang w:val="en-US"/>
              </w:rPr>
              <w:t>板时，板端空腔应封堵；</w:t>
            </w:r>
          </w:p>
          <w:p w:rsidR="00F869CB" w:rsidRDefault="00F869CB" w:rsidP="00DA45A6">
            <w:pPr>
              <w:pStyle w:val="3"/>
              <w:shd w:val="clear" w:color="auto" w:fill="auto"/>
              <w:tabs>
                <w:tab w:val="left" w:pos="776"/>
              </w:tabs>
              <w:spacing w:before="0" w:after="0" w:line="240" w:lineRule="auto"/>
              <w:ind w:firstLine="0"/>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hint="eastAsia"/>
                <w:b/>
                <w:color w:val="auto"/>
                <w:kern w:val="2"/>
                <w:sz w:val="21"/>
                <w:szCs w:val="21"/>
                <w:lang w:val="en-US"/>
              </w:rPr>
              <w:t>6.6.4</w:t>
            </w:r>
            <w:r w:rsidRPr="00434186">
              <w:rPr>
                <w:rFonts w:ascii="Times New Roman" w:eastAsiaTheme="minorEastAsia" w:hAnsiTheme="minorEastAsia" w:cs="Times New Roman" w:hint="eastAsia"/>
                <w:color w:val="auto"/>
                <w:kern w:val="2"/>
                <w:sz w:val="21"/>
                <w:szCs w:val="21"/>
                <w:lang w:val="en-US"/>
              </w:rPr>
              <w:t xml:space="preserve">  </w:t>
            </w:r>
            <w:r w:rsidRPr="00434186">
              <w:rPr>
                <w:rFonts w:ascii="Times New Roman" w:eastAsiaTheme="minorEastAsia" w:hAnsiTheme="minorEastAsia" w:cs="Times New Roman"/>
                <w:color w:val="auto"/>
                <w:kern w:val="2"/>
                <w:sz w:val="21"/>
                <w:szCs w:val="21"/>
                <w:lang w:val="en-US"/>
              </w:rPr>
              <w:t>叠合板支座处的纵向钢筋应符合下列规定</w:t>
            </w:r>
            <w:r w:rsidRPr="00434186">
              <w:rPr>
                <w:rFonts w:ascii="Times New Roman" w:eastAsiaTheme="minorEastAsia" w:hAnsiTheme="minorEastAsia" w:cs="Times New Roman" w:hint="eastAsia"/>
                <w:color w:val="auto"/>
                <w:kern w:val="2"/>
                <w:sz w:val="21"/>
                <w:szCs w:val="21"/>
                <w:lang w:val="en-US"/>
              </w:rPr>
              <w:t>：</w:t>
            </w:r>
          </w:p>
          <w:p w:rsidR="00100282" w:rsidRDefault="00100282" w:rsidP="00100282">
            <w:pPr>
              <w:ind w:firstLineChars="196" w:firstLine="413"/>
              <w:rPr>
                <w:rFonts w:ascii="Times New Roman" w:hAnsiTheme="minorEastAsia" w:cs="Times New Roman"/>
                <w:szCs w:val="21"/>
              </w:rPr>
            </w:pPr>
            <w:r w:rsidRPr="00434186">
              <w:rPr>
                <w:rFonts w:ascii="Times New Roman" w:hAnsiTheme="minorEastAsia" w:cs="Times New Roman"/>
                <w:b/>
                <w:szCs w:val="21"/>
              </w:rPr>
              <w:t>1</w:t>
            </w:r>
            <w:r w:rsidRPr="00434186">
              <w:rPr>
                <w:rFonts w:ascii="Times New Roman" w:hAnsiTheme="minorEastAsia" w:cs="Times New Roman" w:hint="eastAsia"/>
                <w:szCs w:val="21"/>
              </w:rPr>
              <w:t xml:space="preserve">  </w:t>
            </w:r>
            <w:r w:rsidRPr="00434186">
              <w:rPr>
                <w:rFonts w:ascii="Times New Roman" w:hAnsiTheme="minorEastAsia" w:cs="Times New Roman"/>
                <w:szCs w:val="21"/>
              </w:rPr>
              <w:t>板端支座处，预制板内的纵向受力钢筋宜从板端伸出并锚入支承梁或墙的后浇混凝土中，锚固长度不应小于</w:t>
            </w:r>
            <w:r w:rsidRPr="00434186">
              <w:rPr>
                <w:rFonts w:ascii="Times New Roman" w:hAnsiTheme="minorEastAsia" w:cs="Times New Roman" w:hint="eastAsia"/>
                <w:szCs w:val="21"/>
              </w:rPr>
              <w:t>5</w:t>
            </w:r>
            <w:r w:rsidRPr="00434186">
              <w:rPr>
                <w:rFonts w:ascii="Times New Roman" w:hAnsiTheme="minorEastAsia" w:cs="Times New Roman"/>
                <w:i/>
                <w:szCs w:val="21"/>
              </w:rPr>
              <w:t>d</w:t>
            </w:r>
            <w:r w:rsidRPr="00434186">
              <w:rPr>
                <w:rFonts w:ascii="Times New Roman" w:hAnsiTheme="minorEastAsia" w:cs="Times New Roman"/>
                <w:szCs w:val="21"/>
              </w:rPr>
              <w:t xml:space="preserve"> (</w:t>
            </w:r>
            <w:r w:rsidRPr="00434186">
              <w:rPr>
                <w:rFonts w:ascii="Times New Roman" w:hAnsiTheme="minorEastAsia" w:cs="Times New Roman"/>
                <w:i/>
                <w:szCs w:val="21"/>
              </w:rPr>
              <w:t>d</w:t>
            </w:r>
            <w:r w:rsidRPr="00434186">
              <w:rPr>
                <w:rFonts w:ascii="Times New Roman" w:hAnsiTheme="minorEastAsia" w:cs="Times New Roman"/>
                <w:szCs w:val="21"/>
              </w:rPr>
              <w:t>为纵向受力钢筋直径），且宜伸过支座中心线（图</w:t>
            </w:r>
            <w:r>
              <w:rPr>
                <w:rFonts w:ascii="Times New Roman" w:hAnsiTheme="minorEastAsia" w:cs="Times New Roman"/>
                <w:szCs w:val="21"/>
              </w:rPr>
              <w:t>6.</w:t>
            </w:r>
            <w:r w:rsidRPr="00434186">
              <w:rPr>
                <w:rFonts w:ascii="Times New Roman" w:hAnsiTheme="minorEastAsia" w:cs="Times New Roman"/>
                <w:szCs w:val="21"/>
              </w:rPr>
              <w:t>6.4a</w:t>
            </w:r>
            <w:r w:rsidRPr="00434186">
              <w:rPr>
                <w:rFonts w:ascii="Times New Roman" w:hAnsiTheme="minorEastAsia" w:cs="Times New Roman" w:hint="eastAsia"/>
                <w:szCs w:val="21"/>
              </w:rPr>
              <w:t>）；</w:t>
            </w:r>
          </w:p>
          <w:p w:rsidR="00100282" w:rsidRDefault="00100282" w:rsidP="00100282">
            <w:pPr>
              <w:ind w:firstLineChars="196" w:firstLine="413"/>
              <w:rPr>
                <w:rFonts w:ascii="Times New Roman" w:hAnsiTheme="minorEastAsia" w:cs="Times New Roman"/>
                <w:szCs w:val="21"/>
              </w:rPr>
            </w:pPr>
            <w:r w:rsidRPr="00434186">
              <w:rPr>
                <w:rFonts w:ascii="Times New Roman" w:hAnsiTheme="minorEastAsia" w:cs="Times New Roman" w:hint="eastAsia"/>
                <w:b/>
                <w:szCs w:val="21"/>
              </w:rPr>
              <w:t xml:space="preserve">2  </w:t>
            </w:r>
            <w:r w:rsidRPr="00434186">
              <w:rPr>
                <w:rFonts w:ascii="Times New Roman" w:hAnsiTheme="minorEastAsia" w:cs="Times New Roman"/>
                <w:szCs w:val="21"/>
              </w:rPr>
              <w:t>单向叠合板的板侧支座处，当预制板内的板底分布钢筋伸入支承梁或墙的后浇混凝土中时，应符合本条第</w:t>
            </w:r>
            <w:r w:rsidRPr="00434186">
              <w:rPr>
                <w:rFonts w:ascii="Times New Roman" w:hAnsiTheme="minorEastAsia" w:cs="Times New Roman"/>
                <w:szCs w:val="21"/>
              </w:rPr>
              <w:t>1</w:t>
            </w:r>
            <w:r w:rsidRPr="00434186">
              <w:rPr>
                <w:rFonts w:ascii="Times New Roman" w:hAnsiTheme="minorEastAsia" w:cs="Times New Roman"/>
                <w:szCs w:val="21"/>
              </w:rPr>
              <w:t>款的要求</w:t>
            </w:r>
            <w:r w:rsidRPr="00434186">
              <w:rPr>
                <w:rFonts w:ascii="Times New Roman" w:hAnsiTheme="minorEastAsia" w:cs="Times New Roman" w:hint="eastAsia"/>
                <w:szCs w:val="21"/>
              </w:rPr>
              <w:t>；</w:t>
            </w:r>
            <w:r w:rsidRPr="00434186">
              <w:rPr>
                <w:rFonts w:ascii="Times New Roman" w:hAnsiTheme="minorEastAsia" w:cs="Times New Roman"/>
                <w:szCs w:val="21"/>
              </w:rPr>
              <w:t>当板底分布钢筋不伸入支座时，宜在紧邻预制板顶面的后浇混凝土叠合层中设置附加钢筋，附加钢筋截面面积不宜小于预制板内的同向分布钢筋面积，间距不宜大于</w:t>
            </w:r>
            <w:r w:rsidRPr="00434186">
              <w:rPr>
                <w:rFonts w:ascii="Times New Roman" w:hAnsiTheme="minorEastAsia" w:cs="Times New Roman"/>
                <w:szCs w:val="21"/>
              </w:rPr>
              <w:t>600mm</w:t>
            </w:r>
            <w:r w:rsidRPr="00434186">
              <w:rPr>
                <w:rFonts w:ascii="Times New Roman" w:hAnsiTheme="minorEastAsia" w:cs="Times New Roman"/>
                <w:szCs w:val="21"/>
              </w:rPr>
              <w:t>，在板的后浇混凝土叠合层内锚固长度不应小于</w:t>
            </w:r>
            <w:r w:rsidRPr="00434186">
              <w:rPr>
                <w:rFonts w:ascii="Times New Roman" w:hAnsiTheme="minorEastAsia" w:cs="Times New Roman"/>
                <w:szCs w:val="21"/>
              </w:rPr>
              <w:t>15</w:t>
            </w:r>
            <w:r w:rsidRPr="00434186">
              <w:rPr>
                <w:rFonts w:ascii="Times New Roman" w:hAnsiTheme="minorEastAsia" w:cs="Times New Roman" w:hint="eastAsia"/>
                <w:i/>
                <w:szCs w:val="21"/>
              </w:rPr>
              <w:t>d</w:t>
            </w:r>
            <w:r w:rsidRPr="00434186">
              <w:rPr>
                <w:rFonts w:ascii="Times New Roman" w:hAnsiTheme="minorEastAsia" w:cs="Times New Roman" w:hint="eastAsia"/>
                <w:szCs w:val="21"/>
              </w:rPr>
              <w:t>，</w:t>
            </w:r>
            <w:r w:rsidRPr="00434186">
              <w:rPr>
                <w:rFonts w:ascii="Times New Roman" w:hAnsiTheme="minorEastAsia" w:cs="Times New Roman"/>
                <w:szCs w:val="21"/>
              </w:rPr>
              <w:t>在支座内锚固长度不应小于</w:t>
            </w:r>
            <w:r w:rsidRPr="00434186">
              <w:rPr>
                <w:rFonts w:ascii="Times New Roman" w:hAnsiTheme="minorEastAsia" w:cs="Times New Roman"/>
                <w:szCs w:val="21"/>
              </w:rPr>
              <w:t>15</w:t>
            </w:r>
            <w:r w:rsidRPr="00434186">
              <w:rPr>
                <w:rFonts w:ascii="Times New Roman" w:hAnsiTheme="minorEastAsia" w:cs="Times New Roman" w:hint="eastAsia"/>
                <w:i/>
                <w:szCs w:val="21"/>
              </w:rPr>
              <w:t>d</w:t>
            </w:r>
            <w:r w:rsidRPr="00434186">
              <w:rPr>
                <w:rFonts w:ascii="Times New Roman" w:hAnsiTheme="minorEastAsia" w:cs="Times New Roman" w:hint="eastAsia"/>
                <w:szCs w:val="21"/>
              </w:rPr>
              <w:t>（</w:t>
            </w:r>
            <w:r w:rsidRPr="00434186">
              <w:rPr>
                <w:rFonts w:ascii="Times New Roman" w:hAnsiTheme="minorEastAsia" w:cs="Times New Roman" w:hint="eastAsia"/>
                <w:i/>
                <w:szCs w:val="21"/>
              </w:rPr>
              <w:t>d</w:t>
            </w:r>
            <w:r w:rsidRPr="00434186">
              <w:rPr>
                <w:rFonts w:ascii="Times New Roman" w:hAnsiTheme="minorEastAsia" w:cs="Times New Roman"/>
                <w:szCs w:val="21"/>
              </w:rPr>
              <w:t>为附加钢筋直径）且宜伸过支座中心线（图</w:t>
            </w:r>
            <w:r w:rsidRPr="00434186">
              <w:rPr>
                <w:rFonts w:ascii="Times New Roman" w:hAnsiTheme="minorEastAsia" w:cs="Times New Roman"/>
                <w:szCs w:val="21"/>
              </w:rPr>
              <w:t>6.6.4b</w:t>
            </w:r>
            <w:r w:rsidRPr="00434186">
              <w:rPr>
                <w:rFonts w:ascii="Times New Roman" w:hAnsiTheme="minorEastAsia" w:cs="Times New Roman" w:hint="eastAsia"/>
                <w:szCs w:val="21"/>
              </w:rPr>
              <w:t>）</w:t>
            </w:r>
            <w:r w:rsidRPr="00434186">
              <w:rPr>
                <w:rFonts w:ascii="Times New Roman" w:hAnsiTheme="minorEastAsia" w:cs="Times New Roman"/>
                <w:szCs w:val="21"/>
              </w:rPr>
              <w:t>。</w:t>
            </w:r>
          </w:p>
          <w:p w:rsidR="00100282" w:rsidRDefault="00100282" w:rsidP="00100282">
            <w:pPr>
              <w:ind w:firstLineChars="196" w:firstLine="412"/>
              <w:rPr>
                <w:rFonts w:ascii="Times New Roman" w:hAnsiTheme="minorEastAsia" w:cs="Times New Roman"/>
                <w:szCs w:val="21"/>
              </w:rPr>
            </w:pPr>
          </w:p>
          <w:p w:rsidR="00100282" w:rsidRDefault="00100282" w:rsidP="00100282">
            <w:pPr>
              <w:ind w:firstLineChars="196" w:firstLine="412"/>
              <w:rPr>
                <w:rFonts w:ascii="Times New Roman" w:hAnsiTheme="minorEastAsia" w:cs="Times New Roman"/>
                <w:szCs w:val="21"/>
              </w:rPr>
            </w:pPr>
          </w:p>
          <w:p w:rsidR="00100282" w:rsidRDefault="00100282" w:rsidP="00100282">
            <w:pPr>
              <w:ind w:firstLineChars="196" w:firstLine="412"/>
              <w:rPr>
                <w:rFonts w:ascii="Times New Roman" w:hAnsiTheme="minorEastAsia" w:cs="Times New Roman"/>
                <w:szCs w:val="21"/>
              </w:rPr>
            </w:pPr>
          </w:p>
          <w:p w:rsidR="00100282" w:rsidRDefault="00100282" w:rsidP="00100282">
            <w:pPr>
              <w:ind w:firstLineChars="196" w:firstLine="412"/>
              <w:rPr>
                <w:rFonts w:ascii="Times New Roman" w:hAnsiTheme="minorEastAsia" w:cs="Times New Roman"/>
                <w:szCs w:val="21"/>
              </w:rPr>
            </w:pPr>
          </w:p>
          <w:p w:rsidR="00100282" w:rsidRDefault="00100282" w:rsidP="00100282">
            <w:pPr>
              <w:ind w:firstLineChars="196" w:firstLine="412"/>
              <w:rPr>
                <w:rFonts w:ascii="Times New Roman" w:hAnsiTheme="minorEastAsia" w:cs="Times New Roman"/>
                <w:szCs w:val="21"/>
              </w:rPr>
            </w:pPr>
          </w:p>
          <w:p w:rsidR="00100282" w:rsidRDefault="00100282" w:rsidP="00100282">
            <w:pPr>
              <w:ind w:firstLineChars="196" w:firstLine="412"/>
              <w:rPr>
                <w:rFonts w:ascii="Times New Roman" w:hAnsiTheme="minorEastAsia" w:cs="Times New Roman"/>
                <w:szCs w:val="21"/>
              </w:rPr>
            </w:pPr>
          </w:p>
          <w:p w:rsidR="00100282" w:rsidRDefault="00100282" w:rsidP="00100282">
            <w:pPr>
              <w:ind w:firstLineChars="196" w:firstLine="412"/>
              <w:rPr>
                <w:rFonts w:ascii="Times New Roman" w:hAnsiTheme="minorEastAsia" w:cs="Times New Roman"/>
                <w:szCs w:val="21"/>
              </w:rPr>
            </w:pPr>
          </w:p>
          <w:p w:rsidR="00100282" w:rsidRDefault="00100282" w:rsidP="00100282">
            <w:pPr>
              <w:ind w:firstLineChars="196" w:firstLine="412"/>
              <w:rPr>
                <w:rFonts w:ascii="Times New Roman" w:hAnsiTheme="minorEastAsia" w:cs="Times New Roman"/>
                <w:szCs w:val="21"/>
              </w:rPr>
            </w:pPr>
          </w:p>
          <w:p w:rsidR="00100282" w:rsidRPr="00DA45A6" w:rsidRDefault="00100282" w:rsidP="00100282">
            <w:pPr>
              <w:ind w:firstLineChars="196" w:firstLine="412"/>
              <w:rPr>
                <w:rFonts w:ascii="Times New Roman" w:hAnsiTheme="minorEastAsia" w:cs="Times New Roman"/>
                <w:szCs w:val="21"/>
              </w:rPr>
            </w:pPr>
          </w:p>
        </w:tc>
      </w:tr>
      <w:tr w:rsidR="00F869CB" w:rsidTr="00D9198A">
        <w:trPr>
          <w:trHeight w:val="70"/>
        </w:trPr>
        <w:tc>
          <w:tcPr>
            <w:tcW w:w="851"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F869CB" w:rsidTr="00A61C22">
        <w:trPr>
          <w:trHeight w:val="12994"/>
        </w:trPr>
        <w:tc>
          <w:tcPr>
            <w:tcW w:w="851" w:type="dxa"/>
            <w:vAlign w:val="center"/>
          </w:tcPr>
          <w:p w:rsidR="00F869CB" w:rsidRDefault="00F869CB" w:rsidP="00C84CFA">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5.9</w:t>
            </w:r>
          </w:p>
        </w:tc>
        <w:tc>
          <w:tcPr>
            <w:tcW w:w="1418" w:type="dxa"/>
            <w:vAlign w:val="center"/>
          </w:tcPr>
          <w:p w:rsidR="00F869CB" w:rsidRPr="000007DA" w:rsidRDefault="00F869CB" w:rsidP="0059083F">
            <w:pPr>
              <w:rPr>
                <w:rFonts w:ascii="黑体" w:eastAsia="黑体" w:hAnsi="黑体" w:cs="Times New Roman"/>
                <w:szCs w:val="21"/>
              </w:rPr>
            </w:pPr>
            <w:r>
              <w:rPr>
                <w:rFonts w:ascii="黑体" w:eastAsia="黑体" w:hAnsi="黑体" w:cs="Times New Roman" w:hint="eastAsia"/>
                <w:szCs w:val="21"/>
              </w:rPr>
              <w:t>叠合板</w:t>
            </w:r>
          </w:p>
        </w:tc>
        <w:tc>
          <w:tcPr>
            <w:tcW w:w="7087" w:type="dxa"/>
            <w:vAlign w:val="center"/>
          </w:tcPr>
          <w:p w:rsidR="00100282" w:rsidRDefault="00100282" w:rsidP="00C84CFA">
            <w:pPr>
              <w:ind w:firstLineChars="196" w:firstLine="412"/>
              <w:rPr>
                <w:rFonts w:ascii="Times New Roman" w:hAnsiTheme="minorEastAsia" w:cs="Times New Roman"/>
                <w:szCs w:val="21"/>
              </w:rPr>
            </w:pPr>
          </w:p>
          <w:p w:rsidR="00100282" w:rsidRDefault="00100282" w:rsidP="00C84CFA">
            <w:pPr>
              <w:ind w:firstLineChars="196" w:firstLine="412"/>
              <w:rPr>
                <w:rFonts w:ascii="Times New Roman" w:hAnsiTheme="minorEastAsia" w:cs="Times New Roman"/>
                <w:szCs w:val="21"/>
              </w:rPr>
            </w:pPr>
          </w:p>
          <w:p w:rsidR="00100282" w:rsidRDefault="00100282" w:rsidP="00C84CFA">
            <w:pPr>
              <w:ind w:firstLineChars="196" w:firstLine="412"/>
              <w:rPr>
                <w:rFonts w:ascii="Times New Roman" w:hAnsiTheme="minorEastAsia" w:cs="Times New Roman"/>
                <w:szCs w:val="21"/>
              </w:rPr>
            </w:pPr>
          </w:p>
          <w:p w:rsidR="00100282" w:rsidRDefault="00100282" w:rsidP="00C84CFA">
            <w:pPr>
              <w:ind w:firstLineChars="196" w:firstLine="412"/>
              <w:rPr>
                <w:rFonts w:ascii="Times New Roman" w:hAnsiTheme="minorEastAsia" w:cs="Times New Roman"/>
                <w:szCs w:val="21"/>
              </w:rPr>
            </w:pPr>
          </w:p>
          <w:p w:rsidR="00100282" w:rsidRDefault="00100282" w:rsidP="00C84CFA">
            <w:pPr>
              <w:ind w:firstLineChars="196" w:firstLine="412"/>
              <w:rPr>
                <w:rFonts w:ascii="Times New Roman" w:hAnsiTheme="minorEastAsia" w:cs="Times New Roman"/>
                <w:szCs w:val="21"/>
              </w:rPr>
            </w:pPr>
          </w:p>
          <w:p w:rsidR="00F869CB" w:rsidRDefault="00F869CB" w:rsidP="00C84CFA">
            <w:pPr>
              <w:ind w:firstLineChars="196" w:firstLine="412"/>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173312" behindDoc="0" locked="0" layoutInCell="1" allowOverlap="1">
                  <wp:simplePos x="0" y="0"/>
                  <wp:positionH relativeFrom="column">
                    <wp:posOffset>369570</wp:posOffset>
                  </wp:positionH>
                  <wp:positionV relativeFrom="paragraph">
                    <wp:posOffset>-925195</wp:posOffset>
                  </wp:positionV>
                  <wp:extent cx="3662680" cy="1507490"/>
                  <wp:effectExtent l="19050" t="0" r="0" b="0"/>
                  <wp:wrapNone/>
                  <wp:docPr id="108" name="图片 3" descr="图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6.4.jpg"/>
                          <pic:cNvPicPr/>
                        </pic:nvPicPr>
                        <pic:blipFill>
                          <a:blip r:embed="rId9" cstate="print"/>
                          <a:stretch>
                            <a:fillRect/>
                          </a:stretch>
                        </pic:blipFill>
                        <pic:spPr>
                          <a:xfrm>
                            <a:off x="0" y="0"/>
                            <a:ext cx="3662680" cy="1507490"/>
                          </a:xfrm>
                          <a:prstGeom prst="rect">
                            <a:avLst/>
                          </a:prstGeom>
                        </pic:spPr>
                      </pic:pic>
                    </a:graphicData>
                  </a:graphic>
                </wp:anchor>
              </w:drawing>
            </w:r>
          </w:p>
          <w:p w:rsidR="00F869CB" w:rsidRDefault="00F869CB" w:rsidP="00100282">
            <w:pPr>
              <w:rPr>
                <w:rFonts w:ascii="Times New Roman" w:hAnsiTheme="minorEastAsia" w:cs="Times New Roman"/>
                <w:szCs w:val="21"/>
              </w:rPr>
            </w:pPr>
          </w:p>
          <w:p w:rsidR="00F869CB" w:rsidRDefault="00F869CB" w:rsidP="00C84CFA">
            <w:pPr>
              <w:ind w:firstLineChars="196" w:firstLine="412"/>
              <w:rPr>
                <w:rFonts w:ascii="Times New Roman" w:hAnsiTheme="minorEastAsia" w:cs="Times New Roman"/>
                <w:szCs w:val="21"/>
              </w:rPr>
            </w:pPr>
          </w:p>
          <w:p w:rsidR="00F869CB" w:rsidRPr="00100282" w:rsidRDefault="00F869CB" w:rsidP="00100282">
            <w:pPr>
              <w:ind w:firstLineChars="846" w:firstLine="1523"/>
              <w:rPr>
                <w:rFonts w:ascii="Times New Roman" w:hAnsiTheme="minorEastAsia" w:cs="Times New Roman"/>
                <w:sz w:val="18"/>
                <w:szCs w:val="18"/>
              </w:rPr>
            </w:pPr>
            <w:r w:rsidRPr="00EB31C6">
              <w:rPr>
                <w:rFonts w:ascii="Times New Roman" w:hAnsiTheme="minorEastAsia" w:cs="Times New Roman" w:hint="eastAsia"/>
                <w:sz w:val="18"/>
                <w:szCs w:val="18"/>
              </w:rPr>
              <w:t>(a)</w:t>
            </w:r>
            <w:r w:rsidRPr="00EB31C6">
              <w:rPr>
                <w:rFonts w:ascii="Times New Roman" w:hAnsiTheme="minorEastAsia" w:cs="Times New Roman" w:hint="eastAsia"/>
                <w:sz w:val="18"/>
                <w:szCs w:val="18"/>
              </w:rPr>
              <w:t>板端支座</w:t>
            </w:r>
            <w:r>
              <w:rPr>
                <w:rFonts w:ascii="Times New Roman" w:hAnsiTheme="minorEastAsia" w:cs="Times New Roman" w:hint="eastAsia"/>
                <w:sz w:val="18"/>
                <w:szCs w:val="18"/>
              </w:rPr>
              <w:t xml:space="preserve">                           </w:t>
            </w:r>
            <w:r w:rsidRPr="00EB31C6">
              <w:rPr>
                <w:rFonts w:ascii="Times New Roman" w:hAnsiTheme="minorEastAsia" w:cs="Times New Roman" w:hint="eastAsia"/>
                <w:sz w:val="18"/>
                <w:szCs w:val="18"/>
              </w:rPr>
              <w:t>(b)</w:t>
            </w:r>
            <w:r w:rsidRPr="00EB31C6">
              <w:rPr>
                <w:rFonts w:ascii="Times New Roman" w:hAnsiTheme="minorEastAsia" w:cs="Times New Roman" w:hint="eastAsia"/>
                <w:sz w:val="18"/>
                <w:szCs w:val="18"/>
              </w:rPr>
              <w:t>板侧支座</w:t>
            </w:r>
          </w:p>
          <w:p w:rsidR="00F869CB" w:rsidRDefault="00F869CB" w:rsidP="00EB31C6">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6.6.4  </w:t>
            </w:r>
            <w:r>
              <w:rPr>
                <w:rFonts w:ascii="Times New Roman" w:hAnsiTheme="minorEastAsia" w:cs="Times New Roman" w:hint="eastAsia"/>
                <w:szCs w:val="21"/>
              </w:rPr>
              <w:t>叠合板端及板侧支座构造示意</w:t>
            </w:r>
          </w:p>
          <w:p w:rsidR="00F869CB" w:rsidRDefault="00F869CB" w:rsidP="00EB31C6">
            <w:pPr>
              <w:jc w:val="center"/>
              <w:rPr>
                <w:rFonts w:ascii="Times New Roman" w:hAnsiTheme="minorEastAsia" w:cs="Times New Roman"/>
                <w:sz w:val="18"/>
                <w:szCs w:val="18"/>
              </w:rPr>
            </w:pPr>
            <w:r w:rsidRPr="00EB31C6">
              <w:rPr>
                <w:rFonts w:ascii="Times New Roman" w:hAnsiTheme="minorEastAsia" w:cs="Times New Roman" w:hint="eastAsia"/>
                <w:sz w:val="18"/>
                <w:szCs w:val="18"/>
              </w:rPr>
              <w:t>1</w:t>
            </w:r>
            <w:r w:rsidRPr="00EB31C6">
              <w:rPr>
                <w:rFonts w:ascii="Times New Roman" w:hAnsiTheme="minorEastAsia" w:cs="Times New Roman" w:hint="eastAsia"/>
                <w:sz w:val="18"/>
                <w:szCs w:val="18"/>
              </w:rPr>
              <w:t>—支承梁或墙；</w:t>
            </w:r>
            <w:r>
              <w:rPr>
                <w:rFonts w:ascii="Times New Roman" w:hAnsiTheme="minorEastAsia" w:cs="Times New Roman" w:hint="eastAsia"/>
                <w:sz w:val="18"/>
                <w:szCs w:val="18"/>
              </w:rPr>
              <w:t>2</w:t>
            </w:r>
            <w:r>
              <w:rPr>
                <w:rFonts w:ascii="Times New Roman" w:hAnsiTheme="minorEastAsia" w:cs="Times New Roman" w:hint="eastAsia"/>
                <w:sz w:val="18"/>
                <w:szCs w:val="18"/>
              </w:rPr>
              <w:t>—预制板；</w:t>
            </w:r>
            <w:r>
              <w:rPr>
                <w:rFonts w:ascii="Times New Roman" w:hAnsiTheme="minorEastAsia" w:cs="Times New Roman" w:hint="eastAsia"/>
                <w:sz w:val="18"/>
                <w:szCs w:val="18"/>
              </w:rPr>
              <w:t>3</w:t>
            </w:r>
            <w:r>
              <w:rPr>
                <w:rFonts w:ascii="Times New Roman" w:hAnsiTheme="minorEastAsia" w:cs="Times New Roman" w:hint="eastAsia"/>
                <w:sz w:val="18"/>
                <w:szCs w:val="18"/>
              </w:rPr>
              <w:t>—纵向受力钢筋；</w:t>
            </w:r>
          </w:p>
          <w:p w:rsidR="00F869CB" w:rsidRPr="00EB31C6" w:rsidRDefault="00F869CB" w:rsidP="00EB31C6">
            <w:pPr>
              <w:jc w:val="center"/>
              <w:rPr>
                <w:rFonts w:ascii="Times New Roman" w:hAnsiTheme="minorEastAsia" w:cs="Times New Roman"/>
                <w:sz w:val="18"/>
                <w:szCs w:val="18"/>
              </w:rPr>
            </w:pPr>
            <w:r>
              <w:rPr>
                <w:rFonts w:ascii="Times New Roman" w:hAnsiTheme="minorEastAsia" w:cs="Times New Roman" w:hint="eastAsia"/>
                <w:sz w:val="18"/>
                <w:szCs w:val="18"/>
              </w:rPr>
              <w:t>4</w:t>
            </w:r>
            <w:r>
              <w:rPr>
                <w:rFonts w:ascii="Times New Roman" w:hAnsiTheme="minorEastAsia" w:cs="Times New Roman" w:hint="eastAsia"/>
                <w:sz w:val="18"/>
                <w:szCs w:val="18"/>
              </w:rPr>
              <w:t>—附加钢筋；</w:t>
            </w:r>
            <w:r>
              <w:rPr>
                <w:rFonts w:ascii="Times New Roman" w:hAnsiTheme="minorEastAsia" w:cs="Times New Roman" w:hint="eastAsia"/>
                <w:sz w:val="18"/>
                <w:szCs w:val="18"/>
              </w:rPr>
              <w:t>5</w:t>
            </w:r>
            <w:r>
              <w:rPr>
                <w:rFonts w:ascii="Times New Roman" w:hAnsiTheme="minorEastAsia" w:cs="Times New Roman" w:hint="eastAsia"/>
                <w:sz w:val="18"/>
                <w:szCs w:val="18"/>
              </w:rPr>
              <w:t>—支座中心线</w:t>
            </w:r>
          </w:p>
          <w:p w:rsidR="00F869CB" w:rsidRPr="00EB31C6" w:rsidRDefault="00F869CB" w:rsidP="00EB31C6">
            <w:pPr>
              <w:rPr>
                <w:rFonts w:ascii="Times New Roman" w:hAnsiTheme="minorEastAsia" w:cs="Times New Roman"/>
                <w:szCs w:val="21"/>
              </w:rPr>
            </w:pPr>
          </w:p>
          <w:p w:rsidR="00F869CB" w:rsidRPr="00434186" w:rsidRDefault="00F869CB" w:rsidP="00A61C22">
            <w:pPr>
              <w:pStyle w:val="3"/>
              <w:shd w:val="clear" w:color="auto" w:fill="auto"/>
              <w:tabs>
                <w:tab w:val="left" w:pos="770"/>
              </w:tabs>
              <w:spacing w:before="0" w:after="0" w:line="240" w:lineRule="auto"/>
              <w:ind w:right="20" w:firstLine="0"/>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hint="eastAsia"/>
                <w:b/>
                <w:color w:val="auto"/>
                <w:kern w:val="2"/>
                <w:sz w:val="21"/>
                <w:szCs w:val="21"/>
                <w:lang w:val="en-US"/>
              </w:rPr>
              <w:t xml:space="preserve">6.6.5 </w:t>
            </w:r>
            <w:r w:rsidRPr="00434186">
              <w:rPr>
                <w:rFonts w:ascii="Times New Roman" w:eastAsiaTheme="minorEastAsia" w:hAnsiTheme="minorEastAsia" w:cs="Times New Roman" w:hint="eastAsia"/>
                <w:color w:val="auto"/>
                <w:kern w:val="2"/>
                <w:sz w:val="21"/>
                <w:szCs w:val="21"/>
                <w:lang w:val="en-US"/>
              </w:rPr>
              <w:t xml:space="preserve"> </w:t>
            </w:r>
            <w:r w:rsidRPr="00434186">
              <w:rPr>
                <w:rFonts w:ascii="Times New Roman" w:eastAsiaTheme="minorEastAsia" w:hAnsiTheme="minorEastAsia" w:cs="Times New Roman"/>
                <w:color w:val="auto"/>
                <w:kern w:val="2"/>
                <w:sz w:val="21"/>
                <w:szCs w:val="21"/>
                <w:lang w:val="en-US"/>
              </w:rPr>
              <w:t>单向叠合板板侧的分离式接缝宜配置附加钢筋（图</w:t>
            </w:r>
            <w:r w:rsidRPr="00434186">
              <w:rPr>
                <w:rFonts w:ascii="Times New Roman" w:eastAsiaTheme="minorEastAsia" w:hAnsiTheme="minorEastAsia" w:cs="Times New Roman"/>
                <w:color w:val="auto"/>
                <w:kern w:val="2"/>
                <w:sz w:val="21"/>
                <w:szCs w:val="21"/>
                <w:lang w:val="en-US"/>
              </w:rPr>
              <w:t>6.6.5</w:t>
            </w:r>
            <w:r w:rsidRPr="00434186">
              <w:rPr>
                <w:rFonts w:ascii="Times New Roman" w:eastAsiaTheme="minorEastAsia" w:hAnsiTheme="minorEastAsia" w:cs="Times New Roman" w:hint="eastAsia"/>
                <w:color w:val="auto"/>
                <w:kern w:val="2"/>
                <w:sz w:val="21"/>
                <w:szCs w:val="21"/>
                <w:lang w:val="en-US"/>
              </w:rPr>
              <w:t>）</w:t>
            </w:r>
            <w:r w:rsidRPr="00434186">
              <w:rPr>
                <w:rFonts w:ascii="Times New Roman" w:eastAsiaTheme="minorEastAsia" w:hAnsiTheme="minorEastAsia" w:cs="Times New Roman"/>
                <w:color w:val="auto"/>
                <w:kern w:val="2"/>
                <w:sz w:val="21"/>
                <w:szCs w:val="21"/>
                <w:lang w:val="en-US"/>
              </w:rPr>
              <w:t>，并应符合下列规定：</w:t>
            </w:r>
          </w:p>
          <w:p w:rsidR="00F869CB" w:rsidRDefault="00F869CB" w:rsidP="00A61C22">
            <w:pPr>
              <w:pStyle w:val="3"/>
              <w:shd w:val="clear" w:color="auto" w:fill="auto"/>
              <w:spacing w:before="0" w:after="0" w:line="240" w:lineRule="auto"/>
              <w:ind w:right="20" w:firstLineChars="150" w:firstLine="316"/>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b/>
                <w:color w:val="auto"/>
                <w:kern w:val="2"/>
                <w:sz w:val="21"/>
                <w:szCs w:val="21"/>
              </w:rPr>
              <w:t>1</w:t>
            </w:r>
            <w:r w:rsidRPr="00434186">
              <w:rPr>
                <w:rFonts w:ascii="Times New Roman" w:eastAsiaTheme="minorEastAsia" w:hAnsiTheme="minorEastAsia" w:cs="Times New Roman" w:hint="eastAsia"/>
                <w:b/>
                <w:color w:val="auto"/>
                <w:kern w:val="2"/>
                <w:sz w:val="21"/>
                <w:szCs w:val="21"/>
              </w:rPr>
              <w:t xml:space="preserve">  </w:t>
            </w:r>
            <w:r w:rsidRPr="00434186">
              <w:rPr>
                <w:rFonts w:ascii="Times New Roman" w:eastAsiaTheme="minorEastAsia" w:hAnsiTheme="minorEastAsia" w:cs="Times New Roman"/>
                <w:color w:val="auto"/>
                <w:kern w:val="2"/>
                <w:sz w:val="21"/>
                <w:szCs w:val="21"/>
                <w:lang w:val="en-US"/>
              </w:rPr>
              <w:t>接缝处紧邻预制板顶面</w:t>
            </w:r>
            <w:r w:rsidRPr="00434186">
              <w:rPr>
                <w:rFonts w:ascii="Times New Roman" w:eastAsiaTheme="minorEastAsia" w:hAnsiTheme="minorEastAsia" w:cs="Times New Roman" w:hint="eastAsia"/>
                <w:color w:val="auto"/>
                <w:kern w:val="2"/>
                <w:sz w:val="21"/>
                <w:szCs w:val="21"/>
                <w:lang w:val="en-US"/>
              </w:rPr>
              <w:t>宜</w:t>
            </w:r>
            <w:r w:rsidRPr="00434186">
              <w:rPr>
                <w:rFonts w:ascii="Times New Roman" w:eastAsiaTheme="minorEastAsia" w:hAnsiTheme="minorEastAsia" w:cs="Times New Roman"/>
                <w:color w:val="auto"/>
                <w:kern w:val="2"/>
                <w:sz w:val="21"/>
                <w:szCs w:val="21"/>
                <w:lang w:val="en-US"/>
              </w:rPr>
              <w:t>设置垂直于板缝的附加钢筋，附加钢筋伸入两侧后浇混凝土叠合层的锚固长度不应小</w:t>
            </w:r>
            <w:r w:rsidRPr="00434186">
              <w:rPr>
                <w:rFonts w:ascii="Times New Roman" w:eastAsiaTheme="minorEastAsia" w:hAnsiTheme="minorEastAsia" w:cs="Times New Roman" w:hint="eastAsia"/>
                <w:color w:val="auto"/>
                <w:kern w:val="2"/>
                <w:sz w:val="21"/>
                <w:szCs w:val="21"/>
                <w:lang w:val="en-US"/>
              </w:rPr>
              <w:t>于</w:t>
            </w:r>
            <w:r w:rsidRPr="00434186">
              <w:rPr>
                <w:rFonts w:ascii="Times New Roman" w:eastAsiaTheme="minorEastAsia" w:hAnsiTheme="minorEastAsia" w:cs="Times New Roman"/>
                <w:color w:val="auto"/>
                <w:kern w:val="2"/>
                <w:sz w:val="21"/>
                <w:szCs w:val="21"/>
                <w:lang w:val="en-US"/>
              </w:rPr>
              <w:t>15</w:t>
            </w:r>
            <w:r w:rsidRPr="00434186">
              <w:rPr>
                <w:rFonts w:ascii="Times New Roman" w:eastAsiaTheme="minorEastAsia" w:hAnsiTheme="minorEastAsia" w:cs="Times New Roman" w:hint="eastAsia"/>
                <w:i/>
                <w:color w:val="auto"/>
                <w:kern w:val="2"/>
                <w:sz w:val="21"/>
                <w:szCs w:val="21"/>
                <w:lang w:val="en-US"/>
              </w:rPr>
              <w:t>d</w:t>
            </w:r>
            <w:r w:rsidRPr="00434186">
              <w:rPr>
                <w:rFonts w:ascii="Times New Roman" w:eastAsiaTheme="minorEastAsia" w:hAnsiTheme="minorEastAsia" w:cs="Times New Roman" w:hint="eastAsia"/>
                <w:color w:val="auto"/>
                <w:kern w:val="2"/>
                <w:sz w:val="21"/>
                <w:szCs w:val="21"/>
                <w:lang w:val="en-US"/>
              </w:rPr>
              <w:t>（</w:t>
            </w:r>
            <w:r w:rsidRPr="00434186">
              <w:rPr>
                <w:rFonts w:ascii="Times New Roman" w:eastAsiaTheme="minorEastAsia" w:hAnsiTheme="minorEastAsia" w:cs="Times New Roman" w:hint="eastAsia"/>
                <w:i/>
                <w:color w:val="auto"/>
                <w:kern w:val="2"/>
                <w:sz w:val="21"/>
                <w:szCs w:val="21"/>
                <w:lang w:val="en-US"/>
              </w:rPr>
              <w:t>d</w:t>
            </w:r>
            <w:r w:rsidRPr="00434186">
              <w:rPr>
                <w:rFonts w:ascii="Times New Roman" w:eastAsiaTheme="minorEastAsia" w:hAnsiTheme="minorEastAsia" w:cs="Times New Roman"/>
                <w:color w:val="auto"/>
                <w:kern w:val="2"/>
                <w:sz w:val="21"/>
                <w:szCs w:val="21"/>
                <w:lang w:val="en-US"/>
              </w:rPr>
              <w:t>为附加钢筋直径）；</w:t>
            </w:r>
          </w:p>
          <w:p w:rsidR="00F869CB" w:rsidRDefault="00F869CB" w:rsidP="00A61C22">
            <w:pPr>
              <w:ind w:firstLineChars="196" w:firstLine="413"/>
              <w:rPr>
                <w:rFonts w:ascii="Times New Roman" w:hAnsiTheme="minorEastAsia" w:cs="Times New Roman"/>
                <w:szCs w:val="21"/>
              </w:rPr>
            </w:pPr>
            <w:r w:rsidRPr="00434186">
              <w:rPr>
                <w:rFonts w:ascii="Times New Roman" w:hAnsiTheme="minorEastAsia" w:cs="Times New Roman" w:hint="eastAsia"/>
                <w:b/>
                <w:szCs w:val="21"/>
              </w:rPr>
              <w:t>2</w:t>
            </w:r>
            <w:r w:rsidRPr="00434186">
              <w:rPr>
                <w:rFonts w:ascii="Times New Roman" w:hAnsiTheme="minorEastAsia" w:cs="Times New Roman" w:hint="eastAsia"/>
                <w:szCs w:val="21"/>
              </w:rPr>
              <w:t xml:space="preserve">  </w:t>
            </w:r>
            <w:r w:rsidRPr="00126F10">
              <w:rPr>
                <w:rFonts w:ascii="Times New Roman" w:hAnsiTheme="minorEastAsia" w:cs="Times New Roman"/>
                <w:szCs w:val="21"/>
              </w:rPr>
              <w:t>附加钢筋截面面积不宜小于预制板中该方向钢筋面积，钢筋直径不宜小于</w:t>
            </w:r>
            <w:r w:rsidRPr="00126F10">
              <w:rPr>
                <w:rFonts w:ascii="Times New Roman" w:hAnsiTheme="minorEastAsia" w:cs="Times New Roman"/>
                <w:szCs w:val="21"/>
              </w:rPr>
              <w:t>6mm</w:t>
            </w:r>
            <w:r w:rsidRPr="00126F10">
              <w:rPr>
                <w:rFonts w:ascii="Times New Roman" w:hAnsiTheme="minorEastAsia" w:cs="Times New Roman"/>
                <w:szCs w:val="21"/>
              </w:rPr>
              <w:t>、间距不宜大于</w:t>
            </w:r>
            <w:r w:rsidRPr="00126F10">
              <w:rPr>
                <w:rFonts w:ascii="Times New Roman" w:hAnsiTheme="minorEastAsia" w:cs="Times New Roman"/>
                <w:szCs w:val="21"/>
              </w:rPr>
              <w:t>250mm</w:t>
            </w:r>
            <w:r w:rsidRPr="00126F10">
              <w:rPr>
                <w:rFonts w:ascii="Times New Roman" w:hAnsiTheme="minorEastAsia" w:cs="Times New Roman" w:hint="eastAsia"/>
                <w:szCs w:val="21"/>
              </w:rPr>
              <w:t>。</w:t>
            </w:r>
          </w:p>
          <w:p w:rsidR="00F869CB" w:rsidRDefault="00F869CB" w:rsidP="00DA45A6">
            <w:pPr>
              <w:ind w:firstLineChars="196" w:firstLine="412"/>
              <w:rPr>
                <w:rFonts w:ascii="Times New Roman" w:hAnsiTheme="minorEastAsia" w:cs="Times New Roman"/>
                <w:szCs w:val="21"/>
              </w:rPr>
            </w:pPr>
            <w:r>
              <w:rPr>
                <w:rFonts w:ascii="Times New Roman" w:hAnsiTheme="minorEastAsia" w:cs="Times New Roman" w:hint="eastAsia"/>
                <w:noProof/>
                <w:szCs w:val="21"/>
              </w:rPr>
              <w:drawing>
                <wp:anchor distT="0" distB="0" distL="114300" distR="114300" simplePos="0" relativeHeight="252174336" behindDoc="0" locked="0" layoutInCell="1" allowOverlap="1">
                  <wp:simplePos x="0" y="0"/>
                  <wp:positionH relativeFrom="column">
                    <wp:posOffset>862965</wp:posOffset>
                  </wp:positionH>
                  <wp:positionV relativeFrom="paragraph">
                    <wp:posOffset>86995</wp:posOffset>
                  </wp:positionV>
                  <wp:extent cx="2533650" cy="1054100"/>
                  <wp:effectExtent l="19050" t="0" r="0" b="0"/>
                  <wp:wrapNone/>
                  <wp:docPr id="109" name="图片 4" descr="图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6.5.jpg"/>
                          <pic:cNvPicPr/>
                        </pic:nvPicPr>
                        <pic:blipFill>
                          <a:blip r:embed="rId10" cstate="print"/>
                          <a:stretch>
                            <a:fillRect/>
                          </a:stretch>
                        </pic:blipFill>
                        <pic:spPr>
                          <a:xfrm>
                            <a:off x="0" y="0"/>
                            <a:ext cx="2533650" cy="1054100"/>
                          </a:xfrm>
                          <a:prstGeom prst="rect">
                            <a:avLst/>
                          </a:prstGeom>
                        </pic:spPr>
                      </pic:pic>
                    </a:graphicData>
                  </a:graphic>
                </wp:anchor>
              </w:drawing>
            </w:r>
          </w:p>
          <w:p w:rsidR="00F869CB" w:rsidRDefault="00F869CB" w:rsidP="00DA45A6">
            <w:pPr>
              <w:ind w:firstLineChars="196" w:firstLine="412"/>
              <w:rPr>
                <w:rFonts w:ascii="Times New Roman" w:hAnsiTheme="minorEastAsia" w:cs="Times New Roman"/>
                <w:szCs w:val="21"/>
              </w:rPr>
            </w:pPr>
          </w:p>
          <w:p w:rsidR="00F869CB" w:rsidRDefault="00F869CB" w:rsidP="00DA45A6">
            <w:pPr>
              <w:ind w:firstLineChars="196" w:firstLine="412"/>
              <w:rPr>
                <w:rFonts w:ascii="Times New Roman" w:hAnsiTheme="minorEastAsia" w:cs="Times New Roman"/>
                <w:szCs w:val="21"/>
              </w:rPr>
            </w:pPr>
          </w:p>
          <w:p w:rsidR="00F869CB" w:rsidRDefault="00F869CB" w:rsidP="00DA45A6">
            <w:pPr>
              <w:ind w:firstLineChars="196" w:firstLine="412"/>
              <w:rPr>
                <w:rFonts w:ascii="Times New Roman" w:hAnsiTheme="minorEastAsia" w:cs="Times New Roman"/>
                <w:szCs w:val="21"/>
              </w:rPr>
            </w:pPr>
          </w:p>
          <w:p w:rsidR="00F869CB" w:rsidRDefault="00F869CB" w:rsidP="00DA45A6">
            <w:pPr>
              <w:ind w:firstLineChars="196" w:firstLine="412"/>
              <w:rPr>
                <w:rFonts w:ascii="Times New Roman" w:hAnsiTheme="minorEastAsia" w:cs="Times New Roman"/>
                <w:szCs w:val="21"/>
              </w:rPr>
            </w:pPr>
          </w:p>
          <w:p w:rsidR="00F869CB" w:rsidRDefault="00F869CB" w:rsidP="00DA45A6">
            <w:pPr>
              <w:ind w:firstLineChars="196" w:firstLine="412"/>
              <w:rPr>
                <w:rFonts w:ascii="Times New Roman" w:hAnsiTheme="minorEastAsia" w:cs="Times New Roman"/>
                <w:szCs w:val="21"/>
              </w:rPr>
            </w:pPr>
          </w:p>
          <w:p w:rsidR="00F869CB" w:rsidRDefault="00F869CB" w:rsidP="00DA45A6">
            <w:pPr>
              <w:ind w:firstLineChars="196" w:firstLine="412"/>
              <w:rPr>
                <w:rFonts w:ascii="Times New Roman" w:hAnsiTheme="minorEastAsia" w:cs="Times New Roman"/>
                <w:szCs w:val="21"/>
              </w:rPr>
            </w:pPr>
          </w:p>
          <w:p w:rsidR="00F869CB" w:rsidRDefault="00F869CB" w:rsidP="00DA45A6">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6.6.5  </w:t>
            </w:r>
            <w:r>
              <w:rPr>
                <w:rFonts w:ascii="Times New Roman" w:hAnsiTheme="minorEastAsia" w:cs="Times New Roman" w:hint="eastAsia"/>
                <w:szCs w:val="21"/>
              </w:rPr>
              <w:t>单向叠合板板侧分离式拼缝构造示意</w:t>
            </w:r>
          </w:p>
          <w:p w:rsidR="00F869CB" w:rsidRPr="00EB31C6" w:rsidRDefault="00F869CB" w:rsidP="00DA45A6">
            <w:pPr>
              <w:jc w:val="center"/>
              <w:rPr>
                <w:rFonts w:ascii="Times New Roman" w:hAnsiTheme="minorEastAsia" w:cs="Times New Roman"/>
                <w:sz w:val="18"/>
                <w:szCs w:val="18"/>
              </w:rPr>
            </w:pPr>
            <w:r w:rsidRPr="00EB31C6">
              <w:rPr>
                <w:rFonts w:ascii="Times New Roman" w:hAnsiTheme="minorEastAsia" w:cs="Times New Roman" w:hint="eastAsia"/>
                <w:sz w:val="18"/>
                <w:szCs w:val="18"/>
              </w:rPr>
              <w:t>1</w:t>
            </w:r>
            <w:r w:rsidRPr="00EB31C6">
              <w:rPr>
                <w:rFonts w:ascii="Times New Roman" w:hAnsiTheme="minorEastAsia" w:cs="Times New Roman" w:hint="eastAsia"/>
                <w:sz w:val="18"/>
                <w:szCs w:val="18"/>
              </w:rPr>
              <w:t>—后浇混凝土叠合层；</w:t>
            </w:r>
            <w:r w:rsidRPr="00EB31C6">
              <w:rPr>
                <w:rFonts w:ascii="Times New Roman" w:hAnsiTheme="minorEastAsia" w:cs="Times New Roman" w:hint="eastAsia"/>
                <w:sz w:val="18"/>
                <w:szCs w:val="18"/>
              </w:rPr>
              <w:t>2</w:t>
            </w:r>
            <w:r w:rsidRPr="00EB31C6">
              <w:rPr>
                <w:rFonts w:ascii="Times New Roman" w:hAnsiTheme="minorEastAsia" w:cs="Times New Roman" w:hint="eastAsia"/>
                <w:sz w:val="18"/>
                <w:szCs w:val="18"/>
              </w:rPr>
              <w:t>—预制板；</w:t>
            </w:r>
          </w:p>
          <w:p w:rsidR="00F869CB" w:rsidRDefault="00F869CB" w:rsidP="00100282">
            <w:pPr>
              <w:jc w:val="center"/>
              <w:rPr>
                <w:rFonts w:ascii="Times New Roman" w:hAnsiTheme="minorEastAsia" w:cs="Times New Roman"/>
                <w:sz w:val="18"/>
                <w:szCs w:val="18"/>
              </w:rPr>
            </w:pPr>
            <w:r w:rsidRPr="00EB31C6">
              <w:rPr>
                <w:rFonts w:ascii="Times New Roman" w:hAnsiTheme="minorEastAsia" w:cs="Times New Roman" w:hint="eastAsia"/>
                <w:sz w:val="18"/>
                <w:szCs w:val="18"/>
              </w:rPr>
              <w:t>3</w:t>
            </w:r>
            <w:r w:rsidRPr="00EB31C6">
              <w:rPr>
                <w:rFonts w:ascii="Times New Roman" w:hAnsiTheme="minorEastAsia" w:cs="Times New Roman" w:hint="eastAsia"/>
                <w:sz w:val="18"/>
                <w:szCs w:val="18"/>
              </w:rPr>
              <w:t>—后浇层内钢筋；</w:t>
            </w:r>
            <w:r w:rsidRPr="00EB31C6">
              <w:rPr>
                <w:rFonts w:ascii="Times New Roman" w:hAnsiTheme="minorEastAsia" w:cs="Times New Roman" w:hint="eastAsia"/>
                <w:sz w:val="18"/>
                <w:szCs w:val="18"/>
              </w:rPr>
              <w:t>4</w:t>
            </w:r>
            <w:r w:rsidRPr="00EB31C6">
              <w:rPr>
                <w:rFonts w:ascii="Times New Roman" w:hAnsiTheme="minorEastAsia" w:cs="Times New Roman" w:hint="eastAsia"/>
                <w:sz w:val="18"/>
                <w:szCs w:val="18"/>
              </w:rPr>
              <w:t>—附加钢筋</w:t>
            </w:r>
          </w:p>
          <w:p w:rsidR="00100282" w:rsidRPr="00434186" w:rsidRDefault="00100282" w:rsidP="00100282">
            <w:pPr>
              <w:pStyle w:val="3"/>
              <w:shd w:val="clear" w:color="auto" w:fill="auto"/>
              <w:tabs>
                <w:tab w:val="left" w:pos="760"/>
              </w:tabs>
              <w:spacing w:before="160" w:after="0" w:line="240" w:lineRule="auto"/>
              <w:ind w:right="20" w:firstLine="0"/>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hint="eastAsia"/>
                <w:b/>
                <w:color w:val="auto"/>
                <w:kern w:val="2"/>
                <w:sz w:val="21"/>
                <w:szCs w:val="21"/>
                <w:lang w:val="en-US"/>
              </w:rPr>
              <w:t>6.6.6</w:t>
            </w:r>
            <w:r w:rsidRPr="00434186">
              <w:rPr>
                <w:rFonts w:ascii="Times New Roman" w:eastAsiaTheme="minorEastAsia" w:hAnsiTheme="minorEastAsia" w:cs="Times New Roman" w:hint="eastAsia"/>
                <w:color w:val="auto"/>
                <w:kern w:val="2"/>
                <w:sz w:val="21"/>
                <w:szCs w:val="21"/>
                <w:lang w:val="en-US"/>
              </w:rPr>
              <w:t xml:space="preserve">  </w:t>
            </w:r>
            <w:r w:rsidRPr="00434186">
              <w:rPr>
                <w:rFonts w:ascii="Times New Roman" w:eastAsiaTheme="minorEastAsia" w:hAnsiTheme="minorEastAsia" w:cs="Times New Roman"/>
                <w:color w:val="auto"/>
                <w:kern w:val="2"/>
                <w:sz w:val="21"/>
                <w:szCs w:val="21"/>
                <w:lang w:val="en-US"/>
              </w:rPr>
              <w:t>双向叠合板板侧的整体式</w:t>
            </w:r>
            <w:r w:rsidRPr="00434186">
              <w:rPr>
                <w:rFonts w:ascii="Times New Roman" w:eastAsiaTheme="minorEastAsia" w:hAnsiTheme="minorEastAsia" w:cs="Times New Roman" w:hint="eastAsia"/>
                <w:color w:val="auto"/>
                <w:kern w:val="2"/>
                <w:sz w:val="21"/>
                <w:szCs w:val="21"/>
                <w:lang w:val="en-US"/>
              </w:rPr>
              <w:t>接</w:t>
            </w:r>
            <w:r w:rsidRPr="00434186">
              <w:rPr>
                <w:rFonts w:ascii="Times New Roman" w:eastAsiaTheme="minorEastAsia" w:hAnsiTheme="minorEastAsia" w:cs="Times New Roman"/>
                <w:color w:val="auto"/>
                <w:kern w:val="2"/>
                <w:sz w:val="21"/>
                <w:szCs w:val="21"/>
                <w:lang w:val="en-US"/>
              </w:rPr>
              <w:t>缝宜设置在叠合板的次要受力方向上且宜避开最大弯矩截面。接缝可采用后浇带形式，并应符合下列规定：</w:t>
            </w:r>
          </w:p>
          <w:p w:rsidR="00100282" w:rsidRPr="00434186" w:rsidRDefault="00100282" w:rsidP="00100282">
            <w:pPr>
              <w:pStyle w:val="3"/>
              <w:shd w:val="clear" w:color="auto" w:fill="auto"/>
              <w:spacing w:before="0" w:after="0" w:line="240" w:lineRule="auto"/>
              <w:ind w:firstLineChars="150" w:firstLine="316"/>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hint="eastAsia"/>
                <w:b/>
                <w:color w:val="auto"/>
                <w:kern w:val="2"/>
                <w:sz w:val="21"/>
                <w:szCs w:val="21"/>
                <w:lang w:val="en-US"/>
              </w:rPr>
              <w:t xml:space="preserve">3 </w:t>
            </w:r>
            <w:r w:rsidRPr="00434186">
              <w:rPr>
                <w:rFonts w:ascii="Times New Roman" w:eastAsiaTheme="minorEastAsia" w:hAnsiTheme="minorEastAsia" w:cs="Times New Roman" w:hint="eastAsia"/>
                <w:color w:val="auto"/>
                <w:kern w:val="2"/>
                <w:sz w:val="21"/>
                <w:szCs w:val="21"/>
                <w:lang w:val="en-US"/>
              </w:rPr>
              <w:t xml:space="preserve"> </w:t>
            </w:r>
            <w:r w:rsidRPr="00434186">
              <w:rPr>
                <w:rFonts w:ascii="Times New Roman" w:eastAsiaTheme="minorEastAsia" w:hAnsiTheme="minorEastAsia" w:cs="Times New Roman"/>
                <w:color w:val="auto"/>
                <w:kern w:val="2"/>
                <w:sz w:val="21"/>
                <w:szCs w:val="21"/>
                <w:lang w:val="en-US"/>
              </w:rPr>
              <w:t>当后浇带两侧板底纵向受力钢筋在后浇带中弯折锚固时</w:t>
            </w:r>
            <w:r w:rsidRPr="00434186">
              <w:rPr>
                <w:rFonts w:ascii="Times New Roman" w:eastAsiaTheme="minorEastAsia" w:hAnsiTheme="minorEastAsia" w:cs="Times New Roman" w:hint="eastAsia"/>
                <w:color w:val="auto"/>
                <w:kern w:val="2"/>
                <w:sz w:val="21"/>
                <w:szCs w:val="21"/>
              </w:rPr>
              <w:t>（</w:t>
            </w:r>
            <w:r w:rsidRPr="00434186">
              <w:rPr>
                <w:rFonts w:ascii="Times New Roman" w:eastAsiaTheme="minorEastAsia" w:hAnsiTheme="minorEastAsia" w:cs="Times New Roman"/>
                <w:color w:val="auto"/>
                <w:kern w:val="2"/>
                <w:sz w:val="21"/>
                <w:szCs w:val="21"/>
                <w:lang w:val="en-US"/>
              </w:rPr>
              <w:t>图</w:t>
            </w:r>
            <w:r w:rsidRPr="00434186">
              <w:rPr>
                <w:rFonts w:ascii="Times New Roman" w:eastAsiaTheme="minorEastAsia" w:hAnsiTheme="minorEastAsia" w:cs="Times New Roman"/>
                <w:color w:val="auto"/>
                <w:kern w:val="2"/>
                <w:sz w:val="21"/>
                <w:szCs w:val="21"/>
              </w:rPr>
              <w:t>6.6.6</w:t>
            </w:r>
            <w:r w:rsidRPr="00434186">
              <w:rPr>
                <w:rFonts w:ascii="Times New Roman" w:eastAsiaTheme="minorEastAsia" w:hAnsiTheme="minorEastAsia" w:cs="Times New Roman" w:hint="eastAsia"/>
                <w:color w:val="auto"/>
                <w:kern w:val="2"/>
                <w:sz w:val="21"/>
                <w:szCs w:val="21"/>
              </w:rPr>
              <w:t>）</w:t>
            </w:r>
            <w:r w:rsidRPr="00434186">
              <w:rPr>
                <w:rFonts w:ascii="Times New Roman" w:eastAsiaTheme="minorEastAsia" w:hAnsiTheme="minorEastAsia" w:cs="Times New Roman"/>
                <w:color w:val="auto"/>
                <w:kern w:val="2"/>
                <w:sz w:val="21"/>
                <w:szCs w:val="21"/>
                <w:lang w:val="en-US"/>
              </w:rPr>
              <w:t>，应符合下列规定：</w:t>
            </w:r>
          </w:p>
          <w:p w:rsidR="00100282" w:rsidRDefault="00100282" w:rsidP="00100282">
            <w:pPr>
              <w:pStyle w:val="3"/>
              <w:shd w:val="clear" w:color="auto" w:fill="auto"/>
              <w:spacing w:before="0" w:after="0" w:line="240" w:lineRule="auto"/>
              <w:ind w:leftChars="224" w:left="780" w:hangingChars="147" w:hanging="310"/>
              <w:jc w:val="both"/>
              <w:rPr>
                <w:rFonts w:ascii="Times New Roman" w:eastAsiaTheme="minorEastAsia" w:hAnsiTheme="minorEastAsia" w:cs="Times New Roman"/>
                <w:color w:val="auto"/>
                <w:kern w:val="2"/>
                <w:sz w:val="21"/>
                <w:szCs w:val="21"/>
              </w:rPr>
            </w:pPr>
            <w:r w:rsidRPr="00434186">
              <w:rPr>
                <w:rFonts w:ascii="Times New Roman" w:eastAsiaTheme="minorEastAsia" w:hAnsiTheme="minorEastAsia" w:cs="Times New Roman" w:hint="eastAsia"/>
                <w:b/>
                <w:color w:val="auto"/>
                <w:kern w:val="2"/>
                <w:sz w:val="21"/>
                <w:szCs w:val="21"/>
                <w:lang w:val="en-US"/>
              </w:rPr>
              <w:t>1</w:t>
            </w:r>
            <w:r w:rsidRPr="00434186">
              <w:rPr>
                <w:rFonts w:ascii="Times New Roman" w:eastAsiaTheme="minorEastAsia" w:hAnsiTheme="minorEastAsia" w:cs="Times New Roman" w:hint="eastAsia"/>
                <w:b/>
                <w:color w:val="auto"/>
                <w:kern w:val="2"/>
                <w:sz w:val="21"/>
                <w:szCs w:val="21"/>
                <w:lang w:val="en-US"/>
              </w:rPr>
              <w:t>）</w:t>
            </w:r>
            <w:r w:rsidRPr="00434186">
              <w:rPr>
                <w:rFonts w:ascii="Times New Roman" w:eastAsiaTheme="minorEastAsia" w:hAnsiTheme="minorEastAsia" w:cs="Times New Roman"/>
                <w:color w:val="auto"/>
                <w:kern w:val="2"/>
                <w:sz w:val="21"/>
                <w:szCs w:val="21"/>
                <w:lang w:val="en-US"/>
              </w:rPr>
              <w:t>叠合板厚度不应小于</w:t>
            </w:r>
            <w:r w:rsidRPr="00434186">
              <w:rPr>
                <w:rFonts w:ascii="Times New Roman" w:eastAsiaTheme="minorEastAsia" w:hAnsiTheme="minorEastAsia" w:cs="Times New Roman" w:hint="eastAsia"/>
                <w:color w:val="auto"/>
                <w:kern w:val="2"/>
                <w:sz w:val="21"/>
                <w:szCs w:val="21"/>
              </w:rPr>
              <w:t>10</w:t>
            </w:r>
            <w:r w:rsidRPr="00434186">
              <w:rPr>
                <w:rFonts w:ascii="Times New Roman" w:eastAsiaTheme="minorEastAsia" w:hAnsiTheme="minorEastAsia" w:cs="Times New Roman" w:hint="eastAsia"/>
                <w:i/>
                <w:color w:val="auto"/>
                <w:kern w:val="2"/>
                <w:sz w:val="21"/>
                <w:szCs w:val="21"/>
              </w:rPr>
              <w:t>d</w:t>
            </w:r>
            <w:r w:rsidRPr="00434186">
              <w:rPr>
                <w:rFonts w:ascii="Times New Roman" w:eastAsiaTheme="minorEastAsia" w:hAnsiTheme="minorEastAsia" w:cs="Times New Roman"/>
                <w:color w:val="auto"/>
                <w:kern w:val="2"/>
                <w:sz w:val="21"/>
                <w:szCs w:val="21"/>
                <w:lang w:val="en-US"/>
              </w:rPr>
              <w:t>，且不应小于</w:t>
            </w:r>
            <w:r w:rsidRPr="00434186">
              <w:rPr>
                <w:rFonts w:ascii="Times New Roman" w:eastAsiaTheme="minorEastAsia" w:hAnsiTheme="minorEastAsia" w:cs="Times New Roman"/>
                <w:color w:val="auto"/>
                <w:kern w:val="2"/>
                <w:sz w:val="21"/>
                <w:szCs w:val="21"/>
              </w:rPr>
              <w:t>120mm</w:t>
            </w:r>
            <w:r>
              <w:rPr>
                <w:rFonts w:ascii="Times New Roman" w:eastAsiaTheme="minorEastAsia" w:hAnsiTheme="minorEastAsia" w:cs="Times New Roman" w:hint="eastAsia"/>
                <w:color w:val="auto"/>
                <w:kern w:val="2"/>
                <w:sz w:val="21"/>
                <w:szCs w:val="21"/>
              </w:rPr>
              <w:t>（</w:t>
            </w:r>
            <w:r w:rsidRPr="00434186">
              <w:rPr>
                <w:rFonts w:ascii="Times New Roman" w:eastAsiaTheme="minorEastAsia" w:hAnsiTheme="minorEastAsia" w:cs="Times New Roman"/>
                <w:i/>
                <w:color w:val="auto"/>
                <w:kern w:val="2"/>
                <w:sz w:val="21"/>
                <w:szCs w:val="21"/>
              </w:rPr>
              <w:t>d</w:t>
            </w:r>
            <w:r w:rsidRPr="00434186">
              <w:rPr>
                <w:rFonts w:ascii="Times New Roman" w:eastAsiaTheme="minorEastAsia" w:hAnsiTheme="minorEastAsia" w:cs="Times New Roman"/>
                <w:color w:val="auto"/>
                <w:kern w:val="2"/>
                <w:sz w:val="21"/>
                <w:szCs w:val="21"/>
                <w:lang w:val="en-US"/>
              </w:rPr>
              <w:t>为弯折钢筋直径的较大值</w:t>
            </w:r>
            <w:r>
              <w:rPr>
                <w:rFonts w:ascii="Times New Roman" w:eastAsiaTheme="minorEastAsia" w:hAnsiTheme="minorEastAsia" w:cs="Times New Roman" w:hint="eastAsia"/>
                <w:color w:val="auto"/>
                <w:kern w:val="2"/>
                <w:sz w:val="21"/>
                <w:szCs w:val="21"/>
              </w:rPr>
              <w:t>）</w:t>
            </w:r>
            <w:r w:rsidRPr="00434186">
              <w:rPr>
                <w:rFonts w:ascii="Times New Roman" w:eastAsiaTheme="minorEastAsia" w:hAnsiTheme="minorEastAsia" w:cs="Times New Roman" w:hint="eastAsia"/>
                <w:color w:val="auto"/>
                <w:kern w:val="2"/>
                <w:sz w:val="21"/>
                <w:szCs w:val="21"/>
              </w:rPr>
              <w:t>；</w:t>
            </w:r>
          </w:p>
          <w:p w:rsidR="00100282" w:rsidRPr="00100282" w:rsidRDefault="00100282" w:rsidP="00100282">
            <w:pPr>
              <w:pStyle w:val="3"/>
              <w:shd w:val="clear" w:color="auto" w:fill="auto"/>
              <w:spacing w:before="0" w:after="0" w:line="240" w:lineRule="auto"/>
              <w:ind w:leftChars="224" w:left="779" w:hangingChars="147" w:hanging="309"/>
              <w:jc w:val="both"/>
              <w:rPr>
                <w:rFonts w:ascii="Times New Roman" w:eastAsiaTheme="minorEastAsia" w:hAnsiTheme="minorEastAsia" w:cs="Times New Roman"/>
                <w:color w:val="auto"/>
                <w:kern w:val="2"/>
                <w:sz w:val="21"/>
                <w:szCs w:val="21"/>
              </w:rPr>
            </w:pPr>
            <w:r w:rsidRPr="00C84CFA">
              <w:rPr>
                <w:rFonts w:ascii="Times New Roman" w:hAnsiTheme="minorEastAsia" w:cs="Times New Roman" w:hint="eastAsia"/>
                <w:b/>
                <w:sz w:val="21"/>
                <w:szCs w:val="21"/>
              </w:rPr>
              <w:t>2</w:t>
            </w:r>
            <w:r w:rsidRPr="00C84CFA">
              <w:rPr>
                <w:rFonts w:ascii="Times New Roman" w:hAnsiTheme="minorEastAsia" w:cs="Times New Roman" w:hint="eastAsia"/>
                <w:b/>
                <w:sz w:val="21"/>
                <w:szCs w:val="21"/>
              </w:rPr>
              <w:t>）</w:t>
            </w:r>
            <w:r w:rsidRPr="00C84CFA">
              <w:rPr>
                <w:rFonts w:ascii="Times New Roman" w:eastAsiaTheme="minorEastAsia" w:hAnsiTheme="minorEastAsia" w:cs="Times New Roman"/>
                <w:color w:val="auto"/>
                <w:kern w:val="2"/>
                <w:sz w:val="21"/>
                <w:szCs w:val="21"/>
                <w:lang w:val="en-US"/>
              </w:rPr>
              <w:t>接缝处预制板侧伸出的</w:t>
            </w:r>
            <w:r w:rsidRPr="00C84CFA">
              <w:rPr>
                <w:rFonts w:ascii="Times New Roman" w:eastAsiaTheme="minorEastAsia" w:hAnsiTheme="minorEastAsia" w:cs="Times New Roman" w:hint="eastAsia"/>
                <w:color w:val="auto"/>
                <w:kern w:val="2"/>
                <w:sz w:val="21"/>
                <w:szCs w:val="21"/>
                <w:lang w:val="en-US"/>
              </w:rPr>
              <w:t>纵</w:t>
            </w:r>
            <w:r w:rsidRPr="00C84CFA">
              <w:rPr>
                <w:rFonts w:ascii="Times New Roman" w:eastAsiaTheme="minorEastAsia" w:hAnsiTheme="minorEastAsia" w:cs="Times New Roman"/>
                <w:color w:val="auto"/>
                <w:kern w:val="2"/>
                <w:sz w:val="21"/>
                <w:szCs w:val="21"/>
                <w:lang w:val="en-US"/>
              </w:rPr>
              <w:t>向受力钢筋应在后浇混凝土叠合层内锚固，且锚固长度不应小于</w:t>
            </w:r>
            <w:r w:rsidRPr="00C84CFA">
              <w:rPr>
                <w:rFonts w:ascii="Times New Roman" w:eastAsiaTheme="minorEastAsia" w:hAnsiTheme="minorEastAsia" w:cs="Times New Roman"/>
                <w:color w:val="auto"/>
                <w:kern w:val="2"/>
                <w:sz w:val="21"/>
                <w:szCs w:val="21"/>
                <w:lang w:val="en-US"/>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4.9pt" o:ole="">
                  <v:imagedata r:id="rId11" o:title=""/>
                </v:shape>
                <o:OLEObject Type="Embed" ProgID="Equation.3" ShapeID="_x0000_i1025" DrawAspect="Content" ObjectID="_1514715218" r:id="rId12"/>
              </w:object>
            </w:r>
            <w:r w:rsidRPr="00C84CFA">
              <w:rPr>
                <w:rFonts w:ascii="Times New Roman" w:eastAsiaTheme="minorEastAsia" w:hAnsiTheme="minorEastAsia" w:cs="Times New Roman" w:hint="eastAsia"/>
                <w:color w:val="auto"/>
                <w:kern w:val="2"/>
                <w:sz w:val="21"/>
                <w:szCs w:val="21"/>
                <w:lang w:val="en-US"/>
              </w:rPr>
              <w:t>a</w:t>
            </w:r>
            <w:r w:rsidRPr="00C84CFA">
              <w:rPr>
                <w:rFonts w:ascii="Times New Roman" w:eastAsiaTheme="minorEastAsia" w:hAnsiTheme="minorEastAsia" w:cs="Times New Roman" w:hint="eastAsia"/>
                <w:color w:val="auto"/>
                <w:kern w:val="2"/>
                <w:sz w:val="21"/>
                <w:szCs w:val="21"/>
                <w:lang w:val="en-US"/>
              </w:rPr>
              <w:t>；</w:t>
            </w:r>
            <w:r w:rsidRPr="00C84CFA">
              <w:rPr>
                <w:rFonts w:ascii="Times New Roman" w:eastAsiaTheme="minorEastAsia" w:hAnsiTheme="minorEastAsia" w:cs="Times New Roman"/>
                <w:color w:val="auto"/>
                <w:kern w:val="2"/>
                <w:sz w:val="21"/>
                <w:szCs w:val="21"/>
                <w:lang w:val="en-US"/>
              </w:rPr>
              <w:t>两侧钢筋在接缝处重叠的长度不应小于</w:t>
            </w:r>
            <w:r w:rsidRPr="00C84CFA">
              <w:rPr>
                <w:rFonts w:ascii="Times New Roman" w:eastAsiaTheme="minorEastAsia" w:hAnsiTheme="minorEastAsia" w:cs="Times New Roman"/>
                <w:color w:val="auto"/>
                <w:kern w:val="2"/>
                <w:sz w:val="21"/>
                <w:szCs w:val="21"/>
                <w:lang w:val="en-US"/>
              </w:rPr>
              <w:t>10</w:t>
            </w:r>
            <w:r w:rsidRPr="00C84CFA">
              <w:rPr>
                <w:rFonts w:ascii="Times New Roman" w:eastAsiaTheme="minorEastAsia" w:hAnsiTheme="minorEastAsia" w:cs="Times New Roman" w:hint="eastAsia"/>
                <w:color w:val="auto"/>
                <w:kern w:val="2"/>
                <w:sz w:val="21"/>
                <w:szCs w:val="21"/>
                <w:lang w:val="en-US"/>
              </w:rPr>
              <w:t>d</w:t>
            </w:r>
            <w:r w:rsidRPr="00C84CFA">
              <w:rPr>
                <w:rFonts w:ascii="Times New Roman" w:eastAsiaTheme="minorEastAsia" w:hAnsiTheme="minorEastAsia" w:cs="Times New Roman" w:hint="eastAsia"/>
                <w:color w:val="auto"/>
                <w:kern w:val="2"/>
                <w:sz w:val="21"/>
                <w:szCs w:val="21"/>
                <w:lang w:val="en-US"/>
              </w:rPr>
              <w:t>，</w:t>
            </w:r>
            <w:r w:rsidRPr="00C84CFA">
              <w:rPr>
                <w:rFonts w:ascii="Times New Roman" w:eastAsiaTheme="minorEastAsia" w:hAnsiTheme="minorEastAsia" w:cs="Times New Roman"/>
                <w:color w:val="auto"/>
                <w:kern w:val="2"/>
                <w:sz w:val="21"/>
                <w:szCs w:val="21"/>
                <w:lang w:val="en-US"/>
              </w:rPr>
              <w:t>钢筋弯折角度不应大于</w:t>
            </w:r>
            <w:r w:rsidRPr="00C84CFA">
              <w:rPr>
                <w:rFonts w:ascii="Times New Roman" w:eastAsiaTheme="minorEastAsia" w:hAnsiTheme="minorEastAsia" w:cs="Times New Roman"/>
                <w:color w:val="auto"/>
                <w:kern w:val="2"/>
                <w:sz w:val="21"/>
                <w:szCs w:val="21"/>
                <w:lang w:val="en-US"/>
              </w:rPr>
              <w:t>30</w:t>
            </w:r>
            <w:r w:rsidRPr="00C84CFA">
              <w:rPr>
                <w:rFonts w:ascii="Times New Roman" w:eastAsiaTheme="minorEastAsia" w:hAnsiTheme="minorEastAsia" w:cs="Times New Roman"/>
                <w:color w:val="auto"/>
                <w:kern w:val="2"/>
                <w:sz w:val="21"/>
                <w:szCs w:val="21"/>
                <w:lang w:val="en-US"/>
              </w:rPr>
              <w:t>°</w:t>
            </w:r>
            <w:r w:rsidRPr="00C84CFA">
              <w:rPr>
                <w:rFonts w:ascii="Times New Roman" w:eastAsiaTheme="minorEastAsia" w:hAnsiTheme="minorEastAsia" w:cs="Times New Roman" w:hint="eastAsia"/>
                <w:color w:val="auto"/>
                <w:kern w:val="2"/>
                <w:sz w:val="21"/>
                <w:szCs w:val="21"/>
                <w:lang w:val="en-US"/>
              </w:rPr>
              <w:t>，</w:t>
            </w:r>
            <w:r w:rsidRPr="00C84CFA">
              <w:rPr>
                <w:rFonts w:ascii="Times New Roman" w:eastAsiaTheme="minorEastAsia" w:hAnsiTheme="minorEastAsia" w:cs="Times New Roman"/>
                <w:color w:val="auto"/>
                <w:kern w:val="2"/>
                <w:sz w:val="21"/>
                <w:szCs w:val="21"/>
                <w:lang w:val="en-US"/>
              </w:rPr>
              <w:t>弯折处沿接缝方向应配置不少于</w:t>
            </w:r>
            <w:r w:rsidRPr="00C84CFA">
              <w:rPr>
                <w:rFonts w:ascii="Times New Roman" w:eastAsiaTheme="minorEastAsia" w:hAnsiTheme="minorEastAsia" w:cs="Times New Roman"/>
                <w:color w:val="auto"/>
                <w:kern w:val="2"/>
                <w:sz w:val="21"/>
                <w:szCs w:val="21"/>
                <w:lang w:val="en-US"/>
              </w:rPr>
              <w:t>2</w:t>
            </w:r>
            <w:r w:rsidRPr="00C84CFA">
              <w:rPr>
                <w:rFonts w:ascii="Times New Roman" w:eastAsiaTheme="minorEastAsia" w:hAnsiTheme="minorEastAsia" w:cs="Times New Roman"/>
                <w:color w:val="auto"/>
                <w:kern w:val="2"/>
                <w:sz w:val="21"/>
                <w:szCs w:val="21"/>
                <w:lang w:val="en-US"/>
              </w:rPr>
              <w:t>根通长构造钢筋，且直径不应小于该方向预制板内钢筋直径</w:t>
            </w:r>
            <w:r w:rsidRPr="00C84CFA">
              <w:rPr>
                <w:rFonts w:ascii="Times New Roman" w:eastAsiaTheme="minorEastAsia" w:hAnsiTheme="minorEastAsia" w:cs="Times New Roman" w:hint="eastAsia"/>
                <w:color w:val="auto"/>
                <w:kern w:val="2"/>
                <w:sz w:val="21"/>
                <w:szCs w:val="21"/>
                <w:lang w:val="en-US"/>
              </w:rPr>
              <w:t>。</w:t>
            </w:r>
          </w:p>
        </w:tc>
      </w:tr>
      <w:tr w:rsidR="00F869CB" w:rsidTr="00C84CFA">
        <w:trPr>
          <w:trHeight w:val="70"/>
        </w:trPr>
        <w:tc>
          <w:tcPr>
            <w:tcW w:w="851"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F869CB" w:rsidRPr="00A77471" w:rsidRDefault="00F869CB"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F869CB" w:rsidTr="00100282">
        <w:trPr>
          <w:trHeight w:val="7310"/>
        </w:trPr>
        <w:tc>
          <w:tcPr>
            <w:tcW w:w="851" w:type="dxa"/>
            <w:vAlign w:val="center"/>
          </w:tcPr>
          <w:p w:rsidR="00F869CB" w:rsidRDefault="00F869CB" w:rsidP="0059083F">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5.9</w:t>
            </w:r>
          </w:p>
        </w:tc>
        <w:tc>
          <w:tcPr>
            <w:tcW w:w="1418" w:type="dxa"/>
            <w:vAlign w:val="center"/>
          </w:tcPr>
          <w:p w:rsidR="00F869CB" w:rsidRPr="000007DA" w:rsidRDefault="00F869CB" w:rsidP="0059083F">
            <w:pPr>
              <w:rPr>
                <w:rFonts w:ascii="黑体" w:eastAsia="黑体" w:hAnsi="黑体" w:cs="Times New Roman"/>
                <w:szCs w:val="21"/>
              </w:rPr>
            </w:pPr>
            <w:r>
              <w:rPr>
                <w:rFonts w:ascii="黑体" w:eastAsia="黑体" w:hAnsi="黑体" w:cs="Times New Roman" w:hint="eastAsia"/>
                <w:szCs w:val="21"/>
              </w:rPr>
              <w:t>叠合板</w:t>
            </w:r>
          </w:p>
        </w:tc>
        <w:tc>
          <w:tcPr>
            <w:tcW w:w="7087" w:type="dxa"/>
          </w:tcPr>
          <w:p w:rsidR="00F869CB" w:rsidRDefault="00F869CB" w:rsidP="00C84CFA">
            <w:pPr>
              <w:pStyle w:val="3"/>
              <w:shd w:val="clear" w:color="auto" w:fill="auto"/>
              <w:spacing w:before="0" w:after="0" w:line="240" w:lineRule="auto"/>
              <w:ind w:leftChars="224" w:left="779" w:hangingChars="147" w:hanging="309"/>
              <w:jc w:val="both"/>
              <w:rPr>
                <w:rFonts w:ascii="Times New Roman" w:eastAsiaTheme="minorEastAsia" w:hAnsiTheme="minorEastAsia" w:cs="Times New Roman"/>
                <w:color w:val="auto"/>
                <w:kern w:val="2"/>
                <w:sz w:val="21"/>
                <w:szCs w:val="21"/>
                <w:lang w:val="en-US"/>
              </w:rPr>
            </w:pPr>
          </w:p>
          <w:p w:rsidR="00F869CB" w:rsidRDefault="00F869CB" w:rsidP="00C84CFA">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r>
              <w:rPr>
                <w:rFonts w:ascii="Times New Roman" w:eastAsiaTheme="minorEastAsia" w:hAnsiTheme="minorEastAsia" w:cs="Times New Roman"/>
                <w:noProof/>
                <w:color w:val="auto"/>
                <w:kern w:val="2"/>
                <w:sz w:val="21"/>
                <w:szCs w:val="21"/>
                <w:lang w:val="en-US"/>
              </w:rPr>
              <w:drawing>
                <wp:anchor distT="0" distB="0" distL="114300" distR="114300" simplePos="0" relativeHeight="252175360" behindDoc="0" locked="0" layoutInCell="1" allowOverlap="1">
                  <wp:simplePos x="0" y="0"/>
                  <wp:positionH relativeFrom="column">
                    <wp:posOffset>756015</wp:posOffset>
                  </wp:positionH>
                  <wp:positionV relativeFrom="paragraph">
                    <wp:posOffset>26585</wp:posOffset>
                  </wp:positionV>
                  <wp:extent cx="2781750" cy="1267200"/>
                  <wp:effectExtent l="19050" t="0" r="0" b="0"/>
                  <wp:wrapNone/>
                  <wp:docPr id="110" name="图片 5" descr="图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6.6.jpg"/>
                          <pic:cNvPicPr/>
                        </pic:nvPicPr>
                        <pic:blipFill>
                          <a:blip r:embed="rId13" cstate="print"/>
                          <a:stretch>
                            <a:fillRect/>
                          </a:stretch>
                        </pic:blipFill>
                        <pic:spPr>
                          <a:xfrm>
                            <a:off x="0" y="0"/>
                            <a:ext cx="2781750" cy="1267200"/>
                          </a:xfrm>
                          <a:prstGeom prst="rect">
                            <a:avLst/>
                          </a:prstGeom>
                        </pic:spPr>
                      </pic:pic>
                    </a:graphicData>
                  </a:graphic>
                </wp:anchor>
              </w:drawing>
            </w:r>
          </w:p>
          <w:p w:rsidR="00F869CB" w:rsidRDefault="00F869CB" w:rsidP="00C84CFA">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p>
          <w:p w:rsidR="00F869CB" w:rsidRDefault="00F869CB" w:rsidP="00C84CFA">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p>
          <w:p w:rsidR="00F869CB" w:rsidRDefault="00F869CB" w:rsidP="00C84CFA">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p>
          <w:p w:rsidR="00F869CB" w:rsidRDefault="00F869CB" w:rsidP="00C84CFA">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p>
          <w:p w:rsidR="00F869CB" w:rsidRDefault="00F869CB" w:rsidP="00C84CFA">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p>
          <w:p w:rsidR="00F869CB" w:rsidRDefault="00F869CB" w:rsidP="00C84CFA">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p>
          <w:p w:rsidR="00F869CB" w:rsidRDefault="00F869CB" w:rsidP="00F44D93">
            <w:pPr>
              <w:pStyle w:val="3"/>
              <w:shd w:val="clear" w:color="auto" w:fill="auto"/>
              <w:spacing w:before="0" w:after="0" w:line="240" w:lineRule="auto"/>
              <w:ind w:firstLine="0"/>
              <w:jc w:val="center"/>
              <w:rPr>
                <w:rFonts w:ascii="Times New Roman" w:eastAsiaTheme="minorEastAsia" w:hAnsiTheme="minorEastAsia" w:cs="Times New Roman"/>
                <w:color w:val="auto"/>
                <w:kern w:val="2"/>
                <w:sz w:val="21"/>
                <w:szCs w:val="21"/>
                <w:lang w:val="en-US"/>
              </w:rPr>
            </w:pPr>
            <w:r>
              <w:rPr>
                <w:rFonts w:ascii="Times New Roman" w:eastAsiaTheme="minorEastAsia" w:hAnsiTheme="minorEastAsia" w:cs="Times New Roman" w:hint="eastAsia"/>
                <w:color w:val="auto"/>
                <w:kern w:val="2"/>
                <w:sz w:val="21"/>
                <w:szCs w:val="21"/>
                <w:lang w:val="en-US"/>
              </w:rPr>
              <w:t>图</w:t>
            </w:r>
            <w:r>
              <w:rPr>
                <w:rFonts w:ascii="Times New Roman" w:eastAsiaTheme="minorEastAsia" w:hAnsiTheme="minorEastAsia" w:cs="Times New Roman" w:hint="eastAsia"/>
                <w:color w:val="auto"/>
                <w:kern w:val="2"/>
                <w:sz w:val="21"/>
                <w:szCs w:val="21"/>
                <w:lang w:val="en-US"/>
              </w:rPr>
              <w:t xml:space="preserve">6.6.6  </w:t>
            </w:r>
            <w:r>
              <w:rPr>
                <w:rFonts w:ascii="Times New Roman" w:eastAsiaTheme="minorEastAsia" w:hAnsiTheme="minorEastAsia" w:cs="Times New Roman" w:hint="eastAsia"/>
                <w:color w:val="auto"/>
                <w:kern w:val="2"/>
                <w:sz w:val="21"/>
                <w:szCs w:val="21"/>
                <w:lang w:val="en-US"/>
              </w:rPr>
              <w:t>双向叠合板整体式拼缝构造示意</w:t>
            </w:r>
          </w:p>
          <w:p w:rsidR="00F869CB" w:rsidRPr="00F44D93" w:rsidRDefault="00F869CB" w:rsidP="00F44D93">
            <w:pPr>
              <w:pStyle w:val="3"/>
              <w:shd w:val="clear" w:color="auto" w:fill="auto"/>
              <w:spacing w:before="0" w:after="0" w:line="240" w:lineRule="auto"/>
              <w:ind w:firstLine="0"/>
              <w:jc w:val="center"/>
              <w:rPr>
                <w:rFonts w:ascii="Times New Roman" w:eastAsiaTheme="minorEastAsia" w:hAnsiTheme="minorEastAsia" w:cs="Times New Roman"/>
                <w:color w:val="auto"/>
                <w:kern w:val="2"/>
                <w:sz w:val="18"/>
                <w:szCs w:val="18"/>
                <w:lang w:val="en-US"/>
              </w:rPr>
            </w:pPr>
            <w:r w:rsidRPr="00F44D93">
              <w:rPr>
                <w:rFonts w:ascii="Times New Roman" w:eastAsiaTheme="minorEastAsia" w:hAnsiTheme="minorEastAsia" w:cs="Times New Roman" w:hint="eastAsia"/>
                <w:color w:val="auto"/>
                <w:kern w:val="2"/>
                <w:sz w:val="18"/>
                <w:szCs w:val="18"/>
                <w:lang w:val="en-US"/>
              </w:rPr>
              <w:t>1</w:t>
            </w:r>
            <w:r w:rsidRPr="00F44D93">
              <w:rPr>
                <w:rFonts w:ascii="Times New Roman" w:eastAsiaTheme="minorEastAsia" w:hAnsiTheme="minorEastAsia" w:cs="Times New Roman" w:hint="eastAsia"/>
                <w:color w:val="auto"/>
                <w:kern w:val="2"/>
                <w:sz w:val="18"/>
                <w:szCs w:val="18"/>
                <w:lang w:val="en-US"/>
              </w:rPr>
              <w:t>—通长构造钢筋；</w:t>
            </w:r>
            <w:r w:rsidRPr="00F44D93">
              <w:rPr>
                <w:rFonts w:ascii="Times New Roman" w:eastAsiaTheme="minorEastAsia" w:hAnsiTheme="minorEastAsia" w:cs="Times New Roman" w:hint="eastAsia"/>
                <w:color w:val="auto"/>
                <w:kern w:val="2"/>
                <w:sz w:val="18"/>
                <w:szCs w:val="18"/>
                <w:lang w:val="en-US"/>
              </w:rPr>
              <w:t>2</w:t>
            </w:r>
            <w:r w:rsidRPr="00F44D93">
              <w:rPr>
                <w:rFonts w:ascii="Times New Roman" w:eastAsiaTheme="minorEastAsia" w:hAnsiTheme="minorEastAsia" w:cs="Times New Roman" w:hint="eastAsia"/>
                <w:color w:val="auto"/>
                <w:kern w:val="2"/>
                <w:sz w:val="18"/>
                <w:szCs w:val="18"/>
                <w:lang w:val="en-US"/>
              </w:rPr>
              <w:t>—纵向受力钢筋；</w:t>
            </w:r>
            <w:r w:rsidRPr="00F44D93">
              <w:rPr>
                <w:rFonts w:ascii="Times New Roman" w:eastAsiaTheme="minorEastAsia" w:hAnsiTheme="minorEastAsia" w:cs="Times New Roman" w:hint="eastAsia"/>
                <w:color w:val="auto"/>
                <w:kern w:val="2"/>
                <w:sz w:val="18"/>
                <w:szCs w:val="18"/>
                <w:lang w:val="en-US"/>
              </w:rPr>
              <w:t>3</w:t>
            </w:r>
            <w:r w:rsidRPr="00F44D93">
              <w:rPr>
                <w:rFonts w:ascii="Times New Roman" w:eastAsiaTheme="minorEastAsia" w:hAnsiTheme="minorEastAsia" w:cs="Times New Roman" w:hint="eastAsia"/>
                <w:color w:val="auto"/>
                <w:kern w:val="2"/>
                <w:sz w:val="18"/>
                <w:szCs w:val="18"/>
                <w:lang w:val="en-US"/>
              </w:rPr>
              <w:t>—预制板；</w:t>
            </w:r>
          </w:p>
          <w:p w:rsidR="00F869CB" w:rsidRPr="00F44D93" w:rsidRDefault="00F869CB" w:rsidP="00F44D93">
            <w:pPr>
              <w:pStyle w:val="3"/>
              <w:shd w:val="clear" w:color="auto" w:fill="auto"/>
              <w:spacing w:before="0" w:after="0" w:line="240" w:lineRule="auto"/>
              <w:ind w:firstLine="0"/>
              <w:jc w:val="center"/>
              <w:rPr>
                <w:rFonts w:ascii="Times New Roman" w:eastAsiaTheme="minorEastAsia" w:hAnsiTheme="minorEastAsia" w:cs="Times New Roman"/>
                <w:color w:val="auto"/>
                <w:kern w:val="2"/>
                <w:sz w:val="18"/>
                <w:szCs w:val="18"/>
                <w:lang w:val="en-US"/>
              </w:rPr>
            </w:pPr>
            <w:r w:rsidRPr="00F44D93">
              <w:rPr>
                <w:rFonts w:ascii="Times New Roman" w:eastAsiaTheme="minorEastAsia" w:hAnsiTheme="minorEastAsia" w:cs="Times New Roman" w:hint="eastAsia"/>
                <w:color w:val="auto"/>
                <w:kern w:val="2"/>
                <w:sz w:val="18"/>
                <w:szCs w:val="18"/>
                <w:lang w:val="en-US"/>
              </w:rPr>
              <w:t>4</w:t>
            </w:r>
            <w:r w:rsidRPr="00F44D93">
              <w:rPr>
                <w:rFonts w:ascii="Times New Roman" w:eastAsiaTheme="minorEastAsia" w:hAnsiTheme="minorEastAsia" w:cs="Times New Roman" w:hint="eastAsia"/>
                <w:color w:val="auto"/>
                <w:kern w:val="2"/>
                <w:sz w:val="18"/>
                <w:szCs w:val="18"/>
                <w:lang w:val="en-US"/>
              </w:rPr>
              <w:t>—后浇混凝土叠合层；</w:t>
            </w:r>
            <w:r w:rsidRPr="00F44D93">
              <w:rPr>
                <w:rFonts w:ascii="Times New Roman" w:eastAsiaTheme="minorEastAsia" w:hAnsiTheme="minorEastAsia" w:cs="Times New Roman" w:hint="eastAsia"/>
                <w:color w:val="auto"/>
                <w:kern w:val="2"/>
                <w:sz w:val="18"/>
                <w:szCs w:val="18"/>
                <w:lang w:val="en-US"/>
              </w:rPr>
              <w:t>5</w:t>
            </w:r>
            <w:r w:rsidRPr="00F44D93">
              <w:rPr>
                <w:rFonts w:ascii="Times New Roman" w:eastAsiaTheme="minorEastAsia" w:hAnsiTheme="minorEastAsia" w:cs="Times New Roman" w:hint="eastAsia"/>
                <w:color w:val="auto"/>
                <w:kern w:val="2"/>
                <w:sz w:val="18"/>
                <w:szCs w:val="18"/>
                <w:lang w:val="en-US"/>
              </w:rPr>
              <w:t>—后浇层内钢筋</w:t>
            </w:r>
          </w:p>
          <w:p w:rsidR="00F869CB" w:rsidRDefault="00F869CB" w:rsidP="00C84CFA">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p>
          <w:p w:rsidR="00F869CB" w:rsidRPr="00434186" w:rsidRDefault="00F869CB" w:rsidP="00F44D93">
            <w:pPr>
              <w:pStyle w:val="3"/>
              <w:shd w:val="clear" w:color="auto" w:fill="auto"/>
              <w:tabs>
                <w:tab w:val="left" w:pos="733"/>
              </w:tabs>
              <w:spacing w:before="0" w:after="0" w:line="240" w:lineRule="auto"/>
              <w:ind w:firstLine="0"/>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hint="eastAsia"/>
                <w:b/>
                <w:color w:val="auto"/>
                <w:kern w:val="2"/>
                <w:sz w:val="21"/>
                <w:szCs w:val="21"/>
                <w:lang w:val="en-US"/>
              </w:rPr>
              <w:t>6.6.7</w:t>
            </w:r>
            <w:r w:rsidRPr="00434186">
              <w:rPr>
                <w:rFonts w:ascii="Times New Roman" w:eastAsiaTheme="minorEastAsia" w:hAnsiTheme="minorEastAsia" w:cs="Times New Roman" w:hint="eastAsia"/>
                <w:color w:val="auto"/>
                <w:kern w:val="2"/>
                <w:sz w:val="21"/>
                <w:szCs w:val="21"/>
                <w:lang w:val="en-US"/>
              </w:rPr>
              <w:t xml:space="preserve">  </w:t>
            </w:r>
            <w:r w:rsidRPr="00434186">
              <w:rPr>
                <w:rFonts w:ascii="Times New Roman" w:eastAsiaTheme="minorEastAsia" w:hAnsiTheme="minorEastAsia" w:cs="Times New Roman"/>
                <w:color w:val="auto"/>
                <w:kern w:val="2"/>
                <w:sz w:val="21"/>
                <w:szCs w:val="21"/>
                <w:lang w:val="en-US"/>
              </w:rPr>
              <w:t>桁架钢筋混凝土叠合</w:t>
            </w:r>
            <w:r w:rsidRPr="00434186">
              <w:rPr>
                <w:rFonts w:ascii="Times New Roman" w:eastAsiaTheme="minorEastAsia" w:hAnsiTheme="minorEastAsia" w:cs="Times New Roman" w:hint="eastAsia"/>
                <w:color w:val="auto"/>
                <w:kern w:val="2"/>
                <w:sz w:val="21"/>
                <w:szCs w:val="21"/>
                <w:lang w:val="en-US"/>
              </w:rPr>
              <w:t>板</w:t>
            </w:r>
            <w:r w:rsidRPr="00434186">
              <w:rPr>
                <w:rFonts w:ascii="Times New Roman" w:eastAsiaTheme="minorEastAsia" w:hAnsiTheme="minorEastAsia" w:cs="Times New Roman"/>
                <w:color w:val="auto"/>
                <w:kern w:val="2"/>
                <w:sz w:val="21"/>
                <w:szCs w:val="21"/>
                <w:lang w:val="en-US"/>
              </w:rPr>
              <w:t>应满足下列要求：</w:t>
            </w:r>
          </w:p>
          <w:p w:rsidR="00F869CB" w:rsidRPr="00434186" w:rsidRDefault="00F869CB" w:rsidP="00F44D93">
            <w:pPr>
              <w:pStyle w:val="3"/>
              <w:shd w:val="clear" w:color="auto" w:fill="auto"/>
              <w:tabs>
                <w:tab w:val="left" w:pos="733"/>
              </w:tabs>
              <w:spacing w:before="0" w:after="0" w:line="240" w:lineRule="auto"/>
              <w:ind w:firstLineChars="150" w:firstLine="316"/>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b/>
                <w:color w:val="auto"/>
                <w:kern w:val="2"/>
                <w:sz w:val="21"/>
                <w:szCs w:val="21"/>
              </w:rPr>
              <w:t>1</w:t>
            </w:r>
            <w:r w:rsidRPr="00434186">
              <w:rPr>
                <w:rFonts w:ascii="Times New Roman" w:eastAsiaTheme="minorEastAsia" w:hAnsiTheme="minorEastAsia" w:cs="Times New Roman" w:hint="eastAsia"/>
                <w:color w:val="auto"/>
                <w:kern w:val="2"/>
                <w:sz w:val="21"/>
                <w:szCs w:val="21"/>
              </w:rPr>
              <w:t xml:space="preserve">  </w:t>
            </w:r>
            <w:r w:rsidRPr="00434186">
              <w:rPr>
                <w:rFonts w:ascii="Times New Roman" w:eastAsiaTheme="minorEastAsia" w:hAnsiTheme="minorEastAsia" w:cs="Times New Roman"/>
                <w:color w:val="auto"/>
                <w:kern w:val="2"/>
                <w:sz w:val="21"/>
                <w:szCs w:val="21"/>
                <w:lang w:val="en-US"/>
              </w:rPr>
              <w:t>桁架钢筋应沿主要受力方向布置；</w:t>
            </w:r>
          </w:p>
          <w:p w:rsidR="00F869CB" w:rsidRPr="00434186" w:rsidRDefault="00F869CB" w:rsidP="00F44D93">
            <w:pPr>
              <w:pStyle w:val="3"/>
              <w:shd w:val="clear" w:color="auto" w:fill="auto"/>
              <w:tabs>
                <w:tab w:val="left" w:pos="733"/>
              </w:tabs>
              <w:spacing w:before="0" w:after="0" w:line="240" w:lineRule="auto"/>
              <w:ind w:firstLineChars="150" w:firstLine="316"/>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b/>
                <w:color w:val="auto"/>
                <w:kern w:val="2"/>
                <w:sz w:val="21"/>
                <w:szCs w:val="21"/>
              </w:rPr>
              <w:t>2</w:t>
            </w:r>
            <w:r w:rsidRPr="00434186">
              <w:rPr>
                <w:rFonts w:ascii="Times New Roman" w:eastAsiaTheme="minorEastAsia" w:hAnsiTheme="minorEastAsia" w:cs="Times New Roman" w:hint="eastAsia"/>
                <w:color w:val="auto"/>
                <w:kern w:val="2"/>
                <w:sz w:val="21"/>
                <w:szCs w:val="21"/>
              </w:rPr>
              <w:t xml:space="preserve">  </w:t>
            </w:r>
            <w:r w:rsidRPr="00434186">
              <w:rPr>
                <w:rFonts w:ascii="Times New Roman" w:eastAsiaTheme="minorEastAsia" w:hAnsiTheme="minorEastAsia" w:cs="Times New Roman"/>
                <w:color w:val="auto"/>
                <w:kern w:val="2"/>
                <w:sz w:val="21"/>
                <w:szCs w:val="21"/>
                <w:lang w:val="en-US"/>
              </w:rPr>
              <w:t>桁架钢筋距板边不应大于</w:t>
            </w:r>
            <w:r w:rsidRPr="00434186">
              <w:rPr>
                <w:rFonts w:ascii="Times New Roman" w:eastAsiaTheme="minorEastAsia" w:hAnsiTheme="minorEastAsia" w:cs="Times New Roman"/>
                <w:color w:val="auto"/>
                <w:kern w:val="2"/>
                <w:sz w:val="21"/>
                <w:szCs w:val="21"/>
              </w:rPr>
              <w:t>300mm</w:t>
            </w:r>
            <w:r w:rsidRPr="00434186">
              <w:rPr>
                <w:rFonts w:ascii="Times New Roman" w:eastAsiaTheme="minorEastAsia" w:hAnsiTheme="minorEastAsia" w:cs="Times New Roman"/>
                <w:color w:val="auto"/>
                <w:kern w:val="2"/>
                <w:sz w:val="21"/>
                <w:szCs w:val="21"/>
              </w:rPr>
              <w:t>，</w:t>
            </w:r>
            <w:r w:rsidRPr="00434186">
              <w:rPr>
                <w:rFonts w:ascii="Times New Roman" w:eastAsiaTheme="minorEastAsia" w:hAnsiTheme="minorEastAsia" w:cs="Times New Roman"/>
                <w:color w:val="auto"/>
                <w:kern w:val="2"/>
                <w:sz w:val="21"/>
                <w:szCs w:val="21"/>
                <w:lang w:val="en-US"/>
              </w:rPr>
              <w:t>间距不宜大于</w:t>
            </w:r>
            <w:r w:rsidRPr="00434186">
              <w:rPr>
                <w:rFonts w:ascii="Times New Roman" w:eastAsiaTheme="minorEastAsia" w:hAnsiTheme="minorEastAsia" w:cs="Times New Roman"/>
                <w:color w:val="auto"/>
                <w:kern w:val="2"/>
                <w:sz w:val="21"/>
                <w:szCs w:val="21"/>
              </w:rPr>
              <w:t>600mm</w:t>
            </w:r>
            <w:r w:rsidRPr="00434186">
              <w:rPr>
                <w:rFonts w:ascii="Times New Roman" w:eastAsiaTheme="minorEastAsia" w:hAnsiTheme="minorEastAsia" w:cs="Times New Roman"/>
                <w:color w:val="auto"/>
                <w:kern w:val="2"/>
                <w:sz w:val="21"/>
                <w:szCs w:val="21"/>
              </w:rPr>
              <w:t>；</w:t>
            </w:r>
          </w:p>
          <w:p w:rsidR="00F869CB" w:rsidRPr="00434186" w:rsidRDefault="00F869CB" w:rsidP="00F44D93">
            <w:pPr>
              <w:pStyle w:val="3"/>
              <w:shd w:val="clear" w:color="auto" w:fill="auto"/>
              <w:tabs>
                <w:tab w:val="left" w:pos="733"/>
              </w:tabs>
              <w:spacing w:before="0" w:after="0" w:line="240" w:lineRule="auto"/>
              <w:ind w:firstLineChars="150" w:firstLine="316"/>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b/>
                <w:color w:val="auto"/>
                <w:kern w:val="2"/>
                <w:sz w:val="21"/>
                <w:szCs w:val="21"/>
              </w:rPr>
              <w:t>3</w:t>
            </w:r>
            <w:r w:rsidRPr="00434186">
              <w:rPr>
                <w:rFonts w:ascii="Times New Roman" w:eastAsiaTheme="minorEastAsia" w:hAnsiTheme="minorEastAsia" w:cs="Times New Roman" w:hint="eastAsia"/>
                <w:color w:val="auto"/>
                <w:kern w:val="2"/>
                <w:sz w:val="21"/>
                <w:szCs w:val="21"/>
                <w:lang w:val="en-US"/>
              </w:rPr>
              <w:t xml:space="preserve">  </w:t>
            </w:r>
            <w:r w:rsidRPr="00434186">
              <w:rPr>
                <w:rFonts w:ascii="Times New Roman" w:eastAsiaTheme="minorEastAsia" w:hAnsiTheme="minorEastAsia" w:cs="Times New Roman"/>
                <w:color w:val="auto"/>
                <w:kern w:val="2"/>
                <w:sz w:val="21"/>
                <w:szCs w:val="21"/>
                <w:lang w:val="en-US"/>
              </w:rPr>
              <w:t>桁架钢筋弦杆钢筋</w:t>
            </w:r>
            <w:r w:rsidRPr="00434186">
              <w:rPr>
                <w:rFonts w:ascii="Times New Roman" w:eastAsiaTheme="minorEastAsia" w:hAnsiTheme="minorEastAsia" w:cs="Times New Roman" w:hint="eastAsia"/>
                <w:color w:val="auto"/>
                <w:kern w:val="2"/>
                <w:sz w:val="21"/>
                <w:szCs w:val="21"/>
                <w:lang w:val="en-US"/>
              </w:rPr>
              <w:t>直径</w:t>
            </w:r>
            <w:r w:rsidRPr="00434186">
              <w:rPr>
                <w:rFonts w:ascii="Times New Roman" w:eastAsiaTheme="minorEastAsia" w:hAnsiTheme="minorEastAsia" w:cs="Times New Roman"/>
                <w:color w:val="auto"/>
                <w:kern w:val="2"/>
                <w:sz w:val="21"/>
                <w:szCs w:val="21"/>
                <w:lang w:val="en-US"/>
              </w:rPr>
              <w:t>不宜小于</w:t>
            </w:r>
            <w:r w:rsidRPr="00434186">
              <w:rPr>
                <w:rFonts w:ascii="Times New Roman" w:eastAsiaTheme="minorEastAsia" w:hAnsiTheme="minorEastAsia" w:cs="Times New Roman"/>
                <w:color w:val="auto"/>
                <w:kern w:val="2"/>
                <w:sz w:val="21"/>
                <w:szCs w:val="21"/>
                <w:lang w:val="en-US"/>
              </w:rPr>
              <w:t>8mm</w:t>
            </w:r>
            <w:r w:rsidRPr="00434186">
              <w:rPr>
                <w:rFonts w:ascii="Times New Roman" w:eastAsiaTheme="minorEastAsia" w:hAnsiTheme="minorEastAsia" w:cs="Times New Roman"/>
                <w:color w:val="auto"/>
                <w:kern w:val="2"/>
                <w:sz w:val="21"/>
                <w:szCs w:val="21"/>
                <w:lang w:val="en-US"/>
              </w:rPr>
              <w:t>，腹杆钢筋直径不应小于</w:t>
            </w:r>
            <w:r w:rsidRPr="00434186">
              <w:rPr>
                <w:rFonts w:ascii="Times New Roman" w:eastAsiaTheme="minorEastAsia" w:hAnsiTheme="minorEastAsia" w:cs="Times New Roman"/>
                <w:color w:val="auto"/>
                <w:kern w:val="2"/>
                <w:sz w:val="21"/>
                <w:szCs w:val="21"/>
                <w:lang w:val="en-US"/>
              </w:rPr>
              <w:t>4mm</w:t>
            </w:r>
            <w:r w:rsidRPr="00434186">
              <w:rPr>
                <w:rFonts w:ascii="Times New Roman" w:eastAsiaTheme="minorEastAsia" w:hAnsiTheme="minorEastAsia" w:cs="Times New Roman" w:hint="eastAsia"/>
                <w:color w:val="auto"/>
                <w:kern w:val="2"/>
                <w:sz w:val="21"/>
                <w:szCs w:val="21"/>
                <w:lang w:val="en-US"/>
              </w:rPr>
              <w:t>；</w:t>
            </w:r>
          </w:p>
          <w:p w:rsidR="00F869CB" w:rsidRDefault="00F869CB" w:rsidP="00F44D93">
            <w:pPr>
              <w:pStyle w:val="3"/>
              <w:shd w:val="clear" w:color="auto" w:fill="auto"/>
              <w:tabs>
                <w:tab w:val="left" w:pos="733"/>
              </w:tabs>
              <w:spacing w:before="0" w:after="0" w:line="240" w:lineRule="auto"/>
              <w:ind w:firstLineChars="150" w:firstLine="316"/>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hint="eastAsia"/>
                <w:b/>
                <w:color w:val="auto"/>
                <w:kern w:val="2"/>
                <w:sz w:val="21"/>
                <w:szCs w:val="21"/>
                <w:lang w:val="en-US"/>
              </w:rPr>
              <w:t>4</w:t>
            </w:r>
            <w:r w:rsidRPr="00434186">
              <w:rPr>
                <w:rFonts w:ascii="Times New Roman" w:eastAsiaTheme="minorEastAsia" w:hAnsiTheme="minorEastAsia" w:cs="Times New Roman" w:hint="eastAsia"/>
                <w:color w:val="auto"/>
                <w:kern w:val="2"/>
                <w:sz w:val="21"/>
                <w:szCs w:val="21"/>
                <w:lang w:val="en-US"/>
              </w:rPr>
              <w:t xml:space="preserve">  </w:t>
            </w:r>
            <w:r w:rsidRPr="00434186">
              <w:rPr>
                <w:rFonts w:ascii="Times New Roman" w:eastAsiaTheme="minorEastAsia" w:hAnsiTheme="minorEastAsia" w:cs="Times New Roman"/>
                <w:color w:val="auto"/>
                <w:kern w:val="2"/>
                <w:sz w:val="21"/>
                <w:szCs w:val="21"/>
                <w:lang w:val="en-US"/>
              </w:rPr>
              <w:t>桁架钢筋弦杆混凝土保护层厚度不应小于</w:t>
            </w:r>
            <w:r w:rsidRPr="00434186">
              <w:rPr>
                <w:rFonts w:ascii="Times New Roman" w:eastAsiaTheme="minorEastAsia" w:hAnsiTheme="minorEastAsia" w:cs="Times New Roman"/>
                <w:color w:val="auto"/>
                <w:kern w:val="2"/>
                <w:sz w:val="21"/>
                <w:szCs w:val="21"/>
                <w:lang w:val="en-US"/>
              </w:rPr>
              <w:t>15mm</w:t>
            </w:r>
            <w:r w:rsidRPr="00434186">
              <w:rPr>
                <w:rFonts w:ascii="Times New Roman" w:eastAsiaTheme="minorEastAsia" w:hAnsiTheme="minorEastAsia" w:cs="Times New Roman" w:hint="eastAsia"/>
                <w:color w:val="auto"/>
                <w:kern w:val="2"/>
                <w:sz w:val="21"/>
                <w:szCs w:val="21"/>
                <w:lang w:val="en-US"/>
              </w:rPr>
              <w:t>。</w:t>
            </w:r>
          </w:p>
          <w:p w:rsidR="00F869CB" w:rsidRDefault="00F869CB" w:rsidP="00F44D93">
            <w:pPr>
              <w:pStyle w:val="3"/>
              <w:shd w:val="clear" w:color="auto" w:fill="auto"/>
              <w:tabs>
                <w:tab w:val="left" w:pos="733"/>
              </w:tabs>
              <w:spacing w:before="0" w:after="0" w:line="240" w:lineRule="auto"/>
              <w:ind w:firstLine="0"/>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hint="eastAsia"/>
                <w:b/>
                <w:color w:val="auto"/>
                <w:kern w:val="2"/>
                <w:sz w:val="21"/>
                <w:szCs w:val="21"/>
                <w:lang w:val="en-US"/>
              </w:rPr>
              <w:t>6.6.10</w:t>
            </w:r>
            <w:r w:rsidRPr="00434186">
              <w:rPr>
                <w:rFonts w:ascii="Times New Roman" w:eastAsiaTheme="minorEastAsia" w:hAnsiTheme="minorEastAsia" w:cs="Times New Roman" w:hint="eastAsia"/>
                <w:color w:val="auto"/>
                <w:kern w:val="2"/>
                <w:sz w:val="21"/>
                <w:szCs w:val="21"/>
                <w:lang w:val="en-US"/>
              </w:rPr>
              <w:t xml:space="preserve">  </w:t>
            </w:r>
            <w:r w:rsidRPr="00434186">
              <w:rPr>
                <w:rFonts w:ascii="Times New Roman" w:eastAsiaTheme="minorEastAsia" w:hAnsiTheme="minorEastAsia" w:cs="Times New Roman"/>
                <w:color w:val="auto"/>
                <w:kern w:val="2"/>
                <w:sz w:val="21"/>
                <w:szCs w:val="21"/>
                <w:lang w:val="en-US"/>
              </w:rPr>
              <w:t>阳台板、空调板宜采用</w:t>
            </w:r>
            <w:r w:rsidRPr="00434186">
              <w:rPr>
                <w:rFonts w:ascii="Times New Roman" w:eastAsiaTheme="minorEastAsia" w:hAnsiTheme="minorEastAsia" w:cs="Times New Roman" w:hint="eastAsia"/>
                <w:color w:val="auto"/>
                <w:kern w:val="2"/>
                <w:sz w:val="21"/>
                <w:szCs w:val="21"/>
                <w:lang w:val="en-US"/>
              </w:rPr>
              <w:t>叠合</w:t>
            </w:r>
            <w:r w:rsidRPr="00434186">
              <w:rPr>
                <w:rFonts w:ascii="Times New Roman" w:eastAsiaTheme="minorEastAsia" w:hAnsiTheme="minorEastAsia" w:cs="Times New Roman"/>
                <w:color w:val="auto"/>
                <w:kern w:val="2"/>
                <w:sz w:val="21"/>
                <w:szCs w:val="21"/>
                <w:lang w:val="en-US"/>
              </w:rPr>
              <w:t>构件或预制构件。预制构件应与主体结构可靠连接；叠合构件的负弯矩钢筋应在相邻叠合板的后浇混凝土中可靠锚固，叠合</w:t>
            </w:r>
            <w:r w:rsidRPr="00434186">
              <w:rPr>
                <w:rFonts w:ascii="Times New Roman" w:eastAsiaTheme="minorEastAsia" w:hAnsiTheme="minorEastAsia" w:cs="Times New Roman" w:hint="eastAsia"/>
                <w:color w:val="auto"/>
                <w:kern w:val="2"/>
                <w:sz w:val="21"/>
                <w:szCs w:val="21"/>
                <w:lang w:val="en-US"/>
              </w:rPr>
              <w:t>构件</w:t>
            </w:r>
            <w:r w:rsidRPr="00434186">
              <w:rPr>
                <w:rFonts w:ascii="Times New Roman" w:eastAsiaTheme="minorEastAsia" w:hAnsiTheme="minorEastAsia" w:cs="Times New Roman"/>
                <w:color w:val="auto"/>
                <w:kern w:val="2"/>
                <w:sz w:val="21"/>
                <w:szCs w:val="21"/>
                <w:lang w:val="en-US"/>
              </w:rPr>
              <w:t>中预制板底钢筋的锚固应符合下列规定：</w:t>
            </w:r>
          </w:p>
          <w:p w:rsidR="00F869CB" w:rsidRDefault="00F869CB" w:rsidP="00E179C8">
            <w:pPr>
              <w:pStyle w:val="3"/>
              <w:shd w:val="clear" w:color="auto" w:fill="auto"/>
              <w:tabs>
                <w:tab w:val="left" w:pos="733"/>
              </w:tabs>
              <w:spacing w:before="0" w:after="0" w:line="240" w:lineRule="auto"/>
              <w:ind w:firstLine="435"/>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b/>
                <w:color w:val="auto"/>
                <w:kern w:val="2"/>
                <w:sz w:val="21"/>
                <w:szCs w:val="21"/>
              </w:rPr>
              <w:t>1</w:t>
            </w:r>
            <w:r w:rsidRPr="00434186">
              <w:rPr>
                <w:rFonts w:ascii="Times New Roman" w:eastAsiaTheme="minorEastAsia" w:hAnsiTheme="minorEastAsia" w:cs="Times New Roman" w:hint="eastAsia"/>
                <w:color w:val="auto"/>
                <w:kern w:val="2"/>
                <w:sz w:val="21"/>
                <w:szCs w:val="21"/>
              </w:rPr>
              <w:t xml:space="preserve">  </w:t>
            </w:r>
            <w:r w:rsidRPr="00434186">
              <w:rPr>
                <w:rFonts w:ascii="Times New Roman" w:eastAsiaTheme="minorEastAsia" w:hAnsiTheme="minorEastAsia" w:cs="Times New Roman"/>
                <w:color w:val="auto"/>
                <w:kern w:val="2"/>
                <w:sz w:val="21"/>
                <w:szCs w:val="21"/>
                <w:lang w:val="en-US"/>
              </w:rPr>
              <w:t>当板底为构造配筋时，其钢筋锚固应符合本规程第</w:t>
            </w:r>
            <w:r w:rsidRPr="00434186">
              <w:rPr>
                <w:rFonts w:ascii="Times New Roman" w:eastAsiaTheme="minorEastAsia" w:hAnsiTheme="minorEastAsia" w:cs="Times New Roman" w:hint="eastAsia"/>
                <w:color w:val="auto"/>
                <w:kern w:val="2"/>
                <w:sz w:val="21"/>
                <w:szCs w:val="21"/>
                <w:lang w:val="en-US"/>
              </w:rPr>
              <w:t>6.</w:t>
            </w:r>
            <w:r w:rsidRPr="00434186">
              <w:rPr>
                <w:rFonts w:ascii="Times New Roman" w:eastAsiaTheme="minorEastAsia" w:hAnsiTheme="minorEastAsia" w:cs="Times New Roman"/>
                <w:color w:val="auto"/>
                <w:kern w:val="2"/>
                <w:sz w:val="21"/>
                <w:szCs w:val="21"/>
              </w:rPr>
              <w:t>6.4</w:t>
            </w:r>
            <w:r w:rsidRPr="00434186">
              <w:rPr>
                <w:rFonts w:ascii="Times New Roman" w:eastAsiaTheme="minorEastAsia" w:hAnsiTheme="minorEastAsia" w:cs="Times New Roman"/>
                <w:color w:val="auto"/>
                <w:kern w:val="2"/>
                <w:sz w:val="21"/>
                <w:szCs w:val="21"/>
                <w:lang w:val="en-US"/>
              </w:rPr>
              <w:t>条第</w:t>
            </w:r>
            <w:r w:rsidRPr="00434186">
              <w:rPr>
                <w:rFonts w:ascii="Times New Roman" w:eastAsiaTheme="minorEastAsia" w:hAnsiTheme="minorEastAsia" w:cs="Times New Roman"/>
                <w:color w:val="auto"/>
                <w:kern w:val="2"/>
                <w:sz w:val="21"/>
                <w:szCs w:val="21"/>
              </w:rPr>
              <w:t>1</w:t>
            </w:r>
            <w:r w:rsidRPr="00434186">
              <w:rPr>
                <w:rFonts w:ascii="Times New Roman" w:eastAsiaTheme="minorEastAsia" w:hAnsiTheme="minorEastAsia" w:cs="Times New Roman"/>
                <w:color w:val="auto"/>
                <w:kern w:val="2"/>
                <w:sz w:val="21"/>
                <w:szCs w:val="21"/>
                <w:lang w:val="en-US"/>
              </w:rPr>
              <w:t>款的规定；</w:t>
            </w:r>
          </w:p>
          <w:p w:rsidR="00F869CB" w:rsidRPr="00E179C8" w:rsidRDefault="00F869CB" w:rsidP="00E179C8">
            <w:pPr>
              <w:pStyle w:val="3"/>
              <w:shd w:val="clear" w:color="auto" w:fill="auto"/>
              <w:tabs>
                <w:tab w:val="left" w:pos="733"/>
              </w:tabs>
              <w:spacing w:before="0" w:after="0" w:line="240" w:lineRule="auto"/>
              <w:ind w:firstLine="435"/>
              <w:jc w:val="both"/>
              <w:rPr>
                <w:rFonts w:ascii="Times New Roman" w:eastAsiaTheme="minorEastAsia" w:hAnsiTheme="minorEastAsia" w:cs="Times New Roman"/>
                <w:color w:val="auto"/>
                <w:kern w:val="2"/>
                <w:sz w:val="21"/>
                <w:szCs w:val="21"/>
                <w:lang w:val="en-US"/>
              </w:rPr>
            </w:pPr>
            <w:r w:rsidRPr="00434186">
              <w:rPr>
                <w:rFonts w:ascii="Times New Roman" w:eastAsiaTheme="minorEastAsia" w:hAnsiTheme="minorEastAsia" w:cs="Times New Roman"/>
                <w:b/>
                <w:color w:val="auto"/>
                <w:kern w:val="2"/>
                <w:sz w:val="21"/>
                <w:szCs w:val="21"/>
              </w:rPr>
              <w:t>2</w:t>
            </w:r>
            <w:r w:rsidRPr="00434186">
              <w:rPr>
                <w:rFonts w:ascii="Times New Roman" w:eastAsiaTheme="minorEastAsia" w:hAnsiTheme="minorEastAsia" w:cs="Times New Roman" w:hint="eastAsia"/>
                <w:color w:val="auto"/>
                <w:kern w:val="2"/>
                <w:sz w:val="21"/>
                <w:szCs w:val="21"/>
              </w:rPr>
              <w:t xml:space="preserve">  </w:t>
            </w:r>
            <w:r w:rsidRPr="00434186">
              <w:rPr>
                <w:rFonts w:ascii="Times New Roman" w:eastAsiaTheme="minorEastAsia" w:hAnsiTheme="minorEastAsia" w:cs="Times New Roman"/>
                <w:color w:val="auto"/>
                <w:kern w:val="2"/>
                <w:sz w:val="21"/>
                <w:szCs w:val="21"/>
                <w:lang w:val="en-US"/>
              </w:rPr>
              <w:t>当板底为计算要求配筋时</w:t>
            </w:r>
            <w:r w:rsidRPr="00434186">
              <w:rPr>
                <w:rFonts w:ascii="Times New Roman" w:eastAsiaTheme="minorEastAsia" w:hAnsiTheme="minorEastAsia" w:cs="Times New Roman" w:hint="eastAsia"/>
                <w:color w:val="auto"/>
                <w:kern w:val="2"/>
                <w:sz w:val="21"/>
                <w:szCs w:val="21"/>
                <w:lang w:val="en-US"/>
              </w:rPr>
              <w:t>，</w:t>
            </w:r>
            <w:r w:rsidRPr="00434186">
              <w:rPr>
                <w:rFonts w:ascii="Times New Roman" w:eastAsiaTheme="minorEastAsia" w:hAnsiTheme="minorEastAsia" w:cs="Times New Roman"/>
                <w:color w:val="auto"/>
                <w:kern w:val="2"/>
                <w:sz w:val="21"/>
                <w:szCs w:val="21"/>
                <w:lang w:val="en-US"/>
              </w:rPr>
              <w:t>钢筋应满足受拉钢筋的锚固要求。</w:t>
            </w:r>
          </w:p>
        </w:tc>
      </w:tr>
      <w:tr w:rsidR="00F869CB" w:rsidTr="00100282">
        <w:trPr>
          <w:trHeight w:val="659"/>
        </w:trPr>
        <w:tc>
          <w:tcPr>
            <w:tcW w:w="851" w:type="dxa"/>
            <w:vAlign w:val="center"/>
          </w:tcPr>
          <w:p w:rsidR="00F869CB" w:rsidRDefault="00F869CB" w:rsidP="00100282">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6</w:t>
            </w:r>
          </w:p>
        </w:tc>
        <w:tc>
          <w:tcPr>
            <w:tcW w:w="1418" w:type="dxa"/>
            <w:vAlign w:val="center"/>
          </w:tcPr>
          <w:p w:rsidR="00F869CB" w:rsidRDefault="00F869CB" w:rsidP="00100282">
            <w:pPr>
              <w:rPr>
                <w:rFonts w:ascii="黑体" w:eastAsia="黑体" w:hAnsi="黑体" w:cs="Times New Roman"/>
                <w:szCs w:val="21"/>
              </w:rPr>
            </w:pPr>
            <w:r>
              <w:rPr>
                <w:rFonts w:ascii="黑体" w:eastAsia="黑体" w:hAnsi="黑体" w:cs="Times New Roman" w:hint="eastAsia"/>
                <w:szCs w:val="21"/>
              </w:rPr>
              <w:t>框架结构</w:t>
            </w:r>
          </w:p>
          <w:p w:rsidR="00F869CB" w:rsidRPr="000007DA" w:rsidRDefault="00F869CB" w:rsidP="00100282">
            <w:pPr>
              <w:rPr>
                <w:rFonts w:ascii="黑体" w:eastAsia="黑体" w:hAnsi="黑体" w:cs="Times New Roman"/>
                <w:szCs w:val="21"/>
              </w:rPr>
            </w:pPr>
            <w:r>
              <w:rPr>
                <w:rFonts w:ascii="黑体" w:eastAsia="黑体" w:hAnsi="黑体" w:cs="Times New Roman" w:hint="eastAsia"/>
                <w:szCs w:val="21"/>
              </w:rPr>
              <w:t>设计</w:t>
            </w:r>
          </w:p>
        </w:tc>
        <w:tc>
          <w:tcPr>
            <w:tcW w:w="7087" w:type="dxa"/>
            <w:vAlign w:val="center"/>
          </w:tcPr>
          <w:p w:rsidR="00F869CB" w:rsidRPr="00730E79" w:rsidRDefault="00F869CB" w:rsidP="00100282">
            <w:pPr>
              <w:rPr>
                <w:rFonts w:ascii="黑体" w:eastAsia="黑体" w:hAnsi="黑体" w:cs="Times New Roman"/>
                <w:b/>
                <w:szCs w:val="21"/>
              </w:rPr>
            </w:pPr>
          </w:p>
        </w:tc>
      </w:tr>
      <w:tr w:rsidR="00F869CB" w:rsidTr="00E179C8">
        <w:trPr>
          <w:trHeight w:val="1533"/>
        </w:trPr>
        <w:tc>
          <w:tcPr>
            <w:tcW w:w="851" w:type="dxa"/>
            <w:vAlign w:val="center"/>
          </w:tcPr>
          <w:p w:rsidR="00F869CB" w:rsidRDefault="00F869CB" w:rsidP="00100282">
            <w:pPr>
              <w:rPr>
                <w:rFonts w:ascii="黑体" w:eastAsia="黑体" w:hAnsi="黑体" w:cs="Times New Roman"/>
                <w:szCs w:val="21"/>
              </w:rPr>
            </w:pPr>
            <w:r>
              <w:rPr>
                <w:rFonts w:ascii="黑体" w:eastAsia="黑体" w:hAnsi="黑体" w:cs="Times New Roman" w:hint="eastAsia"/>
                <w:szCs w:val="21"/>
              </w:rPr>
              <w:t>3</w:t>
            </w:r>
            <w:r w:rsidRPr="000007DA">
              <w:rPr>
                <w:rFonts w:ascii="黑体" w:eastAsia="黑体" w:hAnsi="黑体" w:cs="Times New Roman" w:hint="eastAsia"/>
                <w:szCs w:val="21"/>
              </w:rPr>
              <w:t>.</w:t>
            </w:r>
            <w:r>
              <w:rPr>
                <w:rFonts w:ascii="黑体" w:eastAsia="黑体" w:hAnsi="黑体" w:cs="Times New Roman" w:hint="eastAsia"/>
                <w:szCs w:val="21"/>
              </w:rPr>
              <w:t>6.1</w:t>
            </w:r>
          </w:p>
        </w:tc>
        <w:tc>
          <w:tcPr>
            <w:tcW w:w="1418" w:type="dxa"/>
            <w:vAlign w:val="center"/>
          </w:tcPr>
          <w:p w:rsidR="00F869CB" w:rsidRPr="000007DA" w:rsidRDefault="00F869CB" w:rsidP="00100282">
            <w:pPr>
              <w:rPr>
                <w:rFonts w:ascii="黑体" w:eastAsia="黑体" w:hAnsi="黑体" w:cs="Times New Roman"/>
                <w:szCs w:val="21"/>
              </w:rPr>
            </w:pPr>
            <w:r>
              <w:rPr>
                <w:rFonts w:ascii="黑体" w:eastAsia="黑体" w:hAnsi="黑体" w:cs="Times New Roman" w:hint="eastAsia"/>
                <w:szCs w:val="21"/>
              </w:rPr>
              <w:t>一般规定</w:t>
            </w:r>
          </w:p>
        </w:tc>
        <w:tc>
          <w:tcPr>
            <w:tcW w:w="7087" w:type="dxa"/>
            <w:vAlign w:val="center"/>
          </w:tcPr>
          <w:p w:rsidR="00F869CB" w:rsidRDefault="00F869CB" w:rsidP="00100282">
            <w:pPr>
              <w:rPr>
                <w:rFonts w:ascii="黑体" w:eastAsia="黑体" w:hAnsi="黑体" w:cs="Times New Roman"/>
                <w:b/>
                <w:sz w:val="24"/>
                <w:szCs w:val="24"/>
              </w:rPr>
            </w:pPr>
            <w:r w:rsidRPr="00EA4F7B">
              <w:rPr>
                <w:rFonts w:ascii="黑体" w:eastAsia="黑体" w:hAnsi="黑体" w:cs="Times New Roman" w:hint="eastAsia"/>
                <w:b/>
                <w:sz w:val="24"/>
                <w:szCs w:val="24"/>
              </w:rPr>
              <w:t>《装配式混凝土结构技术规程》JGJ 1-2014</w:t>
            </w:r>
          </w:p>
          <w:p w:rsidR="00F869CB" w:rsidRPr="001E252E" w:rsidRDefault="00F869CB" w:rsidP="00100282">
            <w:pPr>
              <w:pStyle w:val="3"/>
              <w:shd w:val="clear" w:color="auto" w:fill="auto"/>
              <w:tabs>
                <w:tab w:val="left" w:pos="736"/>
              </w:tabs>
              <w:spacing w:before="0" w:after="0" w:line="240" w:lineRule="auto"/>
              <w:ind w:firstLine="0"/>
              <w:jc w:val="both"/>
              <w:rPr>
                <w:rFonts w:ascii="Times New Roman" w:eastAsiaTheme="minorEastAsia" w:hAnsiTheme="minorEastAsia" w:cs="Times New Roman"/>
                <w:color w:val="auto"/>
                <w:kern w:val="2"/>
                <w:sz w:val="21"/>
                <w:szCs w:val="21"/>
                <w:lang w:val="en-US"/>
              </w:rPr>
            </w:pPr>
            <w:r>
              <w:rPr>
                <w:rFonts w:ascii="Times New Roman" w:eastAsiaTheme="minorEastAsia" w:hAnsiTheme="minorEastAsia" w:cs="Times New Roman" w:hint="eastAsia"/>
                <w:b/>
                <w:color w:val="auto"/>
                <w:kern w:val="2"/>
                <w:sz w:val="21"/>
                <w:szCs w:val="21"/>
                <w:lang w:val="en-US"/>
              </w:rPr>
              <w:t xml:space="preserve">7.1.2  </w:t>
            </w:r>
            <w:r w:rsidRPr="001E252E">
              <w:rPr>
                <w:rFonts w:ascii="Times New Roman" w:eastAsiaTheme="minorEastAsia" w:hAnsiTheme="minorEastAsia" w:cs="Times New Roman"/>
                <w:color w:val="auto"/>
                <w:kern w:val="2"/>
                <w:sz w:val="21"/>
                <w:szCs w:val="21"/>
                <w:lang w:val="en-US"/>
              </w:rPr>
              <w:t>装配整体式框架结构中，预制柱的纵向钢筋连接应符合下列规定：</w:t>
            </w:r>
          </w:p>
          <w:p w:rsidR="00F869CB" w:rsidRDefault="00F869CB" w:rsidP="00100282">
            <w:pPr>
              <w:pStyle w:val="3"/>
              <w:shd w:val="clear" w:color="auto" w:fill="auto"/>
              <w:spacing w:before="0" w:after="0" w:line="240" w:lineRule="auto"/>
              <w:ind w:firstLineChars="200" w:firstLine="422"/>
              <w:jc w:val="both"/>
              <w:rPr>
                <w:rFonts w:ascii="Times New Roman" w:eastAsiaTheme="minorEastAsia" w:hAnsiTheme="minorEastAsia" w:cs="Times New Roman"/>
                <w:color w:val="auto"/>
                <w:kern w:val="2"/>
                <w:sz w:val="21"/>
                <w:szCs w:val="21"/>
                <w:lang w:val="en-US"/>
              </w:rPr>
            </w:pPr>
            <w:r w:rsidRPr="001E252E">
              <w:rPr>
                <w:rFonts w:ascii="Times New Roman" w:eastAsiaTheme="minorEastAsia" w:hAnsiTheme="minorEastAsia" w:cs="Times New Roman"/>
                <w:b/>
                <w:color w:val="auto"/>
                <w:kern w:val="2"/>
                <w:sz w:val="21"/>
                <w:szCs w:val="21"/>
              </w:rPr>
              <w:t>2</w:t>
            </w:r>
            <w:r>
              <w:rPr>
                <w:rFonts w:ascii="Times New Roman" w:eastAsiaTheme="minorEastAsia" w:hAnsiTheme="minorEastAsia" w:cs="Times New Roman" w:hint="eastAsia"/>
                <w:color w:val="auto"/>
                <w:kern w:val="2"/>
                <w:sz w:val="21"/>
                <w:szCs w:val="21"/>
                <w:lang w:val="en-US"/>
              </w:rPr>
              <w:t xml:space="preserve"> </w:t>
            </w:r>
            <w:r w:rsidRPr="001E252E">
              <w:rPr>
                <w:rFonts w:ascii="Times New Roman" w:eastAsiaTheme="minorEastAsia" w:hAnsiTheme="minorEastAsia" w:cs="Times New Roman"/>
                <w:color w:val="auto"/>
                <w:kern w:val="2"/>
                <w:sz w:val="21"/>
                <w:szCs w:val="21"/>
                <w:lang w:val="en-US"/>
              </w:rPr>
              <w:t>当房屋高度大于</w:t>
            </w:r>
            <w:r w:rsidRPr="001E252E">
              <w:rPr>
                <w:rFonts w:ascii="Times New Roman" w:eastAsiaTheme="minorEastAsia" w:hAnsiTheme="minorEastAsia" w:cs="Times New Roman"/>
                <w:color w:val="auto"/>
                <w:kern w:val="2"/>
                <w:sz w:val="21"/>
                <w:szCs w:val="21"/>
              </w:rPr>
              <w:t>12m</w:t>
            </w:r>
            <w:r w:rsidRPr="001E252E">
              <w:rPr>
                <w:rFonts w:ascii="Times New Roman" w:eastAsiaTheme="minorEastAsia" w:hAnsiTheme="minorEastAsia" w:cs="Times New Roman"/>
                <w:color w:val="auto"/>
                <w:kern w:val="2"/>
                <w:sz w:val="21"/>
                <w:szCs w:val="21"/>
                <w:lang w:val="en-US"/>
              </w:rPr>
              <w:t>或层数超过</w:t>
            </w:r>
            <w:r w:rsidRPr="001E252E">
              <w:rPr>
                <w:rFonts w:ascii="Times New Roman" w:eastAsiaTheme="minorEastAsia" w:hAnsiTheme="minorEastAsia" w:cs="Times New Roman"/>
                <w:color w:val="auto"/>
                <w:kern w:val="2"/>
                <w:sz w:val="21"/>
                <w:szCs w:val="21"/>
              </w:rPr>
              <w:t>3</w:t>
            </w:r>
            <w:r w:rsidRPr="001E252E">
              <w:rPr>
                <w:rFonts w:ascii="Times New Roman" w:eastAsiaTheme="minorEastAsia" w:hAnsiTheme="minorEastAsia" w:cs="Times New Roman"/>
                <w:color w:val="auto"/>
                <w:kern w:val="2"/>
                <w:sz w:val="21"/>
                <w:szCs w:val="21"/>
                <w:lang w:val="en-US"/>
              </w:rPr>
              <w:t>层时，宜采用套筒灌浆连接。</w:t>
            </w:r>
          </w:p>
          <w:p w:rsidR="00100282" w:rsidRPr="00100282" w:rsidRDefault="00F869CB" w:rsidP="00100282">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r w:rsidRPr="0059083F">
              <w:rPr>
                <w:rFonts w:ascii="Times New Roman" w:eastAsiaTheme="minorEastAsia" w:hAnsiTheme="minorEastAsia" w:cs="Times New Roman" w:hint="eastAsia"/>
                <w:b/>
                <w:color w:val="auto"/>
                <w:kern w:val="2"/>
                <w:sz w:val="21"/>
                <w:szCs w:val="21"/>
                <w:lang w:val="en-US"/>
              </w:rPr>
              <w:t>7.1.3</w:t>
            </w:r>
            <w:r w:rsidRPr="0059083F">
              <w:rPr>
                <w:rFonts w:ascii="Times New Roman" w:eastAsiaTheme="minorEastAsia" w:hAnsiTheme="minorEastAsia" w:cs="Times New Roman" w:hint="eastAsia"/>
                <w:color w:val="auto"/>
                <w:kern w:val="2"/>
                <w:sz w:val="21"/>
                <w:szCs w:val="21"/>
                <w:lang w:val="en-US"/>
              </w:rPr>
              <w:t xml:space="preserve">  </w:t>
            </w:r>
            <w:r w:rsidRPr="0059083F">
              <w:rPr>
                <w:rFonts w:ascii="Times New Roman" w:eastAsiaTheme="minorEastAsia" w:hAnsiTheme="minorEastAsia" w:cs="Times New Roman"/>
                <w:color w:val="auto"/>
                <w:kern w:val="2"/>
                <w:sz w:val="21"/>
                <w:szCs w:val="21"/>
                <w:lang w:val="en-US"/>
              </w:rPr>
              <w:t>装配整体式框架结构中，预制柱水平接缝处不宜出现拉力。</w:t>
            </w:r>
          </w:p>
        </w:tc>
      </w:tr>
      <w:tr w:rsidR="00100282" w:rsidTr="00100282">
        <w:trPr>
          <w:trHeight w:val="3475"/>
        </w:trPr>
        <w:tc>
          <w:tcPr>
            <w:tcW w:w="851" w:type="dxa"/>
            <w:vAlign w:val="center"/>
          </w:tcPr>
          <w:p w:rsidR="00100282" w:rsidRDefault="00100282" w:rsidP="00100282">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6.2</w:t>
            </w:r>
          </w:p>
        </w:tc>
        <w:tc>
          <w:tcPr>
            <w:tcW w:w="1418" w:type="dxa"/>
            <w:vAlign w:val="center"/>
          </w:tcPr>
          <w:p w:rsidR="00100282" w:rsidRPr="000007DA" w:rsidRDefault="00100282" w:rsidP="00100282">
            <w:pPr>
              <w:rPr>
                <w:rFonts w:ascii="黑体" w:eastAsia="黑体" w:hAnsi="黑体" w:cs="Times New Roman"/>
                <w:szCs w:val="21"/>
              </w:rPr>
            </w:pPr>
            <w:r>
              <w:rPr>
                <w:rFonts w:ascii="黑体" w:eastAsia="黑体" w:hAnsi="黑体" w:cs="Times New Roman" w:hint="eastAsia"/>
                <w:szCs w:val="21"/>
              </w:rPr>
              <w:t>接缝计算</w:t>
            </w:r>
          </w:p>
        </w:tc>
        <w:tc>
          <w:tcPr>
            <w:tcW w:w="7087" w:type="dxa"/>
            <w:vAlign w:val="center"/>
          </w:tcPr>
          <w:p w:rsidR="00F160BD" w:rsidRDefault="00F160BD" w:rsidP="00100282">
            <w:pPr>
              <w:pStyle w:val="3"/>
              <w:shd w:val="clear" w:color="auto" w:fill="auto"/>
              <w:tabs>
                <w:tab w:val="left" w:pos="736"/>
              </w:tabs>
              <w:spacing w:before="0" w:after="0" w:line="240" w:lineRule="auto"/>
              <w:ind w:firstLine="0"/>
              <w:jc w:val="both"/>
              <w:rPr>
                <w:rFonts w:ascii="黑体" w:eastAsia="黑体" w:hAnsi="黑体" w:cs="Times New Roman" w:hint="eastAsia"/>
                <w:b/>
                <w:sz w:val="24"/>
                <w:szCs w:val="24"/>
              </w:rPr>
            </w:pPr>
            <w:r w:rsidRPr="00EA4F7B">
              <w:rPr>
                <w:rFonts w:ascii="黑体" w:eastAsia="黑体" w:hAnsi="黑体" w:cs="Times New Roman" w:hint="eastAsia"/>
                <w:b/>
                <w:sz w:val="24"/>
                <w:szCs w:val="24"/>
              </w:rPr>
              <w:t>《装配式混凝土结构技术规程》JGJ 1-2014</w:t>
            </w:r>
          </w:p>
          <w:p w:rsidR="00100282" w:rsidRPr="00450D4D" w:rsidRDefault="00100282" w:rsidP="00100282">
            <w:pPr>
              <w:pStyle w:val="3"/>
              <w:shd w:val="clear" w:color="auto" w:fill="auto"/>
              <w:tabs>
                <w:tab w:val="left" w:pos="736"/>
              </w:tabs>
              <w:spacing w:before="0" w:after="0" w:line="240" w:lineRule="auto"/>
              <w:ind w:firstLine="0"/>
              <w:jc w:val="both"/>
              <w:rPr>
                <w:rFonts w:ascii="Times New Roman" w:eastAsiaTheme="minorEastAsia" w:hAnsiTheme="minorEastAsia" w:cs="Times New Roman"/>
                <w:color w:val="auto"/>
                <w:kern w:val="2"/>
                <w:sz w:val="21"/>
                <w:szCs w:val="21"/>
                <w:lang w:val="en-US"/>
              </w:rPr>
            </w:pPr>
            <w:r w:rsidRPr="00386367">
              <w:rPr>
                <w:rFonts w:ascii="Times New Roman" w:eastAsiaTheme="minorEastAsia" w:hAnsiTheme="minorEastAsia" w:cs="Times New Roman"/>
                <w:b/>
                <w:color w:val="auto"/>
                <w:kern w:val="2"/>
                <w:sz w:val="21"/>
                <w:szCs w:val="21"/>
                <w:lang w:val="en-US"/>
              </w:rPr>
              <w:t>7.2.2</w:t>
            </w:r>
            <w:r w:rsidRPr="00386367">
              <w:rPr>
                <w:rFonts w:ascii="Times New Roman" w:eastAsiaTheme="minorEastAsia" w:hAnsiTheme="minorEastAsia" w:cs="Times New Roman" w:hint="eastAsia"/>
                <w:color w:val="auto"/>
                <w:kern w:val="2"/>
                <w:sz w:val="21"/>
                <w:szCs w:val="21"/>
                <w:lang w:val="en-US"/>
              </w:rPr>
              <w:t xml:space="preserve">  </w:t>
            </w:r>
            <w:r w:rsidRPr="00450D4D">
              <w:rPr>
                <w:rFonts w:ascii="Times New Roman" w:eastAsiaTheme="minorEastAsia" w:hAnsiTheme="minorEastAsia" w:cs="Times New Roman"/>
                <w:color w:val="auto"/>
                <w:kern w:val="2"/>
                <w:sz w:val="21"/>
                <w:szCs w:val="21"/>
                <w:lang w:val="en-US"/>
              </w:rPr>
              <w:t>叠合梁端竖向</w:t>
            </w:r>
            <w:r>
              <w:rPr>
                <w:rFonts w:ascii="Times New Roman" w:eastAsiaTheme="minorEastAsia" w:hAnsiTheme="minorEastAsia" w:cs="Times New Roman" w:hint="eastAsia"/>
                <w:color w:val="auto"/>
                <w:kern w:val="2"/>
                <w:sz w:val="21"/>
                <w:szCs w:val="21"/>
                <w:lang w:val="en-US"/>
              </w:rPr>
              <w:t>接缝</w:t>
            </w:r>
            <w:r w:rsidRPr="00450D4D">
              <w:rPr>
                <w:rFonts w:ascii="Times New Roman" w:eastAsiaTheme="minorEastAsia" w:hAnsiTheme="minorEastAsia" w:cs="Times New Roman"/>
                <w:color w:val="auto"/>
                <w:kern w:val="2"/>
                <w:sz w:val="21"/>
                <w:szCs w:val="21"/>
                <w:lang w:val="en-US"/>
              </w:rPr>
              <w:t>的受剪承载力设计值应按下列公式计算：</w:t>
            </w:r>
          </w:p>
          <w:p w:rsidR="00100282" w:rsidRPr="00450D4D" w:rsidRDefault="00100282" w:rsidP="00100282">
            <w:pPr>
              <w:pStyle w:val="3"/>
              <w:shd w:val="clear" w:color="auto" w:fill="auto"/>
              <w:spacing w:before="0" w:after="0" w:line="240" w:lineRule="auto"/>
              <w:ind w:firstLineChars="200" w:firstLine="422"/>
              <w:rPr>
                <w:rFonts w:ascii="Times New Roman" w:eastAsiaTheme="minorEastAsia" w:hAnsiTheme="minorEastAsia" w:cs="Times New Roman"/>
                <w:color w:val="auto"/>
                <w:kern w:val="2"/>
                <w:sz w:val="21"/>
                <w:szCs w:val="21"/>
                <w:lang w:val="en-US"/>
              </w:rPr>
            </w:pPr>
            <w:r w:rsidRPr="00450D4D">
              <w:rPr>
                <w:rFonts w:ascii="Times New Roman" w:eastAsiaTheme="minorEastAsia" w:hAnsiTheme="minorEastAsia" w:cs="Times New Roman"/>
                <w:b/>
                <w:color w:val="auto"/>
                <w:kern w:val="2"/>
                <w:sz w:val="21"/>
                <w:szCs w:val="21"/>
              </w:rPr>
              <w:t>1</w:t>
            </w:r>
            <w:r>
              <w:rPr>
                <w:rFonts w:ascii="Times New Roman" w:eastAsiaTheme="minorEastAsia" w:hAnsiTheme="minorEastAsia" w:cs="Times New Roman" w:hint="eastAsia"/>
                <w:color w:val="auto"/>
                <w:kern w:val="2"/>
                <w:sz w:val="21"/>
                <w:szCs w:val="21"/>
                <w:lang w:val="en-US"/>
              </w:rPr>
              <w:t xml:space="preserve">  </w:t>
            </w:r>
            <w:r w:rsidRPr="00450D4D">
              <w:rPr>
                <w:rFonts w:ascii="Times New Roman" w:eastAsiaTheme="minorEastAsia" w:hAnsiTheme="minorEastAsia" w:cs="Times New Roman"/>
                <w:color w:val="auto"/>
                <w:kern w:val="2"/>
                <w:sz w:val="21"/>
                <w:szCs w:val="21"/>
                <w:lang w:val="en-US"/>
              </w:rPr>
              <w:t>持久设计状况</w:t>
            </w:r>
          </w:p>
          <w:p w:rsidR="00100282" w:rsidRPr="00450D4D" w:rsidRDefault="00100282" w:rsidP="00100282">
            <w:pPr>
              <w:tabs>
                <w:tab w:val="left" w:pos="3687"/>
              </w:tabs>
              <w:ind w:firstLineChars="650" w:firstLine="1365"/>
              <w:rPr>
                <w:rFonts w:ascii="Times New Roman" w:hAnsiTheme="minorEastAsia" w:cs="Times New Roman"/>
                <w:szCs w:val="21"/>
              </w:rPr>
            </w:pPr>
            <w:r w:rsidRPr="00450D4D">
              <w:rPr>
                <w:rFonts w:ascii="Times New Roman" w:hAnsiTheme="minorEastAsia" w:cs="Times New Roman"/>
                <w:szCs w:val="21"/>
              </w:rPr>
              <w:t>V</w:t>
            </w:r>
            <w:r w:rsidRPr="00450D4D">
              <w:rPr>
                <w:rFonts w:ascii="Times New Roman" w:hAnsiTheme="minorEastAsia" w:cs="Times New Roman"/>
                <w:szCs w:val="21"/>
                <w:vertAlign w:val="subscript"/>
              </w:rPr>
              <w:t>u</w:t>
            </w:r>
            <w:r w:rsidRPr="00450D4D">
              <w:rPr>
                <w:rFonts w:ascii="Times New Roman" w:hAnsiTheme="minorEastAsia" w:cs="Times New Roman"/>
                <w:szCs w:val="21"/>
              </w:rPr>
              <w:t xml:space="preserve"> = 0. 07</w:t>
            </w:r>
            <w:r w:rsidRPr="00450D4D">
              <w:rPr>
                <w:rFonts w:ascii="Monotype Corsiva" w:hAnsi="Monotype Corsiva" w:cs="Times New Roman"/>
                <w:szCs w:val="21"/>
              </w:rPr>
              <w:t>f</w:t>
            </w:r>
            <w:r w:rsidRPr="00450D4D">
              <w:rPr>
                <w:rFonts w:ascii="Times New Roman" w:hAnsiTheme="minorEastAsia" w:cs="Times New Roman"/>
                <w:szCs w:val="21"/>
                <w:vertAlign w:val="subscript"/>
              </w:rPr>
              <w:t>c</w:t>
            </w:r>
            <w:r>
              <w:rPr>
                <w:rFonts w:ascii="Times New Roman" w:hAnsiTheme="minorEastAsia" w:cs="Times New Roman" w:hint="eastAsia"/>
                <w:szCs w:val="21"/>
                <w:vertAlign w:val="subscript"/>
              </w:rPr>
              <w:t xml:space="preserve"> </w:t>
            </w:r>
            <w:r w:rsidRPr="00450D4D">
              <w:rPr>
                <w:rFonts w:ascii="Times New Roman" w:hAnsiTheme="minorEastAsia" w:cs="Times New Roman"/>
                <w:szCs w:val="21"/>
              </w:rPr>
              <w:t>A</w:t>
            </w:r>
            <w:r w:rsidRPr="00450D4D">
              <w:rPr>
                <w:rFonts w:ascii="Times New Roman" w:hAnsiTheme="minorEastAsia" w:cs="Times New Roman"/>
                <w:szCs w:val="21"/>
                <w:vertAlign w:val="subscript"/>
              </w:rPr>
              <w:t>c</w:t>
            </w:r>
            <w:r w:rsidRPr="00450D4D">
              <w:rPr>
                <w:rFonts w:ascii="Times New Roman" w:hAnsiTheme="minorEastAsia" w:cs="Times New Roman" w:hint="eastAsia"/>
                <w:szCs w:val="21"/>
                <w:vertAlign w:val="subscript"/>
              </w:rPr>
              <w:t>1</w:t>
            </w:r>
            <w:r w:rsidRPr="00450D4D">
              <w:rPr>
                <w:rFonts w:ascii="Times New Roman" w:hAnsiTheme="minorEastAsia" w:cs="Times New Roman"/>
                <w:szCs w:val="21"/>
              </w:rPr>
              <w:t xml:space="preserve"> +</w:t>
            </w:r>
            <w:r>
              <w:rPr>
                <w:rFonts w:ascii="Times New Roman" w:hAnsiTheme="minorEastAsia" w:cs="Times New Roman" w:hint="eastAsia"/>
                <w:szCs w:val="21"/>
              </w:rPr>
              <w:t xml:space="preserve"> </w:t>
            </w:r>
            <w:r w:rsidRPr="00450D4D">
              <w:rPr>
                <w:rFonts w:ascii="Times New Roman" w:hAnsiTheme="minorEastAsia" w:cs="Times New Roman"/>
                <w:szCs w:val="21"/>
              </w:rPr>
              <w:t>0.10</w:t>
            </w:r>
            <w:r w:rsidRPr="00450D4D">
              <w:rPr>
                <w:rFonts w:ascii="Monotype Corsiva" w:hAnsi="Monotype Corsiva" w:cs="Times New Roman"/>
                <w:szCs w:val="21"/>
              </w:rPr>
              <w:t>f</w:t>
            </w:r>
            <w:r w:rsidRPr="00450D4D">
              <w:rPr>
                <w:rFonts w:ascii="Times New Roman" w:hAnsiTheme="minorEastAsia" w:cs="Times New Roman"/>
                <w:szCs w:val="21"/>
                <w:vertAlign w:val="subscript"/>
              </w:rPr>
              <w:t>c</w:t>
            </w:r>
            <w:r>
              <w:rPr>
                <w:rFonts w:ascii="Times New Roman" w:hAnsiTheme="minorEastAsia" w:cs="Times New Roman" w:hint="eastAsia"/>
                <w:szCs w:val="21"/>
                <w:vertAlign w:val="subscript"/>
              </w:rPr>
              <w:t xml:space="preserve"> </w:t>
            </w:r>
            <w:r w:rsidRPr="00450D4D">
              <w:rPr>
                <w:rFonts w:ascii="Times New Roman" w:hAnsiTheme="minorEastAsia" w:cs="Times New Roman"/>
                <w:szCs w:val="21"/>
              </w:rPr>
              <w:t>A</w:t>
            </w:r>
            <w:r>
              <w:rPr>
                <w:rFonts w:ascii="Times New Roman" w:hAnsiTheme="minorEastAsia" w:cs="Times New Roman" w:hint="eastAsia"/>
                <w:szCs w:val="21"/>
                <w:vertAlign w:val="subscript"/>
              </w:rPr>
              <w:t xml:space="preserve">k </w:t>
            </w:r>
            <w:r w:rsidRPr="00450D4D">
              <w:rPr>
                <w:rFonts w:ascii="Times New Roman" w:hAnsiTheme="minorEastAsia" w:cs="Times New Roman"/>
                <w:szCs w:val="21"/>
              </w:rPr>
              <w:t>+</w:t>
            </w:r>
            <w:r>
              <w:rPr>
                <w:rFonts w:ascii="Times New Roman" w:hAnsiTheme="minorEastAsia" w:cs="Times New Roman" w:hint="eastAsia"/>
                <w:szCs w:val="21"/>
              </w:rPr>
              <w:t xml:space="preserve"> 1.65</w:t>
            </w:r>
            <w:r w:rsidRPr="00450D4D">
              <w:rPr>
                <w:rFonts w:ascii="Times New Roman" w:hAnsiTheme="minorEastAsia" w:cs="Times New Roman"/>
                <w:szCs w:val="21"/>
              </w:rPr>
              <w:t>A</w:t>
            </w:r>
            <w:r>
              <w:rPr>
                <w:rFonts w:ascii="Times New Roman" w:hAnsiTheme="minorEastAsia" w:cs="Times New Roman" w:hint="eastAsia"/>
                <w:szCs w:val="21"/>
                <w:vertAlign w:val="subscript"/>
              </w:rPr>
              <w:t>sd</w:t>
            </w:r>
            <w:r w:rsidRPr="00450D4D">
              <w:rPr>
                <w:rFonts w:ascii="Times New Roman" w:hAnsiTheme="minorEastAsia" w:cs="Times New Roman"/>
                <w:position w:val="-12"/>
                <w:szCs w:val="21"/>
                <w:vertAlign w:val="subscript"/>
              </w:rPr>
              <w:object w:dxaOrig="600" w:dyaOrig="380">
                <v:shape id="_x0000_i1026" type="#_x0000_t75" style="width:28.55pt;height:22.7pt" o:ole="">
                  <v:imagedata r:id="rId14" o:title=""/>
                </v:shape>
                <o:OLEObject Type="Embed" ProgID="Equation.3" ShapeID="_x0000_i1026" DrawAspect="Content" ObjectID="_1514715219" r:id="rId15"/>
              </w:object>
            </w:r>
            <w:r>
              <w:rPr>
                <w:rFonts w:ascii="Times New Roman" w:hAnsiTheme="minorEastAsia" w:cs="Times New Roman" w:hint="eastAsia"/>
                <w:szCs w:val="21"/>
                <w:vertAlign w:val="subscript"/>
              </w:rPr>
              <w:t xml:space="preserve">            </w:t>
            </w:r>
            <w:r>
              <w:rPr>
                <w:rFonts w:ascii="Times New Roman" w:hAnsiTheme="minorEastAsia" w:cs="Times New Roman" w:hint="eastAsia"/>
                <w:szCs w:val="21"/>
              </w:rPr>
              <w:t>（</w:t>
            </w:r>
            <w:r>
              <w:rPr>
                <w:rFonts w:ascii="Times New Roman" w:hAnsiTheme="minorEastAsia" w:cs="Times New Roman"/>
                <w:szCs w:val="21"/>
              </w:rPr>
              <w:t>7.</w:t>
            </w:r>
            <w:r w:rsidRPr="00450D4D">
              <w:rPr>
                <w:rFonts w:ascii="Times New Roman" w:hAnsiTheme="minorEastAsia" w:cs="Times New Roman"/>
                <w:szCs w:val="21"/>
              </w:rPr>
              <w:t>2.2-1</w:t>
            </w:r>
            <w:r>
              <w:rPr>
                <w:rFonts w:ascii="Times New Roman" w:hAnsiTheme="minorEastAsia" w:cs="Times New Roman" w:hint="eastAsia"/>
                <w:szCs w:val="21"/>
              </w:rPr>
              <w:t>）</w:t>
            </w:r>
          </w:p>
          <w:p w:rsidR="00100282" w:rsidRPr="00450D4D" w:rsidRDefault="00100282" w:rsidP="00100282">
            <w:pPr>
              <w:pStyle w:val="3"/>
              <w:shd w:val="clear" w:color="auto" w:fill="auto"/>
              <w:spacing w:before="0" w:after="0" w:line="240" w:lineRule="auto"/>
              <w:ind w:firstLine="420"/>
              <w:rPr>
                <w:rFonts w:ascii="Times New Roman" w:eastAsiaTheme="minorEastAsia" w:hAnsiTheme="minorEastAsia" w:cs="Times New Roman"/>
                <w:color w:val="auto"/>
                <w:kern w:val="2"/>
                <w:sz w:val="21"/>
                <w:szCs w:val="21"/>
                <w:lang w:val="en-US"/>
              </w:rPr>
            </w:pPr>
            <w:r w:rsidRPr="00F05FEA">
              <w:rPr>
                <w:rFonts w:ascii="Times New Roman" w:eastAsiaTheme="minorEastAsia" w:hAnsiTheme="minorEastAsia" w:cs="Times New Roman"/>
                <w:b/>
                <w:color w:val="auto"/>
                <w:kern w:val="2"/>
                <w:sz w:val="21"/>
                <w:szCs w:val="21"/>
              </w:rPr>
              <w:t>2</w:t>
            </w:r>
            <w:r w:rsidRPr="00F05FEA">
              <w:rPr>
                <w:rFonts w:ascii="Times New Roman" w:eastAsiaTheme="minorEastAsia" w:hAnsiTheme="minorEastAsia" w:cs="Times New Roman" w:hint="eastAsia"/>
                <w:b/>
                <w:color w:val="auto"/>
                <w:kern w:val="2"/>
                <w:sz w:val="21"/>
                <w:szCs w:val="21"/>
              </w:rPr>
              <w:t xml:space="preserve"> </w:t>
            </w:r>
            <w:r>
              <w:rPr>
                <w:rFonts w:ascii="Times New Roman" w:eastAsiaTheme="minorEastAsia" w:hAnsiTheme="minorEastAsia" w:cs="Times New Roman" w:hint="eastAsia"/>
                <w:color w:val="auto"/>
                <w:kern w:val="2"/>
                <w:sz w:val="21"/>
                <w:szCs w:val="21"/>
              </w:rPr>
              <w:t xml:space="preserve"> </w:t>
            </w:r>
            <w:r w:rsidRPr="00450D4D">
              <w:rPr>
                <w:rFonts w:ascii="Times New Roman" w:eastAsiaTheme="minorEastAsia" w:hAnsiTheme="minorEastAsia" w:cs="Times New Roman"/>
                <w:color w:val="auto"/>
                <w:kern w:val="2"/>
                <w:sz w:val="21"/>
                <w:szCs w:val="21"/>
                <w:lang w:val="en-US"/>
              </w:rPr>
              <w:t>地震设计状况</w:t>
            </w:r>
          </w:p>
          <w:p w:rsidR="00100282" w:rsidRDefault="00100282" w:rsidP="00100282">
            <w:pPr>
              <w:ind w:firstLineChars="600" w:firstLine="1260"/>
              <w:rPr>
                <w:rFonts w:ascii="Times New Roman" w:hAnsiTheme="minorEastAsia" w:cs="Times New Roman"/>
                <w:szCs w:val="21"/>
              </w:rPr>
            </w:pPr>
            <w:r w:rsidRPr="00450D4D">
              <w:rPr>
                <w:rFonts w:ascii="Times New Roman" w:hAnsiTheme="minorEastAsia" w:cs="Times New Roman"/>
                <w:szCs w:val="21"/>
              </w:rPr>
              <w:t>V</w:t>
            </w:r>
            <w:r w:rsidRPr="00450D4D">
              <w:rPr>
                <w:rFonts w:ascii="Times New Roman" w:hAnsiTheme="minorEastAsia" w:cs="Times New Roman"/>
                <w:szCs w:val="21"/>
                <w:vertAlign w:val="subscript"/>
              </w:rPr>
              <w:t>u</w:t>
            </w:r>
            <w:r>
              <w:rPr>
                <w:rFonts w:ascii="Times New Roman" w:hAnsiTheme="minorEastAsia" w:cs="Times New Roman" w:hint="eastAsia"/>
                <w:szCs w:val="21"/>
                <w:vertAlign w:val="subscript"/>
              </w:rPr>
              <w:t>E</w:t>
            </w:r>
            <w:r w:rsidRPr="00450D4D">
              <w:rPr>
                <w:rFonts w:ascii="Times New Roman" w:hAnsiTheme="minorEastAsia" w:cs="Times New Roman"/>
                <w:szCs w:val="21"/>
              </w:rPr>
              <w:t xml:space="preserve"> = 0. 0</w:t>
            </w:r>
            <w:r>
              <w:rPr>
                <w:rFonts w:ascii="Times New Roman" w:hAnsiTheme="minorEastAsia" w:cs="Times New Roman" w:hint="eastAsia"/>
                <w:szCs w:val="21"/>
              </w:rPr>
              <w:t>4</w:t>
            </w:r>
            <w:r w:rsidRPr="00450D4D">
              <w:rPr>
                <w:rFonts w:ascii="Monotype Corsiva" w:hAnsi="Monotype Corsiva" w:cs="Times New Roman"/>
                <w:szCs w:val="21"/>
              </w:rPr>
              <w:t>f</w:t>
            </w:r>
            <w:r w:rsidRPr="00450D4D">
              <w:rPr>
                <w:rFonts w:ascii="Times New Roman" w:hAnsiTheme="minorEastAsia" w:cs="Times New Roman"/>
                <w:szCs w:val="21"/>
                <w:vertAlign w:val="subscript"/>
              </w:rPr>
              <w:t>c</w:t>
            </w:r>
            <w:r>
              <w:rPr>
                <w:rFonts w:ascii="Times New Roman" w:hAnsiTheme="minorEastAsia" w:cs="Times New Roman" w:hint="eastAsia"/>
                <w:szCs w:val="21"/>
                <w:vertAlign w:val="subscript"/>
              </w:rPr>
              <w:t xml:space="preserve"> </w:t>
            </w:r>
            <w:r w:rsidRPr="00450D4D">
              <w:rPr>
                <w:rFonts w:ascii="Times New Roman" w:hAnsiTheme="minorEastAsia" w:cs="Times New Roman"/>
                <w:szCs w:val="21"/>
              </w:rPr>
              <w:t>A</w:t>
            </w:r>
            <w:r w:rsidRPr="00450D4D">
              <w:rPr>
                <w:rFonts w:ascii="Times New Roman" w:hAnsiTheme="minorEastAsia" w:cs="Times New Roman"/>
                <w:szCs w:val="21"/>
                <w:vertAlign w:val="subscript"/>
              </w:rPr>
              <w:t>c</w:t>
            </w:r>
            <w:r w:rsidRPr="00450D4D">
              <w:rPr>
                <w:rFonts w:ascii="Times New Roman" w:hAnsiTheme="minorEastAsia" w:cs="Times New Roman" w:hint="eastAsia"/>
                <w:szCs w:val="21"/>
                <w:vertAlign w:val="subscript"/>
              </w:rPr>
              <w:t>1</w:t>
            </w:r>
            <w:r w:rsidRPr="00450D4D">
              <w:rPr>
                <w:rFonts w:ascii="Times New Roman" w:hAnsiTheme="minorEastAsia" w:cs="Times New Roman"/>
                <w:szCs w:val="21"/>
              </w:rPr>
              <w:t xml:space="preserve"> +</w:t>
            </w:r>
            <w:r>
              <w:rPr>
                <w:rFonts w:ascii="Times New Roman" w:hAnsiTheme="minorEastAsia" w:cs="Times New Roman" w:hint="eastAsia"/>
                <w:szCs w:val="21"/>
              </w:rPr>
              <w:t xml:space="preserve"> </w:t>
            </w:r>
            <w:r w:rsidRPr="00450D4D">
              <w:rPr>
                <w:rFonts w:ascii="Times New Roman" w:hAnsiTheme="minorEastAsia" w:cs="Times New Roman"/>
                <w:szCs w:val="21"/>
              </w:rPr>
              <w:t>0.</w:t>
            </w:r>
            <w:r>
              <w:rPr>
                <w:rFonts w:ascii="Times New Roman" w:hAnsiTheme="minorEastAsia" w:cs="Times New Roman" w:hint="eastAsia"/>
                <w:szCs w:val="21"/>
              </w:rPr>
              <w:t>06</w:t>
            </w:r>
            <w:r w:rsidRPr="00450D4D">
              <w:rPr>
                <w:rFonts w:ascii="Monotype Corsiva" w:hAnsi="Monotype Corsiva" w:cs="Times New Roman"/>
                <w:szCs w:val="21"/>
              </w:rPr>
              <w:t>f</w:t>
            </w:r>
            <w:r w:rsidRPr="00450D4D">
              <w:rPr>
                <w:rFonts w:ascii="Times New Roman" w:hAnsiTheme="minorEastAsia" w:cs="Times New Roman"/>
                <w:szCs w:val="21"/>
                <w:vertAlign w:val="subscript"/>
              </w:rPr>
              <w:t>c</w:t>
            </w:r>
            <w:r>
              <w:rPr>
                <w:rFonts w:ascii="Times New Roman" w:hAnsiTheme="minorEastAsia" w:cs="Times New Roman" w:hint="eastAsia"/>
                <w:szCs w:val="21"/>
                <w:vertAlign w:val="subscript"/>
              </w:rPr>
              <w:t xml:space="preserve"> </w:t>
            </w:r>
            <w:r w:rsidRPr="00450D4D">
              <w:rPr>
                <w:rFonts w:ascii="Times New Roman" w:hAnsiTheme="minorEastAsia" w:cs="Times New Roman"/>
                <w:szCs w:val="21"/>
              </w:rPr>
              <w:t>A</w:t>
            </w:r>
            <w:r>
              <w:rPr>
                <w:rFonts w:ascii="Times New Roman" w:hAnsiTheme="minorEastAsia" w:cs="Times New Roman" w:hint="eastAsia"/>
                <w:szCs w:val="21"/>
                <w:vertAlign w:val="subscript"/>
              </w:rPr>
              <w:t xml:space="preserve">k </w:t>
            </w:r>
            <w:r w:rsidRPr="00450D4D">
              <w:rPr>
                <w:rFonts w:ascii="Times New Roman" w:hAnsiTheme="minorEastAsia" w:cs="Times New Roman"/>
                <w:szCs w:val="21"/>
              </w:rPr>
              <w:t>+</w:t>
            </w:r>
            <w:r>
              <w:rPr>
                <w:rFonts w:ascii="Times New Roman" w:hAnsiTheme="minorEastAsia" w:cs="Times New Roman" w:hint="eastAsia"/>
                <w:szCs w:val="21"/>
              </w:rPr>
              <w:t xml:space="preserve"> 1.65</w:t>
            </w:r>
            <w:r w:rsidRPr="00450D4D">
              <w:rPr>
                <w:rFonts w:ascii="Times New Roman" w:hAnsiTheme="minorEastAsia" w:cs="Times New Roman"/>
                <w:szCs w:val="21"/>
              </w:rPr>
              <w:t>A</w:t>
            </w:r>
            <w:r>
              <w:rPr>
                <w:rFonts w:ascii="Times New Roman" w:hAnsiTheme="minorEastAsia" w:cs="Times New Roman" w:hint="eastAsia"/>
                <w:szCs w:val="21"/>
                <w:vertAlign w:val="subscript"/>
              </w:rPr>
              <w:t>sd</w:t>
            </w:r>
            <w:r w:rsidRPr="00450D4D">
              <w:rPr>
                <w:rFonts w:ascii="Times New Roman" w:hAnsiTheme="minorEastAsia" w:cs="Times New Roman"/>
                <w:position w:val="-12"/>
                <w:szCs w:val="21"/>
                <w:vertAlign w:val="subscript"/>
              </w:rPr>
              <w:object w:dxaOrig="600" w:dyaOrig="380">
                <v:shape id="_x0000_i1027" type="#_x0000_t75" style="width:28.55pt;height:22.7pt" o:ole="">
                  <v:imagedata r:id="rId14" o:title=""/>
                </v:shape>
                <o:OLEObject Type="Embed" ProgID="Equation.3" ShapeID="_x0000_i1027" DrawAspect="Content" ObjectID="_1514715220" r:id="rId16"/>
              </w:object>
            </w:r>
            <w:r>
              <w:rPr>
                <w:rFonts w:ascii="Times New Roman" w:hAnsiTheme="minorEastAsia" w:cs="Times New Roman" w:hint="eastAsia"/>
                <w:szCs w:val="21"/>
                <w:vertAlign w:val="subscript"/>
              </w:rPr>
              <w:t xml:space="preserve">            </w:t>
            </w:r>
            <w:r>
              <w:rPr>
                <w:rFonts w:ascii="Times New Roman" w:hAnsiTheme="minorEastAsia" w:cs="Times New Roman" w:hint="eastAsia"/>
                <w:szCs w:val="21"/>
              </w:rPr>
              <w:t>（</w:t>
            </w:r>
            <w:r>
              <w:rPr>
                <w:rFonts w:ascii="Times New Roman" w:hAnsiTheme="minorEastAsia" w:cs="Times New Roman"/>
                <w:szCs w:val="21"/>
              </w:rPr>
              <w:t>7.</w:t>
            </w:r>
            <w:r w:rsidRPr="00450D4D">
              <w:rPr>
                <w:rFonts w:ascii="Times New Roman" w:hAnsiTheme="minorEastAsia" w:cs="Times New Roman"/>
                <w:szCs w:val="21"/>
              </w:rPr>
              <w:t>2.2-</w:t>
            </w:r>
            <w:r>
              <w:rPr>
                <w:rFonts w:ascii="Times New Roman" w:hAnsiTheme="minorEastAsia" w:cs="Times New Roman" w:hint="eastAsia"/>
                <w:szCs w:val="21"/>
              </w:rPr>
              <w:t>2</w:t>
            </w:r>
            <w:r>
              <w:rPr>
                <w:rFonts w:ascii="Times New Roman" w:hAnsiTheme="minorEastAsia" w:cs="Times New Roman" w:hint="eastAsia"/>
                <w:szCs w:val="21"/>
              </w:rPr>
              <w:t>）</w:t>
            </w:r>
          </w:p>
          <w:p w:rsidR="00100282" w:rsidRDefault="00100282" w:rsidP="00100282">
            <w:pPr>
              <w:pStyle w:val="3"/>
              <w:shd w:val="clear" w:color="auto" w:fill="auto"/>
              <w:spacing w:before="0" w:after="0" w:line="240" w:lineRule="auto"/>
              <w:ind w:right="420" w:firstLine="0"/>
              <w:rPr>
                <w:rFonts w:ascii="Times New Roman" w:eastAsiaTheme="minorEastAsia" w:hAnsiTheme="minorEastAsia" w:cs="Times New Roman"/>
                <w:color w:val="auto"/>
                <w:kern w:val="2"/>
                <w:sz w:val="21"/>
                <w:szCs w:val="21"/>
                <w:lang w:val="en-US"/>
              </w:rPr>
            </w:pPr>
            <w:r w:rsidRPr="00F36549">
              <w:rPr>
                <w:rFonts w:ascii="Times New Roman" w:eastAsiaTheme="minorEastAsia" w:hAnsiTheme="minorEastAsia" w:cs="Times New Roman"/>
                <w:color w:val="auto"/>
                <w:kern w:val="2"/>
                <w:sz w:val="21"/>
                <w:szCs w:val="21"/>
                <w:lang w:val="en-US"/>
              </w:rPr>
              <w:t>式中：</w:t>
            </w:r>
            <w:r w:rsidRPr="00450D4D">
              <w:rPr>
                <w:rFonts w:ascii="Times New Roman" w:hAnsiTheme="minorEastAsia" w:cs="Times New Roman"/>
                <w:szCs w:val="21"/>
              </w:rPr>
              <w:t>A</w:t>
            </w:r>
            <w:r w:rsidRPr="00450D4D">
              <w:rPr>
                <w:rFonts w:ascii="Times New Roman" w:hAnsiTheme="minorEastAsia" w:cs="Times New Roman"/>
                <w:szCs w:val="21"/>
                <w:vertAlign w:val="subscript"/>
              </w:rPr>
              <w:t>c</w:t>
            </w:r>
            <w:r w:rsidRPr="00450D4D">
              <w:rPr>
                <w:rFonts w:ascii="Times New Roman" w:hAnsiTheme="minorEastAsia" w:cs="Times New Roman" w:hint="eastAsia"/>
                <w:szCs w:val="21"/>
                <w:vertAlign w:val="subscript"/>
              </w:rPr>
              <w:t>1</w:t>
            </w:r>
            <w:r w:rsidRPr="00F36549">
              <w:rPr>
                <w:rFonts w:ascii="Times New Roman" w:eastAsiaTheme="minorEastAsia" w:hAnsi="Times New Roman" w:cs="Times New Roman"/>
                <w:color w:val="auto"/>
                <w:kern w:val="2"/>
                <w:sz w:val="21"/>
                <w:szCs w:val="21"/>
              </w:rPr>
              <w:t>——</w:t>
            </w:r>
            <w:r w:rsidRPr="00F36549">
              <w:rPr>
                <w:rFonts w:ascii="Times New Roman" w:eastAsiaTheme="minorEastAsia" w:hAnsiTheme="minorEastAsia" w:cs="Times New Roman"/>
                <w:color w:val="auto"/>
                <w:kern w:val="2"/>
                <w:sz w:val="21"/>
                <w:szCs w:val="21"/>
                <w:lang w:val="en-US"/>
              </w:rPr>
              <w:t>叠合梁端截面后</w:t>
            </w:r>
            <w:r>
              <w:rPr>
                <w:rFonts w:ascii="Times New Roman" w:eastAsiaTheme="minorEastAsia" w:hAnsiTheme="minorEastAsia" w:cs="Times New Roman" w:hint="eastAsia"/>
                <w:color w:val="auto"/>
                <w:kern w:val="2"/>
                <w:sz w:val="21"/>
                <w:szCs w:val="21"/>
              </w:rPr>
              <w:t>浇</w:t>
            </w:r>
            <w:r w:rsidRPr="00F36549">
              <w:rPr>
                <w:rFonts w:ascii="Times New Roman" w:eastAsiaTheme="minorEastAsia" w:hAnsiTheme="minorEastAsia" w:cs="Times New Roman"/>
                <w:color w:val="auto"/>
                <w:kern w:val="2"/>
                <w:sz w:val="21"/>
                <w:szCs w:val="21"/>
                <w:lang w:val="en-US"/>
              </w:rPr>
              <w:t>混凝土叠合层截面面积；</w:t>
            </w:r>
          </w:p>
          <w:p w:rsidR="00100282" w:rsidRDefault="00100282" w:rsidP="00100282">
            <w:pPr>
              <w:pStyle w:val="3"/>
              <w:shd w:val="clear" w:color="auto" w:fill="auto"/>
              <w:spacing w:before="0" w:after="0" w:line="240" w:lineRule="auto"/>
              <w:ind w:right="420" w:firstLineChars="350" w:firstLine="700"/>
              <w:rPr>
                <w:rFonts w:ascii="Times New Roman" w:eastAsiaTheme="minorEastAsia" w:hAnsiTheme="minorEastAsia" w:cs="Times New Roman"/>
                <w:color w:val="auto"/>
                <w:kern w:val="2"/>
                <w:sz w:val="21"/>
                <w:szCs w:val="21"/>
                <w:lang w:val="en-US"/>
              </w:rPr>
            </w:pPr>
            <w:r w:rsidRPr="00450D4D">
              <w:rPr>
                <w:rFonts w:ascii="Monotype Corsiva" w:hAnsi="Monotype Corsiva" w:cs="Times New Roman"/>
                <w:szCs w:val="21"/>
              </w:rPr>
              <w:t>f</w:t>
            </w:r>
            <w:r w:rsidRPr="00450D4D">
              <w:rPr>
                <w:rFonts w:ascii="Times New Roman" w:hAnsiTheme="minorEastAsia" w:cs="Times New Roman"/>
                <w:szCs w:val="21"/>
                <w:vertAlign w:val="subscript"/>
              </w:rPr>
              <w:t>c</w:t>
            </w:r>
            <w:r w:rsidRPr="00F36549">
              <w:rPr>
                <w:rFonts w:ascii="Times New Roman" w:eastAsiaTheme="minorEastAsia" w:hAnsi="Times New Roman" w:cs="Times New Roman"/>
                <w:color w:val="auto"/>
                <w:kern w:val="2"/>
                <w:sz w:val="21"/>
                <w:szCs w:val="21"/>
              </w:rPr>
              <w:t>——</w:t>
            </w:r>
            <w:r w:rsidRPr="00F36549">
              <w:rPr>
                <w:rFonts w:ascii="Times New Roman" w:eastAsiaTheme="minorEastAsia" w:hAnsiTheme="minorEastAsia" w:cs="Times New Roman"/>
                <w:color w:val="auto"/>
                <w:kern w:val="2"/>
                <w:sz w:val="21"/>
                <w:szCs w:val="21"/>
                <w:lang w:val="en-US"/>
              </w:rPr>
              <w:t>预制构件混凝土</w:t>
            </w:r>
            <w:r>
              <w:rPr>
                <w:rFonts w:ascii="Times New Roman" w:eastAsiaTheme="minorEastAsia" w:hAnsiTheme="minorEastAsia" w:cs="Times New Roman" w:hint="eastAsia"/>
                <w:color w:val="auto"/>
                <w:kern w:val="2"/>
                <w:sz w:val="21"/>
                <w:szCs w:val="21"/>
              </w:rPr>
              <w:t>轴</w:t>
            </w:r>
            <w:r w:rsidRPr="00F36549">
              <w:rPr>
                <w:rFonts w:ascii="Times New Roman" w:eastAsiaTheme="minorEastAsia" w:hAnsiTheme="minorEastAsia" w:cs="Times New Roman"/>
                <w:color w:val="auto"/>
                <w:kern w:val="2"/>
                <w:sz w:val="21"/>
                <w:szCs w:val="21"/>
                <w:lang w:val="en-US"/>
              </w:rPr>
              <w:t>心抗压强度设计值；</w:t>
            </w:r>
            <w:r w:rsidRPr="00F36549">
              <w:rPr>
                <w:rFonts w:ascii="Times New Roman" w:eastAsiaTheme="minorEastAsia" w:hAnsiTheme="minorEastAsia" w:cs="Times New Roman"/>
                <w:color w:val="auto"/>
                <w:kern w:val="2"/>
                <w:sz w:val="21"/>
                <w:szCs w:val="21"/>
                <w:lang w:val="en-US"/>
              </w:rPr>
              <w:t xml:space="preserve"> </w:t>
            </w:r>
          </w:p>
          <w:p w:rsidR="00100282" w:rsidRPr="00100282" w:rsidRDefault="00100282" w:rsidP="00100282">
            <w:pPr>
              <w:pStyle w:val="3"/>
              <w:shd w:val="clear" w:color="auto" w:fill="auto"/>
              <w:spacing w:before="0" w:after="0" w:line="240" w:lineRule="auto"/>
              <w:ind w:right="420" w:firstLineChars="350" w:firstLine="700"/>
              <w:rPr>
                <w:rFonts w:ascii="Times New Roman" w:eastAsiaTheme="minorEastAsia" w:hAnsiTheme="minorEastAsia" w:cs="Times New Roman"/>
                <w:color w:val="auto"/>
                <w:kern w:val="2"/>
                <w:sz w:val="21"/>
                <w:szCs w:val="21"/>
                <w:lang w:val="en-US"/>
              </w:rPr>
            </w:pPr>
            <w:r w:rsidRPr="00450D4D">
              <w:rPr>
                <w:rFonts w:ascii="Monotype Corsiva" w:hAnsi="Monotype Corsiva" w:cs="Times New Roman"/>
                <w:szCs w:val="21"/>
              </w:rPr>
              <w:t>f</w:t>
            </w:r>
            <w:r>
              <w:rPr>
                <w:rFonts w:ascii="Times New Roman" w:eastAsiaTheme="minorEastAsia" w:hAnsiTheme="minorEastAsia" w:cs="Times New Roman" w:hint="eastAsia"/>
                <w:szCs w:val="21"/>
                <w:vertAlign w:val="subscript"/>
              </w:rPr>
              <w:t>y</w:t>
            </w:r>
            <w:r w:rsidRPr="00F36549">
              <w:rPr>
                <w:rFonts w:ascii="Times New Roman" w:eastAsiaTheme="minorEastAsia" w:hAnsi="Times New Roman" w:cs="Times New Roman"/>
                <w:color w:val="auto"/>
                <w:kern w:val="2"/>
                <w:sz w:val="21"/>
                <w:szCs w:val="21"/>
              </w:rPr>
              <w:t>——</w:t>
            </w:r>
            <w:r w:rsidRPr="00F36549">
              <w:rPr>
                <w:rFonts w:ascii="Times New Roman" w:eastAsiaTheme="minorEastAsia" w:hAnsiTheme="minorEastAsia" w:cs="Times New Roman"/>
                <w:color w:val="auto"/>
                <w:kern w:val="2"/>
                <w:sz w:val="21"/>
                <w:szCs w:val="21"/>
                <w:lang w:val="en-US"/>
              </w:rPr>
              <w:t>垂直穿过结合面</w:t>
            </w:r>
            <w:r>
              <w:rPr>
                <w:rFonts w:ascii="Times New Roman" w:eastAsiaTheme="minorEastAsia" w:hAnsiTheme="minorEastAsia" w:cs="Times New Roman" w:hint="eastAsia"/>
                <w:color w:val="auto"/>
                <w:kern w:val="2"/>
                <w:sz w:val="21"/>
                <w:szCs w:val="21"/>
              </w:rPr>
              <w:t>钢</w:t>
            </w:r>
            <w:r w:rsidRPr="00F36549">
              <w:rPr>
                <w:rFonts w:ascii="Times New Roman" w:eastAsiaTheme="minorEastAsia" w:hAnsiTheme="minorEastAsia" w:cs="Times New Roman"/>
                <w:color w:val="auto"/>
                <w:kern w:val="2"/>
                <w:sz w:val="21"/>
                <w:szCs w:val="21"/>
                <w:lang w:val="en-US"/>
              </w:rPr>
              <w:t>筋抗拉强度设计值；</w:t>
            </w:r>
          </w:p>
        </w:tc>
      </w:tr>
      <w:tr w:rsidR="00100282" w:rsidTr="00C84CFA">
        <w:trPr>
          <w:trHeight w:val="70"/>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A61C22">
        <w:trPr>
          <w:trHeight w:val="9764"/>
        </w:trPr>
        <w:tc>
          <w:tcPr>
            <w:tcW w:w="851" w:type="dxa"/>
            <w:vAlign w:val="center"/>
          </w:tcPr>
          <w:p w:rsidR="00100282" w:rsidRDefault="00100282" w:rsidP="00100282">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6.2</w:t>
            </w:r>
          </w:p>
        </w:tc>
        <w:tc>
          <w:tcPr>
            <w:tcW w:w="1418" w:type="dxa"/>
            <w:vAlign w:val="center"/>
          </w:tcPr>
          <w:p w:rsidR="00100282" w:rsidRPr="000007DA" w:rsidRDefault="00100282" w:rsidP="00100282">
            <w:pPr>
              <w:rPr>
                <w:rFonts w:ascii="黑体" w:eastAsia="黑体" w:hAnsi="黑体" w:cs="Times New Roman"/>
                <w:szCs w:val="21"/>
              </w:rPr>
            </w:pPr>
            <w:r>
              <w:rPr>
                <w:rFonts w:ascii="黑体" w:eastAsia="黑体" w:hAnsi="黑体" w:cs="Times New Roman" w:hint="eastAsia"/>
                <w:szCs w:val="21"/>
              </w:rPr>
              <w:t>接缝计算</w:t>
            </w:r>
          </w:p>
        </w:tc>
        <w:tc>
          <w:tcPr>
            <w:tcW w:w="7087" w:type="dxa"/>
            <w:vAlign w:val="center"/>
          </w:tcPr>
          <w:p w:rsidR="00100282" w:rsidRDefault="00100282" w:rsidP="0059083F">
            <w:pPr>
              <w:pStyle w:val="3"/>
              <w:shd w:val="clear" w:color="auto" w:fill="auto"/>
              <w:spacing w:before="0" w:after="0" w:line="240" w:lineRule="auto"/>
              <w:ind w:leftChars="287" w:left="1243" w:hangingChars="320" w:hanging="640"/>
              <w:rPr>
                <w:rFonts w:ascii="Times New Roman" w:eastAsiaTheme="minorEastAsia" w:hAnsiTheme="minorEastAsia" w:cs="Times New Roman"/>
                <w:color w:val="auto"/>
                <w:kern w:val="2"/>
                <w:sz w:val="21"/>
                <w:szCs w:val="21"/>
                <w:lang w:val="en-US"/>
              </w:rPr>
            </w:pPr>
            <w:r w:rsidRPr="00450D4D">
              <w:rPr>
                <w:rFonts w:ascii="Times New Roman" w:hAnsiTheme="minorEastAsia" w:cs="Times New Roman"/>
                <w:szCs w:val="21"/>
              </w:rPr>
              <w:t>A</w:t>
            </w:r>
            <w:r>
              <w:rPr>
                <w:rFonts w:ascii="Times New Roman" w:hAnsiTheme="minorEastAsia" w:cs="Times New Roman" w:hint="eastAsia"/>
                <w:szCs w:val="21"/>
                <w:vertAlign w:val="subscript"/>
              </w:rPr>
              <w:t>k</w:t>
            </w:r>
            <w:r w:rsidRPr="00F36549">
              <w:rPr>
                <w:rFonts w:ascii="Times New Roman" w:eastAsiaTheme="minorEastAsia" w:hAnsi="Times New Roman" w:cs="Times New Roman"/>
                <w:color w:val="auto"/>
                <w:kern w:val="2"/>
                <w:sz w:val="21"/>
                <w:szCs w:val="21"/>
              </w:rPr>
              <w:t>——</w:t>
            </w:r>
            <w:r w:rsidRPr="00F36549">
              <w:rPr>
                <w:rFonts w:ascii="Times New Roman" w:eastAsiaTheme="minorEastAsia" w:hAnsiTheme="minorEastAsia" w:cs="Times New Roman"/>
                <w:color w:val="auto"/>
                <w:kern w:val="2"/>
                <w:sz w:val="21"/>
                <w:szCs w:val="21"/>
                <w:lang w:val="en-US"/>
              </w:rPr>
              <w:t>各键槽的根部截面面积（图</w:t>
            </w:r>
            <w:r w:rsidRPr="00F36549">
              <w:rPr>
                <w:rFonts w:ascii="Times New Roman" w:eastAsiaTheme="minorEastAsia" w:hAnsiTheme="minorEastAsia" w:cs="Times New Roman"/>
                <w:color w:val="auto"/>
                <w:kern w:val="2"/>
                <w:sz w:val="21"/>
                <w:szCs w:val="21"/>
              </w:rPr>
              <w:t>7.2.2</w:t>
            </w:r>
            <w:r>
              <w:rPr>
                <w:rFonts w:ascii="Times New Roman" w:eastAsiaTheme="minorEastAsia" w:hAnsiTheme="minorEastAsia" w:cs="Times New Roman" w:hint="eastAsia"/>
                <w:color w:val="auto"/>
                <w:kern w:val="2"/>
                <w:sz w:val="21"/>
                <w:szCs w:val="21"/>
              </w:rPr>
              <w:t>）</w:t>
            </w:r>
            <w:r w:rsidRPr="00F36549">
              <w:rPr>
                <w:rFonts w:ascii="Times New Roman" w:eastAsiaTheme="minorEastAsia" w:hAnsiTheme="minorEastAsia" w:cs="Times New Roman"/>
                <w:color w:val="auto"/>
                <w:kern w:val="2"/>
                <w:sz w:val="21"/>
                <w:szCs w:val="21"/>
                <w:lang w:val="en-US"/>
              </w:rPr>
              <w:t>之和，按后浇键槽根部截面</w:t>
            </w:r>
            <w:r>
              <w:rPr>
                <w:rFonts w:ascii="Times New Roman" w:eastAsiaTheme="minorEastAsia" w:hAnsiTheme="minorEastAsia" w:cs="Times New Roman" w:hint="eastAsia"/>
                <w:color w:val="auto"/>
                <w:kern w:val="2"/>
                <w:sz w:val="21"/>
                <w:szCs w:val="21"/>
              </w:rPr>
              <w:t>和</w:t>
            </w:r>
            <w:r w:rsidRPr="00F36549">
              <w:rPr>
                <w:rFonts w:ascii="Times New Roman" w:eastAsiaTheme="minorEastAsia" w:hAnsiTheme="minorEastAsia" w:cs="Times New Roman"/>
                <w:color w:val="auto"/>
                <w:kern w:val="2"/>
                <w:sz w:val="21"/>
                <w:szCs w:val="21"/>
                <w:lang w:val="en-US"/>
              </w:rPr>
              <w:t>预制键槽根部截面分别计算，并取二者的较小值；</w:t>
            </w:r>
          </w:p>
          <w:p w:rsidR="00100282" w:rsidRDefault="00100282" w:rsidP="00100282">
            <w:pPr>
              <w:pStyle w:val="3"/>
              <w:shd w:val="clear" w:color="auto" w:fill="auto"/>
              <w:spacing w:before="0" w:after="0" w:line="240" w:lineRule="auto"/>
              <w:ind w:firstLineChars="300" w:firstLine="600"/>
              <w:rPr>
                <w:rFonts w:ascii="Times New Roman" w:eastAsiaTheme="minorEastAsia" w:hAnsiTheme="minorEastAsia" w:cs="Times New Roman"/>
                <w:color w:val="auto"/>
                <w:kern w:val="2"/>
                <w:sz w:val="21"/>
                <w:szCs w:val="21"/>
                <w:lang w:val="en-US"/>
              </w:rPr>
            </w:pPr>
            <w:r w:rsidRPr="00450D4D">
              <w:rPr>
                <w:rFonts w:ascii="Times New Roman" w:hAnsiTheme="minorEastAsia" w:cs="Times New Roman"/>
                <w:szCs w:val="21"/>
              </w:rPr>
              <w:t>A</w:t>
            </w:r>
            <w:r>
              <w:rPr>
                <w:rFonts w:ascii="Times New Roman" w:hAnsiTheme="minorEastAsia" w:cs="Times New Roman" w:hint="eastAsia"/>
                <w:szCs w:val="21"/>
                <w:vertAlign w:val="subscript"/>
              </w:rPr>
              <w:t>sd</w:t>
            </w:r>
            <w:r w:rsidRPr="00F36549">
              <w:rPr>
                <w:rFonts w:ascii="Times New Roman" w:eastAsiaTheme="minorEastAsia" w:hAnsi="Times New Roman" w:cs="Times New Roman"/>
                <w:color w:val="auto"/>
                <w:kern w:val="2"/>
                <w:sz w:val="21"/>
                <w:szCs w:val="21"/>
              </w:rPr>
              <w:t>——</w:t>
            </w:r>
            <w:r w:rsidRPr="00F36549">
              <w:rPr>
                <w:rFonts w:ascii="Times New Roman" w:eastAsiaTheme="minorEastAsia" w:hAnsiTheme="minorEastAsia" w:cs="Times New Roman"/>
                <w:color w:val="auto"/>
                <w:kern w:val="2"/>
                <w:sz w:val="21"/>
                <w:szCs w:val="21"/>
                <w:lang w:val="en-US"/>
              </w:rPr>
              <w:t>垂直穿过结合面所有钢筋的面积，包括叠合层内的纵向钢筋。</w:t>
            </w:r>
          </w:p>
          <w:p w:rsidR="00100282" w:rsidRDefault="00100282" w:rsidP="0059083F">
            <w:pPr>
              <w:jc w:val="center"/>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33728" behindDoc="0" locked="0" layoutInCell="1" allowOverlap="1">
                  <wp:simplePos x="0" y="0"/>
                  <wp:positionH relativeFrom="column">
                    <wp:posOffset>925195</wp:posOffset>
                  </wp:positionH>
                  <wp:positionV relativeFrom="paragraph">
                    <wp:posOffset>91440</wp:posOffset>
                  </wp:positionV>
                  <wp:extent cx="2536825" cy="1734820"/>
                  <wp:effectExtent l="19050" t="0" r="0" b="0"/>
                  <wp:wrapNone/>
                  <wp:docPr id="172" name="图片 6" descr="图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2.2.jpg"/>
                          <pic:cNvPicPr/>
                        </pic:nvPicPr>
                        <pic:blipFill>
                          <a:blip r:embed="rId17" cstate="print"/>
                          <a:stretch>
                            <a:fillRect/>
                          </a:stretch>
                        </pic:blipFill>
                        <pic:spPr>
                          <a:xfrm>
                            <a:off x="0" y="0"/>
                            <a:ext cx="2536825" cy="1734820"/>
                          </a:xfrm>
                          <a:prstGeom prst="rect">
                            <a:avLst/>
                          </a:prstGeom>
                        </pic:spPr>
                      </pic:pic>
                    </a:graphicData>
                  </a:graphic>
                </wp:anchor>
              </w:drawing>
            </w:r>
          </w:p>
          <w:p w:rsidR="00100282" w:rsidRDefault="00100282" w:rsidP="0059083F">
            <w:pPr>
              <w:jc w:val="center"/>
              <w:rPr>
                <w:rFonts w:ascii="Times New Roman" w:hAnsiTheme="minorEastAsia" w:cs="Times New Roman"/>
                <w:szCs w:val="21"/>
              </w:rPr>
            </w:pPr>
          </w:p>
          <w:p w:rsidR="00100282" w:rsidRDefault="00100282" w:rsidP="0059083F">
            <w:pPr>
              <w:jc w:val="center"/>
              <w:rPr>
                <w:rFonts w:ascii="Times New Roman" w:hAnsiTheme="minorEastAsia" w:cs="Times New Roman"/>
                <w:szCs w:val="21"/>
              </w:rPr>
            </w:pPr>
          </w:p>
          <w:p w:rsidR="00100282" w:rsidRDefault="00100282" w:rsidP="0059083F">
            <w:pPr>
              <w:jc w:val="center"/>
              <w:rPr>
                <w:rFonts w:ascii="Times New Roman" w:hAnsiTheme="minorEastAsia" w:cs="Times New Roman"/>
                <w:szCs w:val="21"/>
              </w:rPr>
            </w:pPr>
          </w:p>
          <w:p w:rsidR="00100282" w:rsidRDefault="00100282" w:rsidP="0059083F">
            <w:pPr>
              <w:jc w:val="center"/>
              <w:rPr>
                <w:rFonts w:ascii="Times New Roman" w:hAnsiTheme="minorEastAsia" w:cs="Times New Roman"/>
                <w:szCs w:val="21"/>
              </w:rPr>
            </w:pPr>
          </w:p>
          <w:p w:rsidR="00100282" w:rsidRDefault="00100282" w:rsidP="0059083F">
            <w:pPr>
              <w:jc w:val="cente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jc w:val="center"/>
              <w:rPr>
                <w:rFonts w:ascii="Times New Roman" w:hAnsiTheme="minorEastAsia" w:cs="Times New Roman"/>
                <w:szCs w:val="21"/>
              </w:rPr>
            </w:pPr>
          </w:p>
          <w:p w:rsidR="00100282" w:rsidRPr="00EA518E" w:rsidRDefault="00100282" w:rsidP="0059083F">
            <w:pPr>
              <w:jc w:val="center"/>
              <w:rPr>
                <w:rFonts w:ascii="Times New Roman" w:hAnsiTheme="minorEastAsia" w:cs="Times New Roman"/>
                <w:szCs w:val="21"/>
              </w:rPr>
            </w:pPr>
            <w:r w:rsidRPr="00EA518E">
              <w:rPr>
                <w:rFonts w:ascii="Times New Roman" w:hAnsiTheme="minorEastAsia" w:cs="Times New Roman" w:hint="eastAsia"/>
                <w:szCs w:val="21"/>
              </w:rPr>
              <w:t>图</w:t>
            </w:r>
            <w:r w:rsidRPr="00EA518E">
              <w:rPr>
                <w:rFonts w:ascii="Times New Roman" w:hAnsiTheme="minorEastAsia" w:cs="Times New Roman" w:hint="eastAsia"/>
                <w:szCs w:val="21"/>
              </w:rPr>
              <w:t xml:space="preserve">7.2.2  </w:t>
            </w:r>
            <w:r w:rsidRPr="00EA518E">
              <w:rPr>
                <w:rFonts w:ascii="Times New Roman" w:hAnsiTheme="minorEastAsia" w:cs="Times New Roman" w:hint="eastAsia"/>
                <w:szCs w:val="21"/>
              </w:rPr>
              <w:t>叠合梁端受剪承载力计算参数示意</w:t>
            </w:r>
          </w:p>
          <w:p w:rsidR="00100282" w:rsidRDefault="00100282" w:rsidP="0059083F">
            <w:pPr>
              <w:jc w:val="center"/>
              <w:rPr>
                <w:rFonts w:ascii="Times New Roman" w:hAnsiTheme="minorEastAsia" w:cs="Times New Roman"/>
                <w:sz w:val="18"/>
                <w:szCs w:val="18"/>
              </w:rPr>
            </w:pPr>
            <w:r>
              <w:rPr>
                <w:rFonts w:ascii="Times New Roman" w:hAnsiTheme="minorEastAsia" w:cs="Times New Roman" w:hint="eastAsia"/>
                <w:sz w:val="18"/>
                <w:szCs w:val="18"/>
              </w:rPr>
              <w:t>1</w:t>
            </w:r>
            <w:r>
              <w:rPr>
                <w:rFonts w:ascii="Times New Roman" w:hAnsiTheme="minorEastAsia" w:cs="Times New Roman" w:hint="eastAsia"/>
                <w:sz w:val="18"/>
                <w:szCs w:val="18"/>
              </w:rPr>
              <w:t>—后浇节点区；</w:t>
            </w:r>
            <w:r>
              <w:rPr>
                <w:rFonts w:ascii="Times New Roman" w:hAnsiTheme="minorEastAsia" w:cs="Times New Roman" w:hint="eastAsia"/>
                <w:sz w:val="18"/>
                <w:szCs w:val="18"/>
              </w:rPr>
              <w:t>2</w:t>
            </w:r>
            <w:r>
              <w:rPr>
                <w:rFonts w:ascii="Times New Roman" w:hAnsiTheme="minorEastAsia" w:cs="Times New Roman" w:hint="eastAsia"/>
                <w:sz w:val="18"/>
                <w:szCs w:val="18"/>
              </w:rPr>
              <w:t>—后浇混凝土叠合层；</w:t>
            </w:r>
            <w:r>
              <w:rPr>
                <w:rFonts w:ascii="Times New Roman" w:hAnsiTheme="minorEastAsia" w:cs="Times New Roman" w:hint="eastAsia"/>
                <w:sz w:val="18"/>
                <w:szCs w:val="18"/>
              </w:rPr>
              <w:t>3</w:t>
            </w:r>
            <w:r>
              <w:rPr>
                <w:rFonts w:ascii="Times New Roman" w:hAnsiTheme="minorEastAsia" w:cs="Times New Roman" w:hint="eastAsia"/>
                <w:sz w:val="18"/>
                <w:szCs w:val="18"/>
              </w:rPr>
              <w:t>—预制梁；</w:t>
            </w:r>
          </w:p>
          <w:p w:rsidR="00100282" w:rsidRDefault="00100282" w:rsidP="0059083F">
            <w:pPr>
              <w:jc w:val="center"/>
              <w:rPr>
                <w:rFonts w:ascii="Times New Roman" w:hAnsiTheme="minorEastAsia" w:cs="Times New Roman"/>
                <w:sz w:val="18"/>
                <w:szCs w:val="18"/>
              </w:rPr>
            </w:pPr>
            <w:r>
              <w:rPr>
                <w:rFonts w:ascii="Times New Roman" w:hAnsiTheme="minorEastAsia" w:cs="Times New Roman" w:hint="eastAsia"/>
                <w:sz w:val="18"/>
                <w:szCs w:val="18"/>
              </w:rPr>
              <w:t>4</w:t>
            </w:r>
            <w:r>
              <w:rPr>
                <w:rFonts w:ascii="Times New Roman" w:hAnsiTheme="minorEastAsia" w:cs="Times New Roman" w:hint="eastAsia"/>
                <w:sz w:val="18"/>
                <w:szCs w:val="18"/>
              </w:rPr>
              <w:t>—预制键槽根部截面；</w:t>
            </w:r>
            <w:r>
              <w:rPr>
                <w:rFonts w:ascii="Times New Roman" w:hAnsiTheme="minorEastAsia" w:cs="Times New Roman" w:hint="eastAsia"/>
                <w:sz w:val="18"/>
                <w:szCs w:val="18"/>
              </w:rPr>
              <w:t>5</w:t>
            </w:r>
            <w:r>
              <w:rPr>
                <w:rFonts w:ascii="Times New Roman" w:hAnsiTheme="minorEastAsia" w:cs="Times New Roman" w:hint="eastAsia"/>
                <w:sz w:val="18"/>
                <w:szCs w:val="18"/>
              </w:rPr>
              <w:t>—后浇键槽根部截面</w:t>
            </w:r>
          </w:p>
          <w:p w:rsidR="00100282" w:rsidRDefault="00100282" w:rsidP="00E179C8">
            <w:pPr>
              <w:spacing w:line="240" w:lineRule="exact"/>
              <w:rPr>
                <w:rFonts w:ascii="Times New Roman" w:hAnsiTheme="minorEastAsia" w:cs="Times New Roman"/>
                <w:sz w:val="18"/>
                <w:szCs w:val="18"/>
              </w:rPr>
            </w:pPr>
          </w:p>
          <w:p w:rsidR="00100282" w:rsidRDefault="00100282" w:rsidP="00A61C22">
            <w:pPr>
              <w:pStyle w:val="3"/>
              <w:shd w:val="clear" w:color="auto" w:fill="auto"/>
              <w:spacing w:before="0" w:after="0" w:line="240" w:lineRule="auto"/>
              <w:ind w:firstLine="0"/>
              <w:jc w:val="both"/>
              <w:rPr>
                <w:rFonts w:ascii="Times New Roman" w:eastAsiaTheme="minorEastAsia" w:hAnsi="Times New Roman" w:cs="Times New Roman"/>
                <w:color w:val="auto"/>
                <w:kern w:val="2"/>
                <w:sz w:val="21"/>
                <w:szCs w:val="21"/>
                <w:lang w:val="en-US"/>
              </w:rPr>
            </w:pPr>
            <w:r w:rsidRPr="00E0141D">
              <w:rPr>
                <w:rFonts w:ascii="Times New Roman" w:eastAsia="黑体" w:hAnsi="Times New Roman" w:cs="Times New Roman"/>
                <w:b/>
                <w:sz w:val="21"/>
                <w:szCs w:val="21"/>
              </w:rPr>
              <w:t>7.2.3</w:t>
            </w:r>
            <w:r>
              <w:rPr>
                <w:rFonts w:ascii="Times New Roman" w:eastAsia="黑体" w:hAnsi="Times New Roman" w:cs="Times New Roman" w:hint="eastAsia"/>
                <w:b/>
                <w:szCs w:val="21"/>
              </w:rPr>
              <w:t xml:space="preserve">  </w:t>
            </w:r>
            <w:r w:rsidRPr="00E47C2A">
              <w:rPr>
                <w:rFonts w:ascii="Times New Roman" w:eastAsiaTheme="minorEastAsia" w:hAnsi="Times New Roman" w:cs="Times New Roman"/>
                <w:color w:val="auto"/>
                <w:kern w:val="2"/>
                <w:sz w:val="21"/>
                <w:szCs w:val="21"/>
                <w:lang w:val="en-US"/>
              </w:rPr>
              <w:t>在地震设计状况下，预制柱底水平接缝的受剪承载力设计值应按下列公式计算：</w:t>
            </w:r>
          </w:p>
          <w:p w:rsidR="00100282" w:rsidRDefault="00100282" w:rsidP="00A61C22">
            <w:pPr>
              <w:pStyle w:val="3"/>
              <w:shd w:val="clear" w:color="auto" w:fill="auto"/>
              <w:spacing w:before="0" w:after="0" w:line="240" w:lineRule="auto"/>
              <w:ind w:firstLineChars="200" w:firstLine="420"/>
              <w:jc w:val="both"/>
              <w:rPr>
                <w:rFonts w:ascii="Times New Roman" w:eastAsiaTheme="minorEastAsia" w:hAnsiTheme="minorEastAsia" w:cs="Times New Roman"/>
                <w:color w:val="auto"/>
                <w:kern w:val="2"/>
                <w:sz w:val="21"/>
                <w:szCs w:val="21"/>
                <w:lang w:val="en-US"/>
              </w:rPr>
            </w:pPr>
            <w:r w:rsidRPr="00E47C2A">
              <w:rPr>
                <w:rFonts w:ascii="Times New Roman" w:eastAsiaTheme="minorEastAsia" w:hAnsiTheme="minorEastAsia" w:cs="Times New Roman"/>
                <w:color w:val="auto"/>
                <w:kern w:val="2"/>
                <w:sz w:val="21"/>
                <w:szCs w:val="21"/>
                <w:lang w:val="en-US"/>
              </w:rPr>
              <w:t>当预制柱受压时：</w:t>
            </w:r>
          </w:p>
          <w:p w:rsidR="00100282" w:rsidRDefault="00100282" w:rsidP="00A61C22">
            <w:pPr>
              <w:pStyle w:val="3"/>
              <w:shd w:val="clear" w:color="auto" w:fill="auto"/>
              <w:spacing w:before="0" w:after="0" w:line="240" w:lineRule="auto"/>
              <w:ind w:firstLineChars="1100" w:firstLine="2310"/>
              <w:jc w:val="both"/>
              <w:rPr>
                <w:rFonts w:ascii="Times New Roman" w:eastAsiaTheme="minorEastAsia" w:hAnsiTheme="minorEastAsia" w:cs="Times New Roman"/>
                <w:szCs w:val="21"/>
              </w:rPr>
            </w:pPr>
            <w:r w:rsidRPr="00450D4D">
              <w:rPr>
                <w:rFonts w:ascii="Times New Roman" w:eastAsiaTheme="minorEastAsia" w:hAnsiTheme="minorEastAsia" w:cs="Times New Roman"/>
                <w:color w:val="auto"/>
                <w:sz w:val="21"/>
                <w:szCs w:val="21"/>
              </w:rPr>
              <w:t>V</w:t>
            </w:r>
            <w:r w:rsidRPr="00450D4D">
              <w:rPr>
                <w:rFonts w:ascii="Times New Roman" w:eastAsiaTheme="minorEastAsia" w:hAnsiTheme="minorEastAsia" w:cs="Times New Roman"/>
                <w:color w:val="auto"/>
                <w:sz w:val="21"/>
                <w:szCs w:val="21"/>
                <w:vertAlign w:val="subscript"/>
              </w:rPr>
              <w:t>u</w:t>
            </w:r>
            <w:r>
              <w:rPr>
                <w:rFonts w:ascii="Times New Roman" w:hAnsiTheme="minorEastAsia" w:cs="Times New Roman" w:hint="eastAsia"/>
                <w:szCs w:val="21"/>
                <w:vertAlign w:val="subscript"/>
              </w:rPr>
              <w:t>E</w:t>
            </w:r>
            <w:r w:rsidRPr="00450D4D">
              <w:rPr>
                <w:rFonts w:ascii="Times New Roman" w:hAnsiTheme="minorEastAsia" w:cs="Times New Roman"/>
                <w:szCs w:val="21"/>
              </w:rPr>
              <w:t xml:space="preserve"> </w:t>
            </w:r>
            <w:r w:rsidRPr="00450D4D">
              <w:rPr>
                <w:rFonts w:ascii="Times New Roman" w:hAnsiTheme="minorEastAsia" w:cs="Times New Roman"/>
                <w:szCs w:val="21"/>
                <w:lang w:val="en-US"/>
              </w:rPr>
              <w:t xml:space="preserve">= </w:t>
            </w:r>
            <w:r w:rsidRPr="00450D4D">
              <w:rPr>
                <w:rFonts w:ascii="Times New Roman" w:hAnsiTheme="minorEastAsia" w:cs="Times New Roman"/>
                <w:szCs w:val="21"/>
              </w:rPr>
              <w:t xml:space="preserve">0. </w:t>
            </w:r>
            <w:r>
              <w:rPr>
                <w:rFonts w:ascii="Times New Roman" w:eastAsiaTheme="minorEastAsia" w:hAnsiTheme="minorEastAsia" w:cs="Times New Roman" w:hint="eastAsia"/>
                <w:szCs w:val="21"/>
                <w:lang w:val="en-US"/>
              </w:rPr>
              <w:t>8</w:t>
            </w:r>
            <w:r w:rsidRPr="00D72802">
              <w:rPr>
                <w:rFonts w:ascii="Times New Roman" w:eastAsiaTheme="minorEastAsia" w:hAnsi="Times New Roman" w:cs="Times New Roman"/>
                <w:i/>
                <w:szCs w:val="21"/>
              </w:rPr>
              <w:t>N</w:t>
            </w:r>
            <w:r>
              <w:rPr>
                <w:rFonts w:ascii="Times New Roman" w:eastAsiaTheme="minorEastAsia" w:hAnsi="Times New Roman" w:cs="Times New Roman" w:hint="eastAsia"/>
                <w:i/>
                <w:szCs w:val="21"/>
              </w:rPr>
              <w:t xml:space="preserve"> </w:t>
            </w:r>
            <w:r w:rsidRPr="00450D4D">
              <w:rPr>
                <w:rFonts w:ascii="Times New Roman" w:hAnsiTheme="minorEastAsia" w:cs="Times New Roman"/>
                <w:szCs w:val="21"/>
              </w:rPr>
              <w:t>+</w:t>
            </w:r>
            <w:r>
              <w:rPr>
                <w:rFonts w:ascii="Times New Roman" w:hAnsiTheme="minorEastAsia" w:cs="Times New Roman" w:hint="eastAsia"/>
                <w:szCs w:val="21"/>
              </w:rPr>
              <w:t xml:space="preserve"> 1.65</w:t>
            </w:r>
            <w:r w:rsidRPr="00450D4D">
              <w:rPr>
                <w:rFonts w:ascii="Times New Roman" w:hAnsiTheme="minorEastAsia" w:cs="Times New Roman"/>
                <w:szCs w:val="21"/>
              </w:rPr>
              <w:t>A</w:t>
            </w:r>
            <w:r>
              <w:rPr>
                <w:rFonts w:ascii="Times New Roman" w:hAnsiTheme="minorEastAsia" w:cs="Times New Roman" w:hint="eastAsia"/>
                <w:szCs w:val="21"/>
                <w:vertAlign w:val="subscript"/>
              </w:rPr>
              <w:t>sd</w:t>
            </w:r>
            <w:r w:rsidRPr="00450D4D">
              <w:rPr>
                <w:rFonts w:ascii="Times New Roman" w:hAnsiTheme="minorEastAsia" w:cs="Times New Roman"/>
                <w:position w:val="-12"/>
                <w:szCs w:val="21"/>
                <w:vertAlign w:val="subscript"/>
              </w:rPr>
              <w:object w:dxaOrig="600" w:dyaOrig="380">
                <v:shape id="_x0000_i1028" type="#_x0000_t75" style="width:28.55pt;height:22.7pt" o:ole="">
                  <v:imagedata r:id="rId14" o:title=""/>
                </v:shape>
                <o:OLEObject Type="Embed" ProgID="Equation.3" ShapeID="_x0000_i1028" DrawAspect="Content" ObjectID="_1514715221" r:id="rId18"/>
              </w:object>
            </w:r>
            <w:r>
              <w:rPr>
                <w:rFonts w:ascii="Times New Roman" w:hAnsiTheme="minorEastAsia" w:cs="Times New Roman" w:hint="eastAsia"/>
                <w:szCs w:val="21"/>
                <w:vertAlign w:val="subscript"/>
              </w:rPr>
              <w:t xml:space="preserve">       </w:t>
            </w:r>
            <w:r>
              <w:rPr>
                <w:rFonts w:ascii="Times New Roman" w:eastAsiaTheme="minorEastAsia" w:hAnsiTheme="minorEastAsia" w:cs="Times New Roman" w:hint="eastAsia"/>
                <w:szCs w:val="21"/>
                <w:vertAlign w:val="subscript"/>
              </w:rPr>
              <w:t xml:space="preserve">       </w:t>
            </w:r>
            <w:r>
              <w:rPr>
                <w:rFonts w:ascii="Times New Roman" w:hAnsiTheme="minorEastAsia" w:cs="Times New Roman" w:hint="eastAsia"/>
                <w:szCs w:val="21"/>
                <w:vertAlign w:val="subscript"/>
              </w:rPr>
              <w:t xml:space="preserve">    </w:t>
            </w:r>
            <w:r>
              <w:rPr>
                <w:rFonts w:ascii="Times New Roman" w:hAnsiTheme="minorEastAsia" w:cs="Times New Roman" w:hint="eastAsia"/>
                <w:szCs w:val="21"/>
              </w:rPr>
              <w:t>（</w:t>
            </w:r>
            <w:r>
              <w:rPr>
                <w:rFonts w:ascii="Times New Roman" w:hAnsiTheme="minorEastAsia" w:cs="Times New Roman"/>
                <w:szCs w:val="21"/>
              </w:rPr>
              <w:t>7.</w:t>
            </w:r>
            <w:r w:rsidRPr="00450D4D">
              <w:rPr>
                <w:rFonts w:ascii="Times New Roman" w:hAnsiTheme="minorEastAsia" w:cs="Times New Roman"/>
                <w:szCs w:val="21"/>
              </w:rPr>
              <w:t>2.</w:t>
            </w:r>
            <w:r>
              <w:rPr>
                <w:rFonts w:ascii="Times New Roman" w:eastAsiaTheme="minorEastAsia" w:hAnsiTheme="minorEastAsia" w:cs="Times New Roman" w:hint="eastAsia"/>
                <w:szCs w:val="21"/>
              </w:rPr>
              <w:t>3</w:t>
            </w:r>
            <w:r w:rsidRPr="00450D4D">
              <w:rPr>
                <w:rFonts w:ascii="Times New Roman" w:hAnsiTheme="minorEastAsia" w:cs="Times New Roman"/>
                <w:szCs w:val="21"/>
              </w:rPr>
              <w:t>-</w:t>
            </w:r>
            <w:r>
              <w:rPr>
                <w:rFonts w:ascii="Times New Roman" w:eastAsiaTheme="minorEastAsia" w:hAnsiTheme="minorEastAsia" w:cs="Times New Roman" w:hint="eastAsia"/>
                <w:szCs w:val="21"/>
              </w:rPr>
              <w:t>1</w:t>
            </w:r>
            <w:r>
              <w:rPr>
                <w:rFonts w:ascii="Times New Roman" w:hAnsiTheme="minorEastAsia" w:cs="Times New Roman" w:hint="eastAsia"/>
                <w:szCs w:val="21"/>
              </w:rPr>
              <w:t>）</w:t>
            </w:r>
          </w:p>
          <w:p w:rsidR="00100282" w:rsidRDefault="00100282" w:rsidP="00E179C8">
            <w:pPr>
              <w:ind w:firstLineChars="200" w:firstLine="420"/>
              <w:rPr>
                <w:rFonts w:ascii="黑体" w:eastAsia="黑体" w:hAnsi="黑体" w:cs="Times New Roman"/>
                <w:szCs w:val="21"/>
                <w:lang w:eastAsia="zh-TW"/>
              </w:rPr>
            </w:pPr>
            <w:r w:rsidRPr="00E47C2A">
              <w:rPr>
                <w:rFonts w:ascii="Times New Roman" w:hAnsiTheme="minorEastAsia" w:cs="Times New Roman"/>
                <w:szCs w:val="21"/>
              </w:rPr>
              <w:t>当预制柱受</w:t>
            </w:r>
            <w:r>
              <w:rPr>
                <w:rFonts w:ascii="Times New Roman" w:hAnsiTheme="minorEastAsia" w:cs="Times New Roman" w:hint="eastAsia"/>
                <w:szCs w:val="21"/>
              </w:rPr>
              <w:t>拉</w:t>
            </w:r>
            <w:r w:rsidRPr="00E47C2A">
              <w:rPr>
                <w:rFonts w:ascii="Times New Roman" w:hAnsiTheme="minorEastAsia" w:cs="Times New Roman"/>
                <w:szCs w:val="21"/>
              </w:rPr>
              <w:t>时：</w:t>
            </w:r>
          </w:p>
          <w:p w:rsidR="00100282" w:rsidRDefault="00100282" w:rsidP="00E179C8">
            <w:pPr>
              <w:pStyle w:val="3"/>
              <w:shd w:val="clear" w:color="auto" w:fill="auto"/>
              <w:spacing w:before="0" w:after="0" w:line="240" w:lineRule="auto"/>
              <w:ind w:right="33" w:firstLine="0"/>
              <w:jc w:val="center"/>
              <w:rPr>
                <w:rFonts w:ascii="Times New Roman" w:eastAsiaTheme="minorEastAsia" w:hAnsiTheme="minorEastAsia" w:cs="Times New Roman"/>
                <w:color w:val="auto"/>
                <w:kern w:val="2"/>
                <w:sz w:val="21"/>
                <w:szCs w:val="21"/>
                <w:lang w:val="en-US"/>
              </w:rPr>
            </w:pPr>
            <w:r>
              <w:rPr>
                <w:rFonts w:ascii="Times New Roman" w:eastAsiaTheme="minorEastAsia" w:hAnsiTheme="minorEastAsia" w:cs="Times New Roman" w:hint="eastAsia"/>
                <w:color w:val="auto"/>
                <w:sz w:val="21"/>
                <w:szCs w:val="21"/>
              </w:rPr>
              <w:t xml:space="preserve">                </w:t>
            </w:r>
            <w:r w:rsidRPr="00450D4D">
              <w:rPr>
                <w:rFonts w:ascii="Times New Roman" w:eastAsiaTheme="minorEastAsia" w:hAnsiTheme="minorEastAsia" w:cs="Times New Roman"/>
                <w:color w:val="auto"/>
                <w:sz w:val="21"/>
                <w:szCs w:val="21"/>
              </w:rPr>
              <w:t>V</w:t>
            </w:r>
            <w:r w:rsidRPr="00450D4D">
              <w:rPr>
                <w:rFonts w:ascii="Times New Roman" w:eastAsiaTheme="minorEastAsia" w:hAnsiTheme="minorEastAsia" w:cs="Times New Roman"/>
                <w:color w:val="auto"/>
                <w:sz w:val="21"/>
                <w:szCs w:val="21"/>
                <w:vertAlign w:val="subscript"/>
              </w:rPr>
              <w:t>u</w:t>
            </w:r>
            <w:r>
              <w:rPr>
                <w:rFonts w:ascii="Times New Roman" w:hAnsiTheme="minorEastAsia" w:cs="Times New Roman" w:hint="eastAsia"/>
                <w:szCs w:val="21"/>
                <w:vertAlign w:val="subscript"/>
              </w:rPr>
              <w:t>E</w:t>
            </w:r>
            <w:r w:rsidRPr="00450D4D">
              <w:rPr>
                <w:rFonts w:ascii="Times New Roman" w:hAnsiTheme="minorEastAsia" w:cs="Times New Roman"/>
                <w:szCs w:val="21"/>
              </w:rPr>
              <w:t xml:space="preserve"> </w:t>
            </w:r>
            <w:r w:rsidRPr="00450D4D">
              <w:rPr>
                <w:rFonts w:ascii="Times New Roman" w:hAnsiTheme="minorEastAsia" w:cs="Times New Roman"/>
                <w:szCs w:val="21"/>
                <w:lang w:val="en-US"/>
              </w:rPr>
              <w:t xml:space="preserve">= </w:t>
            </w:r>
            <w:r>
              <w:rPr>
                <w:rFonts w:ascii="Times New Roman" w:hAnsiTheme="minorEastAsia" w:cs="Times New Roman" w:hint="eastAsia"/>
                <w:szCs w:val="21"/>
              </w:rPr>
              <w:t>1.65</w:t>
            </w:r>
            <w:r w:rsidRPr="00450D4D">
              <w:rPr>
                <w:rFonts w:ascii="Times New Roman" w:hAnsiTheme="minorEastAsia" w:cs="Times New Roman"/>
                <w:szCs w:val="21"/>
              </w:rPr>
              <w:t>A</w:t>
            </w:r>
            <w:r>
              <w:rPr>
                <w:rFonts w:ascii="Times New Roman" w:hAnsiTheme="minorEastAsia" w:cs="Times New Roman" w:hint="eastAsia"/>
                <w:szCs w:val="21"/>
                <w:vertAlign w:val="subscript"/>
              </w:rPr>
              <w:t>sd</w:t>
            </w:r>
            <w:r w:rsidRPr="00D72802">
              <w:rPr>
                <w:rFonts w:ascii="Times New Roman" w:hAnsiTheme="minorEastAsia" w:cs="Times New Roman"/>
                <w:position w:val="-28"/>
                <w:szCs w:val="21"/>
                <w:vertAlign w:val="subscript"/>
              </w:rPr>
              <w:object w:dxaOrig="1540" w:dyaOrig="639">
                <v:shape id="_x0000_i1029" type="#_x0000_t75" style="width:78.5pt;height:33.1pt" o:ole="">
                  <v:imagedata r:id="rId19" o:title=""/>
                </v:shape>
                <o:OLEObject Type="Embed" ProgID="Equation.3" ShapeID="_x0000_i1029" DrawAspect="Content" ObjectID="_1514715222" r:id="rId20"/>
              </w:object>
            </w:r>
            <w:r>
              <w:rPr>
                <w:rFonts w:ascii="Times New Roman" w:eastAsiaTheme="minorEastAsia" w:hAnsiTheme="minorEastAsia" w:cs="Times New Roman" w:hint="eastAsia"/>
                <w:szCs w:val="21"/>
                <w:vertAlign w:val="subscript"/>
              </w:rPr>
              <w:t xml:space="preserve">                </w:t>
            </w:r>
            <w:r>
              <w:rPr>
                <w:rFonts w:ascii="Times New Roman" w:hAnsiTheme="minorEastAsia" w:cs="Times New Roman" w:hint="eastAsia"/>
                <w:szCs w:val="21"/>
              </w:rPr>
              <w:t>（</w:t>
            </w:r>
            <w:r>
              <w:rPr>
                <w:rFonts w:ascii="Times New Roman" w:hAnsiTheme="minorEastAsia" w:cs="Times New Roman"/>
                <w:szCs w:val="21"/>
              </w:rPr>
              <w:t>7.</w:t>
            </w:r>
            <w:r w:rsidRPr="00450D4D">
              <w:rPr>
                <w:rFonts w:ascii="Times New Roman" w:hAnsiTheme="minorEastAsia" w:cs="Times New Roman"/>
                <w:szCs w:val="21"/>
              </w:rPr>
              <w:t>2.</w:t>
            </w:r>
            <w:r>
              <w:rPr>
                <w:rFonts w:ascii="Times New Roman" w:eastAsiaTheme="minorEastAsia" w:hAnsiTheme="minorEastAsia" w:cs="Times New Roman" w:hint="eastAsia"/>
                <w:szCs w:val="21"/>
              </w:rPr>
              <w:t>3</w:t>
            </w:r>
            <w:r w:rsidRPr="00450D4D">
              <w:rPr>
                <w:rFonts w:ascii="Times New Roman" w:hAnsiTheme="minorEastAsia" w:cs="Times New Roman"/>
                <w:szCs w:val="21"/>
              </w:rPr>
              <w:t>-</w:t>
            </w:r>
            <w:r>
              <w:rPr>
                <w:rFonts w:ascii="Times New Roman" w:eastAsiaTheme="minorEastAsia" w:hAnsiTheme="minorEastAsia" w:cs="Times New Roman" w:hint="eastAsia"/>
                <w:szCs w:val="21"/>
              </w:rPr>
              <w:t>2</w:t>
            </w:r>
            <w:r>
              <w:rPr>
                <w:rFonts w:ascii="Times New Roman" w:hAnsiTheme="minorEastAsia" w:cs="Times New Roman" w:hint="eastAsia"/>
                <w:szCs w:val="21"/>
              </w:rPr>
              <w:t>）</w:t>
            </w:r>
          </w:p>
          <w:p w:rsidR="00100282" w:rsidRDefault="00100282" w:rsidP="00E179C8">
            <w:pPr>
              <w:rPr>
                <w:rFonts w:ascii="Times New Roman" w:hAnsiTheme="minorEastAsia" w:cs="Times New Roman"/>
                <w:szCs w:val="21"/>
              </w:rPr>
            </w:pPr>
            <w:r w:rsidRPr="00E47C2A">
              <w:rPr>
                <w:rFonts w:ascii="Times New Roman" w:hAnsiTheme="minorEastAsia" w:cs="Times New Roman"/>
                <w:szCs w:val="21"/>
              </w:rPr>
              <w:t>式中：</w:t>
            </w:r>
            <w:r w:rsidRPr="00450D4D">
              <w:rPr>
                <w:rFonts w:ascii="Monotype Corsiva" w:hAnsi="Monotype Corsiva" w:cs="Times New Roman"/>
                <w:szCs w:val="21"/>
              </w:rPr>
              <w:t>f</w:t>
            </w:r>
            <w:r w:rsidRPr="00450D4D">
              <w:rPr>
                <w:rFonts w:ascii="Times New Roman" w:hAnsiTheme="minorEastAsia" w:cs="Times New Roman"/>
                <w:szCs w:val="21"/>
                <w:vertAlign w:val="subscript"/>
              </w:rPr>
              <w:t>c</w:t>
            </w:r>
            <w:r w:rsidRPr="00F36549">
              <w:rPr>
                <w:rFonts w:ascii="Times New Roman" w:hAnsi="Times New Roman" w:cs="Times New Roman"/>
                <w:szCs w:val="21"/>
              </w:rPr>
              <w:t>——</w:t>
            </w:r>
            <w:r w:rsidRPr="00F36549">
              <w:rPr>
                <w:rFonts w:ascii="Times New Roman" w:hAnsiTheme="minorEastAsia" w:cs="Times New Roman"/>
                <w:szCs w:val="21"/>
              </w:rPr>
              <w:t>预制构件混凝土</w:t>
            </w:r>
            <w:r>
              <w:rPr>
                <w:rFonts w:ascii="Times New Roman" w:hAnsiTheme="minorEastAsia" w:cs="Times New Roman" w:hint="eastAsia"/>
                <w:szCs w:val="21"/>
              </w:rPr>
              <w:t>轴</w:t>
            </w:r>
            <w:r w:rsidRPr="00F36549">
              <w:rPr>
                <w:rFonts w:ascii="Times New Roman" w:hAnsiTheme="minorEastAsia" w:cs="Times New Roman"/>
                <w:szCs w:val="21"/>
              </w:rPr>
              <w:t>心抗压强度设计值；</w:t>
            </w:r>
          </w:p>
          <w:p w:rsidR="00100282" w:rsidRDefault="00100282" w:rsidP="00E179C8">
            <w:pPr>
              <w:ind w:firstLineChars="300" w:firstLine="630"/>
              <w:rPr>
                <w:rFonts w:ascii="Times New Roman" w:hAnsiTheme="minorEastAsia" w:cs="Times New Roman"/>
                <w:szCs w:val="21"/>
              </w:rPr>
            </w:pPr>
            <w:r w:rsidRPr="00450D4D">
              <w:rPr>
                <w:rFonts w:ascii="Monotype Corsiva" w:hAnsi="Monotype Corsiva" w:cs="Times New Roman"/>
                <w:szCs w:val="21"/>
              </w:rPr>
              <w:t>f</w:t>
            </w:r>
            <w:r>
              <w:rPr>
                <w:rFonts w:ascii="Times New Roman" w:hAnsiTheme="minorEastAsia" w:cs="Times New Roman" w:hint="eastAsia"/>
                <w:szCs w:val="21"/>
                <w:vertAlign w:val="subscript"/>
              </w:rPr>
              <w:t>y</w:t>
            </w:r>
            <w:r w:rsidRPr="00F36549">
              <w:rPr>
                <w:rFonts w:ascii="Times New Roman" w:hAnsi="Times New Roman" w:cs="Times New Roman"/>
                <w:szCs w:val="21"/>
              </w:rPr>
              <w:t>——</w:t>
            </w:r>
            <w:r w:rsidRPr="00F36549">
              <w:rPr>
                <w:rFonts w:ascii="Times New Roman" w:hAnsiTheme="minorEastAsia" w:cs="Times New Roman"/>
                <w:szCs w:val="21"/>
              </w:rPr>
              <w:t>垂直穿过结合面</w:t>
            </w:r>
            <w:r>
              <w:rPr>
                <w:rFonts w:ascii="Times New Roman" w:hAnsiTheme="minorEastAsia" w:cs="Times New Roman" w:hint="eastAsia"/>
                <w:szCs w:val="21"/>
              </w:rPr>
              <w:t>钢</w:t>
            </w:r>
            <w:r w:rsidRPr="00F36549">
              <w:rPr>
                <w:rFonts w:ascii="Times New Roman" w:hAnsiTheme="minorEastAsia" w:cs="Times New Roman"/>
                <w:szCs w:val="21"/>
              </w:rPr>
              <w:t>筋抗拉强度设计值；</w:t>
            </w:r>
          </w:p>
          <w:p w:rsidR="00100282" w:rsidRDefault="00100282" w:rsidP="00E179C8">
            <w:pPr>
              <w:pStyle w:val="3"/>
              <w:shd w:val="clear" w:color="auto" w:fill="auto"/>
              <w:spacing w:before="0" w:after="0" w:line="240" w:lineRule="auto"/>
              <w:ind w:leftChars="286" w:left="1189" w:hangingChars="280" w:hanging="588"/>
              <w:jc w:val="both"/>
              <w:rPr>
                <w:rFonts w:ascii="Times New Roman" w:eastAsiaTheme="minorEastAsia" w:hAnsiTheme="minorEastAsia" w:cs="Times New Roman"/>
                <w:color w:val="auto"/>
                <w:kern w:val="2"/>
                <w:sz w:val="21"/>
                <w:szCs w:val="21"/>
                <w:lang w:val="en-US"/>
              </w:rPr>
            </w:pPr>
            <w:r w:rsidRPr="00B95BCF">
              <w:rPr>
                <w:rFonts w:ascii="Times New Roman" w:eastAsiaTheme="minorEastAsia" w:hAnsi="Times New Roman" w:cs="Times New Roman"/>
                <w:i/>
                <w:color w:val="auto"/>
                <w:kern w:val="2"/>
                <w:sz w:val="21"/>
                <w:szCs w:val="21"/>
              </w:rPr>
              <w:t>N</w:t>
            </w:r>
            <w:r w:rsidRPr="00E47C2A">
              <w:rPr>
                <w:rFonts w:ascii="Times New Roman" w:eastAsiaTheme="minorEastAsia" w:hAnsi="Times New Roman" w:cs="Times New Roman"/>
                <w:color w:val="auto"/>
                <w:kern w:val="2"/>
                <w:sz w:val="21"/>
                <w:szCs w:val="21"/>
              </w:rPr>
              <w:t>——</w:t>
            </w:r>
            <w:r w:rsidRPr="00E47C2A">
              <w:rPr>
                <w:rFonts w:ascii="Times New Roman" w:eastAsiaTheme="minorEastAsia" w:hAnsiTheme="minorEastAsia" w:cs="Times New Roman"/>
                <w:color w:val="auto"/>
                <w:kern w:val="2"/>
                <w:sz w:val="21"/>
                <w:szCs w:val="21"/>
                <w:lang w:val="en-US"/>
              </w:rPr>
              <w:t>与剪力设计值</w:t>
            </w:r>
            <w:r w:rsidRPr="00E47C2A">
              <w:rPr>
                <w:rFonts w:ascii="Times New Roman" w:eastAsiaTheme="minorEastAsia" w:hAnsi="Times New Roman" w:cs="Times New Roman"/>
                <w:color w:val="auto"/>
                <w:kern w:val="2"/>
                <w:sz w:val="21"/>
                <w:szCs w:val="21"/>
              </w:rPr>
              <w:t>V</w:t>
            </w:r>
            <w:r w:rsidRPr="00E47C2A">
              <w:rPr>
                <w:rFonts w:ascii="Times New Roman" w:eastAsiaTheme="minorEastAsia" w:hAnsiTheme="minorEastAsia" w:cs="Times New Roman"/>
                <w:color w:val="auto"/>
                <w:kern w:val="2"/>
                <w:sz w:val="21"/>
                <w:szCs w:val="21"/>
                <w:lang w:val="en-US"/>
              </w:rPr>
              <w:t>相应的垂直于结合面的轴向力设计值，取绝对值进行计算；</w:t>
            </w:r>
          </w:p>
          <w:p w:rsidR="00100282" w:rsidRDefault="00100282" w:rsidP="00E179C8">
            <w:pPr>
              <w:pStyle w:val="3"/>
              <w:shd w:val="clear" w:color="auto" w:fill="auto"/>
              <w:spacing w:before="0" w:after="0" w:line="240" w:lineRule="auto"/>
              <w:ind w:firstLineChars="286" w:firstLine="572"/>
              <w:jc w:val="both"/>
              <w:rPr>
                <w:rFonts w:ascii="Times New Roman" w:eastAsiaTheme="minorEastAsia" w:hAnsiTheme="minorEastAsia" w:cs="Times New Roman"/>
                <w:color w:val="auto"/>
                <w:kern w:val="2"/>
                <w:sz w:val="21"/>
                <w:szCs w:val="21"/>
                <w:lang w:val="en-US"/>
              </w:rPr>
            </w:pPr>
            <w:r w:rsidRPr="00450D4D">
              <w:rPr>
                <w:rFonts w:ascii="Times New Roman" w:hAnsiTheme="minorEastAsia" w:cs="Times New Roman"/>
                <w:szCs w:val="21"/>
              </w:rPr>
              <w:t>A</w:t>
            </w:r>
            <w:r>
              <w:rPr>
                <w:rFonts w:ascii="Times New Roman" w:hAnsiTheme="minorEastAsia" w:cs="Times New Roman" w:hint="eastAsia"/>
                <w:szCs w:val="21"/>
                <w:vertAlign w:val="subscript"/>
              </w:rPr>
              <w:t>sd</w:t>
            </w:r>
            <w:r w:rsidRPr="00F36549">
              <w:rPr>
                <w:rFonts w:ascii="Times New Roman" w:eastAsiaTheme="minorEastAsia" w:hAnsi="Times New Roman" w:cs="Times New Roman"/>
                <w:color w:val="auto"/>
                <w:kern w:val="2"/>
                <w:sz w:val="21"/>
                <w:szCs w:val="21"/>
              </w:rPr>
              <w:t>——</w:t>
            </w:r>
            <w:r w:rsidRPr="00E47C2A">
              <w:rPr>
                <w:rFonts w:ascii="Times New Roman" w:eastAsiaTheme="minorEastAsia" w:hAnsiTheme="minorEastAsia" w:cs="Times New Roman"/>
                <w:color w:val="auto"/>
                <w:kern w:val="2"/>
                <w:sz w:val="21"/>
                <w:szCs w:val="21"/>
                <w:lang w:val="en-US"/>
              </w:rPr>
              <w:t>垂直穿过结合面所</w:t>
            </w:r>
            <w:r>
              <w:rPr>
                <w:rFonts w:ascii="Times New Roman" w:eastAsiaTheme="minorEastAsia" w:hAnsiTheme="minorEastAsia" w:cs="Times New Roman" w:hint="eastAsia"/>
                <w:color w:val="auto"/>
                <w:kern w:val="2"/>
                <w:sz w:val="21"/>
                <w:szCs w:val="21"/>
                <w:lang w:val="en-US"/>
              </w:rPr>
              <w:t>有</w:t>
            </w:r>
            <w:r w:rsidRPr="00E47C2A">
              <w:rPr>
                <w:rFonts w:ascii="Times New Roman" w:eastAsiaTheme="minorEastAsia" w:hAnsiTheme="minorEastAsia" w:cs="Times New Roman"/>
                <w:color w:val="auto"/>
                <w:kern w:val="2"/>
                <w:sz w:val="21"/>
                <w:szCs w:val="21"/>
                <w:lang w:val="en-US"/>
              </w:rPr>
              <w:t>钢筋的面积；</w:t>
            </w:r>
          </w:p>
          <w:p w:rsidR="00100282" w:rsidRPr="00E179C8" w:rsidRDefault="00100282" w:rsidP="00E179C8">
            <w:pPr>
              <w:pStyle w:val="3"/>
              <w:shd w:val="clear" w:color="auto" w:fill="auto"/>
              <w:spacing w:before="0" w:after="0" w:line="240" w:lineRule="auto"/>
              <w:ind w:firstLineChars="286" w:firstLine="572"/>
              <w:jc w:val="both"/>
              <w:rPr>
                <w:rFonts w:ascii="Times New Roman" w:eastAsiaTheme="minorEastAsia" w:hAnsiTheme="minorEastAsia" w:cs="Times New Roman"/>
                <w:color w:val="auto"/>
                <w:kern w:val="2"/>
                <w:sz w:val="21"/>
                <w:szCs w:val="21"/>
                <w:lang w:val="en-US"/>
              </w:rPr>
            </w:pPr>
            <w:r w:rsidRPr="00450D4D">
              <w:rPr>
                <w:rFonts w:ascii="Times New Roman" w:hAnsiTheme="minorEastAsia" w:cs="Times New Roman"/>
                <w:szCs w:val="21"/>
              </w:rPr>
              <w:t>V</w:t>
            </w:r>
            <w:r w:rsidRPr="00450D4D">
              <w:rPr>
                <w:rFonts w:ascii="Times New Roman" w:hAnsiTheme="minorEastAsia" w:cs="Times New Roman"/>
                <w:szCs w:val="21"/>
                <w:vertAlign w:val="subscript"/>
              </w:rPr>
              <w:t>u</w:t>
            </w:r>
            <w:r>
              <w:rPr>
                <w:rFonts w:ascii="Times New Roman" w:hAnsiTheme="minorEastAsia" w:cs="Times New Roman" w:hint="eastAsia"/>
                <w:szCs w:val="21"/>
                <w:vertAlign w:val="subscript"/>
              </w:rPr>
              <w:t>E</w:t>
            </w:r>
            <w:r w:rsidRPr="00E47C2A">
              <w:rPr>
                <w:rFonts w:ascii="Times New Roman" w:hAnsi="Times New Roman" w:cs="Times New Roman"/>
                <w:szCs w:val="21"/>
              </w:rPr>
              <w:t>——</w:t>
            </w:r>
            <w:r w:rsidRPr="0059083F">
              <w:rPr>
                <w:rFonts w:ascii="Times New Roman" w:eastAsiaTheme="minorEastAsia" w:hAnsiTheme="minorEastAsia" w:cs="Times New Roman"/>
                <w:color w:val="auto"/>
                <w:kern w:val="2"/>
                <w:sz w:val="21"/>
                <w:szCs w:val="21"/>
                <w:lang w:val="en-US"/>
              </w:rPr>
              <w:t>地震设计状况下接</w:t>
            </w:r>
            <w:r w:rsidRPr="0059083F">
              <w:rPr>
                <w:rFonts w:ascii="Times New Roman" w:eastAsiaTheme="minorEastAsia" w:hAnsiTheme="minorEastAsia" w:cs="Times New Roman" w:hint="eastAsia"/>
                <w:color w:val="auto"/>
                <w:kern w:val="2"/>
                <w:sz w:val="21"/>
                <w:szCs w:val="21"/>
                <w:lang w:val="en-US"/>
              </w:rPr>
              <w:t>缝</w:t>
            </w:r>
            <w:r w:rsidRPr="0059083F">
              <w:rPr>
                <w:rFonts w:ascii="Times New Roman" w:eastAsiaTheme="minorEastAsia" w:hAnsiTheme="minorEastAsia" w:cs="Times New Roman"/>
                <w:color w:val="auto"/>
                <w:kern w:val="2"/>
                <w:sz w:val="21"/>
                <w:szCs w:val="21"/>
                <w:lang w:val="en-US"/>
              </w:rPr>
              <w:t>受剪承载力设计值。</w:t>
            </w:r>
          </w:p>
        </w:tc>
      </w:tr>
      <w:tr w:rsidR="00100282" w:rsidTr="00100282">
        <w:trPr>
          <w:trHeight w:val="3084"/>
        </w:trPr>
        <w:tc>
          <w:tcPr>
            <w:tcW w:w="851" w:type="dxa"/>
            <w:vAlign w:val="center"/>
          </w:tcPr>
          <w:p w:rsidR="00100282" w:rsidRDefault="00100282" w:rsidP="00100282">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6.3</w:t>
            </w:r>
          </w:p>
        </w:tc>
        <w:tc>
          <w:tcPr>
            <w:tcW w:w="1418" w:type="dxa"/>
            <w:vAlign w:val="center"/>
          </w:tcPr>
          <w:p w:rsidR="00100282" w:rsidRPr="000007DA" w:rsidRDefault="00100282" w:rsidP="00100282">
            <w:pPr>
              <w:rPr>
                <w:rFonts w:ascii="黑体" w:eastAsia="黑体" w:hAnsi="黑体" w:cs="Times New Roman"/>
                <w:szCs w:val="21"/>
              </w:rPr>
            </w:pPr>
            <w:r>
              <w:rPr>
                <w:rFonts w:ascii="黑体" w:eastAsia="黑体" w:hAnsi="黑体" w:cs="Times New Roman" w:hint="eastAsia"/>
                <w:szCs w:val="21"/>
              </w:rPr>
              <w:t>叠合梁</w:t>
            </w:r>
          </w:p>
        </w:tc>
        <w:tc>
          <w:tcPr>
            <w:tcW w:w="7087" w:type="dxa"/>
            <w:vAlign w:val="center"/>
          </w:tcPr>
          <w:p w:rsidR="00F160BD" w:rsidRDefault="00F160BD" w:rsidP="00100282">
            <w:pPr>
              <w:rPr>
                <w:rFonts w:ascii="黑体" w:eastAsia="黑体" w:hAnsi="黑体" w:cs="Times New Roman" w:hint="eastAsia"/>
                <w:b/>
                <w:sz w:val="24"/>
                <w:szCs w:val="24"/>
              </w:rPr>
            </w:pPr>
            <w:r w:rsidRPr="00EA4F7B">
              <w:rPr>
                <w:rFonts w:ascii="黑体" w:eastAsia="黑体" w:hAnsi="黑体" w:cs="Times New Roman" w:hint="eastAsia"/>
                <w:b/>
                <w:sz w:val="24"/>
                <w:szCs w:val="24"/>
              </w:rPr>
              <w:t>《装配式混凝土结构技术规程》JGJ 1-2014</w:t>
            </w:r>
          </w:p>
          <w:p w:rsidR="00100282" w:rsidRPr="00BB000D" w:rsidRDefault="00100282" w:rsidP="00100282">
            <w:pPr>
              <w:rPr>
                <w:rFonts w:ascii="Times New Roman" w:hAnsi="Times New Roman" w:cs="Times New Roman"/>
                <w:szCs w:val="21"/>
              </w:rPr>
            </w:pPr>
            <w:r>
              <w:rPr>
                <w:rFonts w:ascii="Times New Roman" w:hAnsiTheme="minorEastAsia" w:cs="Times New Roman" w:hint="eastAsia"/>
                <w:b/>
                <w:szCs w:val="21"/>
              </w:rPr>
              <w:t xml:space="preserve">7.3.2  </w:t>
            </w:r>
            <w:r w:rsidRPr="00BB000D">
              <w:rPr>
                <w:rFonts w:ascii="Times New Roman" w:hAnsiTheme="minorEastAsia" w:cs="Times New Roman"/>
                <w:szCs w:val="21"/>
              </w:rPr>
              <w:t>叠合梁的箍筋配置应符合下列规定</w:t>
            </w:r>
            <w:r w:rsidRPr="00BB000D">
              <w:rPr>
                <w:rFonts w:ascii="Times New Roman" w:hAnsiTheme="minorEastAsia" w:cs="Times New Roman"/>
                <w:b/>
                <w:bCs/>
                <w:szCs w:val="21"/>
              </w:rPr>
              <w:t>：</w:t>
            </w:r>
          </w:p>
          <w:p w:rsidR="00100282" w:rsidRDefault="00100282" w:rsidP="00100282">
            <w:pPr>
              <w:ind w:firstLineChars="200" w:firstLine="422"/>
              <w:rPr>
                <w:rFonts w:ascii="Times New Roman" w:hAnsi="Times New Roman" w:cs="Times New Roman"/>
                <w:szCs w:val="21"/>
              </w:rPr>
            </w:pPr>
            <w:r w:rsidRPr="00BB000D">
              <w:rPr>
                <w:rFonts w:ascii="Times New Roman" w:hAnsi="Times New Roman" w:cs="Times New Roman"/>
                <w:b/>
                <w:szCs w:val="21"/>
              </w:rPr>
              <w:t>1</w:t>
            </w:r>
            <w:r>
              <w:rPr>
                <w:rFonts w:ascii="Times New Roman" w:hAnsiTheme="minorEastAsia" w:cs="Times New Roman" w:hint="eastAsia"/>
                <w:szCs w:val="21"/>
              </w:rPr>
              <w:t xml:space="preserve"> </w:t>
            </w:r>
            <w:r w:rsidRPr="00BB000D">
              <w:rPr>
                <w:rFonts w:ascii="Times New Roman" w:hAnsiTheme="minorEastAsia" w:cs="Times New Roman"/>
                <w:szCs w:val="21"/>
              </w:rPr>
              <w:t>抗震等级为一、二级的叠合框架梁的梁端箍筋加密区宜采用整体封闭箍筋（图</w:t>
            </w:r>
            <w:r>
              <w:rPr>
                <w:rFonts w:ascii="Times New Roman" w:hAnsi="Times New Roman" w:cs="Times New Roman"/>
                <w:szCs w:val="21"/>
              </w:rPr>
              <w:t>7. 3. 2a</w:t>
            </w:r>
            <w:r>
              <w:rPr>
                <w:rFonts w:ascii="Times New Roman" w:hAnsi="Times New Roman" w:cs="Times New Roman" w:hint="eastAsia"/>
                <w:szCs w:val="21"/>
              </w:rPr>
              <w:t>）；</w:t>
            </w:r>
          </w:p>
          <w:p w:rsidR="00100282" w:rsidRDefault="00100282" w:rsidP="00100282">
            <w:pPr>
              <w:pStyle w:val="3"/>
              <w:shd w:val="clear" w:color="auto" w:fill="auto"/>
              <w:spacing w:before="0" w:after="0" w:line="240" w:lineRule="auto"/>
              <w:ind w:leftChars="287" w:left="1244" w:hangingChars="320" w:hanging="641"/>
              <w:rPr>
                <w:rFonts w:ascii="Times New Roman" w:eastAsiaTheme="minorEastAsia" w:hAnsiTheme="minorEastAsia" w:cs="Times New Roman"/>
                <w:szCs w:val="21"/>
              </w:rPr>
            </w:pPr>
            <w:r w:rsidRPr="00BB000D">
              <w:rPr>
                <w:rFonts w:ascii="Times New Roman" w:hAnsi="Times New Roman" w:cs="Times New Roman" w:hint="eastAsia"/>
                <w:b/>
                <w:szCs w:val="21"/>
              </w:rPr>
              <w:t xml:space="preserve">2 </w:t>
            </w:r>
            <w:r w:rsidRPr="00BB000D">
              <w:rPr>
                <w:rFonts w:ascii="Times New Roman" w:hAnsiTheme="minorEastAsia" w:cs="Times New Roman"/>
                <w:szCs w:val="21"/>
              </w:rPr>
              <w:t>采用组合封闭箍筋的形式（图</w:t>
            </w:r>
            <w:r w:rsidRPr="00BB000D">
              <w:rPr>
                <w:rFonts w:ascii="Times New Roman" w:hAnsi="Times New Roman" w:cs="Times New Roman"/>
                <w:szCs w:val="21"/>
              </w:rPr>
              <w:t>7. 3. 2b</w:t>
            </w:r>
            <w:r>
              <w:rPr>
                <w:rFonts w:ascii="Times New Roman" w:hAnsi="Times New Roman" w:cs="Times New Roman" w:hint="eastAsia"/>
                <w:szCs w:val="21"/>
              </w:rPr>
              <w:t>）</w:t>
            </w:r>
            <w:r w:rsidRPr="00BB000D">
              <w:rPr>
                <w:rFonts w:ascii="Times New Roman" w:hAnsiTheme="minorEastAsia" w:cs="Times New Roman"/>
                <w:szCs w:val="21"/>
              </w:rPr>
              <w:t>时，开口箍筋上方应做成</w:t>
            </w:r>
            <w:r w:rsidRPr="00BB000D">
              <w:rPr>
                <w:rFonts w:ascii="Times New Roman" w:hAnsi="Times New Roman" w:cs="Times New Roman"/>
                <w:szCs w:val="21"/>
              </w:rPr>
              <w:t>135°</w:t>
            </w:r>
            <w:r w:rsidRPr="00BB000D">
              <w:rPr>
                <w:rFonts w:ascii="Times New Roman" w:hAnsiTheme="minorEastAsia" w:cs="Times New Roman"/>
                <w:szCs w:val="21"/>
              </w:rPr>
              <w:t>弯钩</w:t>
            </w:r>
            <w:r>
              <w:rPr>
                <w:rFonts w:ascii="Times New Roman" w:hAnsiTheme="minorEastAsia" w:cs="Times New Roman" w:hint="eastAsia"/>
                <w:szCs w:val="21"/>
              </w:rPr>
              <w:t>，</w:t>
            </w:r>
            <w:r w:rsidRPr="00BB000D">
              <w:rPr>
                <w:rFonts w:ascii="Times New Roman" w:hAnsiTheme="minorEastAsia" w:cs="Times New Roman"/>
                <w:szCs w:val="21"/>
              </w:rPr>
              <w:t>抗震设计时，平直段长度不应小于</w:t>
            </w:r>
            <w:r>
              <w:rPr>
                <w:rFonts w:ascii="Times New Roman" w:hAnsiTheme="minorEastAsia" w:cs="Times New Roman" w:hint="eastAsia"/>
                <w:szCs w:val="21"/>
              </w:rPr>
              <w:t>10</w:t>
            </w:r>
            <w:r w:rsidRPr="00794D83">
              <w:rPr>
                <w:rFonts w:ascii="Times New Roman" w:hAnsiTheme="minorEastAsia" w:cs="Times New Roman" w:hint="eastAsia"/>
                <w:i/>
                <w:szCs w:val="21"/>
              </w:rPr>
              <w:t>d</w:t>
            </w:r>
            <w:r>
              <w:rPr>
                <w:rFonts w:ascii="Times New Roman" w:hAnsi="Times New Roman" w:cs="Times New Roman" w:hint="eastAsia"/>
                <w:szCs w:val="21"/>
              </w:rPr>
              <w:t>（</w:t>
            </w:r>
            <w:r w:rsidRPr="00794D83">
              <w:rPr>
                <w:rFonts w:ascii="Times New Roman" w:hAnsi="Times New Roman" w:cs="Times New Roman" w:hint="eastAsia"/>
                <w:i/>
                <w:szCs w:val="21"/>
              </w:rPr>
              <w:t>d</w:t>
            </w:r>
            <w:r w:rsidRPr="00BB000D">
              <w:rPr>
                <w:rFonts w:ascii="Times New Roman" w:hAnsiTheme="minorEastAsia" w:cs="Times New Roman"/>
                <w:szCs w:val="21"/>
              </w:rPr>
              <w:t>为箍筋直径）</w:t>
            </w:r>
            <w:r>
              <w:rPr>
                <w:rFonts w:ascii="Times New Roman" w:hAnsiTheme="minorEastAsia" w:cs="Times New Roman" w:hint="eastAsia"/>
                <w:szCs w:val="21"/>
              </w:rPr>
              <w:t>。</w:t>
            </w:r>
            <w:r w:rsidRPr="00BB000D">
              <w:rPr>
                <w:rFonts w:ascii="Times New Roman" w:hAnsiTheme="minorEastAsia" w:cs="Times New Roman"/>
                <w:szCs w:val="21"/>
              </w:rPr>
              <w:t>现场应采用箍筋帽封闭开口箍，箍筋帽末端应做成</w:t>
            </w:r>
            <w:r w:rsidRPr="00BB000D">
              <w:rPr>
                <w:rFonts w:ascii="Times New Roman" w:hAnsi="Times New Roman" w:cs="Times New Roman"/>
                <w:szCs w:val="21"/>
              </w:rPr>
              <w:t>135°</w:t>
            </w:r>
            <w:r w:rsidRPr="00BB000D">
              <w:rPr>
                <w:rFonts w:ascii="Times New Roman" w:hAnsiTheme="minorEastAsia" w:cs="Times New Roman"/>
                <w:szCs w:val="21"/>
              </w:rPr>
              <w:t>弯钩；</w:t>
            </w:r>
            <w:r>
              <w:rPr>
                <w:rFonts w:ascii="Times New Roman" w:hAnsiTheme="minorEastAsia" w:cs="Times New Roman" w:hint="eastAsia"/>
                <w:szCs w:val="21"/>
              </w:rPr>
              <w:t>抗</w:t>
            </w:r>
            <w:r w:rsidRPr="00BB000D">
              <w:rPr>
                <w:rFonts w:ascii="Times New Roman" w:hAnsiTheme="minorEastAsia" w:cs="Times New Roman"/>
                <w:szCs w:val="21"/>
              </w:rPr>
              <w:t>震设</w:t>
            </w:r>
            <w:r w:rsidRPr="00BB000D">
              <w:rPr>
                <w:rFonts w:ascii="Times New Roman" w:hAnsiTheme="minorEastAsia" w:cs="Times New Roman"/>
              </w:rPr>
              <w:t>计时，平直段长度不应小于</w:t>
            </w:r>
            <w:r>
              <w:rPr>
                <w:rFonts w:ascii="Times New Roman" w:hAnsiTheme="minorEastAsia" w:cs="Times New Roman" w:hint="eastAsia"/>
                <w:szCs w:val="21"/>
              </w:rPr>
              <w:t>10</w:t>
            </w:r>
            <w:r w:rsidRPr="00794D83">
              <w:rPr>
                <w:rFonts w:ascii="Times New Roman" w:hAnsiTheme="minorEastAsia" w:cs="Times New Roman" w:hint="eastAsia"/>
                <w:i/>
                <w:szCs w:val="21"/>
              </w:rPr>
              <w:t>d</w:t>
            </w:r>
            <w:r>
              <w:rPr>
                <w:rFonts w:ascii="Times New Roman" w:hAnsiTheme="minorEastAsia" w:cs="Times New Roman" w:hint="eastAsia"/>
                <w:szCs w:val="21"/>
              </w:rPr>
              <w:t>。</w:t>
            </w:r>
          </w:p>
          <w:p w:rsidR="00100282" w:rsidRPr="00100282" w:rsidRDefault="00100282" w:rsidP="00F160BD">
            <w:pPr>
              <w:pStyle w:val="3"/>
              <w:shd w:val="clear" w:color="auto" w:fill="auto"/>
              <w:spacing w:before="0" w:after="0" w:line="240" w:lineRule="auto"/>
              <w:ind w:firstLine="0"/>
              <w:rPr>
                <w:rFonts w:ascii="Times New Roman" w:eastAsiaTheme="minorEastAsia" w:hAnsiTheme="minorEastAsia" w:cs="Times New Roman"/>
                <w:szCs w:val="21"/>
              </w:rPr>
            </w:pPr>
          </w:p>
        </w:tc>
      </w:tr>
      <w:tr w:rsidR="00100282" w:rsidTr="0059083F">
        <w:trPr>
          <w:trHeight w:val="70"/>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100282">
        <w:trPr>
          <w:trHeight w:val="8444"/>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6.3</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叠合梁</w:t>
            </w:r>
          </w:p>
        </w:tc>
        <w:tc>
          <w:tcPr>
            <w:tcW w:w="7087" w:type="dxa"/>
            <w:vAlign w:val="center"/>
          </w:tcPr>
          <w:p w:rsidR="00100282" w:rsidRDefault="00100282" w:rsidP="0059083F">
            <w:pPr>
              <w:ind w:firstLineChars="200" w:firstLine="420"/>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62400" behindDoc="0" locked="0" layoutInCell="1" allowOverlap="1">
                  <wp:simplePos x="0" y="0"/>
                  <wp:positionH relativeFrom="column">
                    <wp:posOffset>903605</wp:posOffset>
                  </wp:positionH>
                  <wp:positionV relativeFrom="paragraph">
                    <wp:posOffset>6350</wp:posOffset>
                  </wp:positionV>
                  <wp:extent cx="2487930" cy="2339975"/>
                  <wp:effectExtent l="19050" t="0" r="7620" b="0"/>
                  <wp:wrapNone/>
                  <wp:docPr id="216" name="图片 7" descr="图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3.2.jpg"/>
                          <pic:cNvPicPr/>
                        </pic:nvPicPr>
                        <pic:blipFill>
                          <a:blip r:embed="rId21" cstate="print"/>
                          <a:stretch>
                            <a:fillRect/>
                          </a:stretch>
                        </pic:blipFill>
                        <pic:spPr>
                          <a:xfrm>
                            <a:off x="0" y="0"/>
                            <a:ext cx="2487930" cy="2339975"/>
                          </a:xfrm>
                          <a:prstGeom prst="rect">
                            <a:avLst/>
                          </a:prstGeom>
                        </pic:spPr>
                      </pic:pic>
                    </a:graphicData>
                  </a:graphic>
                </wp:anchor>
              </w:drawing>
            </w:r>
          </w:p>
          <w:p w:rsidR="00100282" w:rsidRDefault="00100282" w:rsidP="0059083F">
            <w:pPr>
              <w:ind w:firstLineChars="200" w:firstLine="420"/>
              <w:rPr>
                <w:rFonts w:ascii="Times New Roman" w:hAnsiTheme="minorEastAsia" w:cs="Times New Roman"/>
                <w:szCs w:val="21"/>
              </w:rPr>
            </w:pPr>
          </w:p>
          <w:p w:rsidR="00100282" w:rsidRDefault="00100282" w:rsidP="0059083F">
            <w:pPr>
              <w:ind w:firstLineChars="200" w:firstLine="420"/>
              <w:rPr>
                <w:rFonts w:ascii="Times New Roman" w:hAnsiTheme="minorEastAsia" w:cs="Times New Roman"/>
                <w:szCs w:val="21"/>
              </w:rPr>
            </w:pPr>
          </w:p>
          <w:p w:rsidR="00100282" w:rsidRDefault="00100282" w:rsidP="0059083F">
            <w:pPr>
              <w:ind w:firstLineChars="200" w:firstLine="420"/>
              <w:rPr>
                <w:rFonts w:ascii="Times New Roman" w:hAnsiTheme="minorEastAsia" w:cs="Times New Roman"/>
                <w:szCs w:val="21"/>
              </w:rPr>
            </w:pPr>
          </w:p>
          <w:p w:rsidR="00100282" w:rsidRDefault="00100282" w:rsidP="007563D6">
            <w:pPr>
              <w:ind w:firstLineChars="200" w:firstLine="420"/>
              <w:rPr>
                <w:rFonts w:ascii="Times New Roman" w:hAnsiTheme="minorEastAsia" w:cs="Times New Roman"/>
                <w:szCs w:val="21"/>
              </w:rPr>
            </w:pPr>
          </w:p>
          <w:p w:rsidR="00100282" w:rsidRDefault="00100282" w:rsidP="0059083F">
            <w:pPr>
              <w:ind w:firstLineChars="200" w:firstLine="420"/>
              <w:rPr>
                <w:rFonts w:ascii="Times New Roman" w:hAnsiTheme="minorEastAsia" w:cs="Times New Roman"/>
                <w:szCs w:val="21"/>
              </w:rPr>
            </w:pPr>
          </w:p>
          <w:p w:rsidR="00100282" w:rsidRDefault="00100282" w:rsidP="0059083F">
            <w:pPr>
              <w:ind w:firstLineChars="200" w:firstLine="420"/>
              <w:rPr>
                <w:rFonts w:ascii="Times New Roman" w:hAnsiTheme="minorEastAsia" w:cs="Times New Roman"/>
                <w:szCs w:val="21"/>
              </w:rPr>
            </w:pPr>
          </w:p>
          <w:p w:rsidR="00100282" w:rsidRDefault="00100282" w:rsidP="0059083F">
            <w:pPr>
              <w:ind w:firstLineChars="200" w:firstLine="420"/>
              <w:rPr>
                <w:rFonts w:ascii="Times New Roman" w:hAnsiTheme="minorEastAsia" w:cs="Times New Roman"/>
                <w:szCs w:val="21"/>
              </w:rPr>
            </w:pPr>
          </w:p>
          <w:p w:rsidR="00100282" w:rsidRDefault="00100282" w:rsidP="0059083F">
            <w:pPr>
              <w:ind w:firstLineChars="200" w:firstLine="420"/>
              <w:rPr>
                <w:rFonts w:ascii="Times New Roman" w:hAnsiTheme="minorEastAsia" w:cs="Times New Roman"/>
                <w:szCs w:val="21"/>
              </w:rPr>
            </w:pPr>
          </w:p>
          <w:p w:rsidR="00100282" w:rsidRDefault="00100282" w:rsidP="007563D6">
            <w:pPr>
              <w:ind w:firstLineChars="200" w:firstLine="420"/>
              <w:rPr>
                <w:rFonts w:ascii="Times New Roman" w:hAnsiTheme="minorEastAsia" w:cs="Times New Roman"/>
                <w:szCs w:val="21"/>
              </w:rPr>
            </w:pPr>
          </w:p>
          <w:p w:rsidR="00100282" w:rsidRDefault="00100282" w:rsidP="0059083F">
            <w:pPr>
              <w:ind w:firstLineChars="200" w:firstLine="420"/>
              <w:rPr>
                <w:rFonts w:ascii="Times New Roman" w:hAnsiTheme="minorEastAsia" w:cs="Times New Roman"/>
                <w:szCs w:val="21"/>
              </w:rPr>
            </w:pPr>
          </w:p>
          <w:p w:rsidR="00100282" w:rsidRDefault="00100282" w:rsidP="007563D6">
            <w:pPr>
              <w:rPr>
                <w:rFonts w:ascii="Times New Roman" w:hAnsiTheme="minorEastAsia" w:cs="Times New Roman"/>
                <w:szCs w:val="21"/>
              </w:rPr>
            </w:pPr>
          </w:p>
          <w:p w:rsidR="00100282" w:rsidRDefault="00100282" w:rsidP="007563D6">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7.3.2  </w:t>
            </w:r>
            <w:r>
              <w:rPr>
                <w:rFonts w:ascii="Times New Roman" w:hAnsiTheme="minorEastAsia" w:cs="Times New Roman" w:hint="eastAsia"/>
                <w:szCs w:val="21"/>
              </w:rPr>
              <w:t>叠合梁箍筋构造示意</w:t>
            </w:r>
          </w:p>
          <w:p w:rsidR="00100282" w:rsidRDefault="00100282" w:rsidP="007563D6">
            <w:pPr>
              <w:jc w:val="center"/>
              <w:rPr>
                <w:rFonts w:ascii="Times New Roman" w:hAnsiTheme="minorEastAsia" w:cs="Times New Roman"/>
                <w:sz w:val="18"/>
                <w:szCs w:val="18"/>
              </w:rPr>
            </w:pPr>
            <w:r w:rsidRPr="007563D6">
              <w:rPr>
                <w:rFonts w:ascii="Times New Roman" w:hAnsiTheme="minorEastAsia" w:cs="Times New Roman" w:hint="eastAsia"/>
                <w:sz w:val="18"/>
                <w:szCs w:val="18"/>
              </w:rPr>
              <w:t>1</w:t>
            </w:r>
            <w:r w:rsidRPr="007563D6">
              <w:rPr>
                <w:rFonts w:ascii="Times New Roman" w:hAnsiTheme="minorEastAsia" w:cs="Times New Roman" w:hint="eastAsia"/>
                <w:sz w:val="18"/>
                <w:szCs w:val="18"/>
              </w:rPr>
              <w:t>—预制梁；</w:t>
            </w:r>
            <w:r w:rsidRPr="007563D6">
              <w:rPr>
                <w:rFonts w:ascii="Times New Roman" w:hAnsiTheme="minorEastAsia" w:cs="Times New Roman" w:hint="eastAsia"/>
                <w:sz w:val="18"/>
                <w:szCs w:val="18"/>
              </w:rPr>
              <w:t>2</w:t>
            </w:r>
            <w:r w:rsidRPr="007563D6">
              <w:rPr>
                <w:rFonts w:ascii="Times New Roman" w:hAnsiTheme="minorEastAsia" w:cs="Times New Roman" w:hint="eastAsia"/>
                <w:sz w:val="18"/>
                <w:szCs w:val="18"/>
              </w:rPr>
              <w:t>—开口箍筋；</w:t>
            </w:r>
            <w:r w:rsidRPr="007563D6">
              <w:rPr>
                <w:rFonts w:ascii="Times New Roman" w:hAnsiTheme="minorEastAsia" w:cs="Times New Roman" w:hint="eastAsia"/>
                <w:sz w:val="18"/>
                <w:szCs w:val="18"/>
              </w:rPr>
              <w:t>3</w:t>
            </w:r>
            <w:r w:rsidRPr="007563D6">
              <w:rPr>
                <w:rFonts w:ascii="Times New Roman" w:hAnsiTheme="minorEastAsia" w:cs="Times New Roman" w:hint="eastAsia"/>
                <w:sz w:val="18"/>
                <w:szCs w:val="18"/>
              </w:rPr>
              <w:t>—上部纵向钢筋；</w:t>
            </w:r>
            <w:r w:rsidRPr="007563D6">
              <w:rPr>
                <w:rFonts w:ascii="Times New Roman" w:hAnsiTheme="minorEastAsia" w:cs="Times New Roman" w:hint="eastAsia"/>
                <w:sz w:val="18"/>
                <w:szCs w:val="18"/>
              </w:rPr>
              <w:t>4</w:t>
            </w:r>
            <w:r w:rsidRPr="007563D6">
              <w:rPr>
                <w:rFonts w:ascii="Times New Roman" w:hAnsiTheme="minorEastAsia" w:cs="Times New Roman" w:hint="eastAsia"/>
                <w:sz w:val="18"/>
                <w:szCs w:val="18"/>
              </w:rPr>
              <w:t>—箍筋帽</w:t>
            </w:r>
          </w:p>
          <w:p w:rsidR="00100282" w:rsidRPr="007563D6" w:rsidRDefault="00100282" w:rsidP="007563D6">
            <w:pPr>
              <w:jc w:val="center"/>
              <w:rPr>
                <w:rFonts w:ascii="Times New Roman" w:hAnsiTheme="minorEastAsia" w:cs="Times New Roman"/>
                <w:sz w:val="18"/>
                <w:szCs w:val="18"/>
              </w:rPr>
            </w:pPr>
          </w:p>
          <w:p w:rsidR="00100282" w:rsidRDefault="00100282" w:rsidP="000336F6">
            <w:pPr>
              <w:rPr>
                <w:rFonts w:ascii="Times New Roman" w:hAnsiTheme="minorEastAsia" w:cs="Times New Roman"/>
                <w:szCs w:val="21"/>
              </w:rPr>
            </w:pPr>
            <w:r>
              <w:rPr>
                <w:rFonts w:ascii="Times New Roman" w:hAnsiTheme="minorEastAsia" w:cs="Times New Roman" w:hint="eastAsia"/>
                <w:b/>
                <w:szCs w:val="21"/>
              </w:rPr>
              <w:t xml:space="preserve">7.3.3  </w:t>
            </w:r>
            <w:r w:rsidRPr="00BB000D">
              <w:rPr>
                <w:rFonts w:ascii="Times New Roman" w:hAnsiTheme="minorEastAsia" w:cs="Times New Roman"/>
                <w:szCs w:val="21"/>
              </w:rPr>
              <w:t>叠合梁可采用对接连接（图</w:t>
            </w:r>
            <w:r w:rsidRPr="00BB000D">
              <w:rPr>
                <w:rFonts w:ascii="Times New Roman" w:hAnsi="Times New Roman" w:cs="Times New Roman"/>
                <w:szCs w:val="21"/>
              </w:rPr>
              <w:t>7.3.3</w:t>
            </w:r>
            <w:r>
              <w:rPr>
                <w:rFonts w:ascii="Times New Roman" w:hAnsi="Times New Roman" w:cs="Times New Roman" w:hint="eastAsia"/>
                <w:szCs w:val="21"/>
              </w:rPr>
              <w:t>）</w:t>
            </w:r>
            <w:r w:rsidRPr="00BB000D">
              <w:rPr>
                <w:rFonts w:ascii="Times New Roman" w:hAnsiTheme="minorEastAsia" w:cs="Times New Roman"/>
                <w:szCs w:val="21"/>
              </w:rPr>
              <w:t>，并应符合下列规定：</w:t>
            </w:r>
          </w:p>
          <w:p w:rsidR="00100282" w:rsidRDefault="00100282" w:rsidP="000336F6">
            <w:pPr>
              <w:spacing w:line="160" w:lineRule="exact"/>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63424" behindDoc="0" locked="0" layoutInCell="1" allowOverlap="1">
                  <wp:simplePos x="0" y="0"/>
                  <wp:positionH relativeFrom="column">
                    <wp:posOffset>1148080</wp:posOffset>
                  </wp:positionH>
                  <wp:positionV relativeFrom="paragraph">
                    <wp:posOffset>76200</wp:posOffset>
                  </wp:positionV>
                  <wp:extent cx="1946275" cy="964565"/>
                  <wp:effectExtent l="19050" t="0" r="0" b="0"/>
                  <wp:wrapNone/>
                  <wp:docPr id="217" name="图片 8" descr="图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3.3.jpg"/>
                          <pic:cNvPicPr/>
                        </pic:nvPicPr>
                        <pic:blipFill>
                          <a:blip r:embed="rId22" cstate="print"/>
                          <a:stretch>
                            <a:fillRect/>
                          </a:stretch>
                        </pic:blipFill>
                        <pic:spPr>
                          <a:xfrm>
                            <a:off x="0" y="0"/>
                            <a:ext cx="1946275" cy="964565"/>
                          </a:xfrm>
                          <a:prstGeom prst="rect">
                            <a:avLst/>
                          </a:prstGeom>
                        </pic:spPr>
                      </pic:pic>
                    </a:graphicData>
                  </a:graphic>
                </wp:anchor>
              </w:drawing>
            </w:r>
          </w:p>
          <w:p w:rsidR="00100282" w:rsidRDefault="00100282" w:rsidP="007563D6">
            <w:pPr>
              <w:ind w:firstLineChars="200" w:firstLine="420"/>
              <w:rPr>
                <w:rFonts w:ascii="Times New Roman" w:hAnsiTheme="minorEastAsia" w:cs="Times New Roman"/>
                <w:szCs w:val="21"/>
              </w:rPr>
            </w:pPr>
          </w:p>
          <w:p w:rsidR="00100282" w:rsidRDefault="00100282" w:rsidP="0059083F">
            <w:pPr>
              <w:ind w:firstLineChars="200" w:firstLine="420"/>
              <w:rPr>
                <w:rFonts w:ascii="Times New Roman" w:hAnsiTheme="minorEastAsia" w:cs="Times New Roman"/>
                <w:szCs w:val="21"/>
              </w:rPr>
            </w:pPr>
          </w:p>
          <w:p w:rsidR="00100282" w:rsidRDefault="00100282" w:rsidP="0059083F">
            <w:pPr>
              <w:ind w:firstLineChars="200" w:firstLine="420"/>
              <w:rPr>
                <w:rFonts w:ascii="Times New Roman" w:hAnsiTheme="minorEastAsia" w:cs="Times New Roman"/>
                <w:szCs w:val="21"/>
              </w:rPr>
            </w:pPr>
          </w:p>
          <w:p w:rsidR="00100282" w:rsidRDefault="00100282" w:rsidP="0059083F">
            <w:pPr>
              <w:ind w:firstLineChars="200" w:firstLine="420"/>
              <w:rPr>
                <w:rFonts w:ascii="Times New Roman" w:hAnsiTheme="minorEastAsia" w:cs="Times New Roman"/>
                <w:szCs w:val="21"/>
              </w:rPr>
            </w:pPr>
          </w:p>
          <w:p w:rsidR="00100282" w:rsidRDefault="00100282" w:rsidP="0059083F">
            <w:pPr>
              <w:ind w:firstLineChars="200" w:firstLine="420"/>
              <w:rPr>
                <w:rFonts w:ascii="Times New Roman" w:hAnsiTheme="minorEastAsia" w:cs="Times New Roman"/>
                <w:szCs w:val="21"/>
              </w:rPr>
            </w:pPr>
          </w:p>
          <w:p w:rsidR="00100282" w:rsidRDefault="00100282" w:rsidP="000336F6">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7.3.3  </w:t>
            </w:r>
            <w:r>
              <w:rPr>
                <w:rFonts w:ascii="Times New Roman" w:hAnsiTheme="minorEastAsia" w:cs="Times New Roman" w:hint="eastAsia"/>
                <w:szCs w:val="21"/>
              </w:rPr>
              <w:t>叠合梁连接节点示意</w:t>
            </w:r>
          </w:p>
          <w:p w:rsidR="00100282" w:rsidRPr="00E93D41" w:rsidRDefault="00100282" w:rsidP="00A61C22">
            <w:pPr>
              <w:jc w:val="center"/>
              <w:rPr>
                <w:rFonts w:ascii="Times New Roman" w:hAnsiTheme="minorEastAsia" w:cs="Times New Roman"/>
                <w:sz w:val="18"/>
                <w:szCs w:val="18"/>
              </w:rPr>
            </w:pPr>
            <w:r w:rsidRPr="00E93D41">
              <w:rPr>
                <w:rFonts w:ascii="Times New Roman" w:hAnsiTheme="minorEastAsia" w:cs="Times New Roman" w:hint="eastAsia"/>
                <w:sz w:val="18"/>
                <w:szCs w:val="18"/>
              </w:rPr>
              <w:t>1</w:t>
            </w:r>
            <w:r w:rsidRPr="00E93D41">
              <w:rPr>
                <w:rFonts w:ascii="Times New Roman" w:hAnsiTheme="minorEastAsia" w:cs="Times New Roman" w:hint="eastAsia"/>
                <w:sz w:val="18"/>
                <w:szCs w:val="18"/>
              </w:rPr>
              <w:t>—预制梁；</w:t>
            </w:r>
            <w:r w:rsidRPr="00E93D41">
              <w:rPr>
                <w:rFonts w:ascii="Times New Roman" w:hAnsiTheme="minorEastAsia" w:cs="Times New Roman" w:hint="eastAsia"/>
                <w:sz w:val="18"/>
                <w:szCs w:val="18"/>
              </w:rPr>
              <w:t>2</w:t>
            </w:r>
            <w:r w:rsidRPr="00E93D41">
              <w:rPr>
                <w:rFonts w:ascii="Times New Roman" w:hAnsiTheme="minorEastAsia" w:cs="Times New Roman" w:hint="eastAsia"/>
                <w:sz w:val="18"/>
                <w:szCs w:val="18"/>
              </w:rPr>
              <w:t>—钢筋连接接头；</w:t>
            </w:r>
          </w:p>
          <w:p w:rsidR="00100282" w:rsidRDefault="00100282" w:rsidP="00CE01DA">
            <w:pPr>
              <w:jc w:val="center"/>
              <w:rPr>
                <w:rFonts w:ascii="Times New Roman" w:hAnsiTheme="minorEastAsia" w:cs="Times New Roman"/>
                <w:sz w:val="18"/>
                <w:szCs w:val="18"/>
              </w:rPr>
            </w:pPr>
            <w:r>
              <w:rPr>
                <w:rFonts w:ascii="Times New Roman" w:hAnsiTheme="minorEastAsia" w:cs="Times New Roman" w:hint="eastAsia"/>
                <w:sz w:val="18"/>
                <w:szCs w:val="18"/>
              </w:rPr>
              <w:t xml:space="preserve"> </w:t>
            </w:r>
            <w:r w:rsidRPr="00E93D41">
              <w:rPr>
                <w:rFonts w:ascii="Times New Roman" w:hAnsiTheme="minorEastAsia" w:cs="Times New Roman" w:hint="eastAsia"/>
                <w:sz w:val="18"/>
                <w:szCs w:val="18"/>
              </w:rPr>
              <w:t>3</w:t>
            </w:r>
            <w:r w:rsidRPr="00E93D41">
              <w:rPr>
                <w:rFonts w:ascii="Times New Roman" w:hAnsiTheme="minorEastAsia" w:cs="Times New Roman" w:hint="eastAsia"/>
                <w:sz w:val="18"/>
                <w:szCs w:val="18"/>
              </w:rPr>
              <w:t>—后浇段</w:t>
            </w:r>
          </w:p>
          <w:p w:rsidR="00100282" w:rsidRPr="00CE01DA" w:rsidRDefault="00100282" w:rsidP="00E179C8">
            <w:pPr>
              <w:ind w:firstLineChars="196" w:firstLine="413"/>
              <w:rPr>
                <w:rFonts w:ascii="Times New Roman" w:hAnsiTheme="minorEastAsia" w:cs="Times New Roman"/>
                <w:sz w:val="18"/>
                <w:szCs w:val="18"/>
              </w:rPr>
            </w:pPr>
            <w:r w:rsidRPr="00B37975">
              <w:rPr>
                <w:rFonts w:ascii="Times New Roman" w:hAnsi="Times New Roman" w:cs="Times New Roman" w:hint="eastAsia"/>
                <w:b/>
                <w:szCs w:val="21"/>
              </w:rPr>
              <w:t>3</w:t>
            </w:r>
            <w:r>
              <w:rPr>
                <w:rFonts w:ascii="Times New Roman" w:hAnsi="Times New Roman" w:cs="Times New Roman" w:hint="eastAsia"/>
                <w:szCs w:val="21"/>
              </w:rPr>
              <w:t xml:space="preserve"> </w:t>
            </w:r>
            <w:r w:rsidRPr="00BB000D">
              <w:rPr>
                <w:rFonts w:ascii="Times New Roman" w:hAnsiTheme="minorEastAsia" w:cs="Times New Roman"/>
                <w:szCs w:val="21"/>
              </w:rPr>
              <w:t>后浇段内的箍筋应加密，箍筋间距不应大于</w:t>
            </w:r>
            <w:r>
              <w:rPr>
                <w:rFonts w:ascii="Times New Roman" w:hAnsi="Times New Roman" w:cs="Times New Roman" w:hint="eastAsia"/>
                <w:szCs w:val="21"/>
              </w:rPr>
              <w:t>5</w:t>
            </w:r>
            <w:r w:rsidRPr="00B37975">
              <w:rPr>
                <w:rFonts w:ascii="Times New Roman" w:hAnsi="Times New Roman" w:cs="Times New Roman" w:hint="eastAsia"/>
                <w:i/>
                <w:szCs w:val="21"/>
              </w:rPr>
              <w:t>d</w:t>
            </w:r>
            <w:r>
              <w:rPr>
                <w:rFonts w:ascii="Times New Roman" w:hAnsiTheme="minorEastAsia" w:cs="Times New Roman" w:hint="eastAsia"/>
                <w:szCs w:val="21"/>
              </w:rPr>
              <w:t>（</w:t>
            </w:r>
            <w:r w:rsidRPr="00B37975">
              <w:rPr>
                <w:rFonts w:ascii="Times New Roman" w:hAnsiTheme="minorEastAsia" w:cs="Times New Roman" w:hint="eastAsia"/>
                <w:i/>
                <w:szCs w:val="21"/>
              </w:rPr>
              <w:t>d</w:t>
            </w:r>
            <w:r>
              <w:rPr>
                <w:rFonts w:ascii="Times New Roman" w:hAnsiTheme="minorEastAsia" w:cs="Times New Roman" w:hint="eastAsia"/>
                <w:szCs w:val="21"/>
              </w:rPr>
              <w:t>为</w:t>
            </w:r>
            <w:r w:rsidRPr="00BB000D">
              <w:rPr>
                <w:rFonts w:ascii="Times New Roman" w:hAnsiTheme="minorEastAsia" w:cs="Times New Roman"/>
                <w:szCs w:val="21"/>
              </w:rPr>
              <w:t>纵向钢筋直径），且不应大于</w:t>
            </w:r>
            <w:r w:rsidRPr="00BB000D">
              <w:rPr>
                <w:rFonts w:ascii="Times New Roman" w:hAnsi="Times New Roman" w:cs="Times New Roman"/>
                <w:szCs w:val="21"/>
              </w:rPr>
              <w:t>100mm</w:t>
            </w:r>
            <w:r w:rsidRPr="00BB000D">
              <w:rPr>
                <w:rFonts w:ascii="Times New Roman" w:hAnsiTheme="minorEastAsia" w:cs="Times New Roman"/>
                <w:szCs w:val="21"/>
              </w:rPr>
              <w:t>。</w:t>
            </w:r>
          </w:p>
        </w:tc>
      </w:tr>
      <w:tr w:rsidR="00100282" w:rsidTr="00100282">
        <w:trPr>
          <w:trHeight w:val="4537"/>
        </w:trPr>
        <w:tc>
          <w:tcPr>
            <w:tcW w:w="851" w:type="dxa"/>
            <w:vAlign w:val="center"/>
          </w:tcPr>
          <w:p w:rsidR="00100282" w:rsidRDefault="00100282" w:rsidP="00100282">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6.4</w:t>
            </w:r>
          </w:p>
        </w:tc>
        <w:tc>
          <w:tcPr>
            <w:tcW w:w="1418" w:type="dxa"/>
            <w:vAlign w:val="center"/>
          </w:tcPr>
          <w:p w:rsidR="00100282" w:rsidRPr="000007DA" w:rsidRDefault="00100282" w:rsidP="00100282">
            <w:pPr>
              <w:rPr>
                <w:rFonts w:ascii="黑体" w:eastAsia="黑体" w:hAnsi="黑体" w:cs="Times New Roman"/>
                <w:szCs w:val="21"/>
              </w:rPr>
            </w:pPr>
            <w:r>
              <w:rPr>
                <w:rFonts w:ascii="黑体" w:eastAsia="黑体" w:hAnsi="黑体" w:cs="Times New Roman" w:hint="eastAsia"/>
                <w:szCs w:val="21"/>
              </w:rPr>
              <w:t>预制柱</w:t>
            </w:r>
          </w:p>
        </w:tc>
        <w:tc>
          <w:tcPr>
            <w:tcW w:w="7087" w:type="dxa"/>
            <w:vAlign w:val="center"/>
          </w:tcPr>
          <w:p w:rsidR="00F160BD" w:rsidRDefault="00F160BD" w:rsidP="00E179C8">
            <w:pPr>
              <w:rPr>
                <w:rFonts w:ascii="黑体" w:eastAsia="黑体" w:hAnsi="黑体" w:cs="Times New Roman" w:hint="eastAsia"/>
                <w:b/>
                <w:sz w:val="24"/>
                <w:szCs w:val="24"/>
              </w:rPr>
            </w:pPr>
            <w:r w:rsidRPr="00EA4F7B">
              <w:rPr>
                <w:rFonts w:ascii="黑体" w:eastAsia="黑体" w:hAnsi="黑体" w:cs="Times New Roman" w:hint="eastAsia"/>
                <w:b/>
                <w:sz w:val="24"/>
                <w:szCs w:val="24"/>
              </w:rPr>
              <w:t>《装配式混凝土结构技术规程》JGJ 1-2014</w:t>
            </w:r>
          </w:p>
          <w:p w:rsidR="00100282" w:rsidRDefault="00100282" w:rsidP="00E179C8">
            <w:pPr>
              <w:rPr>
                <w:rFonts w:ascii="Times New Roman" w:hAnsiTheme="minorEastAsia" w:cs="Times New Roman"/>
                <w:szCs w:val="21"/>
              </w:rPr>
            </w:pPr>
            <w:r>
              <w:rPr>
                <w:rFonts w:ascii="Times New Roman" w:hAnsiTheme="minorEastAsia" w:cs="Times New Roman" w:hint="eastAsia"/>
                <w:b/>
                <w:szCs w:val="21"/>
              </w:rPr>
              <w:t xml:space="preserve">7.3.5  </w:t>
            </w:r>
            <w:r w:rsidRPr="00A945D7">
              <w:rPr>
                <w:rFonts w:ascii="Times New Roman" w:hAnsiTheme="minorEastAsia" w:cs="Times New Roman"/>
                <w:szCs w:val="21"/>
              </w:rPr>
              <w:t>预制柱的设计应符合现行国家标准《混凝土结构设计规范》</w:t>
            </w:r>
            <w:r w:rsidRPr="00A945D7">
              <w:rPr>
                <w:rFonts w:ascii="Times New Roman" w:hAnsi="Times New Roman" w:cs="Times New Roman"/>
                <w:szCs w:val="21"/>
              </w:rPr>
              <w:t>GB 50010</w:t>
            </w:r>
            <w:r w:rsidRPr="00A945D7">
              <w:rPr>
                <w:rFonts w:ascii="Times New Roman" w:hAnsiTheme="minorEastAsia" w:cs="Times New Roman"/>
                <w:szCs w:val="21"/>
              </w:rPr>
              <w:t>的要求，并应符合下列规定：</w:t>
            </w:r>
          </w:p>
          <w:p w:rsidR="00100282" w:rsidRDefault="00100282" w:rsidP="00E179C8">
            <w:pPr>
              <w:ind w:firstLineChars="196" w:firstLine="413"/>
              <w:rPr>
                <w:rFonts w:ascii="Times New Roman" w:hAnsi="Times New Roman" w:cs="Times New Roman"/>
                <w:szCs w:val="21"/>
              </w:rPr>
            </w:pPr>
            <w:r w:rsidRPr="00B94C75">
              <w:rPr>
                <w:rFonts w:ascii="Times New Roman" w:hAnsi="Times New Roman" w:cs="Times New Roman" w:hint="eastAsia"/>
                <w:b/>
                <w:szCs w:val="21"/>
              </w:rPr>
              <w:t xml:space="preserve">3 </w:t>
            </w:r>
            <w:r w:rsidRPr="00A945D7">
              <w:rPr>
                <w:rFonts w:ascii="Times New Roman" w:hAnsiTheme="minorEastAsia" w:cs="Times New Roman"/>
                <w:szCs w:val="21"/>
              </w:rPr>
              <w:t>柱纵向受力钢筋在柱底采用套筒灌浆连接时，柱箍筋加密区长度不应小于纵向受力钢筋连接区域长度与</w:t>
            </w:r>
            <w:r w:rsidRPr="00A945D7">
              <w:rPr>
                <w:rFonts w:ascii="Times New Roman" w:hAnsi="Times New Roman" w:cs="Times New Roman"/>
                <w:szCs w:val="21"/>
              </w:rPr>
              <w:t>500mm</w:t>
            </w:r>
            <w:r w:rsidRPr="00A945D7">
              <w:rPr>
                <w:rFonts w:ascii="Times New Roman" w:hAnsiTheme="minorEastAsia" w:cs="Times New Roman"/>
                <w:szCs w:val="21"/>
              </w:rPr>
              <w:t>之和</w:t>
            </w:r>
            <w:r>
              <w:rPr>
                <w:rFonts w:ascii="Times New Roman" w:hAnsiTheme="minorEastAsia" w:cs="Times New Roman" w:hint="eastAsia"/>
                <w:szCs w:val="21"/>
              </w:rPr>
              <w:t>；套筒上端第</w:t>
            </w:r>
            <w:r w:rsidRPr="00A945D7">
              <w:rPr>
                <w:rFonts w:ascii="Times New Roman" w:hAnsiTheme="minorEastAsia" w:cs="Times New Roman"/>
                <w:szCs w:val="21"/>
              </w:rPr>
              <w:t>一道箍筋距离套筒顶部不应大于</w:t>
            </w:r>
            <w:r>
              <w:rPr>
                <w:rFonts w:ascii="Times New Roman" w:hAnsi="Times New Roman" w:cs="Times New Roman"/>
                <w:szCs w:val="21"/>
              </w:rPr>
              <w:t>50mm</w:t>
            </w:r>
            <w:r>
              <w:rPr>
                <w:rFonts w:ascii="Times New Roman" w:hAnsi="Times New Roman" w:cs="Times New Roman" w:hint="eastAsia"/>
                <w:szCs w:val="21"/>
              </w:rPr>
              <w:t>（</w:t>
            </w:r>
            <w:r w:rsidRPr="00A945D7">
              <w:rPr>
                <w:rFonts w:ascii="Times New Roman" w:hAnsiTheme="minorEastAsia" w:cs="Times New Roman"/>
                <w:szCs w:val="21"/>
              </w:rPr>
              <w:t>图</w:t>
            </w:r>
            <w:r w:rsidRPr="00A945D7">
              <w:rPr>
                <w:rFonts w:ascii="Times New Roman" w:hAnsi="Times New Roman" w:cs="Times New Roman"/>
                <w:szCs w:val="21"/>
              </w:rPr>
              <w:t>7.3.5</w:t>
            </w:r>
            <w:r>
              <w:rPr>
                <w:rFonts w:ascii="Times New Roman" w:hAnsi="Times New Roman" w:cs="Times New Roman" w:hint="eastAsia"/>
                <w:szCs w:val="21"/>
              </w:rPr>
              <w:t>）。</w:t>
            </w:r>
          </w:p>
          <w:p w:rsidR="00100282" w:rsidRDefault="00100282" w:rsidP="00E179C8">
            <w:pPr>
              <w:ind w:firstLineChars="196" w:firstLine="412"/>
              <w:rPr>
                <w:rFonts w:ascii="Times New Roman" w:hAnsi="Times New Roman" w:cs="Times New Roman"/>
                <w:szCs w:val="21"/>
              </w:rPr>
            </w:pPr>
          </w:p>
          <w:p w:rsidR="00100282" w:rsidRDefault="00100282" w:rsidP="00E179C8">
            <w:pPr>
              <w:ind w:firstLineChars="196" w:firstLine="412"/>
              <w:rPr>
                <w:rFonts w:ascii="Times New Roman" w:hAnsi="Times New Roman" w:cs="Times New Roman"/>
                <w:szCs w:val="21"/>
              </w:rPr>
            </w:pPr>
          </w:p>
          <w:p w:rsidR="00100282" w:rsidRDefault="00100282" w:rsidP="00F160BD">
            <w:pPr>
              <w:rPr>
                <w:rFonts w:ascii="Times New Roman" w:hAnsi="Times New Roman" w:cs="Times New Roman"/>
                <w:szCs w:val="21"/>
              </w:rPr>
            </w:pPr>
          </w:p>
          <w:p w:rsidR="00100282" w:rsidRDefault="00100282" w:rsidP="00E179C8">
            <w:pPr>
              <w:ind w:firstLineChars="196" w:firstLine="412"/>
              <w:rPr>
                <w:rFonts w:ascii="Times New Roman" w:hAnsi="Times New Roman" w:cs="Times New Roman" w:hint="eastAsia"/>
                <w:szCs w:val="21"/>
              </w:rPr>
            </w:pPr>
          </w:p>
          <w:p w:rsidR="00F160BD" w:rsidRDefault="00F160BD" w:rsidP="00E179C8">
            <w:pPr>
              <w:ind w:firstLineChars="196" w:firstLine="412"/>
              <w:rPr>
                <w:rFonts w:ascii="Times New Roman" w:hAnsi="Times New Roman" w:cs="Times New Roman"/>
                <w:szCs w:val="21"/>
              </w:rPr>
            </w:pPr>
          </w:p>
          <w:p w:rsidR="00100282" w:rsidRDefault="00100282" w:rsidP="00E179C8">
            <w:pPr>
              <w:ind w:firstLineChars="196" w:firstLine="412"/>
              <w:rPr>
                <w:rFonts w:ascii="Times New Roman" w:hAnsi="Times New Roman" w:cs="Times New Roman"/>
                <w:szCs w:val="21"/>
              </w:rPr>
            </w:pPr>
          </w:p>
          <w:p w:rsidR="00100282" w:rsidRDefault="00100282" w:rsidP="00E179C8">
            <w:pPr>
              <w:ind w:firstLineChars="196" w:firstLine="412"/>
              <w:rPr>
                <w:rFonts w:ascii="Times New Roman" w:hAnsi="Times New Roman" w:cs="Times New Roman"/>
                <w:szCs w:val="21"/>
              </w:rPr>
            </w:pPr>
          </w:p>
          <w:p w:rsidR="00100282" w:rsidRDefault="00100282" w:rsidP="00E179C8">
            <w:pPr>
              <w:ind w:firstLineChars="196" w:firstLine="413"/>
              <w:rPr>
                <w:rFonts w:ascii="Times New Roman" w:hAnsiTheme="minorEastAsia" w:cs="Times New Roman"/>
                <w:b/>
                <w:szCs w:val="21"/>
              </w:rPr>
            </w:pPr>
          </w:p>
        </w:tc>
      </w:tr>
      <w:tr w:rsidR="00100282" w:rsidTr="0059083F">
        <w:trPr>
          <w:trHeight w:val="70"/>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E179C8">
        <w:trPr>
          <w:trHeight w:val="3922"/>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6.4</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预制柱</w:t>
            </w:r>
          </w:p>
        </w:tc>
        <w:tc>
          <w:tcPr>
            <w:tcW w:w="7087" w:type="dxa"/>
            <w:vAlign w:val="center"/>
          </w:tcPr>
          <w:p w:rsidR="00100282" w:rsidRDefault="00100282" w:rsidP="0059083F">
            <w:pPr>
              <w:ind w:firstLineChars="200" w:firstLine="420"/>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2264448" behindDoc="0" locked="0" layoutInCell="1" allowOverlap="1">
                  <wp:simplePos x="0" y="0"/>
                  <wp:positionH relativeFrom="column">
                    <wp:posOffset>1320165</wp:posOffset>
                  </wp:positionH>
                  <wp:positionV relativeFrom="paragraph">
                    <wp:posOffset>10160</wp:posOffset>
                  </wp:positionV>
                  <wp:extent cx="1577340" cy="1714500"/>
                  <wp:effectExtent l="19050" t="0" r="3810" b="0"/>
                  <wp:wrapNone/>
                  <wp:docPr id="218" name="图片 9" descr="图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3.5.jpg"/>
                          <pic:cNvPicPr/>
                        </pic:nvPicPr>
                        <pic:blipFill>
                          <a:blip r:embed="rId23" cstate="print"/>
                          <a:stretch>
                            <a:fillRect/>
                          </a:stretch>
                        </pic:blipFill>
                        <pic:spPr>
                          <a:xfrm>
                            <a:off x="0" y="0"/>
                            <a:ext cx="1577340" cy="1714500"/>
                          </a:xfrm>
                          <a:prstGeom prst="rect">
                            <a:avLst/>
                          </a:prstGeom>
                        </pic:spPr>
                      </pic:pic>
                    </a:graphicData>
                  </a:graphic>
                </wp:anchor>
              </w:drawing>
            </w:r>
          </w:p>
          <w:p w:rsidR="00100282" w:rsidRDefault="00100282" w:rsidP="0059083F">
            <w:pPr>
              <w:ind w:firstLineChars="200" w:firstLine="420"/>
              <w:rPr>
                <w:rFonts w:ascii="Times New Roman" w:hAnsi="Times New Roman" w:cs="Times New Roman"/>
                <w:szCs w:val="21"/>
              </w:rPr>
            </w:pPr>
          </w:p>
          <w:p w:rsidR="00100282" w:rsidRDefault="00100282" w:rsidP="0059083F">
            <w:pPr>
              <w:ind w:firstLineChars="200" w:firstLine="420"/>
              <w:rPr>
                <w:rFonts w:ascii="Times New Roman" w:hAnsi="Times New Roman" w:cs="Times New Roman"/>
                <w:szCs w:val="21"/>
              </w:rPr>
            </w:pPr>
          </w:p>
          <w:p w:rsidR="00100282" w:rsidRDefault="00100282" w:rsidP="0059083F">
            <w:pPr>
              <w:ind w:firstLineChars="200" w:firstLine="420"/>
              <w:rPr>
                <w:rFonts w:ascii="Times New Roman" w:hAnsi="Times New Roman" w:cs="Times New Roman"/>
                <w:szCs w:val="21"/>
              </w:rPr>
            </w:pPr>
          </w:p>
          <w:p w:rsidR="00100282" w:rsidRDefault="00100282" w:rsidP="00E179C8">
            <w:pPr>
              <w:rPr>
                <w:rFonts w:ascii="Times New Roman" w:hAnsi="Times New Roman" w:cs="Times New Roman"/>
                <w:szCs w:val="21"/>
              </w:rPr>
            </w:pPr>
          </w:p>
          <w:p w:rsidR="00100282" w:rsidRDefault="00100282" w:rsidP="00CE01DA">
            <w:pPr>
              <w:rPr>
                <w:rFonts w:ascii="Times New Roman" w:hAnsi="Times New Roman" w:cs="Times New Roman"/>
                <w:szCs w:val="21"/>
              </w:rPr>
            </w:pPr>
          </w:p>
          <w:p w:rsidR="00100282" w:rsidRDefault="00100282" w:rsidP="00CE01DA">
            <w:pPr>
              <w:rPr>
                <w:rFonts w:ascii="Times New Roman" w:hAnsi="Times New Roman" w:cs="Times New Roman"/>
                <w:szCs w:val="21"/>
              </w:rPr>
            </w:pPr>
          </w:p>
          <w:p w:rsidR="00100282" w:rsidRDefault="00100282" w:rsidP="00CE01DA">
            <w:pPr>
              <w:rPr>
                <w:rFonts w:ascii="Times New Roman" w:hAnsi="Times New Roman" w:cs="Times New Roman"/>
                <w:szCs w:val="21"/>
              </w:rPr>
            </w:pPr>
          </w:p>
          <w:p w:rsidR="00100282" w:rsidRDefault="00100282" w:rsidP="00CE01DA">
            <w:pPr>
              <w:rPr>
                <w:rFonts w:ascii="Times New Roman" w:hAnsi="Times New Roman" w:cs="Times New Roman"/>
                <w:szCs w:val="21"/>
              </w:rPr>
            </w:pPr>
          </w:p>
          <w:p w:rsidR="00100282" w:rsidRDefault="00100282" w:rsidP="0059083F">
            <w:pPr>
              <w:jc w:val="center"/>
              <w:rPr>
                <w:rFonts w:ascii="Times New Roman" w:hAnsiTheme="minorEastAsia" w:cs="Times New Roman"/>
                <w:sz w:val="18"/>
                <w:szCs w:val="18"/>
              </w:rPr>
            </w:pPr>
            <w:r w:rsidRPr="004B4711">
              <w:rPr>
                <w:rFonts w:ascii="Times New Roman" w:hAnsiTheme="minorEastAsia" w:cs="Times New Roman" w:hint="eastAsia"/>
                <w:sz w:val="18"/>
                <w:szCs w:val="18"/>
              </w:rPr>
              <w:t>图</w:t>
            </w:r>
            <w:r w:rsidRPr="004B4711">
              <w:rPr>
                <w:rFonts w:ascii="Times New Roman" w:hAnsiTheme="minorEastAsia" w:cs="Times New Roman" w:hint="eastAsia"/>
                <w:sz w:val="18"/>
                <w:szCs w:val="18"/>
              </w:rPr>
              <w:t xml:space="preserve">7.3.5  </w:t>
            </w:r>
            <w:r w:rsidRPr="004B4711">
              <w:rPr>
                <w:rFonts w:ascii="Times New Roman" w:hAnsiTheme="minorEastAsia" w:cs="Times New Roman" w:hint="eastAsia"/>
                <w:sz w:val="18"/>
                <w:szCs w:val="18"/>
              </w:rPr>
              <w:t>钢筋采用套筒灌浆连接时柱底箍筋加密区域构造示意</w:t>
            </w:r>
          </w:p>
          <w:p w:rsidR="00100282" w:rsidRDefault="00100282" w:rsidP="0059083F">
            <w:pPr>
              <w:jc w:val="center"/>
              <w:rPr>
                <w:rFonts w:ascii="Times New Roman" w:hAnsiTheme="minorEastAsia" w:cs="Times New Roman"/>
                <w:sz w:val="18"/>
                <w:szCs w:val="18"/>
              </w:rPr>
            </w:pPr>
            <w:r>
              <w:rPr>
                <w:rFonts w:ascii="Times New Roman" w:hAnsiTheme="minorEastAsia" w:cs="Times New Roman" w:hint="eastAsia"/>
                <w:sz w:val="18"/>
                <w:szCs w:val="18"/>
              </w:rPr>
              <w:t>1</w:t>
            </w:r>
            <w:r>
              <w:rPr>
                <w:rFonts w:ascii="Times New Roman" w:hAnsiTheme="minorEastAsia" w:cs="Times New Roman" w:hint="eastAsia"/>
                <w:sz w:val="18"/>
                <w:szCs w:val="18"/>
              </w:rPr>
              <w:t>—预制柱；</w:t>
            </w:r>
            <w:r>
              <w:rPr>
                <w:rFonts w:ascii="Times New Roman" w:hAnsiTheme="minorEastAsia" w:cs="Times New Roman" w:hint="eastAsia"/>
                <w:sz w:val="18"/>
                <w:szCs w:val="18"/>
              </w:rPr>
              <w:t>2</w:t>
            </w:r>
            <w:r>
              <w:rPr>
                <w:rFonts w:ascii="Times New Roman" w:hAnsiTheme="minorEastAsia" w:cs="Times New Roman" w:hint="eastAsia"/>
                <w:sz w:val="18"/>
                <w:szCs w:val="18"/>
              </w:rPr>
              <w:t>—套筒灌浆连接接头；</w:t>
            </w:r>
          </w:p>
          <w:p w:rsidR="00100282" w:rsidRPr="0059083F" w:rsidRDefault="00100282" w:rsidP="0059083F">
            <w:pPr>
              <w:jc w:val="center"/>
              <w:rPr>
                <w:rFonts w:ascii="Times New Roman" w:hAnsiTheme="minorEastAsia" w:cs="Times New Roman"/>
                <w:sz w:val="18"/>
                <w:szCs w:val="18"/>
              </w:rPr>
            </w:pPr>
            <w:r>
              <w:rPr>
                <w:rFonts w:ascii="Times New Roman" w:hAnsiTheme="minorEastAsia" w:cs="Times New Roman" w:hint="eastAsia"/>
                <w:sz w:val="18"/>
                <w:szCs w:val="18"/>
              </w:rPr>
              <w:t>3</w:t>
            </w:r>
            <w:r>
              <w:rPr>
                <w:rFonts w:ascii="Times New Roman" w:hAnsiTheme="minorEastAsia" w:cs="Times New Roman" w:hint="eastAsia"/>
                <w:sz w:val="18"/>
                <w:szCs w:val="18"/>
              </w:rPr>
              <w:t>—箍筋加密区（阴影区域）；</w:t>
            </w:r>
            <w:r>
              <w:rPr>
                <w:rFonts w:ascii="Times New Roman" w:hAnsiTheme="minorEastAsia" w:cs="Times New Roman" w:hint="eastAsia"/>
                <w:sz w:val="18"/>
                <w:szCs w:val="18"/>
              </w:rPr>
              <w:t>4</w:t>
            </w:r>
            <w:r>
              <w:rPr>
                <w:rFonts w:ascii="Times New Roman" w:hAnsiTheme="minorEastAsia" w:cs="Times New Roman" w:hint="eastAsia"/>
                <w:sz w:val="18"/>
                <w:szCs w:val="18"/>
              </w:rPr>
              <w:t>—加密区箍筋</w:t>
            </w:r>
          </w:p>
        </w:tc>
      </w:tr>
      <w:tr w:rsidR="00100282" w:rsidTr="00E179C8">
        <w:trPr>
          <w:trHeight w:val="9066"/>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6.5</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接缝和节点</w:t>
            </w:r>
          </w:p>
        </w:tc>
        <w:tc>
          <w:tcPr>
            <w:tcW w:w="7087" w:type="dxa"/>
            <w:vAlign w:val="center"/>
          </w:tcPr>
          <w:p w:rsidR="00F160BD" w:rsidRDefault="00F160BD" w:rsidP="0059083F">
            <w:pPr>
              <w:rPr>
                <w:rFonts w:ascii="Times New Roman" w:hAnsiTheme="minorEastAsia" w:cs="Times New Roman" w:hint="eastAsia"/>
                <w:b/>
                <w:szCs w:val="21"/>
              </w:rPr>
            </w:pPr>
            <w:r w:rsidRPr="00EA4F7B">
              <w:rPr>
                <w:rFonts w:ascii="黑体" w:eastAsia="黑体" w:hAnsi="黑体" w:cs="Times New Roman" w:hint="eastAsia"/>
                <w:b/>
                <w:sz w:val="24"/>
                <w:szCs w:val="24"/>
              </w:rPr>
              <w:t>《装配式混凝土结构技术规程》JGJ 1-2014</w:t>
            </w:r>
          </w:p>
          <w:p w:rsidR="00100282" w:rsidRDefault="00100282" w:rsidP="0059083F">
            <w:pPr>
              <w:rPr>
                <w:rFonts w:ascii="Times New Roman" w:hAnsi="Times New Roman" w:cs="Times New Roman"/>
                <w:szCs w:val="21"/>
              </w:rPr>
            </w:pPr>
            <w:r>
              <w:rPr>
                <w:rFonts w:ascii="Times New Roman" w:hAnsiTheme="minorEastAsia" w:cs="Times New Roman" w:hint="eastAsia"/>
                <w:b/>
                <w:szCs w:val="21"/>
              </w:rPr>
              <w:t xml:space="preserve">7.3.6  </w:t>
            </w:r>
            <w:r w:rsidRPr="008B477F">
              <w:rPr>
                <w:rFonts w:ascii="Times New Roman" w:hAnsi="Times New Roman" w:cs="Times New Roman"/>
                <w:szCs w:val="21"/>
              </w:rPr>
              <w:t>采用预制柱及叠合梁的装配整体式框架中，柱底接缝宜设置在楼面标高处（图</w:t>
            </w:r>
            <w:r>
              <w:rPr>
                <w:rFonts w:ascii="Times New Roman" w:hAnsi="Times New Roman" w:cs="Times New Roman"/>
                <w:szCs w:val="21"/>
              </w:rPr>
              <w:t>7.3.</w:t>
            </w:r>
            <w:r w:rsidRPr="008B477F">
              <w:rPr>
                <w:rFonts w:ascii="Times New Roman" w:hAnsi="Times New Roman" w:cs="Times New Roman"/>
                <w:szCs w:val="21"/>
              </w:rPr>
              <w:t>6</w:t>
            </w:r>
            <w:r>
              <w:rPr>
                <w:rFonts w:ascii="Times New Roman" w:hAnsi="Times New Roman" w:cs="Times New Roman" w:hint="eastAsia"/>
                <w:szCs w:val="21"/>
              </w:rPr>
              <w:t>）</w:t>
            </w:r>
            <w:r w:rsidRPr="008B477F">
              <w:rPr>
                <w:rFonts w:ascii="Times New Roman" w:hAnsi="Times New Roman" w:cs="Times New Roman"/>
                <w:szCs w:val="21"/>
              </w:rPr>
              <w:t>，并应符合下列规定：</w:t>
            </w:r>
          </w:p>
          <w:p w:rsidR="00100282" w:rsidRDefault="00100282" w:rsidP="0059083F">
            <w:pPr>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2265472" behindDoc="0" locked="0" layoutInCell="1" allowOverlap="1">
                  <wp:simplePos x="0" y="0"/>
                  <wp:positionH relativeFrom="column">
                    <wp:posOffset>1234440</wp:posOffset>
                  </wp:positionH>
                  <wp:positionV relativeFrom="paragraph">
                    <wp:posOffset>46355</wp:posOffset>
                  </wp:positionV>
                  <wp:extent cx="1835785" cy="1504315"/>
                  <wp:effectExtent l="19050" t="0" r="0" b="0"/>
                  <wp:wrapNone/>
                  <wp:docPr id="219" name="图片 10" descr="图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3.6.jpg"/>
                          <pic:cNvPicPr/>
                        </pic:nvPicPr>
                        <pic:blipFill>
                          <a:blip r:embed="rId24" cstate="print"/>
                          <a:stretch>
                            <a:fillRect/>
                          </a:stretch>
                        </pic:blipFill>
                        <pic:spPr>
                          <a:xfrm>
                            <a:off x="0" y="0"/>
                            <a:ext cx="1835785" cy="1504315"/>
                          </a:xfrm>
                          <a:prstGeom prst="rect">
                            <a:avLst/>
                          </a:prstGeom>
                        </pic:spPr>
                      </pic:pic>
                    </a:graphicData>
                  </a:graphic>
                </wp:anchor>
              </w:drawing>
            </w:r>
          </w:p>
          <w:p w:rsidR="00100282" w:rsidRDefault="00100282" w:rsidP="0059083F">
            <w:pPr>
              <w:rPr>
                <w:rFonts w:ascii="Times New Roman" w:hAnsi="Times New Roman" w:cs="Times New Roman"/>
                <w:szCs w:val="21"/>
              </w:rPr>
            </w:pPr>
          </w:p>
          <w:p w:rsidR="00100282" w:rsidRDefault="00100282" w:rsidP="0059083F">
            <w:pPr>
              <w:rPr>
                <w:rFonts w:ascii="Times New Roman" w:hAnsi="Times New Roman" w:cs="Times New Roman"/>
                <w:szCs w:val="21"/>
              </w:rPr>
            </w:pPr>
          </w:p>
          <w:p w:rsidR="00100282" w:rsidRDefault="00100282" w:rsidP="0059083F">
            <w:pPr>
              <w:rPr>
                <w:rFonts w:ascii="Times New Roman" w:hAnsi="Times New Roman" w:cs="Times New Roman"/>
                <w:szCs w:val="21"/>
              </w:rPr>
            </w:pPr>
          </w:p>
          <w:p w:rsidR="00100282" w:rsidRDefault="00100282" w:rsidP="0059083F">
            <w:pPr>
              <w:rPr>
                <w:rFonts w:ascii="Times New Roman" w:hAnsi="Times New Roman" w:cs="Times New Roman"/>
                <w:szCs w:val="21"/>
              </w:rPr>
            </w:pPr>
          </w:p>
          <w:p w:rsidR="00100282" w:rsidRDefault="00100282" w:rsidP="0059083F">
            <w:pPr>
              <w:rPr>
                <w:rFonts w:ascii="Times New Roman" w:hAnsi="Times New Roman" w:cs="Times New Roman"/>
                <w:szCs w:val="21"/>
              </w:rPr>
            </w:pPr>
          </w:p>
          <w:p w:rsidR="00100282" w:rsidRDefault="00100282" w:rsidP="0059083F">
            <w:pPr>
              <w:rPr>
                <w:rFonts w:ascii="Times New Roman" w:hAnsi="Times New Roman" w:cs="Times New Roman"/>
                <w:szCs w:val="21"/>
              </w:rPr>
            </w:pPr>
          </w:p>
          <w:p w:rsidR="00100282" w:rsidRDefault="00100282" w:rsidP="0059083F">
            <w:pPr>
              <w:rPr>
                <w:rFonts w:ascii="Times New Roman" w:hAnsi="Times New Roman" w:cs="Times New Roman"/>
                <w:szCs w:val="21"/>
              </w:rPr>
            </w:pPr>
          </w:p>
          <w:p w:rsidR="00100282" w:rsidRDefault="00100282" w:rsidP="0059083F">
            <w:pPr>
              <w:jc w:val="center"/>
              <w:rPr>
                <w:rFonts w:ascii="Times New Roman" w:hAnsiTheme="minorEastAsia" w:cs="Times New Roman"/>
                <w:sz w:val="18"/>
                <w:szCs w:val="18"/>
              </w:rPr>
            </w:pPr>
            <w:r w:rsidRPr="004B4711">
              <w:rPr>
                <w:rFonts w:ascii="Times New Roman" w:hAnsiTheme="minorEastAsia" w:cs="Times New Roman" w:hint="eastAsia"/>
                <w:sz w:val="18"/>
                <w:szCs w:val="18"/>
              </w:rPr>
              <w:t>图</w:t>
            </w:r>
            <w:r w:rsidRPr="004B4711">
              <w:rPr>
                <w:rFonts w:ascii="Times New Roman" w:hAnsiTheme="minorEastAsia" w:cs="Times New Roman" w:hint="eastAsia"/>
                <w:sz w:val="18"/>
                <w:szCs w:val="18"/>
              </w:rPr>
              <w:t>7.3.</w:t>
            </w:r>
            <w:r>
              <w:rPr>
                <w:rFonts w:ascii="Times New Roman" w:hAnsiTheme="minorEastAsia" w:cs="Times New Roman" w:hint="eastAsia"/>
                <w:sz w:val="18"/>
                <w:szCs w:val="18"/>
              </w:rPr>
              <w:t>6</w:t>
            </w:r>
            <w:r w:rsidRPr="004B4711">
              <w:rPr>
                <w:rFonts w:ascii="Times New Roman" w:hAnsiTheme="minorEastAsia" w:cs="Times New Roman" w:hint="eastAsia"/>
                <w:sz w:val="18"/>
                <w:szCs w:val="18"/>
              </w:rPr>
              <w:t xml:space="preserve">  </w:t>
            </w:r>
            <w:r>
              <w:rPr>
                <w:rFonts w:ascii="Times New Roman" w:hAnsiTheme="minorEastAsia" w:cs="Times New Roman" w:hint="eastAsia"/>
                <w:sz w:val="18"/>
                <w:szCs w:val="18"/>
              </w:rPr>
              <w:t>预制柱底接缝构造示意</w:t>
            </w:r>
          </w:p>
          <w:p w:rsidR="00100282" w:rsidRDefault="00100282" w:rsidP="0059083F">
            <w:pPr>
              <w:jc w:val="center"/>
              <w:rPr>
                <w:rFonts w:ascii="Times New Roman" w:hAnsiTheme="minorEastAsia" w:cs="Times New Roman"/>
                <w:sz w:val="18"/>
                <w:szCs w:val="18"/>
              </w:rPr>
            </w:pPr>
            <w:r>
              <w:rPr>
                <w:rFonts w:ascii="Times New Roman" w:hAnsiTheme="minorEastAsia" w:cs="Times New Roman" w:hint="eastAsia"/>
                <w:sz w:val="18"/>
                <w:szCs w:val="18"/>
              </w:rPr>
              <w:t>1</w:t>
            </w:r>
            <w:r>
              <w:rPr>
                <w:rFonts w:ascii="Times New Roman" w:hAnsiTheme="minorEastAsia" w:cs="Times New Roman" w:hint="eastAsia"/>
                <w:sz w:val="18"/>
                <w:szCs w:val="18"/>
              </w:rPr>
              <w:t>—后浇节点区混凝土上表面粗糙面；</w:t>
            </w:r>
          </w:p>
          <w:p w:rsidR="00100282" w:rsidRDefault="00100282" w:rsidP="0059083F">
            <w:pPr>
              <w:jc w:val="center"/>
              <w:rPr>
                <w:rFonts w:ascii="Times New Roman" w:hAnsiTheme="minorEastAsia" w:cs="Times New Roman"/>
                <w:sz w:val="18"/>
                <w:szCs w:val="18"/>
              </w:rPr>
            </w:pPr>
            <w:r>
              <w:rPr>
                <w:rFonts w:ascii="Times New Roman" w:hAnsiTheme="minorEastAsia" w:cs="Times New Roman" w:hint="eastAsia"/>
                <w:sz w:val="18"/>
                <w:szCs w:val="18"/>
              </w:rPr>
              <w:t>2</w:t>
            </w:r>
            <w:r>
              <w:rPr>
                <w:rFonts w:ascii="Times New Roman" w:hAnsiTheme="minorEastAsia" w:cs="Times New Roman" w:hint="eastAsia"/>
                <w:sz w:val="18"/>
                <w:szCs w:val="18"/>
              </w:rPr>
              <w:t>—接缝灌浆层；</w:t>
            </w:r>
            <w:r>
              <w:rPr>
                <w:rFonts w:ascii="Times New Roman" w:hAnsiTheme="minorEastAsia" w:cs="Times New Roman" w:hint="eastAsia"/>
                <w:sz w:val="18"/>
                <w:szCs w:val="18"/>
              </w:rPr>
              <w:t>3</w:t>
            </w:r>
            <w:r>
              <w:rPr>
                <w:rFonts w:ascii="Times New Roman" w:hAnsiTheme="minorEastAsia" w:cs="Times New Roman" w:hint="eastAsia"/>
                <w:sz w:val="18"/>
                <w:szCs w:val="18"/>
              </w:rPr>
              <w:t>—后浇区</w:t>
            </w:r>
          </w:p>
          <w:p w:rsidR="00100282" w:rsidRDefault="00100282" w:rsidP="00A61C22">
            <w:pPr>
              <w:spacing w:line="240" w:lineRule="exact"/>
              <w:rPr>
                <w:rFonts w:ascii="Times New Roman" w:hAnsiTheme="minorEastAsia" w:cs="Times New Roman"/>
                <w:sz w:val="18"/>
                <w:szCs w:val="18"/>
              </w:rPr>
            </w:pPr>
          </w:p>
          <w:p w:rsidR="00100282" w:rsidRDefault="00100282" w:rsidP="00A61C22">
            <w:pPr>
              <w:ind w:firstLine="420"/>
              <w:rPr>
                <w:rFonts w:ascii="Times New Roman" w:hAnsi="Times New Roman" w:cs="Times New Roman"/>
                <w:szCs w:val="21"/>
              </w:rPr>
            </w:pPr>
            <w:r w:rsidRPr="000D5759">
              <w:rPr>
                <w:rFonts w:ascii="Times New Roman" w:hAnsi="Times New Roman" w:cs="Times New Roman" w:hint="eastAsia"/>
                <w:b/>
                <w:szCs w:val="21"/>
              </w:rPr>
              <w:t xml:space="preserve">1 </w:t>
            </w:r>
            <w:r>
              <w:rPr>
                <w:rFonts w:ascii="Times New Roman" w:hAnsi="Times New Roman" w:cs="Times New Roman" w:hint="eastAsia"/>
                <w:b/>
                <w:szCs w:val="21"/>
              </w:rPr>
              <w:t xml:space="preserve"> </w:t>
            </w:r>
            <w:r>
              <w:rPr>
                <w:rFonts w:ascii="Times New Roman" w:hAnsi="Times New Roman" w:cs="Times New Roman" w:hint="eastAsia"/>
                <w:szCs w:val="21"/>
              </w:rPr>
              <w:t>后浇节点区混凝土上表面应设置粗糙面；</w:t>
            </w:r>
          </w:p>
          <w:p w:rsidR="00100282" w:rsidRDefault="00100282" w:rsidP="00A61C22">
            <w:pPr>
              <w:ind w:firstLine="420"/>
              <w:rPr>
                <w:rFonts w:ascii="Times New Roman" w:hAnsi="Times New Roman" w:cs="Times New Roman"/>
                <w:szCs w:val="21"/>
              </w:rPr>
            </w:pPr>
            <w:r w:rsidRPr="000D5759">
              <w:rPr>
                <w:rFonts w:ascii="Times New Roman" w:hAnsi="Times New Roman" w:cs="Times New Roman" w:hint="eastAsia"/>
                <w:b/>
                <w:szCs w:val="21"/>
              </w:rPr>
              <w:t>2</w:t>
            </w:r>
            <w:r>
              <w:rPr>
                <w:rFonts w:ascii="Times New Roman" w:hAnsi="Times New Roman" w:cs="Times New Roman" w:hint="eastAsia"/>
                <w:szCs w:val="21"/>
              </w:rPr>
              <w:t xml:space="preserve">  </w:t>
            </w:r>
            <w:r>
              <w:rPr>
                <w:rFonts w:ascii="Times New Roman" w:hAnsi="Times New Roman" w:cs="Times New Roman" w:hint="eastAsia"/>
                <w:szCs w:val="21"/>
              </w:rPr>
              <w:t>柱纵向受力钢筋应贯穿后浇节点区；</w:t>
            </w:r>
          </w:p>
          <w:p w:rsidR="00100282" w:rsidRPr="000D5759" w:rsidRDefault="00100282" w:rsidP="00A61C22">
            <w:pPr>
              <w:ind w:firstLine="420"/>
              <w:rPr>
                <w:rFonts w:ascii="Times New Roman" w:hAnsi="Times New Roman" w:cs="Times New Roman"/>
                <w:szCs w:val="21"/>
              </w:rPr>
            </w:pPr>
            <w:r w:rsidRPr="000D5759">
              <w:rPr>
                <w:rFonts w:ascii="Times New Roman" w:hAnsi="Times New Roman" w:cs="Times New Roman" w:hint="eastAsia"/>
                <w:b/>
                <w:szCs w:val="21"/>
              </w:rPr>
              <w:t>3</w:t>
            </w:r>
            <w:r>
              <w:rPr>
                <w:rFonts w:ascii="Times New Roman" w:hAnsi="Times New Roman" w:cs="Times New Roman" w:hint="eastAsia"/>
                <w:szCs w:val="21"/>
              </w:rPr>
              <w:t xml:space="preserve">  </w:t>
            </w:r>
            <w:r>
              <w:rPr>
                <w:rFonts w:ascii="Times New Roman" w:hAnsi="Times New Roman" w:cs="Times New Roman" w:hint="eastAsia"/>
                <w:szCs w:val="21"/>
              </w:rPr>
              <w:t>柱底接缝厚度宜为</w:t>
            </w:r>
            <w:r>
              <w:rPr>
                <w:rFonts w:ascii="Times New Roman" w:hAnsi="Times New Roman" w:cs="Times New Roman" w:hint="eastAsia"/>
                <w:szCs w:val="21"/>
              </w:rPr>
              <w:t>20mm</w:t>
            </w:r>
            <w:r>
              <w:rPr>
                <w:rFonts w:ascii="Times New Roman" w:hAnsi="Times New Roman" w:cs="Times New Roman" w:hint="eastAsia"/>
                <w:szCs w:val="21"/>
              </w:rPr>
              <w:t>，并应采用灌浆料填实。</w:t>
            </w:r>
          </w:p>
          <w:p w:rsidR="00100282" w:rsidRDefault="00100282" w:rsidP="00A61C22">
            <w:pPr>
              <w:pStyle w:val="3"/>
              <w:shd w:val="clear" w:color="auto" w:fill="auto"/>
              <w:tabs>
                <w:tab w:val="left" w:pos="753"/>
              </w:tabs>
              <w:spacing w:before="0" w:after="0" w:line="240" w:lineRule="auto"/>
              <w:ind w:firstLine="0"/>
              <w:rPr>
                <w:rFonts w:ascii="Times New Roman" w:eastAsiaTheme="minorEastAsia" w:hAnsiTheme="minorEastAsia" w:cs="Times New Roman"/>
                <w:color w:val="auto"/>
                <w:kern w:val="2"/>
                <w:sz w:val="21"/>
                <w:szCs w:val="21"/>
                <w:lang w:val="en-US"/>
              </w:rPr>
            </w:pPr>
            <w:r>
              <w:rPr>
                <w:rFonts w:ascii="Times New Roman" w:eastAsiaTheme="minorEastAsia" w:hAnsiTheme="minorEastAsia" w:cs="Times New Roman" w:hint="eastAsia"/>
                <w:b/>
                <w:color w:val="auto"/>
                <w:kern w:val="2"/>
                <w:sz w:val="21"/>
                <w:szCs w:val="21"/>
                <w:lang w:val="en-US"/>
              </w:rPr>
              <w:t>7.3.</w:t>
            </w:r>
            <w:r>
              <w:rPr>
                <w:rFonts w:ascii="Times New Roman" w:hAnsiTheme="minorEastAsia" w:cs="Times New Roman" w:hint="eastAsia"/>
                <w:b/>
                <w:szCs w:val="21"/>
              </w:rPr>
              <w:t>8</w:t>
            </w:r>
            <w:r>
              <w:rPr>
                <w:rFonts w:ascii="Times New Roman" w:eastAsiaTheme="minorEastAsia" w:hAnsiTheme="minorEastAsia" w:cs="Times New Roman" w:hint="eastAsia"/>
                <w:b/>
                <w:szCs w:val="21"/>
              </w:rPr>
              <w:t xml:space="preserve">  </w:t>
            </w:r>
            <w:r w:rsidRPr="00BB793D">
              <w:rPr>
                <w:rFonts w:ascii="Times New Roman" w:eastAsiaTheme="minorEastAsia" w:hAnsiTheme="minorEastAsia" w:cs="Times New Roman"/>
                <w:color w:val="auto"/>
                <w:kern w:val="2"/>
                <w:sz w:val="21"/>
                <w:szCs w:val="21"/>
                <w:lang w:val="en-US"/>
              </w:rPr>
              <w:t>采用预制柱及叠合梁的装配整体式框架节点，梁纵向受力钢筋应伸入后浇节点区内锚固或连接，并应符合下列规定：</w:t>
            </w:r>
          </w:p>
          <w:p w:rsidR="00100282" w:rsidRDefault="00100282" w:rsidP="0059053C">
            <w:pPr>
              <w:ind w:firstLineChars="200" w:firstLine="422"/>
              <w:rPr>
                <w:rFonts w:ascii="Times New Roman" w:hAnsiTheme="minorEastAsia" w:cs="Times New Roman"/>
                <w:szCs w:val="21"/>
              </w:rPr>
            </w:pPr>
            <w:r w:rsidRPr="0059053C">
              <w:rPr>
                <w:rFonts w:ascii="Times New Roman" w:hAnsiTheme="minorEastAsia" w:cs="Times New Roman"/>
                <w:b/>
                <w:szCs w:val="21"/>
              </w:rPr>
              <w:t>1</w:t>
            </w:r>
            <w:r w:rsidRPr="003C5720">
              <w:rPr>
                <w:rFonts w:ascii="Times New Roman" w:hAnsiTheme="minorEastAsia" w:cs="Times New Roman" w:hint="eastAsia"/>
                <w:szCs w:val="21"/>
              </w:rPr>
              <w:t xml:space="preserve">  </w:t>
            </w:r>
            <w:r w:rsidRPr="003C5720">
              <w:rPr>
                <w:rFonts w:ascii="Times New Roman" w:hAnsiTheme="minorEastAsia" w:cs="Times New Roman"/>
                <w:szCs w:val="21"/>
              </w:rPr>
              <w:t>对框架中间层中节点，节点两侧的梁下部纵向受力钢筋宜锚固在后浇节点区内（图</w:t>
            </w:r>
            <w:r w:rsidRPr="003C5720">
              <w:rPr>
                <w:rFonts w:ascii="Times New Roman" w:hAnsiTheme="minorEastAsia" w:cs="Times New Roman"/>
                <w:szCs w:val="21"/>
              </w:rPr>
              <w:t>7.3</w:t>
            </w:r>
            <w:r w:rsidRPr="003C5720">
              <w:rPr>
                <w:rFonts w:ascii="Times New Roman" w:hAnsiTheme="minorEastAsia" w:cs="Times New Roman" w:hint="eastAsia"/>
                <w:szCs w:val="21"/>
              </w:rPr>
              <w:t>.</w:t>
            </w:r>
            <w:r w:rsidRPr="003C5720">
              <w:rPr>
                <w:rFonts w:ascii="Times New Roman" w:hAnsiTheme="minorEastAsia" w:cs="Times New Roman"/>
                <w:szCs w:val="21"/>
              </w:rPr>
              <w:t>8-</w:t>
            </w:r>
            <w:r w:rsidRPr="003C5720">
              <w:rPr>
                <w:rFonts w:ascii="Times New Roman" w:hAnsiTheme="minorEastAsia" w:cs="Times New Roman" w:hint="eastAsia"/>
                <w:szCs w:val="21"/>
              </w:rPr>
              <w:t>1</w:t>
            </w:r>
            <w:r w:rsidRPr="003C5720">
              <w:rPr>
                <w:rFonts w:ascii="Times New Roman" w:hAnsiTheme="minorEastAsia" w:cs="Times New Roman"/>
                <w:szCs w:val="21"/>
              </w:rPr>
              <w:t>a</w:t>
            </w:r>
            <w:r w:rsidRPr="003C5720">
              <w:rPr>
                <w:rFonts w:ascii="Times New Roman" w:hAnsiTheme="minorEastAsia" w:cs="Times New Roman" w:hint="eastAsia"/>
                <w:szCs w:val="21"/>
              </w:rPr>
              <w:t>）</w:t>
            </w:r>
            <w:r w:rsidRPr="003C5720">
              <w:rPr>
                <w:rFonts w:ascii="Times New Roman" w:hAnsiTheme="minorEastAsia" w:cs="Times New Roman"/>
                <w:szCs w:val="21"/>
              </w:rPr>
              <w:t>，也可采用机械连接或焊接的方式直接连接（图</w:t>
            </w:r>
            <w:r w:rsidRPr="003C5720">
              <w:rPr>
                <w:rFonts w:ascii="Times New Roman" w:hAnsiTheme="minorEastAsia" w:cs="Times New Roman"/>
                <w:szCs w:val="21"/>
              </w:rPr>
              <w:t>7.3.8-</w:t>
            </w:r>
            <w:r w:rsidRPr="003C5720">
              <w:rPr>
                <w:rFonts w:ascii="Times New Roman" w:hAnsiTheme="minorEastAsia" w:cs="Times New Roman" w:hint="eastAsia"/>
                <w:szCs w:val="21"/>
              </w:rPr>
              <w:t>1</w:t>
            </w:r>
            <w:r w:rsidRPr="003C5720">
              <w:rPr>
                <w:rFonts w:ascii="Times New Roman" w:hAnsiTheme="minorEastAsia" w:cs="Times New Roman"/>
                <w:szCs w:val="21"/>
              </w:rPr>
              <w:t>b</w:t>
            </w:r>
            <w:r w:rsidRPr="003C5720">
              <w:rPr>
                <w:rFonts w:ascii="Times New Roman" w:hAnsiTheme="minorEastAsia" w:cs="Times New Roman" w:hint="eastAsia"/>
                <w:szCs w:val="21"/>
              </w:rPr>
              <w:t>）；</w:t>
            </w:r>
            <w:r w:rsidRPr="003C5720">
              <w:rPr>
                <w:rFonts w:ascii="Times New Roman" w:hAnsiTheme="minorEastAsia" w:cs="Times New Roman"/>
                <w:szCs w:val="21"/>
              </w:rPr>
              <w:t>梁的上部纵向受力钢筋应贯穿后浇节点区。</w:t>
            </w:r>
          </w:p>
          <w:p w:rsidR="00100282" w:rsidRDefault="00100282" w:rsidP="00F160BD">
            <w:pPr>
              <w:rPr>
                <w:rFonts w:ascii="Times New Roman" w:hAnsiTheme="minorEastAsia" w:cs="Times New Roman" w:hint="eastAsia"/>
                <w:szCs w:val="21"/>
              </w:rPr>
            </w:pPr>
          </w:p>
          <w:p w:rsidR="00F160BD" w:rsidRDefault="00F160BD" w:rsidP="00F160BD">
            <w:pPr>
              <w:rPr>
                <w:rFonts w:ascii="Times New Roman" w:hAnsiTheme="minorEastAsia" w:cs="Times New Roman"/>
                <w:szCs w:val="21"/>
              </w:rPr>
            </w:pPr>
          </w:p>
          <w:p w:rsidR="00100282" w:rsidRDefault="00100282" w:rsidP="00E179C8">
            <w:pPr>
              <w:ind w:firstLineChars="200" w:firstLine="420"/>
              <w:rPr>
                <w:rFonts w:ascii="Times New Roman" w:hAnsiTheme="minorEastAsia" w:cs="Times New Roman"/>
                <w:szCs w:val="21"/>
              </w:rPr>
            </w:pPr>
          </w:p>
          <w:p w:rsidR="00100282" w:rsidRDefault="00100282" w:rsidP="00E179C8">
            <w:pPr>
              <w:ind w:firstLineChars="200" w:firstLine="420"/>
              <w:rPr>
                <w:rFonts w:ascii="Times New Roman" w:hAnsiTheme="minorEastAsia" w:cs="Times New Roman"/>
                <w:szCs w:val="21"/>
              </w:rPr>
            </w:pPr>
          </w:p>
          <w:p w:rsidR="00100282" w:rsidRDefault="00100282" w:rsidP="00E179C8">
            <w:pPr>
              <w:ind w:firstLineChars="200" w:firstLine="420"/>
              <w:rPr>
                <w:rFonts w:ascii="Times New Roman" w:hAnsiTheme="minorEastAsia" w:cs="Times New Roman"/>
                <w:szCs w:val="21"/>
              </w:rPr>
            </w:pPr>
          </w:p>
          <w:p w:rsidR="00100282" w:rsidRPr="0059083F" w:rsidRDefault="00100282" w:rsidP="00E179C8">
            <w:pPr>
              <w:ind w:firstLineChars="200" w:firstLine="360"/>
              <w:rPr>
                <w:rFonts w:ascii="Times New Roman" w:hAnsiTheme="minorEastAsia" w:cs="Times New Roman"/>
                <w:sz w:val="18"/>
                <w:szCs w:val="18"/>
              </w:rPr>
            </w:pPr>
          </w:p>
        </w:tc>
      </w:tr>
      <w:tr w:rsidR="00100282" w:rsidTr="0059083F">
        <w:trPr>
          <w:trHeight w:val="70"/>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59083F">
        <w:trPr>
          <w:trHeight w:val="12994"/>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6.5</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接缝和节点</w:t>
            </w:r>
          </w:p>
        </w:tc>
        <w:tc>
          <w:tcPr>
            <w:tcW w:w="7087" w:type="dxa"/>
          </w:tcPr>
          <w:p w:rsidR="00100282" w:rsidRDefault="00100282" w:rsidP="00A61C22">
            <w:pPr>
              <w:pStyle w:val="3"/>
              <w:shd w:val="clear" w:color="auto" w:fill="auto"/>
              <w:tabs>
                <w:tab w:val="left" w:pos="753"/>
              </w:tabs>
              <w:spacing w:before="0" w:after="0" w:line="240" w:lineRule="auto"/>
              <w:ind w:firstLine="0"/>
              <w:rPr>
                <w:rFonts w:ascii="Times New Roman" w:eastAsiaTheme="minorEastAsia" w:hAnsiTheme="minorEastAsia" w:cs="Times New Roman"/>
                <w:color w:val="auto"/>
                <w:kern w:val="2"/>
                <w:sz w:val="21"/>
                <w:szCs w:val="21"/>
                <w:lang w:val="en-US"/>
              </w:rPr>
            </w:pPr>
          </w:p>
          <w:p w:rsidR="00100282" w:rsidRDefault="00100282" w:rsidP="00A61C22">
            <w:pPr>
              <w:pStyle w:val="3"/>
              <w:shd w:val="clear" w:color="auto" w:fill="auto"/>
              <w:tabs>
                <w:tab w:val="left" w:pos="753"/>
              </w:tabs>
              <w:spacing w:before="0" w:after="0" w:line="240" w:lineRule="auto"/>
              <w:ind w:firstLine="0"/>
              <w:rPr>
                <w:rFonts w:ascii="Times New Roman" w:eastAsiaTheme="minorEastAsia" w:hAnsiTheme="minorEastAsia" w:cs="Times New Roman"/>
                <w:color w:val="auto"/>
                <w:kern w:val="2"/>
                <w:sz w:val="21"/>
                <w:szCs w:val="21"/>
                <w:lang w:val="en-US"/>
              </w:rPr>
            </w:pPr>
            <w:r>
              <w:rPr>
                <w:rFonts w:ascii="Times New Roman" w:eastAsiaTheme="minorEastAsia" w:hAnsiTheme="minorEastAsia" w:cs="Times New Roman"/>
                <w:noProof/>
                <w:color w:val="auto"/>
                <w:kern w:val="2"/>
                <w:sz w:val="21"/>
                <w:szCs w:val="21"/>
                <w:lang w:val="en-US"/>
              </w:rPr>
              <w:drawing>
                <wp:anchor distT="0" distB="0" distL="114300" distR="114300" simplePos="0" relativeHeight="252266496" behindDoc="0" locked="0" layoutInCell="1" allowOverlap="1">
                  <wp:simplePos x="0" y="0"/>
                  <wp:positionH relativeFrom="column">
                    <wp:posOffset>331215</wp:posOffset>
                  </wp:positionH>
                  <wp:positionV relativeFrom="paragraph">
                    <wp:posOffset>87385</wp:posOffset>
                  </wp:positionV>
                  <wp:extent cx="3660150" cy="1404000"/>
                  <wp:effectExtent l="19050" t="0" r="0" b="0"/>
                  <wp:wrapNone/>
                  <wp:docPr id="220" name="图片 11" descr="图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3.8-1.jpg"/>
                          <pic:cNvPicPr/>
                        </pic:nvPicPr>
                        <pic:blipFill>
                          <a:blip r:embed="rId25" cstate="print"/>
                          <a:stretch>
                            <a:fillRect/>
                          </a:stretch>
                        </pic:blipFill>
                        <pic:spPr>
                          <a:xfrm>
                            <a:off x="0" y="0"/>
                            <a:ext cx="3660150" cy="1404000"/>
                          </a:xfrm>
                          <a:prstGeom prst="rect">
                            <a:avLst/>
                          </a:prstGeom>
                        </pic:spPr>
                      </pic:pic>
                    </a:graphicData>
                  </a:graphic>
                </wp:anchor>
              </w:drawing>
            </w:r>
          </w:p>
          <w:p w:rsidR="00100282" w:rsidRDefault="00100282" w:rsidP="0059083F">
            <w:pPr>
              <w:pStyle w:val="3"/>
              <w:shd w:val="clear" w:color="auto" w:fill="auto"/>
              <w:tabs>
                <w:tab w:val="left" w:pos="753"/>
              </w:tabs>
              <w:spacing w:before="0" w:after="0" w:line="240" w:lineRule="auto"/>
              <w:ind w:firstLineChars="200" w:firstLine="420"/>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tabs>
                <w:tab w:val="left" w:pos="753"/>
              </w:tabs>
              <w:spacing w:before="0" w:after="0" w:line="240" w:lineRule="auto"/>
              <w:ind w:firstLineChars="200" w:firstLine="420"/>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tabs>
                <w:tab w:val="left" w:pos="753"/>
              </w:tabs>
              <w:spacing w:before="0" w:after="0" w:line="240" w:lineRule="auto"/>
              <w:ind w:firstLineChars="200" w:firstLine="420"/>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tabs>
                <w:tab w:val="left" w:pos="753"/>
              </w:tabs>
              <w:spacing w:before="0" w:after="0" w:line="240" w:lineRule="auto"/>
              <w:ind w:firstLineChars="200" w:firstLine="420"/>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tabs>
                <w:tab w:val="left" w:pos="753"/>
              </w:tabs>
              <w:spacing w:before="0" w:after="0" w:line="240" w:lineRule="auto"/>
              <w:ind w:firstLineChars="200" w:firstLine="420"/>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tabs>
                <w:tab w:val="left" w:pos="753"/>
              </w:tabs>
              <w:spacing w:before="0" w:after="0" w:line="240" w:lineRule="auto"/>
              <w:ind w:firstLineChars="200" w:firstLine="420"/>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tabs>
                <w:tab w:val="left" w:pos="753"/>
              </w:tabs>
              <w:spacing w:before="0" w:after="0" w:line="240" w:lineRule="auto"/>
              <w:ind w:firstLineChars="200" w:firstLine="420"/>
              <w:rPr>
                <w:rFonts w:ascii="Times New Roman" w:eastAsiaTheme="minorEastAsia" w:hAnsiTheme="minorEastAsia" w:cs="Times New Roman"/>
                <w:color w:val="auto"/>
                <w:kern w:val="2"/>
                <w:sz w:val="21"/>
                <w:szCs w:val="21"/>
                <w:lang w:val="en-US"/>
              </w:rPr>
            </w:pPr>
          </w:p>
          <w:p w:rsidR="00100282" w:rsidRPr="00FC7403" w:rsidRDefault="00100282" w:rsidP="00FC7403">
            <w:pPr>
              <w:pStyle w:val="3"/>
              <w:shd w:val="clear" w:color="auto" w:fill="auto"/>
              <w:tabs>
                <w:tab w:val="left" w:pos="753"/>
              </w:tabs>
              <w:spacing w:before="0" w:after="0" w:line="240" w:lineRule="auto"/>
              <w:ind w:firstLineChars="400" w:firstLine="720"/>
              <w:rPr>
                <w:rFonts w:ascii="Times New Roman" w:eastAsiaTheme="minorEastAsia" w:hAnsiTheme="minorEastAsia" w:cs="Times New Roman"/>
                <w:color w:val="auto"/>
                <w:kern w:val="2"/>
                <w:sz w:val="18"/>
                <w:szCs w:val="18"/>
                <w:lang w:val="en-US"/>
              </w:rPr>
            </w:pPr>
            <w:r w:rsidRPr="00FC7403">
              <w:rPr>
                <w:rFonts w:ascii="Times New Roman" w:eastAsiaTheme="minorEastAsia" w:hAnsiTheme="minorEastAsia" w:cs="Times New Roman" w:hint="eastAsia"/>
                <w:color w:val="auto"/>
                <w:kern w:val="2"/>
                <w:sz w:val="18"/>
                <w:szCs w:val="18"/>
                <w:lang w:val="en-US"/>
              </w:rPr>
              <w:t xml:space="preserve">(a) </w:t>
            </w:r>
            <w:r w:rsidRPr="00FC7403">
              <w:rPr>
                <w:rFonts w:ascii="Times New Roman" w:eastAsiaTheme="minorEastAsia" w:hAnsiTheme="minorEastAsia" w:cs="Times New Roman" w:hint="eastAsia"/>
                <w:color w:val="auto"/>
                <w:kern w:val="2"/>
                <w:sz w:val="18"/>
                <w:szCs w:val="18"/>
                <w:lang w:val="en-US"/>
              </w:rPr>
              <w:t>梁下部纵向受力钢筋锚固</w:t>
            </w:r>
            <w:r>
              <w:rPr>
                <w:rFonts w:ascii="Times New Roman" w:eastAsiaTheme="minorEastAsia" w:hAnsiTheme="minorEastAsia" w:cs="Times New Roman" w:hint="eastAsia"/>
                <w:color w:val="auto"/>
                <w:kern w:val="2"/>
                <w:sz w:val="18"/>
                <w:szCs w:val="18"/>
                <w:lang w:val="en-US"/>
              </w:rPr>
              <w:t xml:space="preserve">          </w:t>
            </w:r>
            <w:r w:rsidRPr="00FC7403">
              <w:rPr>
                <w:rFonts w:ascii="Times New Roman" w:eastAsiaTheme="minorEastAsia" w:hAnsiTheme="minorEastAsia" w:cs="Times New Roman" w:hint="eastAsia"/>
                <w:color w:val="auto"/>
                <w:kern w:val="2"/>
                <w:sz w:val="18"/>
                <w:szCs w:val="18"/>
                <w:lang w:val="en-US"/>
              </w:rPr>
              <w:t xml:space="preserve">(b) </w:t>
            </w:r>
            <w:r w:rsidRPr="00FC7403">
              <w:rPr>
                <w:rFonts w:ascii="Times New Roman" w:eastAsiaTheme="minorEastAsia" w:hAnsiTheme="minorEastAsia" w:cs="Times New Roman" w:hint="eastAsia"/>
                <w:color w:val="auto"/>
                <w:kern w:val="2"/>
                <w:sz w:val="18"/>
                <w:szCs w:val="18"/>
                <w:lang w:val="en-US"/>
              </w:rPr>
              <w:t>梁下部纵向受力钢筋连接</w:t>
            </w:r>
          </w:p>
          <w:p w:rsidR="00100282" w:rsidRPr="00FC7403" w:rsidRDefault="00100282" w:rsidP="0059083F">
            <w:pPr>
              <w:pStyle w:val="3"/>
              <w:shd w:val="clear" w:color="auto" w:fill="auto"/>
              <w:tabs>
                <w:tab w:val="left" w:pos="753"/>
              </w:tabs>
              <w:spacing w:before="0" w:after="0" w:line="240" w:lineRule="auto"/>
              <w:ind w:firstLineChars="200" w:firstLine="420"/>
              <w:rPr>
                <w:rFonts w:ascii="Times New Roman" w:eastAsiaTheme="minorEastAsia" w:hAnsiTheme="minorEastAsia" w:cs="Times New Roman"/>
                <w:color w:val="auto"/>
                <w:kern w:val="2"/>
                <w:sz w:val="21"/>
                <w:szCs w:val="21"/>
                <w:lang w:val="en-US"/>
              </w:rPr>
            </w:pPr>
          </w:p>
          <w:p w:rsidR="00100282" w:rsidRDefault="00100282" w:rsidP="0059083F">
            <w:pPr>
              <w:jc w:val="center"/>
              <w:rPr>
                <w:rFonts w:ascii="Times New Roman" w:hAnsi="Times New Roman" w:cs="Times New Roman"/>
                <w:sz w:val="18"/>
                <w:szCs w:val="18"/>
              </w:rPr>
            </w:pPr>
            <w:r w:rsidRPr="006161F3">
              <w:rPr>
                <w:rFonts w:ascii="Times New Roman" w:hAnsi="Times New Roman" w:cs="Times New Roman"/>
                <w:sz w:val="18"/>
                <w:szCs w:val="18"/>
              </w:rPr>
              <w:t>图</w:t>
            </w:r>
            <w:r>
              <w:rPr>
                <w:rFonts w:ascii="Times New Roman" w:hAnsi="Times New Roman" w:cs="Times New Roman"/>
                <w:sz w:val="18"/>
                <w:szCs w:val="18"/>
              </w:rPr>
              <w:t>7.3.</w:t>
            </w:r>
            <w:r w:rsidRPr="006161F3">
              <w:rPr>
                <w:rFonts w:ascii="Times New Roman" w:hAnsi="Times New Roman" w:cs="Times New Roman"/>
                <w:sz w:val="18"/>
                <w:szCs w:val="18"/>
              </w:rPr>
              <w:t>8-1</w:t>
            </w:r>
            <w:r>
              <w:rPr>
                <w:rFonts w:ascii="Times New Roman" w:hAnsi="Times New Roman" w:cs="Times New Roman" w:hint="eastAsia"/>
                <w:sz w:val="18"/>
                <w:szCs w:val="18"/>
              </w:rPr>
              <w:t xml:space="preserve">  </w:t>
            </w:r>
            <w:r w:rsidRPr="006161F3">
              <w:rPr>
                <w:rFonts w:ascii="Times New Roman" w:hAnsi="Times New Roman" w:cs="Times New Roman"/>
                <w:sz w:val="18"/>
                <w:szCs w:val="18"/>
              </w:rPr>
              <w:t>预制柱及叠合梁框架中间层中节点构造示意</w:t>
            </w:r>
          </w:p>
          <w:p w:rsidR="00100282" w:rsidRPr="006161F3" w:rsidRDefault="00100282" w:rsidP="0059083F">
            <w:pPr>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hint="eastAsia"/>
                <w:sz w:val="18"/>
                <w:szCs w:val="18"/>
              </w:rPr>
              <w:t>—</w:t>
            </w:r>
            <w:r w:rsidRPr="006161F3">
              <w:rPr>
                <w:rFonts w:ascii="Times New Roman" w:hAnsi="Times New Roman" w:cs="Times New Roman"/>
                <w:sz w:val="18"/>
                <w:szCs w:val="18"/>
              </w:rPr>
              <w:t>后浇区；</w:t>
            </w:r>
            <w:r w:rsidRPr="006161F3">
              <w:rPr>
                <w:rFonts w:ascii="Times New Roman" w:hAnsi="Times New Roman" w:cs="Times New Roman"/>
                <w:sz w:val="18"/>
                <w:szCs w:val="18"/>
              </w:rPr>
              <w:t>2</w:t>
            </w:r>
            <w:r>
              <w:rPr>
                <w:rFonts w:ascii="Times New Roman" w:hAnsi="Times New Roman" w:cs="Times New Roman" w:hint="eastAsia"/>
                <w:sz w:val="18"/>
                <w:szCs w:val="18"/>
              </w:rPr>
              <w:t>—</w:t>
            </w:r>
            <w:r w:rsidRPr="006161F3">
              <w:rPr>
                <w:rFonts w:ascii="Times New Roman" w:hAnsi="Times New Roman" w:cs="Times New Roman"/>
                <w:sz w:val="18"/>
                <w:szCs w:val="18"/>
              </w:rPr>
              <w:t>梁下部纵向受力钢筋连接；</w:t>
            </w:r>
            <w:r w:rsidRPr="006161F3">
              <w:rPr>
                <w:rFonts w:ascii="Times New Roman" w:hAnsi="Times New Roman" w:cs="Times New Roman"/>
                <w:sz w:val="18"/>
                <w:szCs w:val="18"/>
              </w:rPr>
              <w:t>3</w:t>
            </w:r>
            <w:r>
              <w:rPr>
                <w:rFonts w:ascii="Times New Roman" w:hAnsi="Times New Roman" w:cs="Times New Roman" w:hint="eastAsia"/>
                <w:sz w:val="18"/>
                <w:szCs w:val="18"/>
              </w:rPr>
              <w:t>—</w:t>
            </w:r>
            <w:r w:rsidRPr="006161F3">
              <w:rPr>
                <w:rFonts w:ascii="Times New Roman" w:hAnsi="Times New Roman" w:cs="Times New Roman"/>
                <w:sz w:val="18"/>
                <w:szCs w:val="18"/>
              </w:rPr>
              <w:t>预制梁；</w:t>
            </w:r>
          </w:p>
          <w:p w:rsidR="00100282" w:rsidRDefault="00100282" w:rsidP="0059083F">
            <w:pPr>
              <w:jc w:val="center"/>
              <w:rPr>
                <w:rFonts w:ascii="Times New Roman" w:hAnsiTheme="minorEastAsia" w:cs="Times New Roman"/>
                <w:szCs w:val="21"/>
              </w:rPr>
            </w:pPr>
            <w:r w:rsidRPr="006161F3">
              <w:rPr>
                <w:rFonts w:ascii="Times New Roman" w:hAnsi="Times New Roman" w:cs="Times New Roman"/>
                <w:sz w:val="18"/>
                <w:szCs w:val="18"/>
              </w:rPr>
              <w:t>4</w:t>
            </w:r>
            <w:r>
              <w:rPr>
                <w:rFonts w:ascii="Times New Roman" w:hAnsi="Times New Roman" w:cs="Times New Roman" w:hint="eastAsia"/>
                <w:sz w:val="18"/>
                <w:szCs w:val="18"/>
              </w:rPr>
              <w:t>—</w:t>
            </w:r>
            <w:r w:rsidRPr="006161F3">
              <w:rPr>
                <w:rFonts w:ascii="Times New Roman" w:hAnsi="Times New Roman" w:cs="Times New Roman"/>
                <w:sz w:val="18"/>
                <w:szCs w:val="18"/>
              </w:rPr>
              <w:t>预制柱；</w:t>
            </w:r>
            <w:r w:rsidRPr="006161F3">
              <w:rPr>
                <w:rFonts w:ascii="Times New Roman" w:hAnsi="Times New Roman" w:cs="Times New Roman"/>
                <w:sz w:val="18"/>
                <w:szCs w:val="18"/>
              </w:rPr>
              <w:t>5</w:t>
            </w:r>
            <w:r>
              <w:rPr>
                <w:rFonts w:ascii="Times New Roman" w:hAnsi="Times New Roman" w:cs="Times New Roman" w:hint="eastAsia"/>
                <w:sz w:val="18"/>
                <w:szCs w:val="18"/>
              </w:rPr>
              <w:t>—</w:t>
            </w:r>
            <w:r w:rsidRPr="006161F3">
              <w:rPr>
                <w:rFonts w:ascii="Times New Roman" w:hAnsi="Times New Roman" w:cs="Times New Roman"/>
                <w:sz w:val="18"/>
                <w:szCs w:val="18"/>
              </w:rPr>
              <w:t>梁</w:t>
            </w:r>
            <w:r>
              <w:rPr>
                <w:rFonts w:ascii="Times New Roman" w:hAnsi="Times New Roman" w:cs="Times New Roman" w:hint="eastAsia"/>
                <w:sz w:val="18"/>
                <w:szCs w:val="18"/>
              </w:rPr>
              <w:t>下部</w:t>
            </w:r>
            <w:r w:rsidRPr="006161F3">
              <w:rPr>
                <w:rFonts w:ascii="Times New Roman" w:hAnsi="Times New Roman" w:cs="Times New Roman"/>
                <w:sz w:val="18"/>
                <w:szCs w:val="18"/>
              </w:rPr>
              <w:t>纵向受力钢筋锚固</w:t>
            </w:r>
          </w:p>
          <w:p w:rsidR="00100282" w:rsidRDefault="00100282" w:rsidP="0059083F">
            <w:pPr>
              <w:pStyle w:val="3"/>
              <w:shd w:val="clear" w:color="auto" w:fill="auto"/>
              <w:tabs>
                <w:tab w:val="left" w:pos="753"/>
              </w:tabs>
              <w:spacing w:before="0" w:after="0" w:line="240" w:lineRule="auto"/>
              <w:ind w:firstLineChars="200" w:firstLine="420"/>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spacing w:before="0" w:after="0" w:line="240" w:lineRule="auto"/>
              <w:ind w:firstLineChars="200" w:firstLine="422"/>
              <w:jc w:val="both"/>
              <w:rPr>
                <w:rFonts w:ascii="Times New Roman" w:eastAsiaTheme="minorEastAsia" w:hAnsi="Times New Roman" w:cs="Times New Roman"/>
                <w:color w:val="auto"/>
                <w:kern w:val="2"/>
                <w:sz w:val="21"/>
                <w:szCs w:val="21"/>
                <w:lang w:val="en-US"/>
              </w:rPr>
            </w:pPr>
            <w:r w:rsidRPr="00C11459">
              <w:rPr>
                <w:rFonts w:ascii="Times New Roman" w:eastAsiaTheme="minorEastAsia" w:hAnsi="Times New Roman" w:cs="Times New Roman" w:hint="eastAsia"/>
                <w:b/>
                <w:color w:val="auto"/>
                <w:kern w:val="2"/>
                <w:sz w:val="21"/>
                <w:szCs w:val="21"/>
                <w:lang w:val="en-US"/>
              </w:rPr>
              <w:t>2</w:t>
            </w:r>
            <w:r>
              <w:rPr>
                <w:rFonts w:ascii="Times New Roman" w:eastAsiaTheme="minorEastAsia" w:hAnsi="Times New Roman" w:cs="Times New Roman" w:hint="eastAsia"/>
                <w:color w:val="auto"/>
                <w:kern w:val="2"/>
                <w:sz w:val="21"/>
                <w:szCs w:val="21"/>
                <w:lang w:val="en-US"/>
              </w:rPr>
              <w:t xml:space="preserve">  </w:t>
            </w:r>
            <w:r w:rsidRPr="00BB793D">
              <w:rPr>
                <w:rFonts w:ascii="Times New Roman" w:eastAsiaTheme="minorEastAsia" w:hAnsi="Times New Roman" w:cs="Times New Roman"/>
                <w:color w:val="auto"/>
                <w:kern w:val="2"/>
                <w:sz w:val="21"/>
                <w:szCs w:val="21"/>
                <w:lang w:val="en-US"/>
              </w:rPr>
              <w:t>对框架中间层端节点，当柱截面尺寸不满足梁纵向受力钢筋的直线锚固要求时，宜采用锚固板锚固（图</w:t>
            </w:r>
            <w:r w:rsidRPr="00C11459">
              <w:rPr>
                <w:rFonts w:ascii="Times New Roman" w:eastAsiaTheme="minorEastAsia" w:hAnsi="Times New Roman" w:cs="Times New Roman"/>
                <w:color w:val="auto"/>
                <w:kern w:val="2"/>
                <w:sz w:val="21"/>
                <w:szCs w:val="21"/>
                <w:lang w:val="en-US"/>
              </w:rPr>
              <w:t>7.3.8-2</w:t>
            </w:r>
            <w:r>
              <w:rPr>
                <w:rFonts w:ascii="Times New Roman" w:eastAsiaTheme="minorEastAsia" w:hAnsi="Times New Roman" w:cs="Times New Roman" w:hint="eastAsia"/>
                <w:color w:val="auto"/>
                <w:kern w:val="2"/>
                <w:sz w:val="21"/>
                <w:szCs w:val="21"/>
                <w:lang w:val="en-US"/>
              </w:rPr>
              <w:t>）</w:t>
            </w:r>
            <w:r w:rsidRPr="00BB793D">
              <w:rPr>
                <w:rFonts w:ascii="Times New Roman" w:eastAsiaTheme="minorEastAsia" w:hAnsi="Times New Roman" w:cs="Times New Roman"/>
                <w:color w:val="auto"/>
                <w:kern w:val="2"/>
                <w:sz w:val="21"/>
                <w:szCs w:val="21"/>
                <w:lang w:val="en-US"/>
              </w:rPr>
              <w:t>，也可采用</w:t>
            </w:r>
            <w:r w:rsidRPr="00C11459">
              <w:rPr>
                <w:rFonts w:ascii="Times New Roman" w:eastAsiaTheme="minorEastAsia" w:hAnsi="Times New Roman" w:cs="Times New Roman"/>
                <w:color w:val="auto"/>
                <w:kern w:val="2"/>
                <w:sz w:val="21"/>
                <w:szCs w:val="21"/>
                <w:lang w:val="en-US"/>
              </w:rPr>
              <w:t>90°</w:t>
            </w:r>
            <w:r w:rsidRPr="00BB793D">
              <w:rPr>
                <w:rFonts w:ascii="Times New Roman" w:eastAsiaTheme="minorEastAsia" w:hAnsi="Times New Roman" w:cs="Times New Roman"/>
                <w:color w:val="auto"/>
                <w:kern w:val="2"/>
                <w:sz w:val="21"/>
                <w:szCs w:val="21"/>
                <w:lang w:val="en-US"/>
              </w:rPr>
              <w:t>弯折锚固。</w:t>
            </w:r>
          </w:p>
          <w:p w:rsidR="00100282" w:rsidRDefault="00100282" w:rsidP="00A61C22">
            <w:pPr>
              <w:pStyle w:val="3"/>
              <w:shd w:val="clear" w:color="auto" w:fill="auto"/>
              <w:spacing w:before="0" w:after="0" w:line="240" w:lineRule="auto"/>
              <w:ind w:firstLineChars="200" w:firstLine="422"/>
              <w:jc w:val="both"/>
              <w:rPr>
                <w:rFonts w:ascii="Times New Roman" w:eastAsiaTheme="minorEastAsia" w:hAnsi="Times New Roman" w:cs="Times New Roman"/>
                <w:b/>
                <w:color w:val="auto"/>
                <w:kern w:val="2"/>
                <w:sz w:val="21"/>
                <w:szCs w:val="21"/>
                <w:lang w:val="en-US"/>
              </w:rPr>
            </w:pPr>
            <w:r>
              <w:rPr>
                <w:rFonts w:ascii="Times New Roman" w:eastAsiaTheme="minorEastAsia" w:hAnsi="Times New Roman" w:cs="Times New Roman" w:hint="eastAsia"/>
                <w:b/>
                <w:noProof/>
                <w:color w:val="auto"/>
                <w:kern w:val="2"/>
                <w:sz w:val="21"/>
                <w:szCs w:val="21"/>
                <w:lang w:val="en-US"/>
              </w:rPr>
              <w:drawing>
                <wp:anchor distT="0" distB="0" distL="114300" distR="114300" simplePos="0" relativeHeight="252267520" behindDoc="0" locked="0" layoutInCell="1" allowOverlap="1">
                  <wp:simplePos x="0" y="0"/>
                  <wp:positionH relativeFrom="column">
                    <wp:posOffset>1252815</wp:posOffset>
                  </wp:positionH>
                  <wp:positionV relativeFrom="paragraph">
                    <wp:posOffset>114265</wp:posOffset>
                  </wp:positionV>
                  <wp:extent cx="1780950" cy="1908000"/>
                  <wp:effectExtent l="19050" t="0" r="0" b="0"/>
                  <wp:wrapNone/>
                  <wp:docPr id="221" name="图片 12" descr="图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3.8-2.jpg"/>
                          <pic:cNvPicPr/>
                        </pic:nvPicPr>
                        <pic:blipFill>
                          <a:blip r:embed="rId26" cstate="print"/>
                          <a:stretch>
                            <a:fillRect/>
                          </a:stretch>
                        </pic:blipFill>
                        <pic:spPr>
                          <a:xfrm>
                            <a:off x="0" y="0"/>
                            <a:ext cx="1780950" cy="1908000"/>
                          </a:xfrm>
                          <a:prstGeom prst="rect">
                            <a:avLst/>
                          </a:prstGeom>
                        </pic:spPr>
                      </pic:pic>
                    </a:graphicData>
                  </a:graphic>
                </wp:anchor>
              </w:drawing>
            </w:r>
          </w:p>
          <w:p w:rsidR="00100282" w:rsidRDefault="00100282" w:rsidP="00A61C22">
            <w:pPr>
              <w:pStyle w:val="3"/>
              <w:shd w:val="clear" w:color="auto" w:fill="auto"/>
              <w:spacing w:before="0" w:after="0" w:line="240" w:lineRule="auto"/>
              <w:ind w:firstLineChars="200" w:firstLine="422"/>
              <w:jc w:val="both"/>
              <w:rPr>
                <w:rFonts w:ascii="Times New Roman" w:eastAsiaTheme="minorEastAsia" w:hAnsi="Times New Roman" w:cs="Times New Roman"/>
                <w:b/>
                <w:color w:val="auto"/>
                <w:kern w:val="2"/>
                <w:sz w:val="21"/>
                <w:szCs w:val="21"/>
                <w:lang w:val="en-US"/>
              </w:rPr>
            </w:pPr>
          </w:p>
          <w:p w:rsidR="00100282" w:rsidRDefault="00100282" w:rsidP="00A61C22">
            <w:pPr>
              <w:pStyle w:val="3"/>
              <w:shd w:val="clear" w:color="auto" w:fill="auto"/>
              <w:spacing w:before="0" w:after="0" w:line="240" w:lineRule="auto"/>
              <w:ind w:firstLineChars="200" w:firstLine="422"/>
              <w:jc w:val="both"/>
              <w:rPr>
                <w:rFonts w:ascii="Times New Roman" w:eastAsiaTheme="minorEastAsia" w:hAnsi="Times New Roman" w:cs="Times New Roman"/>
                <w:b/>
                <w:color w:val="auto"/>
                <w:kern w:val="2"/>
                <w:sz w:val="21"/>
                <w:szCs w:val="21"/>
                <w:lang w:val="en-US"/>
              </w:rPr>
            </w:pPr>
          </w:p>
          <w:p w:rsidR="00100282" w:rsidRDefault="00100282" w:rsidP="00A61C22">
            <w:pPr>
              <w:pStyle w:val="3"/>
              <w:shd w:val="clear" w:color="auto" w:fill="auto"/>
              <w:spacing w:before="0" w:after="0" w:line="240" w:lineRule="auto"/>
              <w:ind w:firstLineChars="200" w:firstLine="422"/>
              <w:jc w:val="both"/>
              <w:rPr>
                <w:rFonts w:ascii="Times New Roman" w:eastAsiaTheme="minorEastAsia" w:hAnsi="Times New Roman" w:cs="Times New Roman"/>
                <w:b/>
                <w:color w:val="auto"/>
                <w:kern w:val="2"/>
                <w:sz w:val="21"/>
                <w:szCs w:val="21"/>
                <w:lang w:val="en-US"/>
              </w:rPr>
            </w:pPr>
          </w:p>
          <w:p w:rsidR="00100282" w:rsidRDefault="00100282" w:rsidP="00A61C22">
            <w:pPr>
              <w:pStyle w:val="3"/>
              <w:shd w:val="clear" w:color="auto" w:fill="auto"/>
              <w:spacing w:before="0" w:after="0" w:line="240" w:lineRule="auto"/>
              <w:ind w:firstLineChars="200" w:firstLine="422"/>
              <w:jc w:val="both"/>
              <w:rPr>
                <w:rFonts w:ascii="Times New Roman" w:eastAsiaTheme="minorEastAsia" w:hAnsi="Times New Roman" w:cs="Times New Roman"/>
                <w:b/>
                <w:color w:val="auto"/>
                <w:kern w:val="2"/>
                <w:sz w:val="21"/>
                <w:szCs w:val="21"/>
                <w:lang w:val="en-US"/>
              </w:rPr>
            </w:pPr>
          </w:p>
          <w:p w:rsidR="00100282" w:rsidRDefault="00100282" w:rsidP="00A61C22">
            <w:pPr>
              <w:pStyle w:val="3"/>
              <w:shd w:val="clear" w:color="auto" w:fill="auto"/>
              <w:spacing w:before="0" w:after="0" w:line="240" w:lineRule="auto"/>
              <w:ind w:firstLineChars="200" w:firstLine="422"/>
              <w:jc w:val="both"/>
              <w:rPr>
                <w:rFonts w:ascii="Times New Roman" w:eastAsiaTheme="minorEastAsia" w:hAnsi="Times New Roman" w:cs="Times New Roman"/>
                <w:b/>
                <w:color w:val="auto"/>
                <w:kern w:val="2"/>
                <w:sz w:val="21"/>
                <w:szCs w:val="21"/>
                <w:lang w:val="en-US"/>
              </w:rPr>
            </w:pPr>
          </w:p>
          <w:p w:rsidR="00100282" w:rsidRDefault="00100282" w:rsidP="00A61C22">
            <w:pPr>
              <w:pStyle w:val="3"/>
              <w:shd w:val="clear" w:color="auto" w:fill="auto"/>
              <w:spacing w:before="0" w:after="0" w:line="240" w:lineRule="auto"/>
              <w:ind w:firstLineChars="200" w:firstLine="422"/>
              <w:jc w:val="both"/>
              <w:rPr>
                <w:rFonts w:ascii="Times New Roman" w:eastAsiaTheme="minorEastAsia" w:hAnsi="Times New Roman" w:cs="Times New Roman"/>
                <w:b/>
                <w:color w:val="auto"/>
                <w:kern w:val="2"/>
                <w:sz w:val="21"/>
                <w:szCs w:val="21"/>
                <w:lang w:val="en-US"/>
              </w:rPr>
            </w:pPr>
          </w:p>
          <w:p w:rsidR="00100282" w:rsidRDefault="00100282" w:rsidP="00A61C22">
            <w:pPr>
              <w:pStyle w:val="3"/>
              <w:shd w:val="clear" w:color="auto" w:fill="auto"/>
              <w:spacing w:before="0" w:after="0" w:line="240" w:lineRule="auto"/>
              <w:ind w:firstLineChars="200" w:firstLine="422"/>
              <w:jc w:val="both"/>
              <w:rPr>
                <w:rFonts w:ascii="Times New Roman" w:eastAsiaTheme="minorEastAsia" w:hAnsi="Times New Roman" w:cs="Times New Roman"/>
                <w:b/>
                <w:color w:val="auto"/>
                <w:kern w:val="2"/>
                <w:sz w:val="21"/>
                <w:szCs w:val="21"/>
                <w:lang w:val="en-US"/>
              </w:rPr>
            </w:pPr>
          </w:p>
          <w:p w:rsidR="00100282" w:rsidRDefault="00100282" w:rsidP="00A61C22">
            <w:pPr>
              <w:pStyle w:val="3"/>
              <w:shd w:val="clear" w:color="auto" w:fill="auto"/>
              <w:spacing w:before="0" w:after="0" w:line="240" w:lineRule="auto"/>
              <w:ind w:firstLineChars="200" w:firstLine="422"/>
              <w:jc w:val="both"/>
              <w:rPr>
                <w:rFonts w:ascii="Times New Roman" w:eastAsiaTheme="minorEastAsia" w:hAnsi="Times New Roman" w:cs="Times New Roman"/>
                <w:b/>
                <w:color w:val="auto"/>
                <w:kern w:val="2"/>
                <w:sz w:val="21"/>
                <w:szCs w:val="21"/>
                <w:lang w:val="en-US"/>
              </w:rPr>
            </w:pPr>
          </w:p>
          <w:p w:rsidR="00100282" w:rsidRDefault="00100282" w:rsidP="00A61C22">
            <w:pPr>
              <w:pStyle w:val="3"/>
              <w:shd w:val="clear" w:color="auto" w:fill="auto"/>
              <w:spacing w:before="0" w:after="0" w:line="240" w:lineRule="auto"/>
              <w:ind w:firstLineChars="200" w:firstLine="422"/>
              <w:jc w:val="both"/>
              <w:rPr>
                <w:rFonts w:ascii="Times New Roman" w:eastAsiaTheme="minorEastAsia" w:hAnsi="Times New Roman" w:cs="Times New Roman"/>
                <w:b/>
                <w:color w:val="auto"/>
                <w:kern w:val="2"/>
                <w:sz w:val="21"/>
                <w:szCs w:val="21"/>
                <w:lang w:val="en-US"/>
              </w:rPr>
            </w:pPr>
          </w:p>
          <w:p w:rsidR="00100282" w:rsidRDefault="00100282" w:rsidP="00A61C22">
            <w:pPr>
              <w:pStyle w:val="3"/>
              <w:shd w:val="clear" w:color="auto" w:fill="auto"/>
              <w:spacing w:before="0" w:after="0" w:line="240" w:lineRule="auto"/>
              <w:ind w:firstLineChars="200" w:firstLine="422"/>
              <w:jc w:val="both"/>
              <w:rPr>
                <w:rFonts w:ascii="Times New Roman" w:eastAsiaTheme="minorEastAsia" w:hAnsi="Times New Roman" w:cs="Times New Roman"/>
                <w:b/>
                <w:color w:val="auto"/>
                <w:kern w:val="2"/>
                <w:sz w:val="21"/>
                <w:szCs w:val="21"/>
                <w:lang w:val="en-US"/>
              </w:rPr>
            </w:pPr>
          </w:p>
          <w:p w:rsidR="00100282" w:rsidRPr="00C83509" w:rsidRDefault="00100282" w:rsidP="00C83509">
            <w:pPr>
              <w:jc w:val="center"/>
              <w:rPr>
                <w:rFonts w:ascii="Times New Roman" w:hAnsi="Times New Roman" w:cs="Times New Roman"/>
                <w:szCs w:val="21"/>
              </w:rPr>
            </w:pPr>
            <w:r w:rsidRPr="00C83509">
              <w:rPr>
                <w:rFonts w:ascii="Times New Roman" w:hAnsi="Times New Roman" w:cs="Times New Roman" w:hint="eastAsia"/>
                <w:szCs w:val="21"/>
              </w:rPr>
              <w:t>图</w:t>
            </w:r>
            <w:r w:rsidRPr="00C83509">
              <w:rPr>
                <w:rFonts w:ascii="Times New Roman" w:hAnsi="Times New Roman" w:cs="Times New Roman" w:hint="eastAsia"/>
                <w:szCs w:val="21"/>
              </w:rPr>
              <w:t xml:space="preserve">7.3.8-2  </w:t>
            </w:r>
            <w:r w:rsidRPr="00C83509">
              <w:rPr>
                <w:rFonts w:ascii="Times New Roman" w:hAnsi="Times New Roman" w:cs="Times New Roman" w:hint="eastAsia"/>
                <w:szCs w:val="21"/>
              </w:rPr>
              <w:t>预制柱及叠合梁框架中间层端节点构造示意</w:t>
            </w:r>
          </w:p>
          <w:p w:rsidR="00100282" w:rsidRPr="00C11459" w:rsidRDefault="00100282" w:rsidP="00C83509">
            <w:pPr>
              <w:jc w:val="center"/>
              <w:rPr>
                <w:rFonts w:ascii="Times New Roman" w:hAnsiTheme="minorEastAsia" w:cs="Times New Roman"/>
                <w:sz w:val="18"/>
                <w:szCs w:val="18"/>
              </w:rPr>
            </w:pPr>
            <w:r w:rsidRPr="00C11459">
              <w:rPr>
                <w:rFonts w:ascii="Times New Roman" w:hAnsi="Times New Roman" w:cs="Times New Roman"/>
                <w:sz w:val="18"/>
                <w:szCs w:val="18"/>
              </w:rPr>
              <w:t>1</w:t>
            </w:r>
            <w:r w:rsidRPr="00C11459">
              <w:rPr>
                <w:rFonts w:ascii="Times New Roman" w:hAnsiTheme="minorEastAsia" w:cs="Times New Roman" w:hint="eastAsia"/>
                <w:sz w:val="18"/>
                <w:szCs w:val="18"/>
              </w:rPr>
              <w:t>—</w:t>
            </w:r>
            <w:r w:rsidRPr="00C11459">
              <w:rPr>
                <w:rFonts w:ascii="Times New Roman" w:hAnsiTheme="minorEastAsia" w:cs="Times New Roman"/>
                <w:sz w:val="18"/>
                <w:szCs w:val="18"/>
              </w:rPr>
              <w:t>后浇区；</w:t>
            </w:r>
            <w:r w:rsidRPr="00C11459">
              <w:rPr>
                <w:rFonts w:ascii="Times New Roman" w:hAnsi="Times New Roman" w:cs="Times New Roman"/>
                <w:sz w:val="18"/>
                <w:szCs w:val="18"/>
              </w:rPr>
              <w:t>2</w:t>
            </w:r>
            <w:r w:rsidRPr="00C11459">
              <w:rPr>
                <w:rFonts w:ascii="Times New Roman" w:hAnsiTheme="minorEastAsia" w:cs="Times New Roman" w:hint="eastAsia"/>
                <w:sz w:val="18"/>
                <w:szCs w:val="18"/>
              </w:rPr>
              <w:t>—</w:t>
            </w:r>
            <w:r>
              <w:rPr>
                <w:rFonts w:ascii="Times New Roman" w:hAnsi="Times New Roman" w:cs="Times New Roman" w:hint="eastAsia"/>
                <w:sz w:val="18"/>
                <w:szCs w:val="18"/>
              </w:rPr>
              <w:t>梁</w:t>
            </w:r>
            <w:r w:rsidRPr="00C11459">
              <w:rPr>
                <w:rFonts w:ascii="Times New Roman" w:hAnsiTheme="minorEastAsia" w:cs="Times New Roman"/>
                <w:sz w:val="18"/>
                <w:szCs w:val="18"/>
              </w:rPr>
              <w:t>纵向受力钢筋锚固；</w:t>
            </w:r>
          </w:p>
          <w:p w:rsidR="00100282" w:rsidRPr="00C83509" w:rsidRDefault="00100282" w:rsidP="00C83509">
            <w:pPr>
              <w:pStyle w:val="3"/>
              <w:shd w:val="clear" w:color="auto" w:fill="auto"/>
              <w:spacing w:before="0" w:after="0" w:line="240" w:lineRule="auto"/>
              <w:ind w:firstLineChars="200" w:firstLine="360"/>
              <w:jc w:val="center"/>
              <w:rPr>
                <w:rFonts w:ascii="Times New Roman" w:eastAsiaTheme="minorEastAsia" w:hAnsi="Times New Roman" w:cs="Times New Roman"/>
                <w:b/>
                <w:color w:val="auto"/>
                <w:kern w:val="2"/>
                <w:sz w:val="21"/>
                <w:szCs w:val="21"/>
                <w:lang w:val="en-US"/>
              </w:rPr>
            </w:pPr>
            <w:r w:rsidRPr="00C11459">
              <w:rPr>
                <w:rFonts w:ascii="Times New Roman" w:hAnsi="Times New Roman" w:cs="Times New Roman"/>
                <w:sz w:val="18"/>
                <w:szCs w:val="18"/>
              </w:rPr>
              <w:t>3</w:t>
            </w:r>
            <w:r w:rsidRPr="00C11459">
              <w:rPr>
                <w:rFonts w:ascii="Times New Roman" w:hAnsiTheme="minorEastAsia" w:cs="Times New Roman" w:hint="eastAsia"/>
                <w:sz w:val="18"/>
                <w:szCs w:val="18"/>
              </w:rPr>
              <w:t>—</w:t>
            </w:r>
            <w:r>
              <w:rPr>
                <w:rFonts w:ascii="Times New Roman" w:eastAsiaTheme="minorEastAsia" w:hAnsiTheme="minorEastAsia" w:cs="Times New Roman" w:hint="eastAsia"/>
                <w:sz w:val="18"/>
                <w:szCs w:val="18"/>
              </w:rPr>
              <w:t>预制梁；</w:t>
            </w:r>
            <w:r w:rsidRPr="00C11459">
              <w:rPr>
                <w:rFonts w:ascii="Times New Roman" w:hAnsi="Times New Roman" w:cs="Times New Roman"/>
                <w:sz w:val="18"/>
                <w:szCs w:val="18"/>
              </w:rPr>
              <w:t>4</w:t>
            </w:r>
            <w:r w:rsidRPr="00C11459">
              <w:rPr>
                <w:rFonts w:ascii="Times New Roman" w:hAnsiTheme="minorEastAsia" w:cs="Times New Roman" w:hint="eastAsia"/>
                <w:sz w:val="18"/>
                <w:szCs w:val="18"/>
              </w:rPr>
              <w:t>—</w:t>
            </w:r>
            <w:r>
              <w:rPr>
                <w:rFonts w:ascii="Times New Roman" w:eastAsiaTheme="minorEastAsia" w:hAnsiTheme="minorEastAsia" w:cs="Times New Roman" w:hint="eastAsia"/>
                <w:sz w:val="18"/>
                <w:szCs w:val="18"/>
              </w:rPr>
              <w:t>预制柱</w:t>
            </w:r>
          </w:p>
          <w:p w:rsidR="00100282" w:rsidRDefault="00100282" w:rsidP="00C83509">
            <w:pPr>
              <w:pStyle w:val="3"/>
              <w:shd w:val="clear" w:color="auto" w:fill="auto"/>
              <w:spacing w:before="0" w:after="0" w:line="240" w:lineRule="auto"/>
              <w:ind w:firstLine="0"/>
              <w:jc w:val="both"/>
              <w:rPr>
                <w:rFonts w:ascii="Times New Roman" w:eastAsiaTheme="minorEastAsia" w:hAnsi="Times New Roman" w:cs="Times New Roman"/>
                <w:b/>
                <w:color w:val="auto"/>
                <w:kern w:val="2"/>
                <w:sz w:val="21"/>
                <w:szCs w:val="21"/>
                <w:lang w:val="en-US"/>
              </w:rPr>
            </w:pPr>
          </w:p>
          <w:p w:rsidR="00100282" w:rsidRPr="0094245B" w:rsidRDefault="00100282" w:rsidP="0094245B">
            <w:pPr>
              <w:pStyle w:val="3"/>
              <w:shd w:val="clear" w:color="auto" w:fill="auto"/>
              <w:spacing w:before="0" w:after="0" w:line="240" w:lineRule="auto"/>
              <w:ind w:firstLineChars="200" w:firstLine="422"/>
              <w:jc w:val="both"/>
              <w:rPr>
                <w:rFonts w:ascii="Times New Roman" w:eastAsiaTheme="minorEastAsia" w:hAnsi="Times New Roman" w:cs="Times New Roman"/>
                <w:color w:val="auto"/>
                <w:kern w:val="2"/>
                <w:sz w:val="21"/>
                <w:szCs w:val="21"/>
                <w:lang w:val="en-US"/>
              </w:rPr>
            </w:pPr>
            <w:r w:rsidRPr="00C11459">
              <w:rPr>
                <w:rFonts w:ascii="Times New Roman" w:eastAsiaTheme="minorEastAsia" w:hAnsi="Times New Roman" w:cs="Times New Roman" w:hint="eastAsia"/>
                <w:b/>
                <w:color w:val="auto"/>
                <w:kern w:val="2"/>
                <w:sz w:val="21"/>
                <w:szCs w:val="21"/>
                <w:lang w:val="en-US"/>
              </w:rPr>
              <w:t>3</w:t>
            </w:r>
            <w:r>
              <w:rPr>
                <w:rFonts w:ascii="Times New Roman" w:eastAsiaTheme="minorEastAsia" w:hAnsi="Times New Roman" w:cs="Times New Roman" w:hint="eastAsia"/>
                <w:color w:val="auto"/>
                <w:kern w:val="2"/>
                <w:sz w:val="21"/>
                <w:szCs w:val="21"/>
                <w:lang w:val="en-US"/>
              </w:rPr>
              <w:t xml:space="preserve">  </w:t>
            </w:r>
            <w:r w:rsidRPr="00C11459">
              <w:rPr>
                <w:rFonts w:ascii="Times New Roman" w:eastAsiaTheme="minorEastAsia" w:hAnsi="Times New Roman" w:cs="Times New Roman"/>
                <w:color w:val="auto"/>
                <w:kern w:val="2"/>
                <w:sz w:val="21"/>
                <w:szCs w:val="21"/>
                <w:lang w:val="en-US"/>
              </w:rPr>
              <w:t>对框架顶层中节点，梁纵向受力钢筋的构造应符合本条第</w:t>
            </w:r>
            <w:r w:rsidRPr="00C11459">
              <w:rPr>
                <w:rFonts w:ascii="Times New Roman" w:eastAsiaTheme="minorEastAsia" w:hAnsi="Times New Roman" w:cs="Times New Roman"/>
                <w:color w:val="auto"/>
                <w:kern w:val="2"/>
                <w:sz w:val="21"/>
                <w:szCs w:val="21"/>
                <w:lang w:val="en-US"/>
              </w:rPr>
              <w:t>1</w:t>
            </w:r>
            <w:r w:rsidRPr="00C11459">
              <w:rPr>
                <w:rFonts w:ascii="Times New Roman" w:eastAsiaTheme="minorEastAsia" w:hAnsi="Times New Roman" w:cs="Times New Roman"/>
                <w:color w:val="auto"/>
                <w:kern w:val="2"/>
                <w:sz w:val="21"/>
                <w:szCs w:val="21"/>
                <w:lang w:val="en-US"/>
              </w:rPr>
              <w:t>款的规定。柱纵向受力钢筋宜采用直线锚固；当梁截面尺寸不满足直线锚固要求时，宜采用锚固板锚固（图</w:t>
            </w:r>
            <w:r>
              <w:rPr>
                <w:rFonts w:ascii="Times New Roman" w:eastAsiaTheme="minorEastAsia" w:hAnsi="Times New Roman" w:cs="Times New Roman"/>
                <w:color w:val="auto"/>
                <w:kern w:val="2"/>
                <w:sz w:val="21"/>
                <w:szCs w:val="21"/>
                <w:lang w:val="en-US"/>
              </w:rPr>
              <w:t>7.3.</w:t>
            </w:r>
            <w:r w:rsidRPr="00C11459">
              <w:rPr>
                <w:rFonts w:ascii="Times New Roman" w:eastAsiaTheme="minorEastAsia" w:hAnsi="Times New Roman" w:cs="Times New Roman"/>
                <w:color w:val="auto"/>
                <w:kern w:val="2"/>
                <w:sz w:val="21"/>
                <w:szCs w:val="21"/>
                <w:lang w:val="en-US"/>
              </w:rPr>
              <w:t>8-3</w:t>
            </w:r>
            <w:r>
              <w:rPr>
                <w:rFonts w:ascii="Times New Roman" w:eastAsiaTheme="minorEastAsia" w:hAnsi="Times New Roman" w:cs="Times New Roman" w:hint="eastAsia"/>
                <w:color w:val="auto"/>
                <w:kern w:val="2"/>
                <w:sz w:val="21"/>
                <w:szCs w:val="21"/>
                <w:lang w:val="en-US"/>
              </w:rPr>
              <w:t>）</w:t>
            </w:r>
            <w:r w:rsidRPr="00C11459">
              <w:rPr>
                <w:rFonts w:ascii="Times New Roman" w:eastAsiaTheme="minorEastAsia" w:hAnsi="Times New Roman" w:cs="Times New Roman"/>
                <w:color w:val="auto"/>
                <w:kern w:val="2"/>
                <w:sz w:val="21"/>
                <w:szCs w:val="21"/>
                <w:lang w:val="en-US"/>
              </w:rPr>
              <w:t>。</w:t>
            </w:r>
          </w:p>
        </w:tc>
      </w:tr>
      <w:tr w:rsidR="00100282" w:rsidTr="0059083F">
        <w:trPr>
          <w:trHeight w:val="70"/>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150B82">
        <w:trPr>
          <w:trHeight w:val="614"/>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6.5</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接缝和节点</w:t>
            </w:r>
          </w:p>
        </w:tc>
        <w:tc>
          <w:tcPr>
            <w:tcW w:w="7087" w:type="dxa"/>
          </w:tcPr>
          <w:p w:rsidR="00100282" w:rsidRPr="00081092" w:rsidRDefault="00100282" w:rsidP="0059083F">
            <w:pPr>
              <w:jc w:val="center"/>
              <w:rPr>
                <w:rFonts w:ascii="黑体" w:eastAsia="黑体" w:hAnsi="黑体" w:cs="Times New Roman"/>
                <w:szCs w:val="21"/>
              </w:rPr>
            </w:pPr>
            <w:r>
              <w:rPr>
                <w:rFonts w:ascii="黑体" w:eastAsia="黑体" w:hAnsi="黑体" w:cs="Times New Roman"/>
                <w:noProof/>
                <w:szCs w:val="21"/>
              </w:rPr>
              <w:drawing>
                <wp:anchor distT="0" distB="0" distL="114300" distR="114300" simplePos="0" relativeHeight="252268544" behindDoc="0" locked="0" layoutInCell="1" allowOverlap="1">
                  <wp:simplePos x="0" y="0"/>
                  <wp:positionH relativeFrom="column">
                    <wp:posOffset>309615</wp:posOffset>
                  </wp:positionH>
                  <wp:positionV relativeFrom="paragraph">
                    <wp:posOffset>127105</wp:posOffset>
                  </wp:positionV>
                  <wp:extent cx="3696150" cy="1310400"/>
                  <wp:effectExtent l="19050" t="0" r="0" b="0"/>
                  <wp:wrapNone/>
                  <wp:docPr id="222" name="图片 13" descr="图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3.8-3.jpg"/>
                          <pic:cNvPicPr/>
                        </pic:nvPicPr>
                        <pic:blipFill>
                          <a:blip r:embed="rId27" cstate="print"/>
                          <a:stretch>
                            <a:fillRect/>
                          </a:stretch>
                        </pic:blipFill>
                        <pic:spPr>
                          <a:xfrm>
                            <a:off x="0" y="0"/>
                            <a:ext cx="3696150" cy="1310400"/>
                          </a:xfrm>
                          <a:prstGeom prst="rect">
                            <a:avLst/>
                          </a:prstGeom>
                        </pic:spPr>
                      </pic:pic>
                    </a:graphicData>
                  </a:graphic>
                </wp:anchor>
              </w:drawing>
            </w:r>
          </w:p>
          <w:p w:rsidR="00100282" w:rsidRDefault="00100282" w:rsidP="0059083F">
            <w:pPr>
              <w:rPr>
                <w:rFonts w:ascii="黑体" w:eastAsia="黑体" w:hAnsi="黑体" w:cs="Times New Roman"/>
                <w:szCs w:val="21"/>
              </w:rPr>
            </w:pPr>
          </w:p>
          <w:p w:rsidR="00100282" w:rsidRDefault="00100282" w:rsidP="0059083F">
            <w:pPr>
              <w:rPr>
                <w:rFonts w:ascii="黑体" w:eastAsia="黑体" w:hAnsi="黑体" w:cs="Times New Roman"/>
                <w:szCs w:val="21"/>
              </w:rPr>
            </w:pPr>
          </w:p>
          <w:p w:rsidR="00100282" w:rsidRDefault="00100282" w:rsidP="0059083F">
            <w:pPr>
              <w:rPr>
                <w:rFonts w:ascii="黑体" w:eastAsia="黑体" w:hAnsi="黑体" w:cs="Times New Roman"/>
                <w:szCs w:val="21"/>
              </w:rPr>
            </w:pPr>
          </w:p>
          <w:p w:rsidR="00100282" w:rsidRDefault="00100282" w:rsidP="0059083F">
            <w:pPr>
              <w:rPr>
                <w:rFonts w:ascii="黑体" w:eastAsia="黑体" w:hAnsi="黑体" w:cs="Times New Roman"/>
                <w:szCs w:val="21"/>
              </w:rPr>
            </w:pPr>
          </w:p>
          <w:p w:rsidR="00100282" w:rsidRDefault="00100282" w:rsidP="0059083F">
            <w:pPr>
              <w:rPr>
                <w:rFonts w:ascii="黑体" w:eastAsia="黑体" w:hAnsi="黑体" w:cs="Times New Roman"/>
                <w:szCs w:val="21"/>
              </w:rPr>
            </w:pPr>
          </w:p>
          <w:p w:rsidR="00100282" w:rsidRDefault="00100282" w:rsidP="0059083F">
            <w:pPr>
              <w:rPr>
                <w:rFonts w:ascii="黑体" w:eastAsia="黑体" w:hAnsi="黑体" w:cs="Times New Roman"/>
                <w:szCs w:val="21"/>
              </w:rPr>
            </w:pPr>
          </w:p>
          <w:p w:rsidR="00100282" w:rsidRDefault="00100282" w:rsidP="00EF4905">
            <w:pPr>
              <w:spacing w:line="160" w:lineRule="exact"/>
              <w:rPr>
                <w:rFonts w:ascii="Times New Roman" w:hAnsi="Times New Roman" w:cs="Times New Roman"/>
                <w:sz w:val="18"/>
                <w:szCs w:val="18"/>
              </w:rPr>
            </w:pPr>
          </w:p>
          <w:p w:rsidR="00100282" w:rsidRDefault="00100282" w:rsidP="00EF4905">
            <w:pPr>
              <w:ind w:firstLineChars="400" w:firstLine="720"/>
              <w:rPr>
                <w:rFonts w:ascii="Times New Roman" w:hAnsi="Times New Roman" w:cs="Times New Roman"/>
                <w:sz w:val="18"/>
                <w:szCs w:val="18"/>
              </w:rPr>
            </w:pPr>
            <w:r w:rsidRPr="00EF4905">
              <w:rPr>
                <w:rFonts w:ascii="Times New Roman" w:hAnsi="Times New Roman" w:cs="Times New Roman" w:hint="eastAsia"/>
                <w:sz w:val="18"/>
                <w:szCs w:val="18"/>
              </w:rPr>
              <w:t xml:space="preserve">(a) </w:t>
            </w:r>
            <w:r w:rsidRPr="00EF4905">
              <w:rPr>
                <w:rFonts w:ascii="Times New Roman" w:hAnsi="Times New Roman" w:cs="Times New Roman" w:hint="eastAsia"/>
                <w:sz w:val="18"/>
                <w:szCs w:val="18"/>
              </w:rPr>
              <w:t>梁下部纵向受力钢筋连接</w:t>
            </w:r>
            <w:r>
              <w:rPr>
                <w:rFonts w:ascii="Times New Roman" w:hAnsi="Times New Roman" w:cs="Times New Roman" w:hint="eastAsia"/>
                <w:sz w:val="18"/>
                <w:szCs w:val="18"/>
              </w:rPr>
              <w:t xml:space="preserve">         </w:t>
            </w:r>
            <w:r w:rsidRPr="00EF4905">
              <w:rPr>
                <w:rFonts w:ascii="Times New Roman" w:hAnsi="Times New Roman" w:cs="Times New Roman" w:hint="eastAsia"/>
                <w:sz w:val="18"/>
                <w:szCs w:val="18"/>
              </w:rPr>
              <w:t xml:space="preserve">(b) </w:t>
            </w:r>
            <w:r w:rsidRPr="00EF4905">
              <w:rPr>
                <w:rFonts w:ascii="Times New Roman" w:hAnsi="Times New Roman" w:cs="Times New Roman" w:hint="eastAsia"/>
                <w:sz w:val="18"/>
                <w:szCs w:val="18"/>
              </w:rPr>
              <w:t>梁下部纵向受力钢筋锚固</w:t>
            </w:r>
          </w:p>
          <w:p w:rsidR="00100282" w:rsidRPr="00EF4905" w:rsidRDefault="00100282" w:rsidP="0059083F">
            <w:pPr>
              <w:rPr>
                <w:rFonts w:ascii="Times New Roman" w:hAnsi="Times New Roman" w:cs="Times New Roman"/>
                <w:sz w:val="18"/>
                <w:szCs w:val="18"/>
              </w:rPr>
            </w:pPr>
          </w:p>
          <w:p w:rsidR="00100282" w:rsidRPr="00EF4905" w:rsidRDefault="00100282" w:rsidP="00EF4905">
            <w:pPr>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 xml:space="preserve">7.3.8-3  </w:t>
            </w:r>
            <w:r>
              <w:rPr>
                <w:rFonts w:ascii="Times New Roman" w:hAnsi="Times New Roman" w:cs="Times New Roman" w:hint="eastAsia"/>
                <w:szCs w:val="21"/>
              </w:rPr>
              <w:t>预制柱及叠合梁框架顶层中节点构造示意</w:t>
            </w:r>
          </w:p>
          <w:p w:rsidR="00100282" w:rsidRPr="00C35DC3" w:rsidRDefault="00100282" w:rsidP="0059083F">
            <w:pPr>
              <w:pStyle w:val="af1"/>
              <w:shd w:val="clear" w:color="auto" w:fill="auto"/>
              <w:spacing w:line="240" w:lineRule="auto"/>
              <w:jc w:val="center"/>
              <w:rPr>
                <w:rFonts w:ascii="Times New Roman" w:eastAsiaTheme="minorEastAsia" w:hAnsi="Times New Roman" w:cs="Times New Roman"/>
                <w:sz w:val="18"/>
                <w:szCs w:val="18"/>
              </w:rPr>
            </w:pPr>
            <w:r w:rsidRPr="00C35DC3">
              <w:rPr>
                <w:rFonts w:ascii="Times New Roman" w:eastAsiaTheme="minorEastAsia" w:hAnsi="Times New Roman" w:cs="Times New Roman"/>
                <w:sz w:val="18"/>
                <w:szCs w:val="18"/>
              </w:rPr>
              <w:t>1</w:t>
            </w:r>
            <w:r>
              <w:rPr>
                <w:rFonts w:ascii="Times New Roman" w:eastAsiaTheme="minorEastAsia" w:hAnsi="Times New Roman" w:cs="Times New Roman" w:hint="eastAsia"/>
                <w:sz w:val="18"/>
                <w:szCs w:val="18"/>
              </w:rPr>
              <w:t>—</w:t>
            </w:r>
            <w:r w:rsidRPr="00C35DC3">
              <w:rPr>
                <w:rFonts w:ascii="Times New Roman" w:eastAsiaTheme="minorEastAsia" w:hAnsi="Times New Roman" w:cs="Times New Roman"/>
                <w:sz w:val="18"/>
                <w:szCs w:val="18"/>
              </w:rPr>
              <w:t>后浇区；</w:t>
            </w:r>
            <w:r w:rsidRPr="00C35DC3">
              <w:rPr>
                <w:rFonts w:ascii="Times New Roman" w:eastAsiaTheme="minorEastAsia" w:hAnsi="Times New Roman" w:cs="Times New Roman"/>
                <w:sz w:val="18"/>
                <w:szCs w:val="18"/>
              </w:rPr>
              <w:t>2</w:t>
            </w:r>
            <w:r>
              <w:rPr>
                <w:rFonts w:ascii="Times New Roman" w:eastAsiaTheme="minorEastAsia" w:hAnsi="Times New Roman" w:cs="Times New Roman" w:hint="eastAsia"/>
                <w:sz w:val="18"/>
                <w:szCs w:val="18"/>
              </w:rPr>
              <w:t>—</w:t>
            </w:r>
            <w:r w:rsidRPr="00C35DC3">
              <w:rPr>
                <w:rFonts w:ascii="Times New Roman" w:eastAsiaTheme="minorEastAsia" w:hAnsi="Times New Roman" w:cs="Times New Roman"/>
                <w:sz w:val="18"/>
                <w:szCs w:val="18"/>
              </w:rPr>
              <w:t>梁</w:t>
            </w:r>
            <w:r>
              <w:rPr>
                <w:rFonts w:ascii="Times New Roman" w:eastAsiaTheme="minorEastAsia" w:hAnsi="Times New Roman" w:cs="Times New Roman" w:hint="eastAsia"/>
                <w:sz w:val="18"/>
                <w:szCs w:val="18"/>
              </w:rPr>
              <w:t>下</w:t>
            </w:r>
            <w:r w:rsidRPr="00C35DC3">
              <w:rPr>
                <w:rFonts w:ascii="Times New Roman" w:eastAsiaTheme="minorEastAsia" w:hAnsi="Times New Roman" w:cs="Times New Roman"/>
                <w:sz w:val="18"/>
                <w:szCs w:val="18"/>
              </w:rPr>
              <w:t>部纵向受力钢筋连接；</w:t>
            </w:r>
          </w:p>
          <w:p w:rsidR="00100282" w:rsidRDefault="00100282" w:rsidP="0059083F">
            <w:pPr>
              <w:jc w:val="center"/>
              <w:rPr>
                <w:rFonts w:ascii="Times New Roman" w:hAnsi="Times New Roman" w:cs="Times New Roman"/>
                <w:sz w:val="18"/>
                <w:szCs w:val="18"/>
              </w:rPr>
            </w:pPr>
            <w:r w:rsidRPr="00C35DC3">
              <w:rPr>
                <w:rFonts w:ascii="Times New Roman" w:hAnsi="Times New Roman" w:cs="Times New Roman"/>
                <w:sz w:val="18"/>
                <w:szCs w:val="18"/>
              </w:rPr>
              <w:t>3</w:t>
            </w:r>
            <w:r>
              <w:rPr>
                <w:rFonts w:ascii="Times New Roman" w:hAnsi="Times New Roman" w:cs="Times New Roman" w:hint="eastAsia"/>
                <w:sz w:val="18"/>
                <w:szCs w:val="18"/>
              </w:rPr>
              <w:t>—</w:t>
            </w:r>
            <w:r w:rsidRPr="00C35DC3">
              <w:rPr>
                <w:rFonts w:ascii="Times New Roman" w:hAnsi="Times New Roman" w:cs="Times New Roman"/>
                <w:sz w:val="18"/>
                <w:szCs w:val="18"/>
              </w:rPr>
              <w:t>预制梁；</w:t>
            </w:r>
            <w:r w:rsidRPr="00C35DC3">
              <w:rPr>
                <w:rFonts w:ascii="Times New Roman" w:hAnsi="Times New Roman" w:cs="Times New Roman"/>
                <w:sz w:val="18"/>
                <w:szCs w:val="18"/>
              </w:rPr>
              <w:t>4</w:t>
            </w:r>
            <w:r>
              <w:rPr>
                <w:rFonts w:ascii="Times New Roman" w:hAnsi="Times New Roman" w:cs="Times New Roman" w:hint="eastAsia"/>
                <w:sz w:val="18"/>
                <w:szCs w:val="18"/>
              </w:rPr>
              <w:t>—</w:t>
            </w:r>
            <w:r>
              <w:rPr>
                <w:rFonts w:ascii="Times New Roman" w:hAnsi="Times New Roman" w:cs="Times New Roman"/>
                <w:sz w:val="18"/>
                <w:szCs w:val="18"/>
              </w:rPr>
              <w:t>梁</w:t>
            </w:r>
            <w:r>
              <w:rPr>
                <w:rFonts w:ascii="Times New Roman" w:hAnsi="Times New Roman" w:cs="Times New Roman" w:hint="eastAsia"/>
                <w:sz w:val="18"/>
                <w:szCs w:val="18"/>
              </w:rPr>
              <w:t>下</w:t>
            </w:r>
            <w:r w:rsidRPr="00C35DC3">
              <w:rPr>
                <w:rFonts w:ascii="Times New Roman" w:hAnsi="Times New Roman" w:cs="Times New Roman"/>
                <w:sz w:val="18"/>
                <w:szCs w:val="18"/>
              </w:rPr>
              <w:t>部纵向受力钢筋锚固</w:t>
            </w:r>
          </w:p>
          <w:p w:rsidR="00100282" w:rsidRDefault="00100282" w:rsidP="0059083F">
            <w:pPr>
              <w:rPr>
                <w:rFonts w:ascii="Times New Roman" w:hAnsi="Times New Roman" w:cs="Times New Roman"/>
                <w:sz w:val="18"/>
                <w:szCs w:val="18"/>
              </w:rPr>
            </w:pPr>
          </w:p>
          <w:p w:rsidR="00100282" w:rsidRDefault="00100282" w:rsidP="0059083F">
            <w:pPr>
              <w:pStyle w:val="70"/>
              <w:shd w:val="clear" w:color="auto" w:fill="auto"/>
              <w:spacing w:line="240" w:lineRule="auto"/>
              <w:ind w:firstLine="435"/>
              <w:jc w:val="left"/>
              <w:rPr>
                <w:rFonts w:ascii="Times New Roman" w:eastAsiaTheme="minorEastAsia" w:hAnsi="Times New Roman" w:cs="Times New Roman"/>
                <w:sz w:val="21"/>
                <w:szCs w:val="21"/>
              </w:rPr>
            </w:pPr>
            <w:r w:rsidRPr="00570729">
              <w:rPr>
                <w:rFonts w:ascii="Times New Roman" w:eastAsiaTheme="minorEastAsia" w:hAnsi="Times New Roman" w:cs="Times New Roman"/>
                <w:b/>
                <w:sz w:val="21"/>
                <w:szCs w:val="21"/>
              </w:rPr>
              <w:t>4</w:t>
            </w:r>
            <w:r>
              <w:rPr>
                <w:rFonts w:ascii="Times New Roman" w:eastAsiaTheme="minorEastAsia" w:hAnsi="Times New Roman" w:cs="Times New Roman" w:hint="eastAsia"/>
                <w:sz w:val="21"/>
                <w:szCs w:val="21"/>
              </w:rPr>
              <w:t xml:space="preserve">  </w:t>
            </w:r>
            <w:r w:rsidRPr="00BB793D">
              <w:rPr>
                <w:rFonts w:ascii="Times New Roman" w:eastAsiaTheme="minorEastAsia" w:hAnsi="Times New Roman" w:cs="Times New Roman"/>
                <w:sz w:val="21"/>
                <w:szCs w:val="21"/>
              </w:rPr>
              <w:t>对框架顶层端节点，梁</w:t>
            </w:r>
            <w:r>
              <w:rPr>
                <w:rFonts w:ascii="Times New Roman" w:eastAsiaTheme="minorEastAsia" w:hAnsi="Times New Roman" w:cs="Times New Roman" w:hint="eastAsia"/>
                <w:sz w:val="21"/>
                <w:szCs w:val="21"/>
              </w:rPr>
              <w:t>下</w:t>
            </w:r>
            <w:r w:rsidRPr="00BB793D">
              <w:rPr>
                <w:rFonts w:ascii="Times New Roman" w:eastAsiaTheme="minorEastAsia" w:hAnsi="Times New Roman" w:cs="Times New Roman"/>
                <w:sz w:val="21"/>
                <w:szCs w:val="21"/>
              </w:rPr>
              <w:t>部纵向受力钢筋应锚固在后浇节点区内，</w:t>
            </w:r>
            <w:r w:rsidRPr="00114425">
              <w:rPr>
                <w:rFonts w:ascii="Times New Roman" w:eastAsiaTheme="minorEastAsia" w:hAnsi="Times New Roman" w:cs="Times New Roman"/>
                <w:spacing w:val="-4"/>
                <w:sz w:val="21"/>
                <w:szCs w:val="21"/>
              </w:rPr>
              <w:t>且宜采用锚固板的</w:t>
            </w:r>
            <w:r w:rsidRPr="00114425">
              <w:rPr>
                <w:rFonts w:ascii="Times New Roman" w:eastAsiaTheme="minorEastAsia" w:hAnsi="Times New Roman" w:cs="Times New Roman" w:hint="eastAsia"/>
                <w:spacing w:val="-4"/>
                <w:sz w:val="21"/>
                <w:szCs w:val="21"/>
              </w:rPr>
              <w:t>锚</w:t>
            </w:r>
            <w:r w:rsidRPr="00114425">
              <w:rPr>
                <w:rFonts w:ascii="Times New Roman" w:eastAsiaTheme="minorEastAsia" w:hAnsi="Times New Roman" w:cs="Times New Roman"/>
                <w:spacing w:val="-4"/>
                <w:sz w:val="21"/>
                <w:szCs w:val="21"/>
              </w:rPr>
              <w:t>固方式；梁、柱其他纵向受力钢筋的锚固应符合下列</w:t>
            </w:r>
            <w:r w:rsidRPr="00114425">
              <w:rPr>
                <w:rFonts w:ascii="Times New Roman" w:eastAsiaTheme="minorEastAsia" w:hAnsi="Times New Roman" w:cs="Times New Roman" w:hint="eastAsia"/>
                <w:spacing w:val="-4"/>
                <w:sz w:val="21"/>
                <w:szCs w:val="21"/>
              </w:rPr>
              <w:t>规定：</w:t>
            </w:r>
          </w:p>
          <w:p w:rsidR="00100282" w:rsidRPr="00BB793D" w:rsidRDefault="00100282" w:rsidP="0059083F">
            <w:pPr>
              <w:pStyle w:val="70"/>
              <w:shd w:val="clear" w:color="auto" w:fill="auto"/>
              <w:spacing w:line="240" w:lineRule="auto"/>
              <w:ind w:firstLine="435"/>
              <w:jc w:val="left"/>
              <w:rPr>
                <w:rFonts w:ascii="Times New Roman" w:eastAsiaTheme="minorEastAsia" w:hAnsi="Times New Roman" w:cs="Times New Roman"/>
                <w:sz w:val="21"/>
                <w:szCs w:val="21"/>
              </w:rPr>
            </w:pPr>
            <w:r w:rsidRPr="00BB793D">
              <w:rPr>
                <w:rFonts w:ascii="Times New Roman" w:eastAsiaTheme="minorEastAsia" w:hAnsi="Times New Roman" w:cs="Times New Roman"/>
                <w:sz w:val="21"/>
                <w:szCs w:val="21"/>
              </w:rPr>
              <w:t>1</w:t>
            </w:r>
            <w:r>
              <w:rPr>
                <w:rFonts w:ascii="Times New Roman" w:eastAsiaTheme="minorEastAsia" w:hAnsi="Times New Roman" w:cs="Times New Roman" w:hint="eastAsia"/>
                <w:sz w:val="21"/>
                <w:szCs w:val="21"/>
              </w:rPr>
              <w:t>）</w:t>
            </w:r>
            <w:r w:rsidRPr="00BB793D">
              <w:rPr>
                <w:rFonts w:ascii="Times New Roman" w:eastAsiaTheme="minorEastAsia" w:hAnsi="Times New Roman" w:cs="Times New Roman"/>
                <w:sz w:val="21"/>
                <w:szCs w:val="21"/>
              </w:rPr>
              <w:t>柱宜伸出屋面并将</w:t>
            </w:r>
            <w:r>
              <w:rPr>
                <w:rFonts w:ascii="Times New Roman" w:eastAsiaTheme="minorEastAsia" w:hAnsi="Times New Roman" w:cs="Times New Roman" w:hint="eastAsia"/>
                <w:sz w:val="21"/>
                <w:szCs w:val="21"/>
              </w:rPr>
              <w:t>柱</w:t>
            </w:r>
            <w:r w:rsidRPr="00BB793D">
              <w:rPr>
                <w:rFonts w:ascii="Times New Roman" w:eastAsiaTheme="minorEastAsia" w:hAnsi="Times New Roman" w:cs="Times New Roman"/>
                <w:sz w:val="21"/>
                <w:szCs w:val="21"/>
              </w:rPr>
              <w:t>纵向受力钢筋锚固在伸出段内</w:t>
            </w:r>
            <w:r>
              <w:rPr>
                <w:rFonts w:ascii="Times New Roman" w:eastAsiaTheme="minorEastAsia" w:hAnsi="Times New Roman" w:cs="Times New Roman" w:hint="eastAsia"/>
                <w:sz w:val="21"/>
                <w:szCs w:val="21"/>
              </w:rPr>
              <w:t>（</w:t>
            </w:r>
            <w:r w:rsidRPr="00BB793D">
              <w:rPr>
                <w:rFonts w:ascii="Times New Roman" w:eastAsiaTheme="minorEastAsia" w:hAnsi="Times New Roman" w:cs="Times New Roman"/>
                <w:sz w:val="21"/>
                <w:szCs w:val="21"/>
              </w:rPr>
              <w:t>图</w:t>
            </w:r>
            <w:r>
              <w:rPr>
                <w:rFonts w:ascii="Times New Roman" w:eastAsiaTheme="minorEastAsia" w:hAnsi="Times New Roman" w:cs="Times New Roman"/>
                <w:sz w:val="21"/>
                <w:szCs w:val="21"/>
              </w:rPr>
              <w:t>7.3.</w:t>
            </w:r>
            <w:r w:rsidRPr="00BB793D">
              <w:rPr>
                <w:rFonts w:ascii="Times New Roman" w:eastAsiaTheme="minorEastAsia" w:hAnsi="Times New Roman" w:cs="Times New Roman"/>
                <w:sz w:val="21"/>
                <w:szCs w:val="21"/>
              </w:rPr>
              <w:t>8-4a</w:t>
            </w:r>
            <w:r>
              <w:rPr>
                <w:rFonts w:ascii="Times New Roman" w:eastAsiaTheme="minorEastAsia" w:hAnsi="Times New Roman" w:cs="Times New Roman" w:hint="eastAsia"/>
                <w:sz w:val="21"/>
                <w:szCs w:val="21"/>
              </w:rPr>
              <w:t>）</w:t>
            </w:r>
            <w:r w:rsidRPr="00BB793D">
              <w:rPr>
                <w:rFonts w:ascii="Times New Roman" w:eastAsiaTheme="minorEastAsia" w:hAnsi="Times New Roman" w:cs="Times New Roman"/>
                <w:sz w:val="21"/>
                <w:szCs w:val="21"/>
              </w:rPr>
              <w:t>，伸出</w:t>
            </w:r>
            <w:r>
              <w:rPr>
                <w:rFonts w:ascii="Times New Roman" w:eastAsiaTheme="minorEastAsia" w:hAnsi="Times New Roman" w:cs="Times New Roman" w:hint="eastAsia"/>
                <w:sz w:val="21"/>
                <w:szCs w:val="21"/>
              </w:rPr>
              <w:t>段</w:t>
            </w:r>
            <w:r w:rsidRPr="00BB793D">
              <w:rPr>
                <w:rFonts w:ascii="Times New Roman" w:eastAsiaTheme="minorEastAsia" w:hAnsi="Times New Roman" w:cs="Times New Roman"/>
                <w:sz w:val="21"/>
                <w:szCs w:val="21"/>
              </w:rPr>
              <w:t>长度不宜小于</w:t>
            </w:r>
            <w:r w:rsidRPr="00BB793D">
              <w:rPr>
                <w:rFonts w:ascii="Times New Roman" w:eastAsiaTheme="minorEastAsia" w:hAnsi="Times New Roman" w:cs="Times New Roman"/>
                <w:sz w:val="21"/>
                <w:szCs w:val="21"/>
              </w:rPr>
              <w:t>500mm</w:t>
            </w:r>
            <w:r w:rsidRPr="00BB793D">
              <w:rPr>
                <w:rFonts w:ascii="Times New Roman" w:eastAsiaTheme="minorEastAsia" w:hAnsi="Times New Roman" w:cs="Times New Roman"/>
                <w:sz w:val="21"/>
                <w:szCs w:val="21"/>
              </w:rPr>
              <w:t>，伸出段内箍筋间距不应大于</w:t>
            </w:r>
            <w:r>
              <w:rPr>
                <w:rFonts w:ascii="Times New Roman" w:eastAsiaTheme="minorEastAsia" w:hAnsi="Times New Roman" w:cs="Times New Roman" w:hint="eastAsia"/>
                <w:sz w:val="21"/>
                <w:szCs w:val="21"/>
              </w:rPr>
              <w:t>5</w:t>
            </w:r>
            <w:r w:rsidRPr="004C4463">
              <w:rPr>
                <w:rFonts w:ascii="Times New Roman" w:eastAsiaTheme="minorEastAsia" w:hAnsi="Times New Roman" w:cs="Times New Roman" w:hint="eastAsia"/>
                <w:i/>
                <w:sz w:val="21"/>
                <w:szCs w:val="21"/>
              </w:rPr>
              <w:t>d</w:t>
            </w:r>
            <w:r>
              <w:rPr>
                <w:rFonts w:ascii="Times New Roman" w:eastAsiaTheme="minorEastAsia" w:hAnsi="Times New Roman" w:cs="Times New Roman" w:hint="eastAsia"/>
                <w:sz w:val="21"/>
                <w:szCs w:val="21"/>
              </w:rPr>
              <w:t>（</w:t>
            </w:r>
            <w:r w:rsidRPr="004C4463">
              <w:rPr>
                <w:rFonts w:ascii="Times New Roman" w:eastAsiaTheme="minorEastAsia" w:hAnsi="Times New Roman" w:cs="Times New Roman" w:hint="eastAsia"/>
                <w:i/>
                <w:sz w:val="21"/>
                <w:szCs w:val="21"/>
              </w:rPr>
              <w:t>d</w:t>
            </w:r>
            <w:r w:rsidRPr="00BB793D">
              <w:rPr>
                <w:rFonts w:ascii="Times New Roman" w:eastAsiaTheme="minorEastAsia" w:hAnsi="Times New Roman" w:cs="Times New Roman"/>
                <w:sz w:val="21"/>
                <w:szCs w:val="21"/>
              </w:rPr>
              <w:t>为柱纵向受力钢筋直径），且不应大于</w:t>
            </w:r>
            <w:r>
              <w:rPr>
                <w:rFonts w:ascii="Times New Roman" w:eastAsiaTheme="minorEastAsia" w:hAnsi="Times New Roman" w:cs="Times New Roman"/>
                <w:sz w:val="21"/>
                <w:szCs w:val="21"/>
              </w:rPr>
              <w:t>100mm</w:t>
            </w:r>
            <w:r>
              <w:rPr>
                <w:rFonts w:ascii="Times New Roman" w:eastAsiaTheme="minorEastAsia" w:hAnsi="Times New Roman" w:cs="Times New Roman" w:hint="eastAsia"/>
                <w:sz w:val="21"/>
                <w:szCs w:val="21"/>
              </w:rPr>
              <w:t>；</w:t>
            </w:r>
            <w:r w:rsidRPr="00BB793D">
              <w:rPr>
                <w:rFonts w:ascii="Times New Roman" w:eastAsiaTheme="minorEastAsia" w:hAnsi="Times New Roman" w:cs="Times New Roman"/>
                <w:sz w:val="21"/>
                <w:szCs w:val="21"/>
              </w:rPr>
              <w:t>柱纵向钢筋宜采用锚固板</w:t>
            </w:r>
            <w:r>
              <w:rPr>
                <w:rFonts w:ascii="Times New Roman" w:eastAsiaTheme="minorEastAsia" w:hAnsi="Times New Roman" w:cs="Times New Roman" w:hint="eastAsia"/>
                <w:sz w:val="21"/>
                <w:szCs w:val="21"/>
              </w:rPr>
              <w:t>锚固</w:t>
            </w:r>
            <w:r w:rsidRPr="00BB793D">
              <w:rPr>
                <w:rFonts w:ascii="Times New Roman" w:eastAsiaTheme="minorEastAsia" w:hAnsi="Times New Roman" w:cs="Times New Roman"/>
                <w:sz w:val="21"/>
                <w:szCs w:val="21"/>
              </w:rPr>
              <w:t>，</w:t>
            </w:r>
          </w:p>
          <w:p w:rsidR="00100282" w:rsidRDefault="00100282" w:rsidP="0059083F">
            <w:pPr>
              <w:pStyle w:val="3"/>
              <w:shd w:val="clear" w:color="auto" w:fill="auto"/>
              <w:spacing w:before="0" w:after="0" w:line="240" w:lineRule="auto"/>
              <w:ind w:firstLine="0"/>
              <w:jc w:val="both"/>
              <w:rPr>
                <w:rFonts w:ascii="Times New Roman" w:eastAsiaTheme="minorEastAsia" w:hAnsi="Times New Roman" w:cs="Times New Roman"/>
                <w:color w:val="auto"/>
                <w:kern w:val="2"/>
                <w:sz w:val="21"/>
                <w:szCs w:val="21"/>
                <w:lang w:val="en-US"/>
              </w:rPr>
            </w:pPr>
            <w:r w:rsidRPr="00BB793D">
              <w:rPr>
                <w:rFonts w:ascii="Times New Roman" w:eastAsiaTheme="minorEastAsia" w:hAnsi="Times New Roman" w:cs="Times New Roman"/>
                <w:color w:val="auto"/>
                <w:kern w:val="2"/>
                <w:sz w:val="21"/>
                <w:szCs w:val="21"/>
                <w:lang w:val="en-US"/>
              </w:rPr>
              <w:t>锚固长度不应小于</w:t>
            </w:r>
            <w:r w:rsidRPr="00BB793D">
              <w:rPr>
                <w:rFonts w:ascii="Times New Roman" w:eastAsiaTheme="minorEastAsia" w:hAnsi="Times New Roman" w:cs="Times New Roman"/>
                <w:color w:val="auto"/>
                <w:kern w:val="2"/>
                <w:sz w:val="21"/>
                <w:szCs w:val="21"/>
              </w:rPr>
              <w:t>40</w:t>
            </w:r>
            <w:r w:rsidRPr="004C4463">
              <w:rPr>
                <w:rFonts w:ascii="Times New Roman" w:eastAsiaTheme="minorEastAsia" w:hAnsi="Times New Roman" w:cs="Times New Roman" w:hint="eastAsia"/>
                <w:i/>
                <w:color w:val="auto"/>
                <w:kern w:val="2"/>
                <w:sz w:val="21"/>
                <w:szCs w:val="21"/>
              </w:rPr>
              <w:t>d</w:t>
            </w:r>
            <w:r>
              <w:rPr>
                <w:rFonts w:ascii="Times New Roman" w:eastAsiaTheme="minorEastAsia" w:hAnsi="Times New Roman" w:cs="Times New Roman" w:hint="eastAsia"/>
                <w:color w:val="auto"/>
                <w:kern w:val="2"/>
                <w:sz w:val="21"/>
                <w:szCs w:val="21"/>
              </w:rPr>
              <w:t>；</w:t>
            </w:r>
            <w:r w:rsidRPr="00BB793D">
              <w:rPr>
                <w:rFonts w:ascii="Times New Roman" w:eastAsiaTheme="minorEastAsia" w:hAnsi="Times New Roman" w:cs="Times New Roman"/>
                <w:color w:val="auto"/>
                <w:kern w:val="2"/>
                <w:sz w:val="21"/>
                <w:szCs w:val="21"/>
                <w:lang w:val="en-US"/>
              </w:rPr>
              <w:t>梁上部纵向受力钢筋宜采用锚固板锚固；</w:t>
            </w:r>
          </w:p>
          <w:p w:rsidR="00100282" w:rsidRPr="00B76358" w:rsidRDefault="00100282" w:rsidP="0059083F">
            <w:pPr>
              <w:pStyle w:val="3"/>
              <w:shd w:val="clear" w:color="auto" w:fill="auto"/>
              <w:spacing w:before="0" w:after="0" w:line="240" w:lineRule="auto"/>
              <w:ind w:firstLineChars="200" w:firstLine="420"/>
              <w:jc w:val="both"/>
              <w:rPr>
                <w:rFonts w:ascii="Times New Roman" w:eastAsiaTheme="minorEastAsia" w:hAnsi="Times New Roman" w:cs="Times New Roman"/>
                <w:color w:val="auto"/>
                <w:kern w:val="2"/>
                <w:sz w:val="21"/>
                <w:szCs w:val="21"/>
                <w:lang w:val="en-US"/>
              </w:rPr>
            </w:pPr>
            <w:r>
              <w:rPr>
                <w:rFonts w:ascii="Times New Roman" w:eastAsiaTheme="minorEastAsia" w:hAnsi="Times New Roman" w:cs="Times New Roman" w:hint="eastAsia"/>
                <w:sz w:val="21"/>
                <w:szCs w:val="21"/>
              </w:rPr>
              <w:t>2</w:t>
            </w:r>
            <w:r>
              <w:rPr>
                <w:rFonts w:ascii="Times New Roman" w:eastAsiaTheme="minorEastAsia" w:hAnsi="Times New Roman" w:cs="Times New Roman" w:hint="eastAsia"/>
                <w:sz w:val="21"/>
                <w:szCs w:val="21"/>
              </w:rPr>
              <w:t>）</w:t>
            </w:r>
            <w:r w:rsidRPr="00BB793D">
              <w:rPr>
                <w:rFonts w:ascii="Times New Roman" w:eastAsiaTheme="minorEastAsia" w:hAnsi="Times New Roman" w:cs="Times New Roman"/>
                <w:sz w:val="21"/>
                <w:szCs w:val="21"/>
              </w:rPr>
              <w:t>柱外侧纵向受力钢筋也可与梁上部纵向受力钢筋在后浇节点区搭接（图</w:t>
            </w:r>
            <w:r w:rsidRPr="00BB793D">
              <w:rPr>
                <w:rFonts w:ascii="Times New Roman" w:eastAsiaTheme="minorEastAsia" w:hAnsi="Times New Roman" w:cs="Times New Roman"/>
                <w:sz w:val="21"/>
                <w:szCs w:val="21"/>
              </w:rPr>
              <w:t>7.3.8-4b</w:t>
            </w:r>
            <w:r>
              <w:rPr>
                <w:rFonts w:ascii="Times New Roman" w:eastAsiaTheme="minorEastAsia" w:hAnsi="Times New Roman" w:cs="Times New Roman" w:hint="eastAsia"/>
                <w:sz w:val="21"/>
                <w:szCs w:val="21"/>
              </w:rPr>
              <w:t>）</w:t>
            </w:r>
            <w:r w:rsidRPr="00BB793D">
              <w:rPr>
                <w:rFonts w:ascii="Times New Roman" w:eastAsiaTheme="minorEastAsia" w:hAnsi="Times New Roman" w:cs="Times New Roman"/>
                <w:sz w:val="21"/>
                <w:szCs w:val="21"/>
              </w:rPr>
              <w:t>，其构造要求应符合现行国家标准《混凝土结构设计规范》</w:t>
            </w:r>
            <w:r>
              <w:rPr>
                <w:rFonts w:ascii="Times New Roman" w:eastAsiaTheme="minorEastAsia" w:hAnsi="Times New Roman" w:cs="Times New Roman"/>
                <w:sz w:val="21"/>
                <w:szCs w:val="21"/>
              </w:rPr>
              <w:t>GB</w:t>
            </w:r>
            <w:r>
              <w:rPr>
                <w:rFonts w:ascii="Times New Roman" w:eastAsiaTheme="minorEastAsia" w:hAnsi="Times New Roman" w:cs="Times New Roman" w:hint="eastAsia"/>
                <w:sz w:val="21"/>
                <w:szCs w:val="21"/>
              </w:rPr>
              <w:t>50010</w:t>
            </w:r>
            <w:r w:rsidRPr="00BB793D">
              <w:rPr>
                <w:rFonts w:ascii="Times New Roman" w:eastAsiaTheme="minorEastAsia" w:hAnsi="Times New Roman" w:cs="Times New Roman"/>
                <w:sz w:val="21"/>
                <w:szCs w:val="21"/>
              </w:rPr>
              <w:t>中的规定；柱内侧纵向受力钢筋宜采用锚固板锚固。</w:t>
            </w:r>
          </w:p>
          <w:p w:rsidR="00100282" w:rsidRDefault="00100282" w:rsidP="005D2855">
            <w:pPr>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69568" behindDoc="0" locked="0" layoutInCell="1" allowOverlap="1">
                  <wp:simplePos x="0" y="0"/>
                  <wp:positionH relativeFrom="column">
                    <wp:posOffset>532815</wp:posOffset>
                  </wp:positionH>
                  <wp:positionV relativeFrom="paragraph">
                    <wp:posOffset>33545</wp:posOffset>
                  </wp:positionV>
                  <wp:extent cx="3343350" cy="1749600"/>
                  <wp:effectExtent l="19050" t="0" r="9450" b="0"/>
                  <wp:wrapNone/>
                  <wp:docPr id="223" name="图片 14" descr="图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3.8-4.jpg"/>
                          <pic:cNvPicPr/>
                        </pic:nvPicPr>
                        <pic:blipFill>
                          <a:blip r:embed="rId28" cstate="print"/>
                          <a:stretch>
                            <a:fillRect/>
                          </a:stretch>
                        </pic:blipFill>
                        <pic:spPr>
                          <a:xfrm>
                            <a:off x="0" y="0"/>
                            <a:ext cx="3343350" cy="1749600"/>
                          </a:xfrm>
                          <a:prstGeom prst="rect">
                            <a:avLst/>
                          </a:prstGeom>
                        </pic:spPr>
                      </pic:pic>
                    </a:graphicData>
                  </a:graphic>
                </wp:anchor>
              </w:drawing>
            </w:r>
          </w:p>
          <w:p w:rsidR="00100282" w:rsidRDefault="00100282" w:rsidP="005D2855">
            <w:pPr>
              <w:rPr>
                <w:rFonts w:ascii="Times New Roman" w:hAnsiTheme="minorEastAsia" w:cs="Times New Roman"/>
                <w:szCs w:val="21"/>
              </w:rPr>
            </w:pPr>
          </w:p>
          <w:p w:rsidR="00100282" w:rsidRDefault="00100282" w:rsidP="005D2855">
            <w:pPr>
              <w:rPr>
                <w:rFonts w:ascii="Times New Roman" w:hAnsiTheme="minorEastAsia" w:cs="Times New Roman"/>
                <w:szCs w:val="21"/>
              </w:rPr>
            </w:pPr>
          </w:p>
          <w:p w:rsidR="00100282" w:rsidRDefault="00100282" w:rsidP="005D2855">
            <w:pPr>
              <w:rPr>
                <w:rFonts w:ascii="Times New Roman" w:hAnsiTheme="minorEastAsia" w:cs="Times New Roman"/>
                <w:szCs w:val="21"/>
              </w:rPr>
            </w:pPr>
          </w:p>
          <w:p w:rsidR="00100282" w:rsidRDefault="00100282" w:rsidP="005D2855">
            <w:pPr>
              <w:rPr>
                <w:rFonts w:ascii="Times New Roman" w:hAnsiTheme="minorEastAsia" w:cs="Times New Roman"/>
                <w:szCs w:val="21"/>
              </w:rPr>
            </w:pPr>
          </w:p>
          <w:p w:rsidR="00100282" w:rsidRDefault="00100282" w:rsidP="005D2855">
            <w:pPr>
              <w:rPr>
                <w:rFonts w:ascii="Times New Roman" w:hAnsiTheme="minorEastAsia" w:cs="Times New Roman"/>
                <w:szCs w:val="21"/>
              </w:rPr>
            </w:pPr>
          </w:p>
          <w:p w:rsidR="00100282" w:rsidRDefault="00100282" w:rsidP="005D2855">
            <w:pPr>
              <w:rPr>
                <w:rFonts w:ascii="Times New Roman" w:hAnsiTheme="minorEastAsia" w:cs="Times New Roman"/>
                <w:szCs w:val="21"/>
              </w:rPr>
            </w:pPr>
          </w:p>
          <w:p w:rsidR="00100282" w:rsidRDefault="00100282" w:rsidP="005D2855">
            <w:pPr>
              <w:rPr>
                <w:rFonts w:ascii="Times New Roman" w:hAnsiTheme="minorEastAsia" w:cs="Times New Roman"/>
                <w:szCs w:val="21"/>
              </w:rPr>
            </w:pPr>
          </w:p>
          <w:p w:rsidR="00100282" w:rsidRDefault="00100282" w:rsidP="005D2855">
            <w:pPr>
              <w:rPr>
                <w:rFonts w:ascii="Times New Roman" w:hAnsiTheme="minorEastAsia" w:cs="Times New Roman"/>
                <w:sz w:val="18"/>
                <w:szCs w:val="18"/>
              </w:rPr>
            </w:pPr>
          </w:p>
          <w:p w:rsidR="00100282" w:rsidRDefault="00100282" w:rsidP="00114425">
            <w:pPr>
              <w:ind w:firstLineChars="800" w:firstLine="1440"/>
              <w:rPr>
                <w:rFonts w:ascii="Times New Roman" w:hAnsiTheme="minorEastAsia" w:cs="Times New Roman"/>
                <w:sz w:val="18"/>
                <w:szCs w:val="18"/>
              </w:rPr>
            </w:pPr>
            <w:r w:rsidRPr="00826513">
              <w:rPr>
                <w:rFonts w:ascii="Times New Roman" w:hAnsiTheme="minorEastAsia" w:cs="Times New Roman" w:hint="eastAsia"/>
                <w:sz w:val="18"/>
                <w:szCs w:val="18"/>
              </w:rPr>
              <w:t xml:space="preserve">(a) </w:t>
            </w:r>
            <w:r w:rsidRPr="00826513">
              <w:rPr>
                <w:rFonts w:ascii="Times New Roman" w:hAnsiTheme="minorEastAsia" w:cs="Times New Roman" w:hint="eastAsia"/>
                <w:sz w:val="18"/>
                <w:szCs w:val="18"/>
              </w:rPr>
              <w:t>柱向上伸长</w:t>
            </w:r>
            <w:r>
              <w:rPr>
                <w:rFonts w:ascii="Times New Roman" w:hAnsiTheme="minorEastAsia" w:cs="Times New Roman" w:hint="eastAsia"/>
                <w:sz w:val="18"/>
                <w:szCs w:val="18"/>
              </w:rPr>
              <w:t xml:space="preserve">               </w:t>
            </w:r>
            <w:r w:rsidRPr="00826513">
              <w:rPr>
                <w:rFonts w:ascii="Times New Roman" w:hAnsiTheme="minorEastAsia" w:cs="Times New Roman" w:hint="eastAsia"/>
                <w:sz w:val="18"/>
                <w:szCs w:val="18"/>
              </w:rPr>
              <w:t xml:space="preserve">(b) </w:t>
            </w:r>
            <w:r w:rsidRPr="00826513">
              <w:rPr>
                <w:rFonts w:ascii="Times New Roman" w:hAnsiTheme="minorEastAsia" w:cs="Times New Roman" w:hint="eastAsia"/>
                <w:sz w:val="18"/>
                <w:szCs w:val="18"/>
              </w:rPr>
              <w:t>梁柱外侧钢筋搭接</w:t>
            </w:r>
          </w:p>
          <w:p w:rsidR="00100282" w:rsidRPr="00826513" w:rsidRDefault="00100282" w:rsidP="00114425">
            <w:pPr>
              <w:spacing w:line="180" w:lineRule="exact"/>
              <w:ind w:firstLineChars="800" w:firstLine="1440"/>
              <w:rPr>
                <w:rFonts w:ascii="Times New Roman" w:hAnsiTheme="minorEastAsia" w:cs="Times New Roman"/>
                <w:sz w:val="18"/>
                <w:szCs w:val="18"/>
              </w:rPr>
            </w:pPr>
          </w:p>
          <w:p w:rsidR="00100282" w:rsidRDefault="00100282" w:rsidP="00826513">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7.3.8-4  </w:t>
            </w:r>
            <w:r>
              <w:rPr>
                <w:rFonts w:ascii="Times New Roman" w:hAnsiTheme="minorEastAsia" w:cs="Times New Roman" w:hint="eastAsia"/>
                <w:szCs w:val="21"/>
              </w:rPr>
              <w:t>预制柱及叠合梁框架顶层端节点构造示意</w:t>
            </w:r>
          </w:p>
          <w:p w:rsidR="00100282" w:rsidRPr="00826513" w:rsidRDefault="00100282" w:rsidP="00826513">
            <w:pPr>
              <w:jc w:val="center"/>
              <w:rPr>
                <w:rFonts w:ascii="Times New Roman" w:hAnsiTheme="minorEastAsia" w:cs="Times New Roman"/>
                <w:sz w:val="18"/>
                <w:szCs w:val="18"/>
              </w:rPr>
            </w:pPr>
            <w:r w:rsidRPr="00826513">
              <w:rPr>
                <w:rFonts w:ascii="Times New Roman" w:hAnsiTheme="minorEastAsia" w:cs="Times New Roman" w:hint="eastAsia"/>
                <w:sz w:val="18"/>
                <w:szCs w:val="18"/>
              </w:rPr>
              <w:t>1</w:t>
            </w:r>
            <w:r w:rsidRPr="00826513">
              <w:rPr>
                <w:rFonts w:ascii="Times New Roman" w:hAnsiTheme="minorEastAsia" w:cs="Times New Roman" w:hint="eastAsia"/>
                <w:sz w:val="18"/>
                <w:szCs w:val="18"/>
              </w:rPr>
              <w:t>—后浇区；</w:t>
            </w:r>
            <w:r w:rsidRPr="00826513">
              <w:rPr>
                <w:rFonts w:ascii="Times New Roman" w:hAnsiTheme="minorEastAsia" w:cs="Times New Roman" w:hint="eastAsia"/>
                <w:sz w:val="18"/>
                <w:szCs w:val="18"/>
              </w:rPr>
              <w:t>2</w:t>
            </w:r>
            <w:r w:rsidRPr="00826513">
              <w:rPr>
                <w:rFonts w:ascii="Times New Roman" w:hAnsiTheme="minorEastAsia" w:cs="Times New Roman" w:hint="eastAsia"/>
                <w:sz w:val="18"/>
                <w:szCs w:val="18"/>
              </w:rPr>
              <w:t>—梁下部纵向受力钢筋锚固；</w:t>
            </w:r>
            <w:r w:rsidRPr="00826513">
              <w:rPr>
                <w:rFonts w:ascii="Times New Roman" w:hAnsiTheme="minorEastAsia" w:cs="Times New Roman" w:hint="eastAsia"/>
                <w:sz w:val="18"/>
                <w:szCs w:val="18"/>
              </w:rPr>
              <w:t>3</w:t>
            </w:r>
            <w:r w:rsidRPr="00826513">
              <w:rPr>
                <w:rFonts w:ascii="Times New Roman" w:hAnsiTheme="minorEastAsia" w:cs="Times New Roman" w:hint="eastAsia"/>
                <w:sz w:val="18"/>
                <w:szCs w:val="18"/>
              </w:rPr>
              <w:t>—预制梁；</w:t>
            </w:r>
          </w:p>
          <w:p w:rsidR="00100282" w:rsidRPr="00826513" w:rsidRDefault="00100282" w:rsidP="00114425">
            <w:pPr>
              <w:jc w:val="center"/>
              <w:rPr>
                <w:rFonts w:ascii="Times New Roman" w:hAnsiTheme="minorEastAsia" w:cs="Times New Roman"/>
                <w:sz w:val="18"/>
                <w:szCs w:val="18"/>
              </w:rPr>
            </w:pPr>
            <w:r w:rsidRPr="00826513">
              <w:rPr>
                <w:rFonts w:ascii="Times New Roman" w:hAnsiTheme="minorEastAsia" w:cs="Times New Roman" w:hint="eastAsia"/>
                <w:sz w:val="18"/>
                <w:szCs w:val="18"/>
              </w:rPr>
              <w:t>4</w:t>
            </w:r>
            <w:r w:rsidRPr="00826513">
              <w:rPr>
                <w:rFonts w:ascii="Times New Roman" w:hAnsiTheme="minorEastAsia" w:cs="Times New Roman" w:hint="eastAsia"/>
                <w:sz w:val="18"/>
                <w:szCs w:val="18"/>
              </w:rPr>
              <w:t>—柱延伸段；</w:t>
            </w:r>
            <w:r w:rsidRPr="00826513">
              <w:rPr>
                <w:rFonts w:ascii="Times New Roman" w:hAnsiTheme="minorEastAsia" w:cs="Times New Roman" w:hint="eastAsia"/>
                <w:sz w:val="18"/>
                <w:szCs w:val="18"/>
              </w:rPr>
              <w:t>5</w:t>
            </w:r>
            <w:r w:rsidRPr="00826513">
              <w:rPr>
                <w:rFonts w:ascii="Times New Roman" w:hAnsiTheme="minorEastAsia" w:cs="Times New Roman" w:hint="eastAsia"/>
                <w:sz w:val="18"/>
                <w:szCs w:val="18"/>
              </w:rPr>
              <w:t>—梁柱外侧钢筋搭接</w:t>
            </w:r>
          </w:p>
        </w:tc>
      </w:tr>
      <w:tr w:rsidR="00100282" w:rsidTr="00114425">
        <w:trPr>
          <w:trHeight w:val="55"/>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7</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剪力墙结构设计</w:t>
            </w:r>
          </w:p>
        </w:tc>
        <w:tc>
          <w:tcPr>
            <w:tcW w:w="7087" w:type="dxa"/>
            <w:vAlign w:val="center"/>
          </w:tcPr>
          <w:p w:rsidR="00100282" w:rsidRPr="00082933" w:rsidRDefault="00100282" w:rsidP="0059083F">
            <w:pPr>
              <w:rPr>
                <w:rFonts w:ascii="Times New Roman" w:hAnsiTheme="minorEastAsia" w:cs="Times New Roman"/>
                <w:szCs w:val="21"/>
              </w:rPr>
            </w:pPr>
          </w:p>
        </w:tc>
      </w:tr>
      <w:tr w:rsidR="00100282" w:rsidTr="008E3499">
        <w:trPr>
          <w:trHeight w:val="1114"/>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7.1 </w:t>
            </w:r>
          </w:p>
        </w:tc>
        <w:tc>
          <w:tcPr>
            <w:tcW w:w="1418" w:type="dxa"/>
            <w:vAlign w:val="center"/>
          </w:tcPr>
          <w:p w:rsidR="00100282" w:rsidRPr="000007DA" w:rsidRDefault="00100282" w:rsidP="00DA45A6">
            <w:pPr>
              <w:rPr>
                <w:rFonts w:ascii="黑体" w:eastAsia="黑体" w:hAnsi="黑体" w:cs="Times New Roman"/>
                <w:szCs w:val="21"/>
              </w:rPr>
            </w:pPr>
            <w:r>
              <w:rPr>
                <w:rFonts w:ascii="黑体" w:eastAsia="黑体" w:hAnsi="黑体" w:cs="Times New Roman" w:hint="eastAsia"/>
                <w:szCs w:val="21"/>
              </w:rPr>
              <w:t>一般规定</w:t>
            </w:r>
          </w:p>
        </w:tc>
        <w:tc>
          <w:tcPr>
            <w:tcW w:w="7087" w:type="dxa"/>
            <w:vAlign w:val="center"/>
          </w:tcPr>
          <w:p w:rsidR="00100282" w:rsidRPr="00F6621F" w:rsidRDefault="00100282" w:rsidP="008E3499">
            <w:pPr>
              <w:rPr>
                <w:rFonts w:ascii="黑体" w:eastAsia="黑体" w:hAnsi="黑体" w:cs="Times New Roman"/>
                <w:b/>
                <w:sz w:val="24"/>
                <w:szCs w:val="24"/>
              </w:rPr>
            </w:pPr>
            <w:r w:rsidRPr="00F6621F">
              <w:rPr>
                <w:rFonts w:ascii="黑体" w:eastAsia="黑体" w:hAnsi="黑体" w:cs="Times New Roman" w:hint="eastAsia"/>
                <w:b/>
                <w:sz w:val="24"/>
                <w:szCs w:val="24"/>
              </w:rPr>
              <w:t>《装配式混凝土结构技术规程》JGJ 1-2014</w:t>
            </w:r>
          </w:p>
          <w:p w:rsidR="00100282" w:rsidRPr="002C1F4F" w:rsidRDefault="00100282" w:rsidP="008E3499">
            <w:pPr>
              <w:rPr>
                <w:rFonts w:ascii="黑体" w:eastAsia="黑体" w:hAnsi="黑体" w:cs="Times New Roman"/>
                <w:b/>
                <w:szCs w:val="21"/>
              </w:rPr>
            </w:pPr>
            <w:r w:rsidRPr="00BE35F6">
              <w:rPr>
                <w:rFonts w:ascii="Times New Roman" w:eastAsia="黑体" w:hAnsi="Times New Roman" w:cs="Times New Roman"/>
                <w:b/>
                <w:szCs w:val="21"/>
              </w:rPr>
              <w:t>5.2.3</w:t>
            </w:r>
            <w:r>
              <w:rPr>
                <w:rFonts w:ascii="黑体" w:eastAsia="黑体" w:hAnsi="黑体" w:cs="Times New Roman" w:hint="eastAsia"/>
                <w:b/>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剪力墙结构中不宜采用转角窗。</w:t>
            </w:r>
          </w:p>
          <w:p w:rsidR="00100282" w:rsidRPr="00082933" w:rsidRDefault="00100282" w:rsidP="008E3499">
            <w:pPr>
              <w:rPr>
                <w:rFonts w:ascii="Times New Roman" w:hAnsiTheme="minorEastAsia" w:cs="Times New Roman"/>
                <w:szCs w:val="21"/>
              </w:rPr>
            </w:pPr>
            <w:r w:rsidRPr="00BE35F6">
              <w:rPr>
                <w:rFonts w:ascii="Times New Roman" w:eastAsia="黑体" w:hAnsi="Times New Roman" w:cs="Times New Roman"/>
                <w:b/>
                <w:szCs w:val="21"/>
              </w:rPr>
              <w:t>8.1.1</w:t>
            </w:r>
            <w:r w:rsidRPr="00BE35F6">
              <w:rPr>
                <w:rFonts w:ascii="Times New Roman" w:hAnsi="Times New Roman" w:cs="Times New Roman"/>
                <w:szCs w:val="21"/>
              </w:rPr>
              <w:t xml:space="preserve"> </w:t>
            </w:r>
            <w:r w:rsidRPr="00FA37A5">
              <w:rPr>
                <w:rFonts w:ascii="Times New Roman" w:hAnsiTheme="minorEastAsia" w:cs="Times New Roman" w:hint="eastAsia"/>
                <w:szCs w:val="21"/>
              </w:rPr>
              <w:t xml:space="preserve"> </w:t>
            </w:r>
            <w:r w:rsidRPr="00FA37A5">
              <w:rPr>
                <w:rFonts w:ascii="Times New Roman" w:hAnsiTheme="minorEastAsia" w:cs="Times New Roman" w:hint="eastAsia"/>
                <w:szCs w:val="21"/>
              </w:rPr>
              <w:t>抗震设计时，对同一层内既有现浇墙肢也有预制墙肢的装配整体式剪</w:t>
            </w:r>
          </w:p>
        </w:tc>
      </w:tr>
      <w:tr w:rsidR="00100282" w:rsidTr="0059083F">
        <w:trPr>
          <w:trHeight w:val="70"/>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8E3499">
        <w:trPr>
          <w:trHeight w:val="520"/>
        </w:trPr>
        <w:tc>
          <w:tcPr>
            <w:tcW w:w="851" w:type="dxa"/>
            <w:vAlign w:val="center"/>
          </w:tcPr>
          <w:p w:rsidR="00100282" w:rsidRDefault="00100282" w:rsidP="008E3499">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7.1 </w:t>
            </w:r>
          </w:p>
        </w:tc>
        <w:tc>
          <w:tcPr>
            <w:tcW w:w="1418" w:type="dxa"/>
            <w:vAlign w:val="center"/>
          </w:tcPr>
          <w:p w:rsidR="00100282" w:rsidRPr="000007DA" w:rsidRDefault="00100282" w:rsidP="008E3499">
            <w:pPr>
              <w:rPr>
                <w:rFonts w:ascii="黑体" w:eastAsia="黑体" w:hAnsi="黑体" w:cs="Times New Roman"/>
                <w:szCs w:val="21"/>
              </w:rPr>
            </w:pPr>
            <w:r>
              <w:rPr>
                <w:rFonts w:ascii="黑体" w:eastAsia="黑体" w:hAnsi="黑体" w:cs="Times New Roman" w:hint="eastAsia"/>
                <w:szCs w:val="21"/>
              </w:rPr>
              <w:t>一般规定</w:t>
            </w:r>
          </w:p>
        </w:tc>
        <w:tc>
          <w:tcPr>
            <w:tcW w:w="7087" w:type="dxa"/>
            <w:vAlign w:val="center"/>
          </w:tcPr>
          <w:p w:rsidR="00100282" w:rsidRPr="00082933" w:rsidRDefault="00100282" w:rsidP="008E3499">
            <w:pPr>
              <w:rPr>
                <w:rFonts w:ascii="Times New Roman" w:hAnsiTheme="minorEastAsia" w:cs="Times New Roman"/>
                <w:szCs w:val="21"/>
              </w:rPr>
            </w:pPr>
            <w:r w:rsidRPr="00FA37A5">
              <w:rPr>
                <w:rFonts w:ascii="Times New Roman" w:hAnsiTheme="minorEastAsia" w:cs="Times New Roman" w:hint="eastAsia"/>
                <w:szCs w:val="21"/>
              </w:rPr>
              <w:t>力墙结构，现浇墙肢水平地震作用弯矩、剪力宜乘以不小于</w:t>
            </w:r>
            <w:r w:rsidRPr="00FA37A5">
              <w:rPr>
                <w:rFonts w:ascii="Times New Roman" w:hAnsiTheme="minorEastAsia" w:cs="Times New Roman" w:hint="eastAsia"/>
                <w:szCs w:val="21"/>
              </w:rPr>
              <w:t>1.1</w:t>
            </w:r>
            <w:r w:rsidRPr="00FA37A5">
              <w:rPr>
                <w:rFonts w:ascii="Times New Roman" w:hAnsiTheme="minorEastAsia" w:cs="Times New Roman" w:hint="eastAsia"/>
                <w:szCs w:val="21"/>
              </w:rPr>
              <w:t>的增大系数。</w:t>
            </w:r>
          </w:p>
        </w:tc>
      </w:tr>
      <w:tr w:rsidR="00100282" w:rsidTr="008E3499">
        <w:trPr>
          <w:trHeight w:val="12462"/>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7.2 </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100282" w:rsidRPr="00173BDA" w:rsidRDefault="00100282" w:rsidP="0059083F">
            <w:pPr>
              <w:pStyle w:val="2"/>
              <w:shd w:val="clear" w:color="auto" w:fill="auto"/>
              <w:spacing w:before="0" w:line="240" w:lineRule="auto"/>
              <w:ind w:firstLine="0"/>
              <w:jc w:val="left"/>
              <w:rPr>
                <w:rFonts w:ascii="黑体" w:eastAsia="黑体" w:hAnsi="黑体" w:cs="Times New Roman"/>
                <w:b/>
                <w:sz w:val="24"/>
                <w:szCs w:val="24"/>
              </w:rPr>
            </w:pPr>
            <w:r w:rsidRPr="00F6621F">
              <w:rPr>
                <w:rFonts w:ascii="黑体" w:eastAsia="黑体" w:hAnsi="黑体" w:cs="Times New Roman" w:hint="eastAsia"/>
                <w:b/>
                <w:sz w:val="24"/>
                <w:szCs w:val="24"/>
              </w:rPr>
              <w:t>《装配式剪力墙结构设计规程》DB11/1003-2013</w:t>
            </w:r>
          </w:p>
          <w:p w:rsidR="00100282" w:rsidRDefault="00100282" w:rsidP="0059083F">
            <w:pPr>
              <w:rPr>
                <w:rFonts w:ascii="Times New Roman" w:hAnsiTheme="minorEastAsia" w:cs="Times New Roman"/>
                <w:szCs w:val="21"/>
              </w:rPr>
            </w:pPr>
            <w:r w:rsidRPr="00BE35F6">
              <w:rPr>
                <w:rFonts w:ascii="Times New Roman" w:eastAsia="黑体" w:hAnsi="Times New Roman" w:cs="Times New Roman"/>
                <w:b/>
                <w:szCs w:val="21"/>
              </w:rPr>
              <w:t>5.1.8</w:t>
            </w:r>
            <w:r w:rsidRPr="006B5907">
              <w:rPr>
                <w:rFonts w:ascii="黑体" w:eastAsia="黑体" w:hAnsi="黑体" w:cs="Times New Roman" w:hint="eastAsia"/>
                <w:b/>
                <w:szCs w:val="21"/>
              </w:rPr>
              <w:t xml:space="preserve">  </w:t>
            </w:r>
            <w:r w:rsidRPr="006B5907">
              <w:rPr>
                <w:rFonts w:ascii="Times New Roman" w:hAnsiTheme="minorEastAsia" w:cs="Times New Roman"/>
                <w:szCs w:val="21"/>
              </w:rPr>
              <w:t>预制墙板顶面应设置封闭的水平现浇带；屋盖处的预制墙板顶面，应设置封闭的现浇混凝土圈梁；水平现浇带和现浇混凝土圈梁的配筋宜符合表</w:t>
            </w:r>
            <w:r w:rsidRPr="006B5907">
              <w:rPr>
                <w:rFonts w:ascii="Times New Roman" w:hAnsiTheme="minorEastAsia" w:cs="Times New Roman"/>
                <w:szCs w:val="21"/>
              </w:rPr>
              <w:t>5.1.8</w:t>
            </w:r>
            <w:r w:rsidRPr="006B5907">
              <w:rPr>
                <w:rFonts w:ascii="Times New Roman" w:hAnsiTheme="minorEastAsia" w:cs="Times New Roman"/>
                <w:szCs w:val="21"/>
              </w:rPr>
              <w:t>的规定。</w:t>
            </w:r>
          </w:p>
          <w:p w:rsidR="00100282" w:rsidRDefault="00100282" w:rsidP="0059083F">
            <w:pPr>
              <w:spacing w:line="160" w:lineRule="exact"/>
              <w:rPr>
                <w:rFonts w:ascii="Times New Roman" w:hAnsiTheme="minorEastAsia" w:cs="Times New Roman"/>
                <w:szCs w:val="21"/>
              </w:rPr>
            </w:pPr>
          </w:p>
          <w:p w:rsidR="00100282" w:rsidRPr="00E24E61" w:rsidRDefault="00100282" w:rsidP="0059083F">
            <w:pPr>
              <w:jc w:val="center"/>
              <w:rPr>
                <w:rFonts w:ascii="Times New Roman" w:hAnsi="Times New Roman" w:cs="Times New Roman"/>
                <w:b/>
                <w:szCs w:val="21"/>
              </w:rPr>
            </w:pPr>
            <w:r w:rsidRPr="00E24E61">
              <w:rPr>
                <w:rFonts w:ascii="Times New Roman" w:hAnsiTheme="minorEastAsia" w:cs="Times New Roman"/>
                <w:b/>
                <w:szCs w:val="21"/>
              </w:rPr>
              <w:t>表</w:t>
            </w:r>
            <w:r w:rsidRPr="00E24E61">
              <w:rPr>
                <w:rFonts w:ascii="Times New Roman" w:hAnsi="Times New Roman" w:cs="Times New Roman"/>
                <w:b/>
                <w:szCs w:val="21"/>
              </w:rPr>
              <w:t>5.1.8</w:t>
            </w:r>
            <w:r w:rsidRPr="00E24E61">
              <w:rPr>
                <w:rFonts w:ascii="Times New Roman" w:hAnsiTheme="minorEastAsia" w:cs="Times New Roman"/>
                <w:b/>
                <w:szCs w:val="21"/>
              </w:rPr>
              <w:t>水平现浇带和现浇混凝土圈梁的配筋要求</w:t>
            </w:r>
          </w:p>
          <w:tbl>
            <w:tblPr>
              <w:tblStyle w:val="a9"/>
              <w:tblW w:w="0" w:type="auto"/>
              <w:tblInd w:w="29" w:type="dxa"/>
              <w:tblLook w:val="04A0"/>
            </w:tblPr>
            <w:tblGrid>
              <w:gridCol w:w="992"/>
              <w:gridCol w:w="1578"/>
              <w:gridCol w:w="1450"/>
              <w:gridCol w:w="665"/>
              <w:gridCol w:w="1509"/>
              <w:gridCol w:w="638"/>
            </w:tblGrid>
            <w:tr w:rsidR="00100282" w:rsidTr="0059083F">
              <w:trPr>
                <w:trHeight w:val="397"/>
              </w:trPr>
              <w:tc>
                <w:tcPr>
                  <w:tcW w:w="2570" w:type="dxa"/>
                  <w:gridSpan w:val="2"/>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抗震设防烈度</w:t>
                  </w:r>
                </w:p>
              </w:tc>
              <w:tc>
                <w:tcPr>
                  <w:tcW w:w="2115" w:type="dxa"/>
                  <w:gridSpan w:val="2"/>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7</w:t>
                  </w:r>
                  <w:r>
                    <w:rPr>
                      <w:rFonts w:ascii="Times New Roman" w:eastAsiaTheme="minorEastAsia" w:hAnsiTheme="minorEastAsia" w:cs="Times New Roman" w:hint="eastAsia"/>
                      <w:noProof/>
                      <w:sz w:val="21"/>
                      <w:szCs w:val="21"/>
                    </w:rPr>
                    <w:t>度</w:t>
                  </w:r>
                </w:p>
              </w:tc>
              <w:tc>
                <w:tcPr>
                  <w:tcW w:w="2147" w:type="dxa"/>
                  <w:gridSpan w:val="2"/>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8</w:t>
                  </w:r>
                  <w:r>
                    <w:rPr>
                      <w:rFonts w:ascii="Times New Roman" w:eastAsiaTheme="minorEastAsia" w:hAnsiTheme="minorEastAsia" w:cs="Times New Roman" w:hint="eastAsia"/>
                      <w:noProof/>
                      <w:sz w:val="21"/>
                      <w:szCs w:val="21"/>
                    </w:rPr>
                    <w:t>度</w:t>
                  </w:r>
                </w:p>
              </w:tc>
            </w:tr>
            <w:tr w:rsidR="00100282" w:rsidTr="0059083F">
              <w:trPr>
                <w:trHeight w:val="397"/>
              </w:trPr>
              <w:tc>
                <w:tcPr>
                  <w:tcW w:w="992" w:type="dxa"/>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水平现浇带</w:t>
                  </w:r>
                </w:p>
              </w:tc>
              <w:tc>
                <w:tcPr>
                  <w:tcW w:w="1578" w:type="dxa"/>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最小纵筋</w:t>
                  </w:r>
                </w:p>
              </w:tc>
              <w:tc>
                <w:tcPr>
                  <w:tcW w:w="2115" w:type="dxa"/>
                  <w:gridSpan w:val="2"/>
                  <w:vAlign w:val="center"/>
                </w:tcPr>
                <w:p w:rsidR="00100282" w:rsidRPr="002B5D9B" w:rsidRDefault="00100282" w:rsidP="0059083F">
                  <w:pPr>
                    <w:pStyle w:val="ac"/>
                    <w:shd w:val="clear" w:color="auto" w:fill="auto"/>
                    <w:spacing w:line="240" w:lineRule="auto"/>
                    <w:ind w:firstLine="0"/>
                    <w:jc w:val="center"/>
                    <w:rPr>
                      <w:rFonts w:ascii="SJQY" w:eastAsia="SJQY" w:hAnsi="SJQY" w:cs="Times New Roman"/>
                      <w:i/>
                      <w:noProof/>
                      <w:sz w:val="21"/>
                      <w:szCs w:val="21"/>
                    </w:rPr>
                  </w:pPr>
                  <w:r>
                    <w:rPr>
                      <w:rFonts w:ascii="Times New Roman" w:eastAsiaTheme="minorEastAsia" w:hAnsiTheme="minorEastAsia" w:cs="Times New Roman" w:hint="eastAsia"/>
                      <w:noProof/>
                      <w:sz w:val="21"/>
                      <w:szCs w:val="21"/>
                    </w:rPr>
                    <w:t>2</w:t>
                  </w:r>
                  <w:r w:rsidRPr="002B5D9B">
                    <w:rPr>
                      <w:rFonts w:ascii="SJQY" w:eastAsia="SJQY" w:hAnsi="SJQY" w:cs="Times New Roman" w:hint="eastAsia"/>
                      <w:i/>
                      <w:noProof/>
                      <w:sz w:val="21"/>
                      <w:szCs w:val="21"/>
                    </w:rPr>
                    <w:t>A</w:t>
                  </w:r>
                  <w:r>
                    <w:rPr>
                      <w:rFonts w:ascii="Times New Roman" w:eastAsiaTheme="minorEastAsia" w:hAnsiTheme="minorEastAsia" w:cs="Times New Roman" w:hint="eastAsia"/>
                      <w:noProof/>
                      <w:sz w:val="21"/>
                      <w:szCs w:val="21"/>
                    </w:rPr>
                    <w:t xml:space="preserve"> 12</w:t>
                  </w:r>
                </w:p>
              </w:tc>
              <w:tc>
                <w:tcPr>
                  <w:tcW w:w="2147" w:type="dxa"/>
                  <w:gridSpan w:val="2"/>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2</w:t>
                  </w:r>
                  <w:r w:rsidRPr="002B5D9B">
                    <w:rPr>
                      <w:rFonts w:ascii="SJQY" w:eastAsia="SJQY" w:hAnsi="SJQY" w:cs="Times New Roman" w:hint="eastAsia"/>
                      <w:i/>
                      <w:noProof/>
                      <w:sz w:val="21"/>
                      <w:szCs w:val="21"/>
                    </w:rPr>
                    <w:t>A</w:t>
                  </w:r>
                  <w:r>
                    <w:rPr>
                      <w:rFonts w:ascii="Times New Roman" w:eastAsiaTheme="minorEastAsia" w:hAnsiTheme="minorEastAsia" w:cs="Times New Roman" w:hint="eastAsia"/>
                      <w:noProof/>
                      <w:sz w:val="21"/>
                      <w:szCs w:val="21"/>
                    </w:rPr>
                    <w:t xml:space="preserve"> 14</w:t>
                  </w:r>
                </w:p>
              </w:tc>
            </w:tr>
            <w:tr w:rsidR="00100282" w:rsidTr="0059083F">
              <w:trPr>
                <w:trHeight w:val="397"/>
              </w:trPr>
              <w:tc>
                <w:tcPr>
                  <w:tcW w:w="992" w:type="dxa"/>
                  <w:vMerge w:val="restart"/>
                  <w:vAlign w:val="center"/>
                </w:tcPr>
                <w:p w:rsidR="00100282"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现浇</w:t>
                  </w:r>
                </w:p>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混凝土圈梁</w:t>
                  </w:r>
                </w:p>
              </w:tc>
              <w:tc>
                <w:tcPr>
                  <w:tcW w:w="1578" w:type="dxa"/>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最小纵筋</w:t>
                  </w:r>
                </w:p>
              </w:tc>
              <w:tc>
                <w:tcPr>
                  <w:tcW w:w="2115" w:type="dxa"/>
                  <w:gridSpan w:val="2"/>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4</w:t>
                  </w:r>
                  <w:r w:rsidRPr="002B5D9B">
                    <w:rPr>
                      <w:rFonts w:ascii="SJQY" w:eastAsia="SJQY" w:hAnsi="SJQY" w:cs="Times New Roman" w:hint="eastAsia"/>
                      <w:i/>
                      <w:noProof/>
                      <w:sz w:val="21"/>
                      <w:szCs w:val="21"/>
                    </w:rPr>
                    <w:t>A</w:t>
                  </w:r>
                  <w:r>
                    <w:rPr>
                      <w:rFonts w:ascii="Times New Roman" w:eastAsiaTheme="minorEastAsia" w:hAnsiTheme="minorEastAsia" w:cs="Times New Roman" w:hint="eastAsia"/>
                      <w:noProof/>
                      <w:sz w:val="21"/>
                      <w:szCs w:val="21"/>
                    </w:rPr>
                    <w:t xml:space="preserve"> 12</w:t>
                  </w:r>
                </w:p>
              </w:tc>
              <w:tc>
                <w:tcPr>
                  <w:tcW w:w="2147" w:type="dxa"/>
                  <w:gridSpan w:val="2"/>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4</w:t>
                  </w:r>
                  <w:r w:rsidRPr="002B5D9B">
                    <w:rPr>
                      <w:rFonts w:ascii="SJQY" w:eastAsia="SJQY" w:hAnsi="SJQY" w:cs="Times New Roman" w:hint="eastAsia"/>
                      <w:i/>
                      <w:noProof/>
                      <w:sz w:val="21"/>
                      <w:szCs w:val="21"/>
                    </w:rPr>
                    <w:t>A</w:t>
                  </w:r>
                  <w:r>
                    <w:rPr>
                      <w:rFonts w:ascii="Times New Roman" w:eastAsiaTheme="minorEastAsia" w:hAnsiTheme="minorEastAsia" w:cs="Times New Roman" w:hint="eastAsia"/>
                      <w:noProof/>
                      <w:sz w:val="21"/>
                      <w:szCs w:val="21"/>
                    </w:rPr>
                    <w:t xml:space="preserve"> 14</w:t>
                  </w:r>
                </w:p>
              </w:tc>
            </w:tr>
            <w:tr w:rsidR="00100282" w:rsidTr="0059083F">
              <w:trPr>
                <w:trHeight w:val="397"/>
              </w:trPr>
              <w:tc>
                <w:tcPr>
                  <w:tcW w:w="992" w:type="dxa"/>
                  <w:vMerge/>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p>
              </w:tc>
              <w:tc>
                <w:tcPr>
                  <w:tcW w:w="1578" w:type="dxa"/>
                  <w:vMerge w:val="restart"/>
                  <w:vAlign w:val="center"/>
                </w:tcPr>
                <w:p w:rsidR="00100282"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箍筋最大</w:t>
                  </w:r>
                </w:p>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间距（</w:t>
                  </w:r>
                  <w:r>
                    <w:rPr>
                      <w:rFonts w:ascii="Times New Roman" w:eastAsiaTheme="minorEastAsia" w:hAnsiTheme="minorEastAsia" w:cs="Times New Roman" w:hint="eastAsia"/>
                      <w:noProof/>
                      <w:sz w:val="21"/>
                      <w:szCs w:val="21"/>
                    </w:rPr>
                    <w:t>mm</w:t>
                  </w:r>
                  <w:r>
                    <w:rPr>
                      <w:rFonts w:ascii="Times New Roman" w:eastAsiaTheme="minorEastAsia" w:hAnsiTheme="minorEastAsia" w:cs="Times New Roman" w:hint="eastAsia"/>
                      <w:noProof/>
                      <w:sz w:val="21"/>
                      <w:szCs w:val="21"/>
                    </w:rPr>
                    <w:t>）</w:t>
                  </w:r>
                </w:p>
              </w:tc>
              <w:tc>
                <w:tcPr>
                  <w:tcW w:w="1450" w:type="dxa"/>
                  <w:vAlign w:val="center"/>
                </w:tcPr>
                <w:p w:rsidR="00100282"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连梁、边缘</w:t>
                  </w:r>
                </w:p>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构件区</w:t>
                  </w:r>
                </w:p>
              </w:tc>
              <w:tc>
                <w:tcPr>
                  <w:tcW w:w="665" w:type="dxa"/>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150</w:t>
                  </w:r>
                </w:p>
              </w:tc>
              <w:tc>
                <w:tcPr>
                  <w:tcW w:w="1509" w:type="dxa"/>
                  <w:vAlign w:val="center"/>
                </w:tcPr>
                <w:p w:rsidR="00100282"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连梁、边缘</w:t>
                  </w:r>
                </w:p>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构件区</w:t>
                  </w:r>
                </w:p>
              </w:tc>
              <w:tc>
                <w:tcPr>
                  <w:tcW w:w="638" w:type="dxa"/>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100</w:t>
                  </w:r>
                </w:p>
              </w:tc>
            </w:tr>
            <w:tr w:rsidR="00100282" w:rsidTr="0059083F">
              <w:trPr>
                <w:trHeight w:val="397"/>
              </w:trPr>
              <w:tc>
                <w:tcPr>
                  <w:tcW w:w="992" w:type="dxa"/>
                  <w:vMerge/>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p>
              </w:tc>
              <w:tc>
                <w:tcPr>
                  <w:tcW w:w="1578" w:type="dxa"/>
                  <w:vMerge/>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p>
              </w:tc>
              <w:tc>
                <w:tcPr>
                  <w:tcW w:w="1450" w:type="dxa"/>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其他区域</w:t>
                  </w:r>
                </w:p>
              </w:tc>
              <w:tc>
                <w:tcPr>
                  <w:tcW w:w="665" w:type="dxa"/>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200</w:t>
                  </w:r>
                </w:p>
              </w:tc>
              <w:tc>
                <w:tcPr>
                  <w:tcW w:w="1509" w:type="dxa"/>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其他区域</w:t>
                  </w:r>
                </w:p>
              </w:tc>
              <w:tc>
                <w:tcPr>
                  <w:tcW w:w="638" w:type="dxa"/>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150</w:t>
                  </w:r>
                </w:p>
              </w:tc>
            </w:tr>
            <w:tr w:rsidR="00100282" w:rsidTr="0059083F">
              <w:trPr>
                <w:trHeight w:val="397"/>
              </w:trPr>
              <w:tc>
                <w:tcPr>
                  <w:tcW w:w="992" w:type="dxa"/>
                  <w:vMerge/>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p>
              </w:tc>
              <w:tc>
                <w:tcPr>
                  <w:tcW w:w="1578" w:type="dxa"/>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箍筋最小直径</w:t>
                  </w:r>
                </w:p>
              </w:tc>
              <w:tc>
                <w:tcPr>
                  <w:tcW w:w="2115" w:type="dxa"/>
                  <w:gridSpan w:val="2"/>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8mm</w:t>
                  </w:r>
                </w:p>
              </w:tc>
              <w:tc>
                <w:tcPr>
                  <w:tcW w:w="2147" w:type="dxa"/>
                  <w:gridSpan w:val="2"/>
                  <w:vAlign w:val="center"/>
                </w:tcPr>
                <w:p w:rsidR="00100282" w:rsidRPr="002B5D9B" w:rsidRDefault="00100282" w:rsidP="0059083F">
                  <w:pPr>
                    <w:pStyle w:val="ac"/>
                    <w:shd w:val="clear" w:color="auto" w:fill="auto"/>
                    <w:spacing w:line="240" w:lineRule="auto"/>
                    <w:ind w:firstLine="0"/>
                    <w:jc w:val="center"/>
                    <w:rPr>
                      <w:rFonts w:ascii="Times New Roman" w:eastAsiaTheme="minorEastAsia" w:hAnsiTheme="minorEastAsia" w:cs="Times New Roman"/>
                      <w:noProof/>
                      <w:sz w:val="21"/>
                      <w:szCs w:val="21"/>
                    </w:rPr>
                  </w:pPr>
                  <w:r>
                    <w:rPr>
                      <w:rFonts w:ascii="Times New Roman" w:eastAsiaTheme="minorEastAsia" w:hAnsiTheme="minorEastAsia" w:cs="Times New Roman" w:hint="eastAsia"/>
                      <w:noProof/>
                      <w:sz w:val="21"/>
                      <w:szCs w:val="21"/>
                    </w:rPr>
                    <w:t>8mm</w:t>
                  </w:r>
                </w:p>
              </w:tc>
            </w:tr>
          </w:tbl>
          <w:p w:rsidR="00100282" w:rsidRPr="004A74EF" w:rsidRDefault="00100282" w:rsidP="0059083F">
            <w:pPr>
              <w:pStyle w:val="ac"/>
              <w:shd w:val="clear" w:color="auto" w:fill="auto"/>
              <w:spacing w:line="240" w:lineRule="auto"/>
              <w:ind w:firstLineChars="100" w:firstLine="210"/>
              <w:rPr>
                <w:rFonts w:ascii="Times New Roman" w:eastAsiaTheme="minorEastAsia" w:hAnsiTheme="minorEastAsia" w:cs="Times New Roman"/>
                <w:sz w:val="21"/>
                <w:szCs w:val="21"/>
              </w:rPr>
            </w:pPr>
            <w:r w:rsidRPr="004A74EF">
              <w:rPr>
                <w:rFonts w:ascii="Times New Roman" w:eastAsiaTheme="minorEastAsia" w:hAnsiTheme="minorEastAsia" w:cs="Times New Roman"/>
                <w:sz w:val="21"/>
                <w:szCs w:val="21"/>
              </w:rPr>
              <w:t>注：</w:t>
            </w:r>
            <w:r w:rsidRPr="004A74EF">
              <w:rPr>
                <w:rFonts w:ascii="Times New Roman" w:eastAsiaTheme="minorEastAsia" w:hAnsiTheme="minorEastAsia" w:cs="Times New Roman"/>
                <w:sz w:val="21"/>
                <w:szCs w:val="21"/>
              </w:rPr>
              <w:t>1</w:t>
            </w:r>
            <w:r w:rsidRPr="004A74EF">
              <w:rPr>
                <w:rFonts w:ascii="Times New Roman" w:eastAsiaTheme="minorEastAsia" w:hAnsiTheme="minorEastAsia" w:cs="Times New Roman"/>
                <w:sz w:val="21"/>
                <w:szCs w:val="21"/>
              </w:rPr>
              <w:t>水平现浇带和现浇混凝土圈梁在门窗洞口处应根据连梁设计要求，综合确定配筋和构造。</w:t>
            </w:r>
          </w:p>
          <w:p w:rsidR="00100282" w:rsidRDefault="00100282" w:rsidP="0059083F">
            <w:pPr>
              <w:ind w:firstLineChars="250" w:firstLine="525"/>
              <w:rPr>
                <w:rFonts w:ascii="Times New Roman" w:hAnsiTheme="minorEastAsia" w:cs="Times New Roman"/>
                <w:szCs w:val="21"/>
              </w:rPr>
            </w:pPr>
            <w:r w:rsidRPr="004A74EF">
              <w:rPr>
                <w:rFonts w:ascii="Times New Roman" w:hAnsiTheme="minorEastAsia" w:cs="Times New Roman"/>
                <w:szCs w:val="21"/>
              </w:rPr>
              <w:t>2</w:t>
            </w:r>
            <w:r w:rsidRPr="004A74EF">
              <w:rPr>
                <w:rFonts w:ascii="Times New Roman" w:hAnsiTheme="minorEastAsia" w:cs="Times New Roman"/>
                <w:szCs w:val="21"/>
              </w:rPr>
              <w:t>当水平现浇带按暗梁设计时，配筋要求同现浇混凝土圈梁。</w:t>
            </w:r>
          </w:p>
          <w:p w:rsidR="00100282" w:rsidRDefault="00100282" w:rsidP="0059083F">
            <w:pPr>
              <w:pStyle w:val="2"/>
              <w:shd w:val="clear" w:color="auto" w:fill="auto"/>
              <w:tabs>
                <w:tab w:val="left" w:pos="726"/>
              </w:tabs>
              <w:spacing w:before="0" w:line="240" w:lineRule="auto"/>
              <w:ind w:right="40" w:firstLine="0"/>
              <w:jc w:val="both"/>
              <w:rPr>
                <w:rFonts w:ascii="黑体" w:eastAsia="黑体" w:hAnsi="黑体" w:cs="Times New Roman"/>
                <w:b/>
                <w:sz w:val="21"/>
                <w:szCs w:val="21"/>
              </w:rPr>
            </w:pPr>
          </w:p>
          <w:p w:rsidR="00100282" w:rsidRPr="00101842" w:rsidRDefault="00100282" w:rsidP="0059083F">
            <w:pPr>
              <w:rPr>
                <w:rFonts w:ascii="Times New Roman" w:hAnsiTheme="minorEastAsia" w:cs="Times New Roman"/>
                <w:szCs w:val="21"/>
              </w:rPr>
            </w:pPr>
            <w:r w:rsidRPr="00BE35F6">
              <w:rPr>
                <w:rFonts w:ascii="Times New Roman" w:eastAsia="黑体" w:hAnsi="Times New Roman" w:cs="Times New Roman"/>
                <w:b/>
                <w:szCs w:val="21"/>
              </w:rPr>
              <w:t>6.2.2</w:t>
            </w:r>
            <w:r w:rsidRPr="00101842">
              <w:rPr>
                <w:rFonts w:ascii="Times New Roman" w:hAnsiTheme="minorEastAsia" w:cs="Times New Roman" w:hint="eastAsia"/>
                <w:szCs w:val="21"/>
              </w:rPr>
              <w:t xml:space="preserve">  </w:t>
            </w:r>
            <w:r w:rsidRPr="00101842">
              <w:rPr>
                <w:rFonts w:ascii="Times New Roman" w:hAnsiTheme="minorEastAsia" w:cs="Times New Roman"/>
                <w:szCs w:val="21"/>
              </w:rPr>
              <w:t>预制墙板竖向钢筋采用套筒灌浆连接接头时，应符合下列规定</w:t>
            </w:r>
            <w:r w:rsidRPr="00101842">
              <w:rPr>
                <w:rFonts w:ascii="Times New Roman" w:hAnsiTheme="minorEastAsia" w:cs="Times New Roman" w:hint="eastAsia"/>
                <w:szCs w:val="21"/>
              </w:rPr>
              <w:t>：</w:t>
            </w:r>
          </w:p>
          <w:p w:rsidR="00100282" w:rsidRDefault="00100282" w:rsidP="0059083F">
            <w:pPr>
              <w:ind w:firstLineChars="196" w:firstLine="413"/>
              <w:rPr>
                <w:rFonts w:ascii="Times New Roman" w:hAnsiTheme="minorEastAsia" w:cs="Times New Roman"/>
                <w:szCs w:val="21"/>
              </w:rPr>
            </w:pPr>
            <w:r w:rsidRPr="00101842">
              <w:rPr>
                <w:rFonts w:ascii="Times New Roman" w:hAnsiTheme="minorEastAsia" w:cs="Times New Roman"/>
                <w:b/>
                <w:szCs w:val="21"/>
              </w:rPr>
              <w:t>1</w:t>
            </w:r>
            <w:r w:rsidRPr="00101842">
              <w:rPr>
                <w:rFonts w:ascii="Times New Roman" w:hAnsiTheme="minorEastAsia" w:cs="Times New Roman" w:hint="eastAsia"/>
                <w:b/>
                <w:szCs w:val="21"/>
              </w:rPr>
              <w:t xml:space="preserve"> </w:t>
            </w:r>
            <w:r w:rsidRPr="00101842">
              <w:rPr>
                <w:rFonts w:ascii="Times New Roman" w:hAnsiTheme="minorEastAsia" w:cs="Times New Roman" w:hint="eastAsia"/>
                <w:szCs w:val="21"/>
              </w:rPr>
              <w:t xml:space="preserve"> </w:t>
            </w:r>
            <w:r w:rsidRPr="00101842">
              <w:rPr>
                <w:rFonts w:ascii="Times New Roman" w:hAnsiTheme="minorEastAsia" w:cs="Times New Roman"/>
                <w:szCs w:val="21"/>
              </w:rPr>
              <w:t>构造边缘构件纵向受力钢筋的连接，一、二级时应逐根连接，三、四级时宜逐根连接，连接钢筋的最小配筋面积除应满足计算要求外，尚应满足表</w:t>
            </w:r>
            <w:r w:rsidRPr="00101842">
              <w:rPr>
                <w:rFonts w:ascii="Times New Roman" w:hAnsiTheme="minorEastAsia" w:cs="Times New Roman"/>
                <w:szCs w:val="21"/>
              </w:rPr>
              <w:t>6.2.2</w:t>
            </w:r>
            <w:r w:rsidRPr="00101842">
              <w:rPr>
                <w:rFonts w:ascii="Times New Roman" w:hAnsiTheme="minorEastAsia" w:cs="Times New Roman"/>
                <w:szCs w:val="21"/>
              </w:rPr>
              <w:t>的规定</w:t>
            </w:r>
            <w:r w:rsidRPr="00101842">
              <w:rPr>
                <w:rFonts w:ascii="Times New Roman" w:hAnsiTheme="minorEastAsia" w:cs="Times New Roman" w:hint="eastAsia"/>
                <w:szCs w:val="21"/>
              </w:rPr>
              <w:t>。</w:t>
            </w:r>
          </w:p>
          <w:p w:rsidR="00100282" w:rsidRDefault="00100282" w:rsidP="0059083F">
            <w:pPr>
              <w:ind w:firstLineChars="196" w:firstLine="412"/>
              <w:rPr>
                <w:rFonts w:ascii="Times New Roman" w:hAnsiTheme="minorEastAsia" w:cs="Times New Roman"/>
                <w:szCs w:val="21"/>
              </w:rPr>
            </w:pPr>
          </w:p>
          <w:p w:rsidR="00100282" w:rsidRPr="00101842" w:rsidRDefault="00100282" w:rsidP="0059083F">
            <w:pPr>
              <w:jc w:val="center"/>
              <w:rPr>
                <w:rFonts w:ascii="Times New Roman" w:hAnsiTheme="minorEastAsia" w:cs="Times New Roman"/>
                <w:b/>
                <w:szCs w:val="21"/>
              </w:rPr>
            </w:pPr>
            <w:r w:rsidRPr="00101842">
              <w:rPr>
                <w:rFonts w:ascii="Times New Roman" w:hAnsiTheme="minorEastAsia" w:cs="Times New Roman"/>
                <w:b/>
                <w:szCs w:val="21"/>
              </w:rPr>
              <w:t>表</w:t>
            </w:r>
            <w:r w:rsidRPr="00101842">
              <w:rPr>
                <w:rFonts w:ascii="Times New Roman" w:hAnsiTheme="minorEastAsia" w:cs="Times New Roman"/>
                <w:b/>
                <w:szCs w:val="21"/>
              </w:rPr>
              <w:t>6.2.2</w:t>
            </w:r>
            <w:r w:rsidRPr="00101842">
              <w:rPr>
                <w:rFonts w:ascii="Times New Roman" w:hAnsiTheme="minorEastAsia" w:cs="Times New Roman" w:hint="eastAsia"/>
                <w:b/>
                <w:szCs w:val="21"/>
              </w:rPr>
              <w:t xml:space="preserve">  </w:t>
            </w:r>
            <w:r w:rsidRPr="00101842">
              <w:rPr>
                <w:rFonts w:ascii="Times New Roman" w:hAnsiTheme="minorEastAsia" w:cs="Times New Roman"/>
                <w:b/>
                <w:szCs w:val="21"/>
              </w:rPr>
              <w:t>预制墙板构造边缘构件纵向连接钢筋的最小配筋</w:t>
            </w:r>
          </w:p>
          <w:tbl>
            <w:tblPr>
              <w:tblStyle w:val="a9"/>
              <w:tblW w:w="0" w:type="auto"/>
              <w:tblInd w:w="29" w:type="dxa"/>
              <w:tblLook w:val="04A0"/>
            </w:tblPr>
            <w:tblGrid>
              <w:gridCol w:w="1738"/>
              <w:gridCol w:w="2547"/>
              <w:gridCol w:w="2547"/>
            </w:tblGrid>
            <w:tr w:rsidR="00100282" w:rsidRPr="00101842" w:rsidTr="0059083F">
              <w:tc>
                <w:tcPr>
                  <w:tcW w:w="1738"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抗震等级</w:t>
                  </w:r>
                </w:p>
              </w:tc>
              <w:tc>
                <w:tcPr>
                  <w:tcW w:w="2547"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底部加强部位</w:t>
                  </w:r>
                </w:p>
              </w:tc>
              <w:tc>
                <w:tcPr>
                  <w:tcW w:w="2547"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其他部位</w:t>
                  </w:r>
                </w:p>
              </w:tc>
            </w:tr>
            <w:tr w:rsidR="00100282" w:rsidRPr="00101842" w:rsidTr="0059083F">
              <w:tc>
                <w:tcPr>
                  <w:tcW w:w="1738"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一</w:t>
                  </w:r>
                </w:p>
              </w:tc>
              <w:tc>
                <w:tcPr>
                  <w:tcW w:w="2547"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6</w:t>
                  </w:r>
                  <w:r w:rsidRPr="00101842">
                    <w:rPr>
                      <w:rFonts w:ascii="SJQY" w:eastAsia="SJQY" w:hAnsi="SJQY" w:cs="Times New Roman" w:hint="eastAsia"/>
                      <w:i/>
                      <w:noProof/>
                      <w:szCs w:val="21"/>
                    </w:rPr>
                    <w:t>A</w:t>
                  </w:r>
                  <w:r w:rsidRPr="00101842">
                    <w:rPr>
                      <w:rFonts w:ascii="Times New Roman" w:hAnsiTheme="minorEastAsia" w:cs="Times New Roman" w:hint="eastAsia"/>
                      <w:noProof/>
                      <w:szCs w:val="21"/>
                    </w:rPr>
                    <w:t xml:space="preserve"> </w:t>
                  </w:r>
                  <w:r w:rsidRPr="00101842">
                    <w:rPr>
                      <w:rFonts w:ascii="Times New Roman" w:hAnsiTheme="minorEastAsia" w:cs="Times New Roman" w:hint="eastAsia"/>
                      <w:szCs w:val="21"/>
                    </w:rPr>
                    <w:t>18</w:t>
                  </w:r>
                </w:p>
              </w:tc>
              <w:tc>
                <w:tcPr>
                  <w:tcW w:w="2547"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6</w:t>
                  </w:r>
                  <w:r w:rsidRPr="00101842">
                    <w:rPr>
                      <w:rFonts w:ascii="SJQY" w:eastAsia="SJQY" w:hAnsi="SJQY" w:cs="Times New Roman" w:hint="eastAsia"/>
                      <w:i/>
                      <w:noProof/>
                      <w:szCs w:val="21"/>
                    </w:rPr>
                    <w:t>A</w:t>
                  </w:r>
                  <w:r w:rsidRPr="00101842">
                    <w:rPr>
                      <w:rFonts w:ascii="Times New Roman" w:hAnsiTheme="minorEastAsia" w:cs="Times New Roman" w:hint="eastAsia"/>
                      <w:noProof/>
                      <w:szCs w:val="21"/>
                    </w:rPr>
                    <w:t xml:space="preserve"> </w:t>
                  </w:r>
                  <w:r w:rsidRPr="00101842">
                    <w:rPr>
                      <w:rFonts w:ascii="Times New Roman" w:hAnsiTheme="minorEastAsia" w:cs="Times New Roman" w:hint="eastAsia"/>
                      <w:szCs w:val="21"/>
                    </w:rPr>
                    <w:t>16</w:t>
                  </w:r>
                </w:p>
              </w:tc>
            </w:tr>
            <w:tr w:rsidR="00100282" w:rsidRPr="00101842" w:rsidTr="0059083F">
              <w:tc>
                <w:tcPr>
                  <w:tcW w:w="1738"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二</w:t>
                  </w:r>
                </w:p>
              </w:tc>
              <w:tc>
                <w:tcPr>
                  <w:tcW w:w="2547"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5</w:t>
                  </w:r>
                  <w:r w:rsidRPr="00101842">
                    <w:rPr>
                      <w:rFonts w:ascii="SJQY" w:eastAsia="SJQY" w:hAnsi="SJQY" w:cs="Times New Roman" w:hint="eastAsia"/>
                      <w:i/>
                      <w:noProof/>
                      <w:szCs w:val="21"/>
                    </w:rPr>
                    <w:t>A</w:t>
                  </w:r>
                  <w:r w:rsidRPr="00101842">
                    <w:rPr>
                      <w:rFonts w:ascii="Times New Roman" w:hAnsiTheme="minorEastAsia" w:cs="Times New Roman" w:hint="eastAsia"/>
                      <w:noProof/>
                      <w:szCs w:val="21"/>
                    </w:rPr>
                    <w:t xml:space="preserve"> </w:t>
                  </w:r>
                  <w:r w:rsidRPr="00101842">
                    <w:rPr>
                      <w:rFonts w:ascii="Times New Roman" w:hAnsiTheme="minorEastAsia" w:cs="Times New Roman" w:hint="eastAsia"/>
                      <w:szCs w:val="21"/>
                    </w:rPr>
                    <w:t>16</w:t>
                  </w:r>
                </w:p>
              </w:tc>
              <w:tc>
                <w:tcPr>
                  <w:tcW w:w="2547"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5</w:t>
                  </w:r>
                  <w:r w:rsidRPr="00101842">
                    <w:rPr>
                      <w:rFonts w:ascii="SJQY" w:eastAsia="SJQY" w:hAnsi="SJQY" w:cs="Times New Roman" w:hint="eastAsia"/>
                      <w:i/>
                      <w:noProof/>
                      <w:szCs w:val="21"/>
                    </w:rPr>
                    <w:t>A</w:t>
                  </w:r>
                  <w:r w:rsidRPr="00101842">
                    <w:rPr>
                      <w:rFonts w:ascii="Times New Roman" w:hAnsiTheme="minorEastAsia" w:cs="Times New Roman" w:hint="eastAsia"/>
                      <w:noProof/>
                      <w:szCs w:val="21"/>
                    </w:rPr>
                    <w:t xml:space="preserve"> </w:t>
                  </w:r>
                  <w:r w:rsidRPr="00101842">
                    <w:rPr>
                      <w:rFonts w:ascii="Times New Roman" w:hAnsiTheme="minorEastAsia" w:cs="Times New Roman" w:hint="eastAsia"/>
                      <w:szCs w:val="21"/>
                    </w:rPr>
                    <w:t>14</w:t>
                  </w:r>
                </w:p>
              </w:tc>
            </w:tr>
            <w:tr w:rsidR="00100282" w:rsidRPr="00101842" w:rsidTr="0059083F">
              <w:tc>
                <w:tcPr>
                  <w:tcW w:w="1738"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三</w:t>
                  </w:r>
                </w:p>
              </w:tc>
              <w:tc>
                <w:tcPr>
                  <w:tcW w:w="2547"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5</w:t>
                  </w:r>
                  <w:r w:rsidRPr="00101842">
                    <w:rPr>
                      <w:rFonts w:ascii="SJQY" w:eastAsia="SJQY" w:hAnsi="SJQY" w:cs="Times New Roman" w:hint="eastAsia"/>
                      <w:i/>
                      <w:noProof/>
                      <w:szCs w:val="21"/>
                    </w:rPr>
                    <w:t>A</w:t>
                  </w:r>
                  <w:r w:rsidRPr="00101842">
                    <w:rPr>
                      <w:rFonts w:ascii="Times New Roman" w:hAnsiTheme="minorEastAsia" w:cs="Times New Roman" w:hint="eastAsia"/>
                      <w:noProof/>
                      <w:szCs w:val="21"/>
                    </w:rPr>
                    <w:t xml:space="preserve"> </w:t>
                  </w:r>
                  <w:r w:rsidRPr="00101842">
                    <w:rPr>
                      <w:rFonts w:ascii="Times New Roman" w:hAnsiTheme="minorEastAsia" w:cs="Times New Roman" w:hint="eastAsia"/>
                      <w:szCs w:val="21"/>
                    </w:rPr>
                    <w:t>14</w:t>
                  </w:r>
                </w:p>
              </w:tc>
              <w:tc>
                <w:tcPr>
                  <w:tcW w:w="2547"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5</w:t>
                  </w:r>
                  <w:r w:rsidRPr="00101842">
                    <w:rPr>
                      <w:rFonts w:ascii="SJQY" w:eastAsia="SJQY" w:hAnsi="SJQY" w:cs="Times New Roman" w:hint="eastAsia"/>
                      <w:i/>
                      <w:noProof/>
                      <w:szCs w:val="21"/>
                    </w:rPr>
                    <w:t>A</w:t>
                  </w:r>
                  <w:r w:rsidRPr="00101842">
                    <w:rPr>
                      <w:rFonts w:ascii="Times New Roman" w:hAnsiTheme="minorEastAsia" w:cs="Times New Roman" w:hint="eastAsia"/>
                      <w:noProof/>
                      <w:szCs w:val="21"/>
                    </w:rPr>
                    <w:t xml:space="preserve"> </w:t>
                  </w:r>
                  <w:r w:rsidRPr="00101842">
                    <w:rPr>
                      <w:rFonts w:ascii="Times New Roman" w:hAnsiTheme="minorEastAsia" w:cs="Times New Roman" w:hint="eastAsia"/>
                      <w:szCs w:val="21"/>
                    </w:rPr>
                    <w:t>12</w:t>
                  </w:r>
                </w:p>
              </w:tc>
            </w:tr>
            <w:tr w:rsidR="00100282" w:rsidRPr="00101842" w:rsidTr="0059083F">
              <w:tc>
                <w:tcPr>
                  <w:tcW w:w="1738"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四</w:t>
                  </w:r>
                </w:p>
              </w:tc>
              <w:tc>
                <w:tcPr>
                  <w:tcW w:w="2547"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4</w:t>
                  </w:r>
                  <w:r w:rsidRPr="00101842">
                    <w:rPr>
                      <w:rFonts w:ascii="SJQY" w:eastAsia="SJQY" w:hAnsi="SJQY" w:cs="Times New Roman" w:hint="eastAsia"/>
                      <w:i/>
                      <w:noProof/>
                      <w:szCs w:val="21"/>
                    </w:rPr>
                    <w:t>A</w:t>
                  </w:r>
                  <w:r w:rsidRPr="00101842">
                    <w:rPr>
                      <w:rFonts w:ascii="Times New Roman" w:hAnsiTheme="minorEastAsia" w:cs="Times New Roman" w:hint="eastAsia"/>
                      <w:noProof/>
                      <w:szCs w:val="21"/>
                    </w:rPr>
                    <w:t xml:space="preserve"> </w:t>
                  </w:r>
                  <w:r w:rsidRPr="00101842">
                    <w:rPr>
                      <w:rFonts w:ascii="Times New Roman" w:hAnsiTheme="minorEastAsia" w:cs="Times New Roman" w:hint="eastAsia"/>
                      <w:szCs w:val="21"/>
                    </w:rPr>
                    <w:t>14</w:t>
                  </w:r>
                </w:p>
              </w:tc>
              <w:tc>
                <w:tcPr>
                  <w:tcW w:w="2547" w:type="dxa"/>
                  <w:vAlign w:val="center"/>
                </w:tcPr>
                <w:p w:rsidR="00100282" w:rsidRPr="00101842" w:rsidRDefault="00100282" w:rsidP="0059083F">
                  <w:pPr>
                    <w:jc w:val="center"/>
                    <w:rPr>
                      <w:rFonts w:ascii="Times New Roman" w:hAnsiTheme="minorEastAsia" w:cs="Times New Roman"/>
                      <w:szCs w:val="21"/>
                    </w:rPr>
                  </w:pPr>
                  <w:r w:rsidRPr="00101842">
                    <w:rPr>
                      <w:rFonts w:ascii="Times New Roman" w:hAnsiTheme="minorEastAsia" w:cs="Times New Roman" w:hint="eastAsia"/>
                      <w:szCs w:val="21"/>
                    </w:rPr>
                    <w:t>4</w:t>
                  </w:r>
                  <w:r w:rsidRPr="00101842">
                    <w:rPr>
                      <w:rFonts w:ascii="SJQY" w:eastAsia="SJQY" w:hAnsi="SJQY" w:cs="Times New Roman" w:hint="eastAsia"/>
                      <w:i/>
                      <w:noProof/>
                      <w:szCs w:val="21"/>
                    </w:rPr>
                    <w:t>A</w:t>
                  </w:r>
                  <w:r w:rsidRPr="00101842">
                    <w:rPr>
                      <w:rFonts w:ascii="Times New Roman" w:hAnsiTheme="minorEastAsia" w:cs="Times New Roman" w:hint="eastAsia"/>
                      <w:noProof/>
                      <w:szCs w:val="21"/>
                    </w:rPr>
                    <w:t xml:space="preserve"> </w:t>
                  </w:r>
                  <w:r w:rsidRPr="00101842">
                    <w:rPr>
                      <w:rFonts w:ascii="Times New Roman" w:hAnsiTheme="minorEastAsia" w:cs="Times New Roman" w:hint="eastAsia"/>
                      <w:szCs w:val="21"/>
                    </w:rPr>
                    <w:t>12</w:t>
                  </w:r>
                </w:p>
              </w:tc>
            </w:tr>
          </w:tbl>
          <w:p w:rsidR="00100282" w:rsidRDefault="00100282" w:rsidP="0059083F">
            <w:pPr>
              <w:rPr>
                <w:rFonts w:ascii="Times New Roman" w:hAnsiTheme="minorEastAsia" w:cs="Times New Roman"/>
                <w:szCs w:val="21"/>
              </w:rPr>
            </w:pPr>
          </w:p>
          <w:p w:rsidR="00100282" w:rsidRDefault="00100282" w:rsidP="0059083F">
            <w:pPr>
              <w:ind w:firstLineChars="196" w:firstLine="413"/>
              <w:rPr>
                <w:rFonts w:ascii="Times New Roman" w:hAnsiTheme="minorEastAsia" w:cs="Times New Roman"/>
                <w:szCs w:val="21"/>
              </w:rPr>
            </w:pPr>
            <w:r w:rsidRPr="00101842">
              <w:rPr>
                <w:rFonts w:ascii="Times New Roman" w:hAnsiTheme="minorEastAsia" w:cs="Times New Roman" w:hint="eastAsia"/>
                <w:b/>
                <w:szCs w:val="21"/>
              </w:rPr>
              <w:t>2</w:t>
            </w:r>
            <w:r w:rsidRPr="00101842">
              <w:rPr>
                <w:rFonts w:ascii="Times New Roman" w:hAnsiTheme="minorEastAsia" w:cs="Times New Roman" w:hint="eastAsia"/>
                <w:szCs w:val="21"/>
              </w:rPr>
              <w:t xml:space="preserve">  </w:t>
            </w:r>
            <w:r w:rsidRPr="00101842">
              <w:rPr>
                <w:rFonts w:ascii="Times New Roman" w:hAnsiTheme="minorEastAsia" w:cs="Times New Roman"/>
                <w:szCs w:val="21"/>
              </w:rPr>
              <w:t>预制墙板竖向分布钢筋可采用单排连接方式，套筒应在墙体厚度方向居中设置；沿墙体</w:t>
            </w:r>
            <w:r>
              <w:rPr>
                <w:rFonts w:ascii="Times New Roman" w:hAnsiTheme="minorEastAsia" w:cs="Times New Roman" w:hint="eastAsia"/>
                <w:szCs w:val="21"/>
              </w:rPr>
              <w:t>宽</w:t>
            </w:r>
            <w:r w:rsidRPr="00101842">
              <w:rPr>
                <w:rFonts w:ascii="Times New Roman" w:hAnsiTheme="minorEastAsia" w:cs="Times New Roman"/>
                <w:szCs w:val="21"/>
              </w:rPr>
              <w:t>度方向的套筒中心距，一级时不宜大于</w:t>
            </w:r>
            <w:r w:rsidRPr="00101842">
              <w:rPr>
                <w:rFonts w:ascii="Times New Roman" w:hAnsiTheme="minorEastAsia" w:cs="Times New Roman"/>
                <w:szCs w:val="21"/>
              </w:rPr>
              <w:t>300mm</w:t>
            </w:r>
            <w:r w:rsidRPr="00101842">
              <w:rPr>
                <w:rFonts w:ascii="Times New Roman" w:hAnsiTheme="minorEastAsia" w:cs="Times New Roman"/>
                <w:szCs w:val="21"/>
              </w:rPr>
              <w:t>，二、三级时不宜大于</w:t>
            </w:r>
            <w:r w:rsidRPr="00101842">
              <w:rPr>
                <w:rFonts w:ascii="Times New Roman" w:hAnsiTheme="minorEastAsia" w:cs="Times New Roman"/>
                <w:szCs w:val="21"/>
              </w:rPr>
              <w:t>400mm</w:t>
            </w:r>
            <w:r w:rsidRPr="00101842">
              <w:rPr>
                <w:rFonts w:ascii="Times New Roman" w:hAnsiTheme="minorEastAsia" w:cs="Times New Roman"/>
                <w:szCs w:val="21"/>
              </w:rPr>
              <w:t>，四级时不宜大于</w:t>
            </w:r>
            <w:r w:rsidRPr="00101842">
              <w:rPr>
                <w:rFonts w:ascii="Times New Roman" w:hAnsiTheme="minorEastAsia" w:cs="Times New Roman"/>
                <w:szCs w:val="21"/>
              </w:rPr>
              <w:t>600mm</w:t>
            </w:r>
            <w:r w:rsidRPr="00101842">
              <w:rPr>
                <w:rFonts w:ascii="Times New Roman" w:hAnsiTheme="minorEastAsia" w:cs="Times New Roman"/>
                <w:szCs w:val="21"/>
              </w:rPr>
              <w:t>；</w:t>
            </w:r>
            <w:r w:rsidRPr="00101842">
              <w:rPr>
                <w:rFonts w:ascii="Times New Roman" w:hAnsiTheme="minorEastAsia" w:cs="Times New Roman" w:hint="eastAsia"/>
                <w:szCs w:val="21"/>
              </w:rPr>
              <w:t>受拉承载力不应小于上、下层被连接钢筋受拉承载力较大者的</w:t>
            </w:r>
            <w:r w:rsidRPr="00101842">
              <w:rPr>
                <w:rFonts w:ascii="Times New Roman" w:hAnsiTheme="minorEastAsia" w:cs="Times New Roman" w:hint="eastAsia"/>
                <w:szCs w:val="21"/>
              </w:rPr>
              <w:t>1.1</w:t>
            </w:r>
            <w:r w:rsidRPr="00101842">
              <w:rPr>
                <w:rFonts w:ascii="Times New Roman" w:hAnsiTheme="minorEastAsia" w:cs="Times New Roman" w:hint="eastAsia"/>
                <w:szCs w:val="21"/>
              </w:rPr>
              <w:t>倍；另设的连接钢筋在预制墙板内的搭接长度不小于</w:t>
            </w:r>
            <w:r w:rsidRPr="00101842">
              <w:rPr>
                <w:rFonts w:ascii="Times New Roman" w:hAnsiTheme="minorEastAsia" w:cs="Times New Roman" w:hint="eastAsia"/>
                <w:szCs w:val="21"/>
              </w:rPr>
              <w:t>1.2</w:t>
            </w:r>
            <w:r w:rsidRPr="00101842">
              <w:rPr>
                <w:rFonts w:ascii="Vijaya" w:eastAsia="楷体_GB2312" w:hAnsi="Vijaya" w:cs="Vijaya"/>
                <w:szCs w:val="21"/>
              </w:rPr>
              <w:t>l</w:t>
            </w:r>
            <w:r w:rsidRPr="00101842">
              <w:rPr>
                <w:rFonts w:ascii="Vijaya" w:eastAsia="楷体_GB2312" w:hAnsi="Vijaya" w:cs="Vijaya"/>
                <w:szCs w:val="21"/>
                <w:vertAlign w:val="subscript"/>
              </w:rPr>
              <w:t>l</w:t>
            </w:r>
            <w:r w:rsidRPr="00101842">
              <w:rPr>
                <w:rFonts w:ascii="Times New Roman" w:hAnsiTheme="minorEastAsia" w:cs="Times New Roman" w:hint="eastAsia"/>
                <w:szCs w:val="21"/>
              </w:rPr>
              <w:t>。</w:t>
            </w:r>
            <w:r w:rsidRPr="00101842">
              <w:rPr>
                <w:rFonts w:ascii="Times New Roman" w:hAnsiTheme="minorEastAsia" w:cs="Times New Roman"/>
                <w:szCs w:val="21"/>
              </w:rPr>
              <w:t>双列布置套筒时，套筒中心到预制墙板边不应小于</w:t>
            </w:r>
            <w:r w:rsidRPr="00101842">
              <w:rPr>
                <w:rFonts w:ascii="Times New Roman" w:hAnsiTheme="minorEastAsia" w:cs="Times New Roman"/>
                <w:szCs w:val="21"/>
              </w:rPr>
              <w:t>50mm</w:t>
            </w:r>
            <w:r w:rsidRPr="00101842">
              <w:rPr>
                <w:rFonts w:ascii="Times New Roman" w:hAnsiTheme="minorEastAsia" w:cs="Times New Roman"/>
                <w:szCs w:val="21"/>
              </w:rPr>
              <w:t>，墙板厚度方向相邻套筒中心距不宜小于</w:t>
            </w:r>
            <w:r w:rsidRPr="00101842">
              <w:rPr>
                <w:rFonts w:ascii="Times New Roman" w:hAnsiTheme="minorEastAsia" w:cs="Times New Roman"/>
                <w:szCs w:val="21"/>
              </w:rPr>
              <w:t>1.5</w:t>
            </w:r>
            <w:r w:rsidRPr="00101842">
              <w:rPr>
                <w:rFonts w:ascii="Times New Roman" w:hAnsiTheme="minorEastAsia" w:cs="Times New Roman"/>
                <w:szCs w:val="21"/>
              </w:rPr>
              <w:t>倍套筒直径（图</w:t>
            </w:r>
            <w:r w:rsidRPr="00101842">
              <w:rPr>
                <w:rFonts w:ascii="Times New Roman" w:hAnsiTheme="minorEastAsia" w:cs="Times New Roman"/>
                <w:szCs w:val="21"/>
              </w:rPr>
              <w:t>6.2.2</w:t>
            </w:r>
            <w:r w:rsidRPr="00101842">
              <w:rPr>
                <w:rFonts w:ascii="Times New Roman" w:hAnsiTheme="minorEastAsia" w:cs="Times New Roman" w:hint="eastAsia"/>
                <w:szCs w:val="21"/>
              </w:rPr>
              <w:t>）</w:t>
            </w:r>
            <w:r w:rsidRPr="00101842">
              <w:rPr>
                <w:rFonts w:ascii="Times New Roman" w:hAnsiTheme="minorEastAsia" w:cs="Times New Roman"/>
                <w:szCs w:val="21"/>
              </w:rPr>
              <w:t>。</w:t>
            </w:r>
          </w:p>
          <w:p w:rsidR="00100282" w:rsidRDefault="00100282" w:rsidP="008E3499">
            <w:pPr>
              <w:ind w:firstLineChars="196" w:firstLine="412"/>
              <w:rPr>
                <w:rFonts w:ascii="Times New Roman" w:hAnsiTheme="minorEastAsia" w:cs="Times New Roman"/>
                <w:szCs w:val="21"/>
              </w:rPr>
            </w:pPr>
          </w:p>
          <w:p w:rsidR="00100282" w:rsidRPr="00082933" w:rsidRDefault="00100282" w:rsidP="008E3499">
            <w:pPr>
              <w:ind w:firstLineChars="196" w:firstLine="412"/>
              <w:rPr>
                <w:rFonts w:ascii="Times New Roman" w:hAnsiTheme="minorEastAsia" w:cs="Times New Roman"/>
                <w:szCs w:val="21"/>
              </w:rPr>
            </w:pPr>
          </w:p>
        </w:tc>
      </w:tr>
      <w:tr w:rsidR="00100282" w:rsidTr="0059083F">
        <w:trPr>
          <w:trHeight w:val="70"/>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59083F">
        <w:trPr>
          <w:trHeight w:val="12994"/>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7.2 </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100282" w:rsidRDefault="00100282" w:rsidP="0059083F">
            <w:pPr>
              <w:rPr>
                <w:rFonts w:ascii="黑体" w:eastAsia="黑体" w:hAnsi="黑体" w:cs="Times New Roman"/>
                <w:b/>
                <w:szCs w:val="21"/>
              </w:rPr>
            </w:pPr>
            <w:r>
              <w:rPr>
                <w:rFonts w:ascii="黑体" w:eastAsia="黑体" w:hAnsi="黑体" w:cs="Times New Roman"/>
                <w:b/>
                <w:noProof/>
                <w:szCs w:val="21"/>
              </w:rPr>
              <w:drawing>
                <wp:anchor distT="0" distB="0" distL="114300" distR="114300" simplePos="0" relativeHeight="252270592" behindDoc="0" locked="0" layoutInCell="1" allowOverlap="1">
                  <wp:simplePos x="0" y="0"/>
                  <wp:positionH relativeFrom="column">
                    <wp:posOffset>485775</wp:posOffset>
                  </wp:positionH>
                  <wp:positionV relativeFrom="paragraph">
                    <wp:posOffset>86995</wp:posOffset>
                  </wp:positionV>
                  <wp:extent cx="3347720" cy="1007745"/>
                  <wp:effectExtent l="19050" t="0" r="5080" b="0"/>
                  <wp:wrapNone/>
                  <wp:docPr id="224" name="图片 15" descr="图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2.2.jpg"/>
                          <pic:cNvPicPr/>
                        </pic:nvPicPr>
                        <pic:blipFill>
                          <a:blip r:embed="rId29" cstate="print"/>
                          <a:stretch>
                            <a:fillRect/>
                          </a:stretch>
                        </pic:blipFill>
                        <pic:spPr>
                          <a:xfrm>
                            <a:off x="0" y="0"/>
                            <a:ext cx="3347720" cy="1007745"/>
                          </a:xfrm>
                          <a:prstGeom prst="rect">
                            <a:avLst/>
                          </a:prstGeom>
                        </pic:spPr>
                      </pic:pic>
                    </a:graphicData>
                  </a:graphic>
                </wp:anchor>
              </w:drawing>
            </w:r>
          </w:p>
          <w:p w:rsidR="00100282" w:rsidRDefault="00100282" w:rsidP="0059083F">
            <w:pPr>
              <w:rPr>
                <w:rFonts w:ascii="黑体" w:eastAsia="黑体" w:hAnsi="黑体" w:cs="Times New Roman"/>
                <w:b/>
                <w:szCs w:val="21"/>
              </w:rPr>
            </w:pPr>
          </w:p>
          <w:p w:rsidR="00100282" w:rsidRDefault="00100282" w:rsidP="0059083F">
            <w:pPr>
              <w:rPr>
                <w:rFonts w:ascii="黑体" w:eastAsia="黑体" w:hAnsi="黑体" w:cs="Times New Roman"/>
                <w:b/>
                <w:szCs w:val="21"/>
              </w:rPr>
            </w:pPr>
          </w:p>
          <w:p w:rsidR="00100282" w:rsidRDefault="00100282" w:rsidP="0059083F">
            <w:pPr>
              <w:rPr>
                <w:rFonts w:ascii="黑体" w:eastAsia="黑体" w:hAnsi="黑体" w:cs="Times New Roman"/>
                <w:b/>
                <w:szCs w:val="21"/>
              </w:rPr>
            </w:pPr>
          </w:p>
          <w:p w:rsidR="00100282" w:rsidRDefault="00100282" w:rsidP="0059083F">
            <w:pPr>
              <w:rPr>
                <w:rFonts w:ascii="黑体" w:eastAsia="黑体" w:hAnsi="黑体" w:cs="Times New Roman"/>
                <w:b/>
                <w:szCs w:val="21"/>
              </w:rPr>
            </w:pPr>
          </w:p>
          <w:p w:rsidR="00100282" w:rsidRDefault="00100282" w:rsidP="00371DE3">
            <w:pPr>
              <w:jc w:val="center"/>
              <w:rPr>
                <w:rFonts w:ascii="Times New Roman" w:hAnsiTheme="minorEastAsia" w:cs="Times New Roman"/>
                <w:sz w:val="18"/>
                <w:szCs w:val="18"/>
              </w:rPr>
            </w:pPr>
          </w:p>
          <w:p w:rsidR="00100282" w:rsidRPr="00371DE3" w:rsidRDefault="00100282" w:rsidP="00371DE3">
            <w:pPr>
              <w:jc w:val="center"/>
              <w:rPr>
                <w:rFonts w:ascii="Times New Roman" w:hAnsiTheme="minorEastAsia" w:cs="Times New Roman"/>
                <w:sz w:val="18"/>
                <w:szCs w:val="18"/>
              </w:rPr>
            </w:pPr>
            <w:r w:rsidRPr="00371DE3">
              <w:rPr>
                <w:rFonts w:ascii="Times New Roman" w:hAnsiTheme="minorEastAsia" w:cs="Times New Roman" w:hint="eastAsia"/>
                <w:sz w:val="18"/>
                <w:szCs w:val="18"/>
              </w:rPr>
              <w:t>A</w:t>
            </w:r>
            <w:r w:rsidRPr="00371DE3">
              <w:rPr>
                <w:rFonts w:ascii="Times New Roman" w:hAnsiTheme="minorEastAsia" w:cs="Times New Roman" w:hint="eastAsia"/>
                <w:sz w:val="18"/>
                <w:szCs w:val="18"/>
              </w:rPr>
              <w:t>—墙体；</w:t>
            </w:r>
            <w:r w:rsidRPr="00371DE3">
              <w:rPr>
                <w:rFonts w:ascii="Times New Roman" w:hAnsiTheme="minorEastAsia" w:cs="Times New Roman" w:hint="eastAsia"/>
                <w:sz w:val="18"/>
                <w:szCs w:val="18"/>
              </w:rPr>
              <w:t>B</w:t>
            </w:r>
            <w:r w:rsidRPr="00371DE3">
              <w:rPr>
                <w:rFonts w:ascii="Times New Roman" w:hAnsiTheme="minorEastAsia" w:cs="Times New Roman" w:hint="eastAsia"/>
                <w:sz w:val="18"/>
                <w:szCs w:val="18"/>
              </w:rPr>
              <w:t>—构造边缘构件；</w:t>
            </w:r>
            <w:r w:rsidRPr="00371DE3">
              <w:rPr>
                <w:rFonts w:ascii="Times New Roman" w:hAnsiTheme="minorEastAsia" w:cs="Times New Roman" w:hint="eastAsia"/>
                <w:sz w:val="18"/>
                <w:szCs w:val="18"/>
              </w:rPr>
              <w:t>C</w:t>
            </w:r>
            <w:r w:rsidRPr="00371DE3">
              <w:rPr>
                <w:rFonts w:ascii="Times New Roman" w:hAnsiTheme="minorEastAsia" w:cs="Times New Roman" w:hint="eastAsia"/>
                <w:sz w:val="18"/>
                <w:szCs w:val="18"/>
              </w:rPr>
              <w:t>—洞口；</w:t>
            </w:r>
            <w:r w:rsidRPr="00371DE3">
              <w:rPr>
                <w:rFonts w:ascii="Times New Roman" w:hAnsiTheme="minorEastAsia" w:cs="Times New Roman" w:hint="eastAsia"/>
                <w:sz w:val="18"/>
                <w:szCs w:val="18"/>
              </w:rPr>
              <w:t>a</w:t>
            </w:r>
            <w:r w:rsidRPr="00371DE3">
              <w:rPr>
                <w:rFonts w:ascii="Times New Roman" w:hAnsiTheme="minorEastAsia" w:cs="Times New Roman" w:hint="eastAsia"/>
                <w:sz w:val="18"/>
                <w:szCs w:val="18"/>
              </w:rPr>
              <w:t>—钢筋套筒沿墙宽的中心距</w:t>
            </w:r>
          </w:p>
          <w:p w:rsidR="00100282" w:rsidRPr="00371DE3" w:rsidRDefault="00100282" w:rsidP="00371DE3">
            <w:pPr>
              <w:jc w:val="center"/>
              <w:rPr>
                <w:rFonts w:ascii="Times New Roman" w:hAnsiTheme="minorEastAsia" w:cs="Times New Roman"/>
                <w:sz w:val="18"/>
                <w:szCs w:val="18"/>
              </w:rPr>
            </w:pPr>
            <w:r w:rsidRPr="00371DE3">
              <w:rPr>
                <w:rFonts w:ascii="Times New Roman" w:hAnsiTheme="minorEastAsia" w:cs="Times New Roman" w:hint="eastAsia"/>
                <w:sz w:val="18"/>
                <w:szCs w:val="18"/>
              </w:rPr>
              <w:t>1</w:t>
            </w:r>
            <w:r w:rsidRPr="00371DE3">
              <w:rPr>
                <w:rFonts w:ascii="Times New Roman" w:hAnsiTheme="minorEastAsia" w:cs="Times New Roman" w:hint="eastAsia"/>
                <w:sz w:val="18"/>
                <w:szCs w:val="18"/>
              </w:rPr>
              <w:t>—构造边缘构件纵筋；</w:t>
            </w:r>
            <w:r w:rsidRPr="00371DE3">
              <w:rPr>
                <w:rFonts w:ascii="Times New Roman" w:hAnsiTheme="minorEastAsia" w:cs="Times New Roman" w:hint="eastAsia"/>
                <w:sz w:val="18"/>
                <w:szCs w:val="18"/>
              </w:rPr>
              <w:t>2</w:t>
            </w:r>
            <w:r w:rsidRPr="00371DE3">
              <w:rPr>
                <w:rFonts w:ascii="Times New Roman" w:hAnsiTheme="minorEastAsia" w:cs="Times New Roman" w:hint="eastAsia"/>
                <w:sz w:val="18"/>
                <w:szCs w:val="18"/>
              </w:rPr>
              <w:t>—套筒；</w:t>
            </w:r>
            <w:r w:rsidRPr="00371DE3">
              <w:rPr>
                <w:rFonts w:ascii="Times New Roman" w:hAnsiTheme="minorEastAsia" w:cs="Times New Roman" w:hint="eastAsia"/>
                <w:sz w:val="18"/>
                <w:szCs w:val="18"/>
              </w:rPr>
              <w:t>3</w:t>
            </w:r>
            <w:r w:rsidRPr="00371DE3">
              <w:rPr>
                <w:rFonts w:ascii="Times New Roman" w:hAnsiTheme="minorEastAsia" w:cs="Times New Roman" w:hint="eastAsia"/>
                <w:sz w:val="18"/>
                <w:szCs w:val="18"/>
              </w:rPr>
              <w:t>—注浆</w:t>
            </w:r>
            <w:r w:rsidRPr="00371DE3">
              <w:rPr>
                <w:rFonts w:ascii="Times New Roman" w:hAnsiTheme="minorEastAsia" w:cs="Times New Roman" w:hint="eastAsia"/>
                <w:sz w:val="18"/>
                <w:szCs w:val="18"/>
              </w:rPr>
              <w:t>/</w:t>
            </w:r>
            <w:r w:rsidRPr="00371DE3">
              <w:rPr>
                <w:rFonts w:ascii="Times New Roman" w:hAnsiTheme="minorEastAsia" w:cs="Times New Roman" w:hint="eastAsia"/>
                <w:sz w:val="18"/>
                <w:szCs w:val="18"/>
              </w:rPr>
              <w:t>出浆口；</w:t>
            </w:r>
            <w:r w:rsidRPr="00371DE3">
              <w:rPr>
                <w:rFonts w:ascii="Times New Roman" w:hAnsiTheme="minorEastAsia" w:cs="Times New Roman" w:hint="eastAsia"/>
                <w:sz w:val="18"/>
                <w:szCs w:val="18"/>
              </w:rPr>
              <w:t>4</w:t>
            </w:r>
            <w:r w:rsidRPr="00371DE3">
              <w:rPr>
                <w:rFonts w:ascii="Times New Roman" w:hAnsiTheme="minorEastAsia" w:cs="Times New Roman" w:hint="eastAsia"/>
                <w:sz w:val="18"/>
                <w:szCs w:val="18"/>
              </w:rPr>
              <w:t>—竖向分布钢筋；</w:t>
            </w:r>
          </w:p>
          <w:p w:rsidR="00100282" w:rsidRPr="00371DE3" w:rsidRDefault="00100282" w:rsidP="00371DE3">
            <w:pPr>
              <w:jc w:val="center"/>
              <w:rPr>
                <w:rFonts w:ascii="Times New Roman" w:hAnsiTheme="minorEastAsia" w:cs="Times New Roman"/>
                <w:szCs w:val="21"/>
              </w:rPr>
            </w:pPr>
            <w:r w:rsidRPr="00371DE3">
              <w:rPr>
                <w:rFonts w:ascii="Times New Roman" w:hAnsiTheme="minorEastAsia" w:cs="Times New Roman" w:hint="eastAsia"/>
                <w:szCs w:val="21"/>
              </w:rPr>
              <w:t>图</w:t>
            </w:r>
            <w:r w:rsidRPr="00371DE3">
              <w:rPr>
                <w:rFonts w:ascii="Times New Roman" w:hAnsiTheme="minorEastAsia" w:cs="Times New Roman" w:hint="eastAsia"/>
                <w:szCs w:val="21"/>
              </w:rPr>
              <w:t xml:space="preserve">6.2.2  </w:t>
            </w:r>
            <w:r w:rsidRPr="00371DE3">
              <w:rPr>
                <w:rFonts w:ascii="Times New Roman" w:hAnsiTheme="minorEastAsia" w:cs="Times New Roman" w:hint="eastAsia"/>
                <w:szCs w:val="21"/>
              </w:rPr>
              <w:t>预制墙板内钢筋连接套筒布置示意</w:t>
            </w:r>
          </w:p>
          <w:p w:rsidR="00100282" w:rsidRDefault="00100282" w:rsidP="0059083F">
            <w:pPr>
              <w:rPr>
                <w:rFonts w:ascii="黑体" w:eastAsia="黑体" w:hAnsi="黑体" w:cs="Times New Roman"/>
                <w:b/>
                <w:szCs w:val="21"/>
              </w:rPr>
            </w:pPr>
          </w:p>
          <w:p w:rsidR="00100282" w:rsidRPr="00D74E87" w:rsidRDefault="00100282" w:rsidP="0059083F">
            <w:pPr>
              <w:rPr>
                <w:rFonts w:ascii="Times New Roman" w:hAnsi="Times New Roman" w:cs="Times New Roman"/>
                <w:szCs w:val="21"/>
              </w:rPr>
            </w:pPr>
            <w:r w:rsidRPr="00BE35F6">
              <w:rPr>
                <w:rFonts w:ascii="Times New Roman" w:eastAsia="黑体" w:hAnsi="Times New Roman" w:cs="Times New Roman"/>
                <w:b/>
                <w:szCs w:val="21"/>
              </w:rPr>
              <w:t>6.2.3</w:t>
            </w:r>
            <w:r w:rsidRPr="00D74E87">
              <w:rPr>
                <w:rFonts w:ascii="Times New Roman" w:hAnsi="Times New Roman" w:cs="Times New Roman"/>
                <w:szCs w:val="21"/>
              </w:rPr>
              <w:t xml:space="preserve">  </w:t>
            </w:r>
            <w:r w:rsidRPr="00D74E87">
              <w:rPr>
                <w:rFonts w:ascii="Times New Roman" w:hAnsiTheme="minorEastAsia" w:cs="Times New Roman"/>
                <w:szCs w:val="21"/>
              </w:rPr>
              <w:t>二、三</w:t>
            </w:r>
            <w:r w:rsidRPr="00D74E87">
              <w:rPr>
                <w:rFonts w:ascii="Times New Roman" w:hAnsiTheme="minorEastAsia" w:cs="Times New Roman" w:hint="eastAsia"/>
                <w:szCs w:val="21"/>
              </w:rPr>
              <w:t>级</w:t>
            </w:r>
            <w:r w:rsidRPr="00D74E87">
              <w:rPr>
                <w:rFonts w:ascii="Times New Roman" w:hAnsiTheme="minorEastAsia" w:cs="Times New Roman"/>
                <w:szCs w:val="21"/>
              </w:rPr>
              <w:t>的非底部加强部位和四级的预制墙板竖向钢筋连接可采用浆锚搭接连接，并应符合下列规定：</w:t>
            </w:r>
          </w:p>
          <w:p w:rsidR="00100282" w:rsidRPr="00D74E87" w:rsidRDefault="00100282" w:rsidP="0059083F">
            <w:pPr>
              <w:ind w:firstLineChars="150" w:firstLine="316"/>
              <w:rPr>
                <w:rFonts w:ascii="Times New Roman" w:hAnsi="Times New Roman" w:cs="Times New Roman"/>
                <w:szCs w:val="21"/>
              </w:rPr>
            </w:pPr>
            <w:r w:rsidRPr="00D74E87">
              <w:rPr>
                <w:rFonts w:ascii="Times New Roman" w:hAnsi="Times New Roman" w:cs="Times New Roman"/>
                <w:b/>
                <w:szCs w:val="21"/>
              </w:rPr>
              <w:t>1</w:t>
            </w:r>
            <w:r w:rsidRPr="00D74E87">
              <w:rPr>
                <w:rFonts w:ascii="Times New Roman" w:hAnsi="Times New Roman" w:cs="Times New Roman" w:hint="eastAsia"/>
                <w:b/>
                <w:szCs w:val="21"/>
              </w:rPr>
              <w:t xml:space="preserve">  </w:t>
            </w:r>
            <w:r w:rsidRPr="00D74E87">
              <w:rPr>
                <w:rFonts w:ascii="Times New Roman" w:hAnsiTheme="minorEastAsia" w:cs="Times New Roman"/>
                <w:szCs w:val="21"/>
              </w:rPr>
              <w:t>受拉钢筋搭接长度按下列公式计算，且不应小于</w:t>
            </w:r>
            <w:r w:rsidRPr="00D74E87">
              <w:rPr>
                <w:rFonts w:ascii="Times New Roman" w:hAnsi="Times New Roman" w:cs="Times New Roman"/>
                <w:szCs w:val="21"/>
              </w:rPr>
              <w:t>300mm</w:t>
            </w:r>
            <w:r w:rsidRPr="00D74E87">
              <w:rPr>
                <w:rFonts w:ascii="Times New Roman" w:hAnsi="Times New Roman" w:cs="Times New Roman" w:hint="eastAsia"/>
                <w:szCs w:val="21"/>
              </w:rPr>
              <w:t>：</w:t>
            </w:r>
          </w:p>
          <w:p w:rsidR="00100282" w:rsidRDefault="00100282" w:rsidP="0059083F">
            <w:pPr>
              <w:ind w:firstLineChars="950" w:firstLine="3040"/>
              <w:rPr>
                <w:rFonts w:ascii="Times New Roman" w:hAnsiTheme="minorEastAsia" w:cs="Times New Roman"/>
                <w:sz w:val="24"/>
                <w:szCs w:val="24"/>
              </w:rPr>
            </w:pPr>
            <w:r w:rsidRPr="00CF4BE4">
              <w:rPr>
                <w:rFonts w:ascii="Vijaya" w:eastAsia="楷体_GB2312" w:hAnsi="Vijaya" w:cs="Vijaya"/>
                <w:sz w:val="32"/>
                <w:szCs w:val="24"/>
              </w:rPr>
              <w:t>l</w:t>
            </w:r>
            <w:r w:rsidRPr="00BF7FDA">
              <w:rPr>
                <w:rFonts w:ascii="Vijaya" w:eastAsia="楷体_GB2312" w:hAnsi="Vijaya" w:cs="Vijaya"/>
                <w:sz w:val="32"/>
                <w:szCs w:val="24"/>
                <w:vertAlign w:val="subscript"/>
              </w:rPr>
              <w:t>l</w:t>
            </w:r>
            <w:r w:rsidRPr="00BF7FDA">
              <w:rPr>
                <w:rFonts w:ascii="Times New Roman" w:hAnsiTheme="minorEastAsia" w:cs="Times New Roman" w:hint="eastAsia"/>
                <w:sz w:val="24"/>
                <w:szCs w:val="24"/>
                <w:vertAlign w:val="subscript"/>
              </w:rPr>
              <w:t xml:space="preserve"> </w:t>
            </w:r>
            <w:r>
              <w:rPr>
                <w:rFonts w:ascii="Times New Roman" w:hAnsiTheme="minorEastAsia" w:cs="Times New Roman" w:hint="eastAsia"/>
                <w:sz w:val="24"/>
                <w:szCs w:val="24"/>
              </w:rPr>
              <w:t>=</w:t>
            </w:r>
            <w:r w:rsidRPr="0059312C">
              <w:rPr>
                <w:rFonts w:ascii="Times New Roman" w:hAnsiTheme="minorEastAsia" w:cs="Times New Roman"/>
                <w:position w:val="-10"/>
                <w:sz w:val="24"/>
                <w:szCs w:val="24"/>
              </w:rPr>
              <w:object w:dxaOrig="220" w:dyaOrig="340">
                <v:shape id="_x0000_i1030" type="#_x0000_t75" style="width:12.3pt;height:15.55pt" o:ole="">
                  <v:imagedata r:id="rId30" o:title=""/>
                </v:shape>
                <o:OLEObject Type="Embed" ProgID="Equation.3" ShapeID="_x0000_i1030" DrawAspect="Content" ObjectID="_1514715223" r:id="rId31"/>
              </w:object>
            </w:r>
            <w:r w:rsidRPr="00CF4BE4">
              <w:rPr>
                <w:rFonts w:ascii="Vijaya" w:eastAsia="楷体_GB2312" w:hAnsi="Vijaya" w:cs="Vijaya"/>
                <w:sz w:val="32"/>
                <w:szCs w:val="24"/>
              </w:rPr>
              <w:t>l</w:t>
            </w:r>
            <w:r>
              <w:rPr>
                <w:rFonts w:ascii="Times New Roman" w:hAnsiTheme="minorEastAsia" w:cs="Times New Roman" w:hint="eastAsia"/>
                <w:sz w:val="24"/>
                <w:szCs w:val="24"/>
              </w:rPr>
              <w:t>a</w:t>
            </w:r>
            <w:r w:rsidRPr="00BF7FDA">
              <w:rPr>
                <w:rFonts w:ascii="Times New Roman" w:hAnsiTheme="minorEastAsia" w:cs="Times New Roman" w:hint="eastAsia"/>
                <w:sz w:val="18"/>
                <w:szCs w:val="24"/>
              </w:rPr>
              <w:t>E</w:t>
            </w:r>
            <w:r>
              <w:rPr>
                <w:rFonts w:ascii="Times New Roman" w:hAnsiTheme="minorEastAsia" w:cs="Times New Roman" w:hint="eastAsia"/>
                <w:sz w:val="18"/>
                <w:szCs w:val="24"/>
              </w:rPr>
              <w:t xml:space="preserve">                       </w:t>
            </w:r>
            <w:r>
              <w:rPr>
                <w:rFonts w:ascii="Times New Roman" w:hAnsiTheme="minorEastAsia" w:cs="Times New Roman" w:hint="eastAsia"/>
                <w:sz w:val="24"/>
                <w:szCs w:val="24"/>
              </w:rPr>
              <w:t>（</w:t>
            </w:r>
            <w:r>
              <w:rPr>
                <w:rFonts w:ascii="Times New Roman" w:hAnsiTheme="minorEastAsia" w:cs="Times New Roman" w:hint="eastAsia"/>
                <w:sz w:val="24"/>
                <w:szCs w:val="24"/>
              </w:rPr>
              <w:t>6.2.3</w:t>
            </w:r>
            <w:r>
              <w:rPr>
                <w:rFonts w:ascii="Times New Roman" w:hAnsiTheme="minorEastAsia" w:cs="Times New Roman" w:hint="eastAsia"/>
                <w:sz w:val="24"/>
                <w:szCs w:val="24"/>
              </w:rPr>
              <w:t>）</w:t>
            </w:r>
          </w:p>
          <w:p w:rsidR="00100282" w:rsidRPr="00D74E87" w:rsidRDefault="00100282" w:rsidP="0059083F">
            <w:pPr>
              <w:pStyle w:val="2"/>
              <w:shd w:val="clear" w:color="auto" w:fill="auto"/>
              <w:spacing w:before="0" w:line="240" w:lineRule="auto"/>
              <w:ind w:firstLine="0"/>
              <w:jc w:val="left"/>
              <w:rPr>
                <w:rFonts w:ascii="Times New Roman" w:eastAsiaTheme="minorEastAsia" w:hAnsiTheme="minorEastAsia" w:cs="Times New Roman"/>
                <w:sz w:val="21"/>
                <w:szCs w:val="21"/>
              </w:rPr>
            </w:pPr>
            <w:r w:rsidRPr="00D74E87">
              <w:rPr>
                <w:rFonts w:ascii="Times New Roman" w:eastAsiaTheme="minorEastAsia" w:hAnsiTheme="minorEastAsia" w:cs="Times New Roman"/>
                <w:sz w:val="21"/>
                <w:szCs w:val="21"/>
              </w:rPr>
              <w:t>式中</w:t>
            </w:r>
            <w:r w:rsidRPr="00CF4BE4">
              <w:rPr>
                <w:rFonts w:ascii="Vijaya" w:eastAsia="楷体_GB2312" w:hAnsi="Vijaya" w:cs="Vijaya"/>
                <w:sz w:val="32"/>
                <w:szCs w:val="24"/>
              </w:rPr>
              <w:t>l</w:t>
            </w:r>
            <w:r w:rsidRPr="00BF7FDA">
              <w:rPr>
                <w:rFonts w:ascii="Vijaya" w:eastAsia="楷体_GB2312" w:hAnsi="Vijaya" w:cs="Vijaya"/>
                <w:sz w:val="32"/>
                <w:szCs w:val="24"/>
                <w:vertAlign w:val="subscript"/>
              </w:rPr>
              <w:t>l</w:t>
            </w:r>
            <w:r>
              <w:rPr>
                <w:rFonts w:ascii="Vijaya" w:eastAsia="楷体_GB2312" w:hAnsi="Vijaya" w:cs="Vijaya" w:hint="eastAsia"/>
                <w:sz w:val="32"/>
                <w:szCs w:val="24"/>
                <w:vertAlign w:val="subscript"/>
              </w:rPr>
              <w:t xml:space="preserve"> </w:t>
            </w:r>
            <w:r w:rsidRPr="00BF7FDA">
              <w:rPr>
                <w:rFonts w:ascii="Times New Roman" w:eastAsiaTheme="minorEastAsia" w:hAnsi="Times New Roman" w:cs="Times New Roman"/>
                <w:sz w:val="24"/>
                <w:szCs w:val="24"/>
              </w:rPr>
              <w:t>——</w:t>
            </w:r>
            <w:r w:rsidRPr="00D74E87">
              <w:rPr>
                <w:rFonts w:ascii="Times New Roman" w:eastAsiaTheme="minorEastAsia" w:hAnsiTheme="minorEastAsia" w:cs="Times New Roman"/>
                <w:sz w:val="21"/>
                <w:szCs w:val="21"/>
              </w:rPr>
              <w:t>受拉钢筋的搭接长度；</w:t>
            </w:r>
          </w:p>
          <w:p w:rsidR="00100282" w:rsidRDefault="00100282" w:rsidP="0059083F">
            <w:pPr>
              <w:pStyle w:val="2"/>
              <w:shd w:val="clear" w:color="auto" w:fill="auto"/>
              <w:spacing w:before="0" w:line="240" w:lineRule="auto"/>
              <w:ind w:right="513" w:firstLine="630"/>
              <w:jc w:val="right"/>
              <w:rPr>
                <w:rFonts w:ascii="Times New Roman" w:eastAsiaTheme="minorEastAsia" w:hAnsiTheme="minorEastAsia" w:cs="Times New Roman"/>
                <w:sz w:val="21"/>
                <w:szCs w:val="21"/>
              </w:rPr>
            </w:pPr>
            <w:r w:rsidRPr="00CF4BE4">
              <w:rPr>
                <w:rFonts w:ascii="Vijaya" w:eastAsia="楷体_GB2312" w:hAnsi="Vijaya" w:cs="Vijaya"/>
                <w:sz w:val="32"/>
                <w:szCs w:val="24"/>
              </w:rPr>
              <w:t>l</w:t>
            </w:r>
            <w:r>
              <w:rPr>
                <w:rFonts w:ascii="Times New Roman" w:hAnsiTheme="minorEastAsia" w:cs="Times New Roman" w:hint="eastAsia"/>
                <w:sz w:val="24"/>
                <w:szCs w:val="24"/>
              </w:rPr>
              <w:t>a</w:t>
            </w:r>
            <w:r w:rsidRPr="00BF7FDA">
              <w:rPr>
                <w:rFonts w:ascii="Times New Roman" w:hAnsiTheme="minorEastAsia" w:cs="Times New Roman" w:hint="eastAsia"/>
                <w:sz w:val="18"/>
                <w:szCs w:val="24"/>
              </w:rPr>
              <w:t>E</w:t>
            </w:r>
            <w:r w:rsidRPr="00BF7FDA">
              <w:rPr>
                <w:rFonts w:ascii="Times New Roman" w:eastAsiaTheme="minorEastAsia" w:hAnsi="Times New Roman" w:cs="Times New Roman"/>
                <w:sz w:val="24"/>
                <w:szCs w:val="24"/>
              </w:rPr>
              <w:t>——</w:t>
            </w:r>
            <w:r w:rsidRPr="00D74E87">
              <w:rPr>
                <w:rFonts w:ascii="Times New Roman" w:eastAsiaTheme="minorEastAsia" w:hAnsiTheme="minorEastAsia" w:cs="Times New Roman"/>
                <w:sz w:val="21"/>
                <w:szCs w:val="21"/>
              </w:rPr>
              <w:t>受拉钢筋的抗震锚固长度，按《混凝土结构设计规范》</w:t>
            </w:r>
            <w:r>
              <w:rPr>
                <w:rFonts w:ascii="Times New Roman" w:eastAsiaTheme="minorEastAsia" w:hAnsiTheme="minorEastAsia" w:cs="Times New Roman" w:hint="eastAsia"/>
                <w:sz w:val="21"/>
                <w:szCs w:val="21"/>
              </w:rPr>
              <w:t xml:space="preserve">    </w:t>
            </w:r>
          </w:p>
          <w:p w:rsidR="00100282" w:rsidRDefault="00100282" w:rsidP="0059083F">
            <w:pPr>
              <w:pStyle w:val="2"/>
              <w:shd w:val="clear" w:color="auto" w:fill="auto"/>
              <w:spacing w:before="0" w:line="240" w:lineRule="auto"/>
              <w:ind w:right="480" w:firstLineChars="50" w:firstLine="105"/>
              <w:jc w:val="both"/>
              <w:rPr>
                <w:rFonts w:ascii="Times New Roman" w:eastAsiaTheme="minorEastAsia" w:hAnsiTheme="minorEastAsia" w:cs="Times New Roman"/>
                <w:sz w:val="24"/>
                <w:szCs w:val="24"/>
              </w:rPr>
            </w:pPr>
            <w:r w:rsidRPr="00D74E87">
              <w:rPr>
                <w:rFonts w:ascii="Times New Roman" w:eastAsiaTheme="minorEastAsia" w:hAnsiTheme="minorEastAsia" w:cs="Times New Roman"/>
                <w:sz w:val="21"/>
                <w:szCs w:val="21"/>
              </w:rPr>
              <w:t>GB 50010</w:t>
            </w:r>
            <w:r w:rsidRPr="00D74E87">
              <w:rPr>
                <w:rFonts w:ascii="Times New Roman" w:eastAsiaTheme="minorEastAsia" w:hAnsiTheme="minorEastAsia" w:cs="Times New Roman"/>
                <w:sz w:val="21"/>
                <w:szCs w:val="21"/>
              </w:rPr>
              <w:t>计算</w:t>
            </w:r>
            <w:r w:rsidRPr="00D74E87">
              <w:rPr>
                <w:rFonts w:ascii="Times New Roman" w:eastAsiaTheme="minorEastAsia" w:hAnsiTheme="minorEastAsia" w:cs="Times New Roman" w:hint="eastAsia"/>
                <w:sz w:val="21"/>
                <w:szCs w:val="21"/>
              </w:rPr>
              <w:t>；</w:t>
            </w:r>
          </w:p>
          <w:p w:rsidR="00100282" w:rsidRPr="00D74E87" w:rsidRDefault="00100282" w:rsidP="0059083F">
            <w:pPr>
              <w:pStyle w:val="2"/>
              <w:shd w:val="clear" w:color="auto" w:fill="auto"/>
              <w:spacing w:before="0" w:line="240" w:lineRule="auto"/>
              <w:ind w:leftChars="299" w:left="1348" w:right="33" w:hangingChars="300" w:hanging="720"/>
              <w:jc w:val="both"/>
              <w:rPr>
                <w:rFonts w:ascii="Times New Roman" w:eastAsiaTheme="minorEastAsia" w:hAnsiTheme="minorEastAsia" w:cs="Times New Roman"/>
                <w:sz w:val="21"/>
                <w:szCs w:val="21"/>
              </w:rPr>
            </w:pPr>
            <w:r w:rsidRPr="0059312C">
              <w:rPr>
                <w:rFonts w:ascii="Times New Roman" w:hAnsiTheme="minorEastAsia" w:cs="Times New Roman"/>
                <w:position w:val="-10"/>
                <w:sz w:val="24"/>
                <w:szCs w:val="24"/>
              </w:rPr>
              <w:object w:dxaOrig="220" w:dyaOrig="340">
                <v:shape id="_x0000_i1031" type="#_x0000_t75" style="width:12.3pt;height:15.55pt" o:ole="">
                  <v:imagedata r:id="rId32" o:title=""/>
                </v:shape>
                <o:OLEObject Type="Embed" ProgID="Equation.3" ShapeID="_x0000_i1031" DrawAspect="Content" ObjectID="_1514715224" r:id="rId33"/>
              </w:object>
            </w:r>
            <w:r w:rsidRPr="00BF7FDA">
              <w:rPr>
                <w:rFonts w:ascii="Times New Roman" w:eastAsiaTheme="minorEastAsia" w:hAnsi="Times New Roman" w:cs="Times New Roman"/>
                <w:sz w:val="24"/>
                <w:szCs w:val="24"/>
              </w:rPr>
              <w:t>——</w:t>
            </w:r>
            <w:r w:rsidRPr="00D74E87">
              <w:rPr>
                <w:rFonts w:ascii="Times New Roman" w:eastAsiaTheme="minorEastAsia" w:hAnsiTheme="minorEastAsia" w:cs="Times New Roman" w:hint="eastAsia"/>
                <w:sz w:val="21"/>
                <w:szCs w:val="21"/>
              </w:rPr>
              <w:t>受拉钢筋搭接长度调整系数，抗震等级为一、二级时取</w:t>
            </w:r>
            <w:r w:rsidRPr="00D74E87">
              <w:rPr>
                <w:rFonts w:ascii="Times New Roman" w:eastAsiaTheme="minorEastAsia" w:hAnsiTheme="minorEastAsia" w:cs="Times New Roman" w:hint="eastAsia"/>
                <w:sz w:val="21"/>
                <w:szCs w:val="21"/>
              </w:rPr>
              <w:t>1.2</w:t>
            </w:r>
            <w:r w:rsidRPr="00D74E87">
              <w:rPr>
                <w:rFonts w:ascii="Times New Roman" w:eastAsiaTheme="minorEastAsia" w:hAnsiTheme="minorEastAsia" w:cs="Times New Roman" w:hint="eastAsia"/>
                <w:sz w:val="21"/>
                <w:szCs w:val="21"/>
              </w:rPr>
              <w:t>，三、四级时取</w:t>
            </w:r>
            <w:r w:rsidRPr="00D74E87">
              <w:rPr>
                <w:rFonts w:ascii="Times New Roman" w:eastAsiaTheme="minorEastAsia" w:hAnsiTheme="minorEastAsia" w:cs="Times New Roman" w:hint="eastAsia"/>
                <w:sz w:val="21"/>
                <w:szCs w:val="21"/>
              </w:rPr>
              <w:t>1.0</w:t>
            </w:r>
            <w:r w:rsidRPr="00D74E87">
              <w:rPr>
                <w:rFonts w:ascii="Times New Roman" w:eastAsiaTheme="minorEastAsia" w:hAnsiTheme="minorEastAsia" w:cs="Times New Roman" w:hint="eastAsia"/>
                <w:sz w:val="21"/>
                <w:szCs w:val="21"/>
              </w:rPr>
              <w:t>。</w:t>
            </w:r>
          </w:p>
          <w:p w:rsidR="00100282" w:rsidRDefault="00100282" w:rsidP="0059083F">
            <w:pPr>
              <w:ind w:firstLineChars="196" w:firstLine="413"/>
              <w:rPr>
                <w:rFonts w:ascii="Times New Roman" w:hAnsiTheme="minorEastAsia" w:cs="Times New Roman"/>
                <w:szCs w:val="21"/>
              </w:rPr>
            </w:pPr>
            <w:r w:rsidRPr="00442E61">
              <w:rPr>
                <w:rFonts w:ascii="Times New Roman" w:hAnsiTheme="minorEastAsia" w:cs="Times New Roman" w:hint="eastAsia"/>
                <w:b/>
                <w:szCs w:val="21"/>
              </w:rPr>
              <w:t>2</w:t>
            </w:r>
            <w:r w:rsidRPr="00D74E87">
              <w:rPr>
                <w:rFonts w:ascii="Times New Roman" w:hAnsiTheme="minorEastAsia" w:cs="Times New Roman" w:hint="eastAsia"/>
                <w:szCs w:val="21"/>
              </w:rPr>
              <w:t xml:space="preserve">  </w:t>
            </w:r>
            <w:r w:rsidRPr="00D74E87">
              <w:rPr>
                <w:rFonts w:ascii="Times New Roman" w:hAnsiTheme="minorEastAsia" w:cs="Times New Roman"/>
                <w:szCs w:val="21"/>
              </w:rPr>
              <w:t>竖向钢筋应逐根连接；连接钢筋面积应计算确定，且不应少于</w:t>
            </w:r>
            <w:r w:rsidRPr="00D74E87">
              <w:rPr>
                <w:rFonts w:ascii="Times New Roman" w:hAnsiTheme="minorEastAsia" w:cs="Times New Roman"/>
                <w:szCs w:val="21"/>
              </w:rPr>
              <w:t>1.1</w:t>
            </w:r>
            <w:r w:rsidRPr="00D74E87">
              <w:rPr>
                <w:rFonts w:ascii="Times New Roman" w:hAnsiTheme="minorEastAsia" w:cs="Times New Roman"/>
                <w:szCs w:val="21"/>
              </w:rPr>
              <w:t>倍墙体竖向钢筋实配面积；直径大于等于</w:t>
            </w:r>
            <w:r w:rsidRPr="00D74E87">
              <w:rPr>
                <w:rFonts w:ascii="Times New Roman" w:hAnsiTheme="minorEastAsia" w:cs="Times New Roman"/>
                <w:szCs w:val="21"/>
              </w:rPr>
              <w:t>20mm</w:t>
            </w:r>
            <w:r w:rsidRPr="00D74E87">
              <w:rPr>
                <w:rFonts w:ascii="Times New Roman" w:hAnsiTheme="minorEastAsia" w:cs="Times New Roman"/>
                <w:szCs w:val="21"/>
              </w:rPr>
              <w:t>的钢筋不宜采用浆锚搭接连接接头。</w:t>
            </w:r>
          </w:p>
          <w:p w:rsidR="00100282" w:rsidRDefault="00100282" w:rsidP="0059083F">
            <w:pPr>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71616" behindDoc="0" locked="0" layoutInCell="1" allowOverlap="1">
                  <wp:simplePos x="0" y="0"/>
                  <wp:positionH relativeFrom="column">
                    <wp:posOffset>485775</wp:posOffset>
                  </wp:positionH>
                  <wp:positionV relativeFrom="paragraph">
                    <wp:posOffset>29210</wp:posOffset>
                  </wp:positionV>
                  <wp:extent cx="3393440" cy="1461135"/>
                  <wp:effectExtent l="19050" t="0" r="0" b="0"/>
                  <wp:wrapNone/>
                  <wp:docPr id="225" name="图片 16" descr="图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2.3.jpg"/>
                          <pic:cNvPicPr/>
                        </pic:nvPicPr>
                        <pic:blipFill>
                          <a:blip r:embed="rId34" cstate="print"/>
                          <a:stretch>
                            <a:fillRect/>
                          </a:stretch>
                        </pic:blipFill>
                        <pic:spPr>
                          <a:xfrm>
                            <a:off x="0" y="0"/>
                            <a:ext cx="3393440" cy="1461135"/>
                          </a:xfrm>
                          <a:prstGeom prst="rect">
                            <a:avLst/>
                          </a:prstGeom>
                        </pic:spPr>
                      </pic:pic>
                    </a:graphicData>
                  </a:graphic>
                </wp:anchor>
              </w:drawing>
            </w: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Pr="006F3C17" w:rsidRDefault="00100282" w:rsidP="006F3C17">
            <w:pPr>
              <w:jc w:val="center"/>
              <w:rPr>
                <w:rFonts w:ascii="Times New Roman" w:hAnsiTheme="minorEastAsia" w:cs="Times New Roman"/>
                <w:sz w:val="18"/>
                <w:szCs w:val="18"/>
              </w:rPr>
            </w:pPr>
            <w:r w:rsidRPr="006F3C17">
              <w:rPr>
                <w:rFonts w:ascii="Times New Roman" w:hAnsiTheme="minorEastAsia" w:cs="Times New Roman" w:hint="eastAsia"/>
                <w:sz w:val="18"/>
                <w:szCs w:val="18"/>
              </w:rPr>
              <w:t>1</w:t>
            </w:r>
            <w:r w:rsidRPr="006F3C17">
              <w:rPr>
                <w:rFonts w:ascii="Times New Roman" w:hAnsiTheme="minorEastAsia" w:cs="Times New Roman" w:hint="eastAsia"/>
                <w:sz w:val="18"/>
                <w:szCs w:val="18"/>
              </w:rPr>
              <w:t>—预留插筋孔；</w:t>
            </w:r>
            <w:r w:rsidRPr="006F3C17">
              <w:rPr>
                <w:rFonts w:ascii="Times New Roman" w:hAnsiTheme="minorEastAsia" w:cs="Times New Roman" w:hint="eastAsia"/>
                <w:sz w:val="18"/>
                <w:szCs w:val="18"/>
              </w:rPr>
              <w:t>2</w:t>
            </w:r>
            <w:r w:rsidRPr="006F3C17">
              <w:rPr>
                <w:rFonts w:ascii="Times New Roman" w:hAnsiTheme="minorEastAsia" w:cs="Times New Roman" w:hint="eastAsia"/>
                <w:sz w:val="18"/>
                <w:szCs w:val="18"/>
              </w:rPr>
              <w:t>—灌浆</w:t>
            </w:r>
            <w:r w:rsidRPr="006F3C17">
              <w:rPr>
                <w:rFonts w:ascii="Times New Roman" w:hAnsiTheme="minorEastAsia" w:cs="Times New Roman" w:hint="eastAsia"/>
                <w:sz w:val="18"/>
                <w:szCs w:val="18"/>
              </w:rPr>
              <w:t>/</w:t>
            </w:r>
            <w:r w:rsidRPr="006F3C17">
              <w:rPr>
                <w:rFonts w:ascii="Times New Roman" w:hAnsiTheme="minorEastAsia" w:cs="Times New Roman" w:hint="eastAsia"/>
                <w:sz w:val="18"/>
                <w:szCs w:val="18"/>
              </w:rPr>
              <w:t>出浆孔；</w:t>
            </w:r>
            <w:r w:rsidRPr="006F3C17">
              <w:rPr>
                <w:rFonts w:ascii="Times New Roman" w:hAnsiTheme="minorEastAsia" w:cs="Times New Roman" w:hint="eastAsia"/>
                <w:sz w:val="18"/>
                <w:szCs w:val="18"/>
              </w:rPr>
              <w:t>3</w:t>
            </w:r>
            <w:r w:rsidRPr="006F3C17">
              <w:rPr>
                <w:rFonts w:ascii="Times New Roman" w:hAnsiTheme="minorEastAsia" w:cs="Times New Roman" w:hint="eastAsia"/>
                <w:sz w:val="18"/>
                <w:szCs w:val="18"/>
              </w:rPr>
              <w:t>—水平钢筋；</w:t>
            </w:r>
            <w:r w:rsidRPr="006F3C17">
              <w:rPr>
                <w:rFonts w:ascii="Times New Roman" w:hAnsiTheme="minorEastAsia" w:cs="Times New Roman" w:hint="eastAsia"/>
                <w:sz w:val="18"/>
                <w:szCs w:val="18"/>
              </w:rPr>
              <w:t>4</w:t>
            </w:r>
            <w:r w:rsidRPr="006F3C17">
              <w:rPr>
                <w:rFonts w:ascii="Times New Roman" w:hAnsiTheme="minorEastAsia" w:cs="Times New Roman" w:hint="eastAsia"/>
                <w:sz w:val="18"/>
                <w:szCs w:val="18"/>
              </w:rPr>
              <w:t>—墙板纵筋；</w:t>
            </w:r>
          </w:p>
          <w:p w:rsidR="00100282" w:rsidRPr="006F3C17" w:rsidRDefault="00100282" w:rsidP="006F3C17">
            <w:pPr>
              <w:jc w:val="center"/>
              <w:rPr>
                <w:rFonts w:ascii="Times New Roman" w:hAnsiTheme="minorEastAsia" w:cs="Times New Roman"/>
                <w:sz w:val="18"/>
                <w:szCs w:val="18"/>
              </w:rPr>
            </w:pPr>
            <w:r w:rsidRPr="006F3C17">
              <w:rPr>
                <w:rFonts w:ascii="Times New Roman" w:hAnsiTheme="minorEastAsia" w:cs="Times New Roman" w:hint="eastAsia"/>
                <w:sz w:val="18"/>
                <w:szCs w:val="18"/>
              </w:rPr>
              <w:t>5</w:t>
            </w:r>
            <w:r w:rsidRPr="006F3C17">
              <w:rPr>
                <w:rFonts w:ascii="Times New Roman" w:hAnsiTheme="minorEastAsia" w:cs="Times New Roman" w:hint="eastAsia"/>
                <w:sz w:val="18"/>
                <w:szCs w:val="18"/>
              </w:rPr>
              <w:t>—连接纵筋；</w:t>
            </w:r>
            <w:r w:rsidRPr="006F3C17">
              <w:rPr>
                <w:rFonts w:ascii="Times New Roman" w:hAnsiTheme="minorEastAsia" w:cs="Times New Roman" w:hint="eastAsia"/>
                <w:sz w:val="18"/>
                <w:szCs w:val="18"/>
              </w:rPr>
              <w:t>6</w:t>
            </w:r>
            <w:r w:rsidRPr="006F3C17">
              <w:rPr>
                <w:rFonts w:ascii="Times New Roman" w:hAnsiTheme="minorEastAsia" w:cs="Times New Roman" w:hint="eastAsia"/>
                <w:sz w:val="18"/>
                <w:szCs w:val="18"/>
              </w:rPr>
              <w:t>—螺旋箍筋；</w:t>
            </w:r>
            <w:r w:rsidRPr="006F3C17">
              <w:rPr>
                <w:rFonts w:ascii="Times New Roman" w:hAnsiTheme="minorEastAsia" w:cs="Times New Roman" w:hint="eastAsia"/>
                <w:i/>
                <w:sz w:val="18"/>
                <w:szCs w:val="18"/>
              </w:rPr>
              <w:t>D</w:t>
            </w:r>
            <w:r w:rsidRPr="006F3C17">
              <w:rPr>
                <w:rFonts w:ascii="Times New Roman" w:hAnsiTheme="minorEastAsia" w:cs="Times New Roman" w:hint="eastAsia"/>
                <w:sz w:val="18"/>
                <w:szCs w:val="18"/>
                <w:vertAlign w:val="subscript"/>
              </w:rPr>
              <w:t>cor</w:t>
            </w:r>
            <w:r w:rsidRPr="006F3C17">
              <w:rPr>
                <w:rFonts w:ascii="Times New Roman" w:hAnsiTheme="minorEastAsia" w:cs="Times New Roman" w:hint="eastAsia"/>
                <w:sz w:val="18"/>
                <w:szCs w:val="18"/>
              </w:rPr>
              <w:t>—螺旋箍筋内径</w:t>
            </w:r>
          </w:p>
          <w:p w:rsidR="00100282" w:rsidRPr="006F3C17" w:rsidRDefault="00100282" w:rsidP="006F3C17">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6.2.3  </w:t>
            </w:r>
            <w:r>
              <w:rPr>
                <w:rFonts w:ascii="Times New Roman" w:hAnsiTheme="minorEastAsia" w:cs="Times New Roman" w:hint="eastAsia"/>
                <w:szCs w:val="21"/>
              </w:rPr>
              <w:t>浆锚搭接钢筋连接接头构造示意</w:t>
            </w:r>
          </w:p>
          <w:p w:rsidR="00100282" w:rsidRDefault="00100282" w:rsidP="0059083F">
            <w:pPr>
              <w:rPr>
                <w:rFonts w:ascii="Times New Roman" w:hAnsiTheme="minorEastAsia" w:cs="Times New Roman"/>
                <w:szCs w:val="21"/>
              </w:rPr>
            </w:pPr>
          </w:p>
          <w:p w:rsidR="00100282" w:rsidRPr="00082933" w:rsidRDefault="00100282" w:rsidP="006F3C17">
            <w:pPr>
              <w:ind w:firstLineChars="196" w:firstLine="413"/>
              <w:rPr>
                <w:rFonts w:ascii="Times New Roman" w:hAnsiTheme="minorEastAsia" w:cs="Times New Roman"/>
                <w:szCs w:val="21"/>
              </w:rPr>
            </w:pPr>
            <w:r w:rsidRPr="00442E61">
              <w:rPr>
                <w:rFonts w:ascii="Times New Roman" w:hAnsiTheme="minorEastAsia" w:cs="Times New Roman"/>
                <w:b/>
                <w:szCs w:val="21"/>
              </w:rPr>
              <w:t>4</w:t>
            </w:r>
            <w:r w:rsidRPr="00442E61">
              <w:rPr>
                <w:rFonts w:ascii="Times New Roman" w:hAnsiTheme="minorEastAsia" w:cs="Times New Roman" w:hint="eastAsia"/>
                <w:b/>
                <w:szCs w:val="21"/>
              </w:rPr>
              <w:t xml:space="preserve"> </w:t>
            </w:r>
            <w:r w:rsidRPr="00442E61">
              <w:rPr>
                <w:rFonts w:ascii="Times New Roman" w:hAnsiTheme="minorEastAsia" w:cs="Times New Roman" w:hint="eastAsia"/>
                <w:szCs w:val="21"/>
              </w:rPr>
              <w:t xml:space="preserve"> </w:t>
            </w:r>
            <w:r w:rsidRPr="00442E61">
              <w:rPr>
                <w:rFonts w:ascii="Times New Roman" w:hAnsiTheme="minorEastAsia" w:cs="Times New Roman"/>
                <w:szCs w:val="21"/>
              </w:rPr>
              <w:t>预制墙板预留插筋孔下部应设置灌浆孔，灌浆孔中心至预制墙板底边的距离宜为</w:t>
            </w:r>
            <w:r w:rsidRPr="00442E61">
              <w:rPr>
                <w:rFonts w:ascii="Times New Roman" w:hAnsiTheme="minorEastAsia" w:cs="Times New Roman"/>
                <w:szCs w:val="21"/>
              </w:rPr>
              <w:t>25mm</w:t>
            </w:r>
            <w:r w:rsidRPr="00442E61">
              <w:rPr>
                <w:rFonts w:ascii="Times New Roman" w:hAnsiTheme="minorEastAsia" w:cs="Times New Roman" w:hint="eastAsia"/>
                <w:szCs w:val="21"/>
              </w:rPr>
              <w:t>；</w:t>
            </w:r>
            <w:r w:rsidRPr="00442E61">
              <w:rPr>
                <w:rFonts w:ascii="Times New Roman" w:hAnsiTheme="minorEastAsia" w:cs="Times New Roman"/>
                <w:szCs w:val="21"/>
              </w:rPr>
              <w:t>预制墙板预留插筋孔上部应设置出浆孔，出浆孔中心宜高于插筋孔顶面</w:t>
            </w:r>
            <w:r w:rsidRPr="00442E61">
              <w:rPr>
                <w:rFonts w:ascii="Times New Roman" w:hAnsiTheme="minorEastAsia" w:cs="Times New Roman" w:hint="eastAsia"/>
                <w:szCs w:val="21"/>
              </w:rPr>
              <w:t>；</w:t>
            </w:r>
            <w:r w:rsidRPr="00442E61">
              <w:rPr>
                <w:rFonts w:ascii="Times New Roman" w:hAnsiTheme="minorEastAsia" w:cs="Times New Roman"/>
                <w:szCs w:val="21"/>
              </w:rPr>
              <w:t>灌浆孔和出浆孔的直径宜为</w:t>
            </w:r>
            <w:r w:rsidRPr="00442E61">
              <w:rPr>
                <w:rFonts w:ascii="Times New Roman" w:hAnsiTheme="minorEastAsia" w:cs="Times New Roman"/>
                <w:szCs w:val="21"/>
              </w:rPr>
              <w:t>20mm</w:t>
            </w:r>
            <w:r w:rsidRPr="00442E61">
              <w:rPr>
                <w:rFonts w:ascii="Times New Roman" w:hAnsiTheme="minorEastAsia" w:cs="Times New Roman"/>
                <w:szCs w:val="21"/>
              </w:rPr>
              <w:t>，应布置于预制墙板</w:t>
            </w:r>
          </w:p>
        </w:tc>
      </w:tr>
      <w:tr w:rsidR="00100282" w:rsidTr="0059083F">
        <w:trPr>
          <w:trHeight w:val="132"/>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59083F">
        <w:trPr>
          <w:trHeight w:val="12994"/>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7.2 </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100282" w:rsidRDefault="00100282" w:rsidP="006F3C17">
            <w:pPr>
              <w:rPr>
                <w:rFonts w:ascii="Times New Roman" w:hAnsiTheme="minorEastAsia" w:cs="Times New Roman"/>
                <w:szCs w:val="21"/>
              </w:rPr>
            </w:pPr>
            <w:r w:rsidRPr="00442E61">
              <w:rPr>
                <w:rFonts w:ascii="Times New Roman" w:hAnsiTheme="minorEastAsia" w:cs="Times New Roman"/>
                <w:szCs w:val="21"/>
              </w:rPr>
              <w:t>的同一侧面，且在预制墙板表面宜均匀分布</w:t>
            </w:r>
            <w:r w:rsidRPr="00442E61">
              <w:rPr>
                <w:rFonts w:ascii="Times New Roman" w:hAnsiTheme="minorEastAsia" w:cs="Times New Roman" w:hint="eastAsia"/>
                <w:szCs w:val="21"/>
              </w:rPr>
              <w:t>。</w:t>
            </w:r>
          </w:p>
          <w:p w:rsidR="00100282" w:rsidRDefault="00100282" w:rsidP="0059083F">
            <w:pPr>
              <w:ind w:firstLineChars="150" w:firstLine="316"/>
              <w:rPr>
                <w:rFonts w:ascii="Times New Roman" w:hAnsiTheme="minorEastAsia" w:cs="Times New Roman"/>
                <w:szCs w:val="21"/>
              </w:rPr>
            </w:pPr>
            <w:r w:rsidRPr="00442E61">
              <w:rPr>
                <w:rFonts w:ascii="Times New Roman" w:hAnsiTheme="minorEastAsia" w:cs="Times New Roman"/>
                <w:b/>
                <w:szCs w:val="21"/>
              </w:rPr>
              <w:t>5</w:t>
            </w:r>
            <w:r w:rsidRPr="00442E61">
              <w:rPr>
                <w:rFonts w:ascii="Times New Roman" w:hAnsiTheme="minorEastAsia" w:cs="Times New Roman" w:hint="eastAsia"/>
                <w:szCs w:val="21"/>
              </w:rPr>
              <w:t xml:space="preserve">  </w:t>
            </w:r>
            <w:r w:rsidRPr="00442E61">
              <w:rPr>
                <w:rFonts w:ascii="Times New Roman" w:hAnsiTheme="minorEastAsia" w:cs="Times New Roman"/>
                <w:szCs w:val="21"/>
              </w:rPr>
              <w:t>在钢筋连接范围应配置螺旋箍筋。螺旋箍筋两端并紧不宜少于两圈；螺旋箍筋的混凝土保护层厚度不应小于</w:t>
            </w:r>
            <w:r w:rsidRPr="00442E61">
              <w:rPr>
                <w:rFonts w:ascii="Times New Roman" w:hAnsiTheme="minorEastAsia" w:cs="Times New Roman"/>
                <w:szCs w:val="21"/>
              </w:rPr>
              <w:t>15mm</w:t>
            </w:r>
            <w:r w:rsidRPr="00442E61">
              <w:rPr>
                <w:rFonts w:ascii="Times New Roman" w:hAnsiTheme="minorEastAsia" w:cs="Times New Roman"/>
                <w:szCs w:val="21"/>
              </w:rPr>
              <w:t>，螺旋箍筋距灌浆孔边不宜小于</w:t>
            </w:r>
            <w:r w:rsidRPr="00442E61">
              <w:rPr>
                <w:rFonts w:ascii="Times New Roman" w:hAnsiTheme="minorEastAsia" w:cs="Times New Roman"/>
                <w:szCs w:val="21"/>
              </w:rPr>
              <w:t>5mm</w:t>
            </w:r>
            <w:r w:rsidRPr="00442E61">
              <w:rPr>
                <w:rFonts w:ascii="Times New Roman" w:hAnsiTheme="minorEastAsia" w:cs="Times New Roman" w:hint="eastAsia"/>
                <w:szCs w:val="21"/>
              </w:rPr>
              <w:t>；</w:t>
            </w:r>
            <w:r w:rsidRPr="00442E61">
              <w:rPr>
                <w:rFonts w:ascii="Times New Roman" w:hAnsiTheme="minorEastAsia" w:cs="Times New Roman"/>
                <w:szCs w:val="21"/>
              </w:rPr>
              <w:t>螺旋箍筋的配置应按表</w:t>
            </w:r>
            <w:r w:rsidRPr="00442E61">
              <w:rPr>
                <w:rFonts w:ascii="Times New Roman" w:hAnsiTheme="minorEastAsia" w:cs="Times New Roman"/>
                <w:szCs w:val="21"/>
              </w:rPr>
              <w:t>6.2.3</w:t>
            </w:r>
            <w:r w:rsidRPr="00442E61">
              <w:rPr>
                <w:rFonts w:ascii="Times New Roman" w:hAnsiTheme="minorEastAsia" w:cs="Times New Roman"/>
                <w:szCs w:val="21"/>
              </w:rPr>
              <w:t>的规定取用</w:t>
            </w:r>
            <w:r w:rsidRPr="00442E61">
              <w:rPr>
                <w:rFonts w:ascii="Times New Roman" w:hAnsiTheme="minorEastAsia" w:cs="Times New Roman" w:hint="eastAsia"/>
                <w:szCs w:val="21"/>
              </w:rPr>
              <w:t>。</w:t>
            </w:r>
          </w:p>
          <w:p w:rsidR="00100282" w:rsidRDefault="00100282" w:rsidP="0059083F">
            <w:pPr>
              <w:rPr>
                <w:rFonts w:ascii="Times New Roman" w:hAnsiTheme="minorEastAsia" w:cs="Times New Roman"/>
                <w:szCs w:val="21"/>
              </w:rPr>
            </w:pPr>
          </w:p>
          <w:tbl>
            <w:tblPr>
              <w:tblStyle w:val="a9"/>
              <w:tblpPr w:leftFromText="180" w:rightFromText="180" w:vertAnchor="text" w:horzAnchor="margin" w:tblpY="372"/>
              <w:tblOverlap w:val="never"/>
              <w:tblW w:w="0" w:type="auto"/>
              <w:tblLook w:val="04A0"/>
            </w:tblPr>
            <w:tblGrid>
              <w:gridCol w:w="2429"/>
              <w:gridCol w:w="738"/>
              <w:gridCol w:w="739"/>
              <w:gridCol w:w="739"/>
              <w:gridCol w:w="738"/>
              <w:gridCol w:w="739"/>
              <w:gridCol w:w="739"/>
            </w:tblGrid>
            <w:tr w:rsidR="00100282" w:rsidRPr="00442E61" w:rsidTr="0059083F">
              <w:trPr>
                <w:trHeight w:val="804"/>
              </w:trPr>
              <w:tc>
                <w:tcPr>
                  <w:tcW w:w="2429" w:type="dxa"/>
                  <w:tcBorders>
                    <w:tl2br w:val="single" w:sz="4" w:space="0" w:color="000000" w:themeColor="text1"/>
                  </w:tcBorders>
                  <w:vAlign w:val="center"/>
                </w:tcPr>
                <w:p w:rsidR="00100282" w:rsidRPr="00442E61" w:rsidRDefault="00100282" w:rsidP="0059083F">
                  <w:pPr>
                    <w:jc w:val="right"/>
                    <w:rPr>
                      <w:rFonts w:ascii="Times New Roman" w:hAnsiTheme="minorEastAsia" w:cs="Times New Roman"/>
                      <w:sz w:val="18"/>
                      <w:szCs w:val="18"/>
                    </w:rPr>
                  </w:pPr>
                  <w:r w:rsidRPr="00442E61">
                    <w:rPr>
                      <w:rFonts w:ascii="Times New Roman" w:hAnsiTheme="minorEastAsia" w:cs="Times New Roman" w:hint="eastAsia"/>
                      <w:sz w:val="18"/>
                      <w:szCs w:val="18"/>
                    </w:rPr>
                    <w:t>搭接钢筋直径</w:t>
                  </w:r>
                  <w:r w:rsidRPr="00442E61">
                    <w:rPr>
                      <w:rFonts w:ascii="Times New Roman" w:hAnsiTheme="minorEastAsia" w:cs="Times New Roman" w:hint="eastAsia"/>
                      <w:i/>
                      <w:sz w:val="18"/>
                      <w:szCs w:val="18"/>
                    </w:rPr>
                    <w:t>d</w:t>
                  </w:r>
                  <w:r w:rsidRPr="00442E61">
                    <w:rPr>
                      <w:rFonts w:ascii="Times New Roman" w:hAnsiTheme="minorEastAsia" w:cs="Times New Roman" w:hint="eastAsia"/>
                      <w:sz w:val="18"/>
                      <w:szCs w:val="18"/>
                    </w:rPr>
                    <w:t>(mm)</w:t>
                  </w:r>
                </w:p>
                <w:p w:rsidR="00100282" w:rsidRPr="00442E61" w:rsidRDefault="00100282" w:rsidP="0059083F">
                  <w:pPr>
                    <w:ind w:right="420"/>
                    <w:rPr>
                      <w:rFonts w:ascii="Times New Roman" w:hAnsiTheme="minorEastAsia" w:cs="Times New Roman"/>
                      <w:szCs w:val="21"/>
                    </w:rPr>
                  </w:pPr>
                </w:p>
                <w:p w:rsidR="00100282" w:rsidRPr="00442E61" w:rsidRDefault="00100282" w:rsidP="0059083F">
                  <w:pPr>
                    <w:ind w:right="420"/>
                    <w:rPr>
                      <w:rFonts w:ascii="Times New Roman" w:hAnsiTheme="minorEastAsia" w:cs="Times New Roman"/>
                      <w:szCs w:val="21"/>
                    </w:rPr>
                  </w:pPr>
                  <w:r w:rsidRPr="00442E61">
                    <w:rPr>
                      <w:rFonts w:ascii="Times New Roman" w:hAnsiTheme="minorEastAsia" w:cs="Times New Roman" w:hint="eastAsia"/>
                      <w:szCs w:val="21"/>
                    </w:rPr>
                    <w:t>螺旋箍参数</w:t>
                  </w:r>
                </w:p>
              </w:tc>
              <w:tc>
                <w:tcPr>
                  <w:tcW w:w="738"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8</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10</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12</w:t>
                  </w:r>
                </w:p>
              </w:tc>
              <w:tc>
                <w:tcPr>
                  <w:tcW w:w="738"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14</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16</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18</w:t>
                  </w:r>
                </w:p>
              </w:tc>
            </w:tr>
            <w:tr w:rsidR="00100282" w:rsidRPr="00442E61" w:rsidTr="0059083F">
              <w:trPr>
                <w:trHeight w:val="397"/>
              </w:trPr>
              <w:tc>
                <w:tcPr>
                  <w:tcW w:w="242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螺旋箍筋直径（</w:t>
                  </w:r>
                  <w:r w:rsidRPr="00442E61">
                    <w:rPr>
                      <w:rFonts w:ascii="Times New Roman" w:hAnsiTheme="minorEastAsia" w:cs="Times New Roman" w:hint="eastAsia"/>
                      <w:szCs w:val="21"/>
                    </w:rPr>
                    <w:t>mm</w:t>
                  </w:r>
                  <w:r w:rsidRPr="00442E61">
                    <w:rPr>
                      <w:rFonts w:ascii="Times New Roman" w:hAnsiTheme="minorEastAsia" w:cs="Times New Roman" w:hint="eastAsia"/>
                      <w:szCs w:val="21"/>
                    </w:rPr>
                    <w:t>）</w:t>
                  </w:r>
                </w:p>
              </w:tc>
              <w:tc>
                <w:tcPr>
                  <w:tcW w:w="738"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4</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4</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4</w:t>
                  </w:r>
                </w:p>
              </w:tc>
              <w:tc>
                <w:tcPr>
                  <w:tcW w:w="738"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4</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4</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6</w:t>
                  </w:r>
                </w:p>
              </w:tc>
            </w:tr>
            <w:tr w:rsidR="00100282" w:rsidRPr="00442E61" w:rsidTr="0059083F">
              <w:trPr>
                <w:trHeight w:val="397"/>
              </w:trPr>
              <w:tc>
                <w:tcPr>
                  <w:tcW w:w="242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螺旋箍筋螺距（</w:t>
                  </w:r>
                  <w:r w:rsidRPr="00442E61">
                    <w:rPr>
                      <w:rFonts w:ascii="Times New Roman" w:hAnsiTheme="minorEastAsia" w:cs="Times New Roman" w:hint="eastAsia"/>
                      <w:szCs w:val="21"/>
                    </w:rPr>
                    <w:t>mm</w:t>
                  </w:r>
                  <w:r w:rsidRPr="00442E61">
                    <w:rPr>
                      <w:rFonts w:ascii="Times New Roman" w:hAnsiTheme="minorEastAsia" w:cs="Times New Roman" w:hint="eastAsia"/>
                      <w:szCs w:val="21"/>
                    </w:rPr>
                    <w:t>）</w:t>
                  </w:r>
                </w:p>
              </w:tc>
              <w:tc>
                <w:tcPr>
                  <w:tcW w:w="738"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60</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60</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60</w:t>
                  </w:r>
                </w:p>
              </w:tc>
              <w:tc>
                <w:tcPr>
                  <w:tcW w:w="738"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50</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40</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60</w:t>
                  </w:r>
                </w:p>
              </w:tc>
            </w:tr>
            <w:tr w:rsidR="00100282" w:rsidRPr="00442E61" w:rsidTr="0059083F">
              <w:trPr>
                <w:trHeight w:val="397"/>
              </w:trPr>
              <w:tc>
                <w:tcPr>
                  <w:tcW w:w="2429" w:type="dxa"/>
                  <w:vAlign w:val="center"/>
                </w:tcPr>
                <w:p w:rsidR="00100282"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螺旋箍筋最小内径</w:t>
                  </w:r>
                </w:p>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i/>
                      <w:szCs w:val="21"/>
                    </w:rPr>
                    <w:t>D</w:t>
                  </w:r>
                  <w:r w:rsidRPr="00442E61">
                    <w:rPr>
                      <w:rFonts w:ascii="Times New Roman" w:hAnsiTheme="minorEastAsia" w:cs="Times New Roman" w:hint="eastAsia"/>
                      <w:szCs w:val="21"/>
                      <w:vertAlign w:val="subscript"/>
                    </w:rPr>
                    <w:t>cor</w:t>
                  </w:r>
                  <w:r w:rsidRPr="00442E61">
                    <w:rPr>
                      <w:rFonts w:ascii="Times New Roman" w:hAnsiTheme="minorEastAsia" w:cs="Times New Roman" w:hint="eastAsia"/>
                      <w:szCs w:val="21"/>
                    </w:rPr>
                    <w:t>（</w:t>
                  </w:r>
                  <w:r w:rsidRPr="00442E61">
                    <w:rPr>
                      <w:rFonts w:ascii="Times New Roman" w:hAnsiTheme="minorEastAsia" w:cs="Times New Roman" w:hint="eastAsia"/>
                      <w:szCs w:val="21"/>
                    </w:rPr>
                    <w:t>mm</w:t>
                  </w:r>
                  <w:r w:rsidRPr="00442E61">
                    <w:rPr>
                      <w:rFonts w:ascii="Times New Roman" w:hAnsiTheme="minorEastAsia" w:cs="Times New Roman" w:hint="eastAsia"/>
                      <w:szCs w:val="21"/>
                    </w:rPr>
                    <w:t>）</w:t>
                  </w:r>
                </w:p>
              </w:tc>
              <w:tc>
                <w:tcPr>
                  <w:tcW w:w="738"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60</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60</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70</w:t>
                  </w:r>
                </w:p>
              </w:tc>
              <w:tc>
                <w:tcPr>
                  <w:tcW w:w="738"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70</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80</w:t>
                  </w:r>
                </w:p>
              </w:tc>
              <w:tc>
                <w:tcPr>
                  <w:tcW w:w="739" w:type="dxa"/>
                  <w:vAlign w:val="center"/>
                </w:tcPr>
                <w:p w:rsidR="00100282" w:rsidRPr="00442E61" w:rsidRDefault="00100282" w:rsidP="0059083F">
                  <w:pPr>
                    <w:jc w:val="center"/>
                    <w:rPr>
                      <w:rFonts w:ascii="Times New Roman" w:hAnsiTheme="minorEastAsia" w:cs="Times New Roman"/>
                      <w:szCs w:val="21"/>
                    </w:rPr>
                  </w:pPr>
                  <w:r w:rsidRPr="00442E61">
                    <w:rPr>
                      <w:rFonts w:ascii="Times New Roman" w:hAnsiTheme="minorEastAsia" w:cs="Times New Roman" w:hint="eastAsia"/>
                      <w:szCs w:val="21"/>
                    </w:rPr>
                    <w:t>80</w:t>
                  </w:r>
                </w:p>
              </w:tc>
            </w:tr>
          </w:tbl>
          <w:p w:rsidR="00100282" w:rsidRDefault="00100282" w:rsidP="0059083F">
            <w:pPr>
              <w:jc w:val="center"/>
              <w:rPr>
                <w:rFonts w:ascii="Times New Roman" w:hAnsiTheme="minorEastAsia" w:cs="Times New Roman"/>
                <w:szCs w:val="21"/>
              </w:rPr>
            </w:pPr>
            <w:r w:rsidRPr="00442E61">
              <w:rPr>
                <w:rFonts w:ascii="Times New Roman" w:hAnsiTheme="minorEastAsia" w:cs="Times New Roman"/>
                <w:b/>
                <w:szCs w:val="21"/>
              </w:rPr>
              <w:t>表</w:t>
            </w:r>
            <w:r w:rsidRPr="00442E61">
              <w:rPr>
                <w:rFonts w:ascii="Times New Roman" w:hAnsi="Times New Roman" w:cs="Times New Roman"/>
                <w:b/>
                <w:szCs w:val="21"/>
              </w:rPr>
              <w:t>6.2.3</w:t>
            </w:r>
            <w:r w:rsidRPr="00442E61">
              <w:rPr>
                <w:rFonts w:ascii="Times New Roman" w:hAnsi="Times New Roman" w:cs="Times New Roman" w:hint="eastAsia"/>
                <w:b/>
                <w:szCs w:val="21"/>
              </w:rPr>
              <w:t xml:space="preserve">  </w:t>
            </w:r>
            <w:r w:rsidRPr="00442E61">
              <w:rPr>
                <w:rFonts w:ascii="Times New Roman" w:hAnsiTheme="minorEastAsia" w:cs="Times New Roman"/>
                <w:b/>
                <w:szCs w:val="21"/>
              </w:rPr>
              <w:t>约束螺旋箍筋最小配筋</w:t>
            </w:r>
          </w:p>
          <w:p w:rsidR="00100282" w:rsidRDefault="00100282" w:rsidP="0059083F">
            <w:pPr>
              <w:rPr>
                <w:rFonts w:ascii="Times New Roman" w:hAnsiTheme="minorEastAsia" w:cs="Times New Roman"/>
                <w:szCs w:val="21"/>
              </w:rPr>
            </w:pPr>
            <w:r w:rsidRPr="00442E61">
              <w:rPr>
                <w:rFonts w:ascii="Times New Roman" w:hAnsiTheme="minorEastAsia" w:cs="Times New Roman"/>
                <w:szCs w:val="21"/>
              </w:rPr>
              <w:t>注：钢筋直径</w:t>
            </w:r>
            <w:r w:rsidRPr="00442E61">
              <w:rPr>
                <w:rFonts w:ascii="Times New Roman" w:hAnsiTheme="minorEastAsia" w:cs="Times New Roman"/>
                <w:i/>
                <w:szCs w:val="21"/>
              </w:rPr>
              <w:t>d</w:t>
            </w:r>
            <w:r w:rsidRPr="00442E61">
              <w:rPr>
                <w:rFonts w:ascii="Times New Roman" w:hAnsiTheme="minorEastAsia" w:cs="Times New Roman"/>
                <w:szCs w:val="21"/>
              </w:rPr>
              <w:t>取搭接钢筋中直径较大者。</w:t>
            </w:r>
          </w:p>
          <w:p w:rsidR="00100282" w:rsidRDefault="00100282" w:rsidP="0059083F">
            <w:pPr>
              <w:rPr>
                <w:rFonts w:ascii="Times New Roman" w:hAnsiTheme="minorEastAsia" w:cs="Times New Roman"/>
                <w:szCs w:val="21"/>
              </w:rPr>
            </w:pPr>
          </w:p>
          <w:p w:rsidR="00100282" w:rsidRPr="00442E61" w:rsidRDefault="00100282" w:rsidP="0059083F">
            <w:pPr>
              <w:pStyle w:val="2"/>
              <w:shd w:val="clear" w:color="auto" w:fill="auto"/>
              <w:tabs>
                <w:tab w:val="left" w:pos="726"/>
              </w:tabs>
              <w:spacing w:before="0" w:line="240" w:lineRule="auto"/>
              <w:ind w:right="40" w:firstLine="0"/>
              <w:jc w:val="both"/>
              <w:rPr>
                <w:rFonts w:ascii="Times New Roman" w:eastAsiaTheme="minorEastAsia" w:hAnsiTheme="minorEastAsia" w:cs="Times New Roman"/>
                <w:sz w:val="21"/>
                <w:szCs w:val="21"/>
              </w:rPr>
            </w:pPr>
            <w:r w:rsidRPr="00BE35F6">
              <w:rPr>
                <w:rFonts w:ascii="Times New Roman" w:eastAsia="黑体" w:hAnsi="Times New Roman" w:cs="Times New Roman"/>
                <w:b/>
                <w:sz w:val="21"/>
                <w:szCs w:val="21"/>
              </w:rPr>
              <w:t>6.2.4</w:t>
            </w:r>
            <w:r w:rsidRPr="00442E61">
              <w:rPr>
                <w:rFonts w:ascii="黑体" w:eastAsia="黑体" w:hAnsi="黑体" w:cs="Times New Roman" w:hint="eastAsia"/>
                <w:b/>
                <w:sz w:val="21"/>
                <w:szCs w:val="21"/>
              </w:rPr>
              <w:t xml:space="preserve">  </w:t>
            </w:r>
            <w:r w:rsidRPr="00442E61">
              <w:rPr>
                <w:rFonts w:ascii="Times New Roman" w:eastAsiaTheme="minorEastAsia" w:hAnsiTheme="minorEastAsia" w:cs="Times New Roman"/>
                <w:sz w:val="21"/>
                <w:szCs w:val="21"/>
              </w:rPr>
              <w:t>预制墙板竖向钢筋采用型钢或钢板预埋件的连接形式时，型钢或钢板预埋件</w:t>
            </w:r>
            <w:r w:rsidRPr="00442E61">
              <w:rPr>
                <w:rFonts w:ascii="Times New Roman" w:eastAsiaTheme="minorEastAsia" w:hAnsiTheme="minorEastAsia" w:cs="Times New Roman" w:hint="eastAsia"/>
                <w:sz w:val="21"/>
                <w:szCs w:val="21"/>
              </w:rPr>
              <w:t>及洞边边缘构件</w:t>
            </w:r>
            <w:r w:rsidRPr="00442E61">
              <w:rPr>
                <w:rFonts w:ascii="Times New Roman" w:eastAsiaTheme="minorEastAsia" w:hAnsiTheme="minorEastAsia" w:cs="Times New Roman"/>
                <w:sz w:val="21"/>
                <w:szCs w:val="21"/>
              </w:rPr>
              <w:t>的设置应满足本规程</w:t>
            </w:r>
            <w:r w:rsidRPr="00442E61">
              <w:rPr>
                <w:rFonts w:ascii="Times New Roman" w:eastAsiaTheme="minorEastAsia" w:hAnsiTheme="minorEastAsia" w:cs="Times New Roman"/>
                <w:sz w:val="21"/>
                <w:szCs w:val="21"/>
              </w:rPr>
              <w:t>8.2</w:t>
            </w:r>
            <w:r w:rsidRPr="00442E61">
              <w:rPr>
                <w:rFonts w:ascii="Times New Roman" w:eastAsiaTheme="minorEastAsia" w:hAnsiTheme="minorEastAsia" w:cs="Times New Roman"/>
                <w:sz w:val="21"/>
                <w:szCs w:val="21"/>
              </w:rPr>
              <w:t>节的规定，上下层相邻预制剪力墙的型钢或钢板预埋件可采用图</w:t>
            </w:r>
            <w:r w:rsidRPr="00442E61">
              <w:rPr>
                <w:rFonts w:ascii="Times New Roman" w:eastAsiaTheme="minorEastAsia" w:hAnsiTheme="minorEastAsia" w:cs="Times New Roman"/>
                <w:sz w:val="21"/>
                <w:szCs w:val="21"/>
              </w:rPr>
              <w:t>6.2.4</w:t>
            </w:r>
            <w:r w:rsidRPr="00442E61">
              <w:rPr>
                <w:rFonts w:ascii="Times New Roman" w:eastAsiaTheme="minorEastAsia" w:hAnsiTheme="minorEastAsia" w:cs="Times New Roman"/>
                <w:sz w:val="21"/>
                <w:szCs w:val="21"/>
              </w:rPr>
              <w:t>所示的连接方式，并应符合下列规定：</w:t>
            </w:r>
          </w:p>
          <w:p w:rsidR="00100282" w:rsidRDefault="00100282" w:rsidP="0059083F">
            <w:pPr>
              <w:ind w:firstLineChars="150" w:firstLine="316"/>
              <w:rPr>
                <w:rFonts w:ascii="Times New Roman" w:hAnsiTheme="minorEastAsia" w:cs="Times New Roman"/>
                <w:szCs w:val="21"/>
              </w:rPr>
            </w:pPr>
            <w:r w:rsidRPr="00442E61">
              <w:rPr>
                <w:rFonts w:ascii="Times New Roman" w:hAnsiTheme="minorEastAsia" w:cs="Times New Roman" w:hint="eastAsia"/>
                <w:b/>
                <w:szCs w:val="21"/>
              </w:rPr>
              <w:t xml:space="preserve">1 </w:t>
            </w:r>
            <w:r w:rsidRPr="00442E61">
              <w:rPr>
                <w:rFonts w:ascii="Times New Roman" w:hAnsiTheme="minorEastAsia" w:cs="Times New Roman"/>
                <w:szCs w:val="21"/>
              </w:rPr>
              <w:t>边缘构件的每根竖向型钢宜沿层高通高布置，在水平缝位置应各自连接。宜在距离高出楼板</w:t>
            </w:r>
            <w:r w:rsidRPr="00442E61">
              <w:rPr>
                <w:rFonts w:ascii="Times New Roman" w:hAnsiTheme="minorEastAsia" w:cs="Times New Roman"/>
                <w:szCs w:val="21"/>
              </w:rPr>
              <w:t>1m</w:t>
            </w:r>
            <w:r w:rsidRPr="00442E61">
              <w:rPr>
                <w:rFonts w:ascii="Times New Roman" w:hAnsiTheme="minorEastAsia" w:cs="Times New Roman"/>
                <w:szCs w:val="21"/>
              </w:rPr>
              <w:t>的位置进行型钢现场连接，连接后应采用自密实混凝土或灌浆料将预留孔灌实</w:t>
            </w:r>
            <w:r w:rsidRPr="00442E61">
              <w:rPr>
                <w:rFonts w:ascii="Times New Roman" w:hAnsiTheme="minorEastAsia" w:cs="Times New Roman" w:hint="eastAsia"/>
                <w:szCs w:val="21"/>
              </w:rPr>
              <w:t>。</w:t>
            </w:r>
          </w:p>
          <w:p w:rsidR="00100282" w:rsidRDefault="00100282" w:rsidP="0059083F">
            <w:pPr>
              <w:ind w:firstLineChars="150" w:firstLine="316"/>
              <w:rPr>
                <w:rFonts w:ascii="Times New Roman" w:hAnsiTheme="minorEastAsia" w:cs="Times New Roman"/>
                <w:szCs w:val="21"/>
              </w:rPr>
            </w:pPr>
            <w:r w:rsidRPr="00442E61">
              <w:rPr>
                <w:rFonts w:ascii="Times New Roman" w:hAnsiTheme="minorEastAsia" w:cs="Times New Roman" w:hint="eastAsia"/>
                <w:b/>
                <w:szCs w:val="21"/>
              </w:rPr>
              <w:t>2</w:t>
            </w:r>
            <w:r w:rsidRPr="00442E61">
              <w:rPr>
                <w:rFonts w:ascii="Times New Roman" w:hAnsiTheme="minorEastAsia" w:cs="Times New Roman" w:hint="eastAsia"/>
                <w:szCs w:val="21"/>
              </w:rPr>
              <w:t xml:space="preserve"> </w:t>
            </w:r>
            <w:r w:rsidRPr="00442E61">
              <w:rPr>
                <w:rFonts w:ascii="Times New Roman" w:hAnsiTheme="minorEastAsia" w:cs="Times New Roman"/>
                <w:szCs w:val="21"/>
              </w:rPr>
              <w:t>型钢或钢板预埋件应在墙体厚度方向居中设置；沿墙体宽度方向的钢板预埋件中心距，一级时不宜大于</w:t>
            </w:r>
            <w:r w:rsidRPr="00442E61">
              <w:rPr>
                <w:rFonts w:ascii="Times New Roman" w:hAnsiTheme="minorEastAsia" w:cs="Times New Roman"/>
                <w:szCs w:val="21"/>
              </w:rPr>
              <w:t>800mm</w:t>
            </w:r>
            <w:r w:rsidRPr="00442E61">
              <w:rPr>
                <w:rFonts w:ascii="Times New Roman" w:hAnsiTheme="minorEastAsia" w:cs="Times New Roman"/>
                <w:szCs w:val="21"/>
              </w:rPr>
              <w:t>，二、三级时不宜大于</w:t>
            </w:r>
            <w:r w:rsidRPr="00442E61">
              <w:rPr>
                <w:rFonts w:ascii="Times New Roman" w:hAnsiTheme="minorEastAsia" w:cs="Times New Roman"/>
                <w:szCs w:val="21"/>
              </w:rPr>
              <w:t>1000mm</w:t>
            </w:r>
            <w:r w:rsidRPr="00442E61">
              <w:rPr>
                <w:rFonts w:ascii="Times New Roman" w:hAnsiTheme="minorEastAsia" w:cs="Times New Roman"/>
                <w:szCs w:val="21"/>
              </w:rPr>
              <w:t>，四级时不宜大于</w:t>
            </w:r>
            <w:r w:rsidRPr="00442E61">
              <w:rPr>
                <w:rFonts w:ascii="Times New Roman" w:hAnsiTheme="minorEastAsia" w:cs="Times New Roman"/>
                <w:szCs w:val="21"/>
              </w:rPr>
              <w:t>1500mm</w:t>
            </w:r>
            <w:r w:rsidRPr="00442E61">
              <w:rPr>
                <w:rFonts w:ascii="Times New Roman" w:hAnsiTheme="minorEastAsia" w:cs="Times New Roman"/>
                <w:szCs w:val="21"/>
              </w:rPr>
              <w:t>。</w:t>
            </w:r>
          </w:p>
          <w:p w:rsidR="00100282" w:rsidRDefault="00100282" w:rsidP="0059083F">
            <w:pPr>
              <w:ind w:firstLineChars="150" w:firstLine="316"/>
              <w:rPr>
                <w:rFonts w:ascii="Times New Roman" w:hAnsiTheme="minorEastAsia" w:cs="Times New Roman"/>
                <w:szCs w:val="21"/>
              </w:rPr>
            </w:pPr>
            <w:r w:rsidRPr="00442E61">
              <w:rPr>
                <w:rFonts w:ascii="Times New Roman" w:hAnsiTheme="minorEastAsia" w:cs="Times New Roman" w:hint="eastAsia"/>
                <w:b/>
                <w:szCs w:val="21"/>
              </w:rPr>
              <w:t>3</w:t>
            </w:r>
            <w:r w:rsidRPr="00442E61">
              <w:rPr>
                <w:rFonts w:ascii="Times New Roman" w:hAnsiTheme="minorEastAsia" w:cs="Times New Roman" w:hint="eastAsia"/>
                <w:szCs w:val="21"/>
              </w:rPr>
              <w:t xml:space="preserve"> </w:t>
            </w:r>
            <w:r w:rsidRPr="00442E61">
              <w:rPr>
                <w:rFonts w:ascii="Times New Roman" w:hAnsiTheme="minorEastAsia" w:cs="Times New Roman"/>
                <w:szCs w:val="21"/>
              </w:rPr>
              <w:t>型钢或钢板预埋件的构造应能避免锚固、混凝土局部承压及焊缝破坏</w:t>
            </w:r>
            <w:r w:rsidRPr="00442E61">
              <w:rPr>
                <w:rFonts w:ascii="Times New Roman" w:hAnsiTheme="minorEastAsia" w:cs="Times New Roman" w:hint="eastAsia"/>
                <w:szCs w:val="21"/>
              </w:rPr>
              <w:t>。</w:t>
            </w: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Pr="00F346F6" w:rsidRDefault="00100282" w:rsidP="0059083F">
            <w:pPr>
              <w:ind w:firstLineChars="150" w:firstLine="315"/>
              <w:rPr>
                <w:rFonts w:ascii="Times New Roman" w:hAnsiTheme="minorEastAsia" w:cs="Times New Roman"/>
                <w:szCs w:val="21"/>
              </w:rPr>
            </w:pPr>
          </w:p>
        </w:tc>
      </w:tr>
      <w:tr w:rsidR="00100282" w:rsidTr="0059083F">
        <w:trPr>
          <w:trHeight w:val="132"/>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59083F">
        <w:trPr>
          <w:trHeight w:val="12994"/>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7.2 </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100282" w:rsidRDefault="00100282" w:rsidP="0059083F">
            <w:pPr>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72640" behindDoc="0" locked="0" layoutInCell="1" allowOverlap="1">
                  <wp:simplePos x="0" y="0"/>
                  <wp:positionH relativeFrom="column">
                    <wp:posOffset>25400</wp:posOffset>
                  </wp:positionH>
                  <wp:positionV relativeFrom="paragraph">
                    <wp:posOffset>52705</wp:posOffset>
                  </wp:positionV>
                  <wp:extent cx="4307840" cy="6313805"/>
                  <wp:effectExtent l="19050" t="0" r="0" b="0"/>
                  <wp:wrapNone/>
                  <wp:docPr id="226" name="图片 17" descr="图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2.4.jpg"/>
                          <pic:cNvPicPr/>
                        </pic:nvPicPr>
                        <pic:blipFill>
                          <a:blip r:embed="rId35" cstate="print"/>
                          <a:stretch>
                            <a:fillRect/>
                          </a:stretch>
                        </pic:blipFill>
                        <pic:spPr>
                          <a:xfrm>
                            <a:off x="0" y="0"/>
                            <a:ext cx="4307840" cy="6313805"/>
                          </a:xfrm>
                          <a:prstGeom prst="rect">
                            <a:avLst/>
                          </a:prstGeom>
                        </pic:spPr>
                      </pic:pic>
                    </a:graphicData>
                  </a:graphic>
                </wp:anchor>
              </w:drawing>
            </w: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黑体" w:eastAsia="黑体" w:hAnsi="黑体" w:cs="Times New Roman"/>
                <w:b/>
                <w:szCs w:val="21"/>
              </w:rPr>
            </w:pPr>
          </w:p>
          <w:p w:rsidR="00100282" w:rsidRDefault="00100282" w:rsidP="0059083F">
            <w:pPr>
              <w:rPr>
                <w:rFonts w:ascii="黑体" w:eastAsia="黑体" w:hAnsi="黑体" w:cs="Times New Roman"/>
                <w:b/>
                <w:szCs w:val="21"/>
              </w:rPr>
            </w:pPr>
          </w:p>
          <w:p w:rsidR="00100282" w:rsidRDefault="00100282" w:rsidP="0059083F">
            <w:pPr>
              <w:rPr>
                <w:rFonts w:ascii="黑体" w:eastAsia="黑体" w:hAnsi="黑体" w:cs="Times New Roman"/>
                <w:b/>
                <w:szCs w:val="21"/>
              </w:rPr>
            </w:pPr>
          </w:p>
          <w:p w:rsidR="00100282" w:rsidRPr="006D706C" w:rsidRDefault="00100282" w:rsidP="0059083F">
            <w:pPr>
              <w:rPr>
                <w:rFonts w:ascii="Times New Roman" w:hAnsiTheme="minorEastAsia" w:cs="Times New Roman"/>
                <w:szCs w:val="21"/>
              </w:rPr>
            </w:pPr>
            <w:r w:rsidRPr="00BE35F6">
              <w:rPr>
                <w:rFonts w:ascii="Times New Roman" w:eastAsia="黑体" w:hAnsi="Times New Roman" w:cs="Times New Roman"/>
                <w:b/>
                <w:szCs w:val="21"/>
              </w:rPr>
              <w:t>6.2.7</w:t>
            </w:r>
            <w:r w:rsidRPr="00161DB9">
              <w:rPr>
                <w:rFonts w:ascii="黑体" w:eastAsia="黑体" w:hAnsi="黑体" w:cs="Times New Roman" w:hint="eastAsia"/>
                <w:b/>
                <w:szCs w:val="21"/>
              </w:rPr>
              <w:t xml:space="preserve"> </w:t>
            </w:r>
            <w:r w:rsidRPr="006D706C">
              <w:rPr>
                <w:rFonts w:ascii="Times New Roman" w:hAnsiTheme="minorEastAsia" w:cs="Times New Roman" w:hint="eastAsia"/>
                <w:szCs w:val="21"/>
              </w:rPr>
              <w:t xml:space="preserve"> </w:t>
            </w:r>
            <w:r w:rsidRPr="006D706C">
              <w:rPr>
                <w:rFonts w:ascii="Times New Roman" w:hAnsiTheme="minorEastAsia" w:cs="Times New Roman"/>
                <w:szCs w:val="21"/>
              </w:rPr>
              <w:t>楼梯间墙体为建筑外墙时，预制墙板的划分和连接构造除满足承载力要求外，墙体平面外稳定性尚应满足要求，并宜符合下列规定</w:t>
            </w:r>
            <w:r w:rsidRPr="006D706C">
              <w:rPr>
                <w:rFonts w:ascii="Times New Roman" w:hAnsiTheme="minorEastAsia" w:cs="Times New Roman" w:hint="eastAsia"/>
                <w:szCs w:val="21"/>
              </w:rPr>
              <w:t>：</w:t>
            </w:r>
          </w:p>
          <w:p w:rsidR="00100282" w:rsidRPr="006D706C" w:rsidRDefault="00100282" w:rsidP="0059083F">
            <w:pPr>
              <w:ind w:firstLineChars="196" w:firstLine="413"/>
              <w:rPr>
                <w:rFonts w:ascii="Times New Roman" w:hAnsiTheme="minorEastAsia" w:cs="Times New Roman"/>
                <w:szCs w:val="21"/>
              </w:rPr>
            </w:pPr>
            <w:r w:rsidRPr="006D706C">
              <w:rPr>
                <w:rFonts w:ascii="Times New Roman" w:hAnsiTheme="minorEastAsia" w:cs="Times New Roman" w:hint="eastAsia"/>
                <w:b/>
                <w:szCs w:val="21"/>
              </w:rPr>
              <w:t>1</w:t>
            </w:r>
            <w:r w:rsidRPr="006D706C">
              <w:rPr>
                <w:rFonts w:ascii="Times New Roman" w:hAnsiTheme="minorEastAsia" w:cs="Times New Roman" w:hint="eastAsia"/>
                <w:szCs w:val="21"/>
              </w:rPr>
              <w:t xml:space="preserve">  </w:t>
            </w:r>
            <w:r w:rsidRPr="006D706C">
              <w:rPr>
                <w:rFonts w:ascii="Times New Roman" w:hAnsiTheme="minorEastAsia" w:cs="Times New Roman"/>
                <w:szCs w:val="21"/>
              </w:rPr>
              <w:t>预制墙板的宽度不宜大于</w:t>
            </w:r>
            <w:r w:rsidRPr="006D706C">
              <w:rPr>
                <w:rFonts w:ascii="Times New Roman" w:hAnsiTheme="minorEastAsia" w:cs="Times New Roman"/>
                <w:szCs w:val="21"/>
              </w:rPr>
              <w:t>4.0m</w:t>
            </w:r>
            <w:r w:rsidRPr="006D706C">
              <w:rPr>
                <w:rFonts w:ascii="Times New Roman" w:hAnsiTheme="minorEastAsia" w:cs="Times New Roman"/>
                <w:szCs w:val="21"/>
              </w:rPr>
              <w:t>，竖向钢筋宜采用双排连接，连接钢筋水平间距不宜大于</w:t>
            </w:r>
            <w:r w:rsidRPr="006D706C">
              <w:rPr>
                <w:rFonts w:ascii="Times New Roman" w:hAnsiTheme="minorEastAsia" w:cs="Times New Roman"/>
                <w:szCs w:val="21"/>
              </w:rPr>
              <w:t>400mm</w:t>
            </w:r>
            <w:r w:rsidRPr="006D706C">
              <w:rPr>
                <w:rFonts w:ascii="Times New Roman" w:hAnsiTheme="minorEastAsia" w:cs="Times New Roman" w:hint="eastAsia"/>
                <w:szCs w:val="21"/>
              </w:rPr>
              <w:t>（图</w:t>
            </w:r>
            <w:r w:rsidRPr="006D706C">
              <w:rPr>
                <w:rFonts w:ascii="Times New Roman" w:hAnsiTheme="minorEastAsia" w:cs="Times New Roman" w:hint="eastAsia"/>
                <w:szCs w:val="21"/>
              </w:rPr>
              <w:t>6.2.7</w:t>
            </w:r>
            <w:r w:rsidRPr="006D706C">
              <w:rPr>
                <w:rFonts w:ascii="Times New Roman" w:hAnsiTheme="minorEastAsia" w:cs="Times New Roman" w:hint="eastAsia"/>
                <w:szCs w:val="21"/>
              </w:rPr>
              <w:t>）；</w:t>
            </w: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spacing w:line="240" w:lineRule="exact"/>
              <w:rPr>
                <w:rFonts w:ascii="Times New Roman" w:hAnsiTheme="minorEastAsia" w:cs="Times New Roman"/>
                <w:szCs w:val="21"/>
              </w:rPr>
            </w:pPr>
          </w:p>
          <w:p w:rsidR="00100282" w:rsidRPr="00082933" w:rsidRDefault="00100282" w:rsidP="0059083F">
            <w:pPr>
              <w:rPr>
                <w:rFonts w:ascii="Times New Roman" w:hAnsiTheme="minorEastAsia" w:cs="Times New Roman"/>
                <w:szCs w:val="21"/>
              </w:rPr>
            </w:pPr>
          </w:p>
        </w:tc>
      </w:tr>
      <w:tr w:rsidR="00100282" w:rsidTr="0059083F">
        <w:trPr>
          <w:trHeight w:val="132"/>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59083F">
        <w:trPr>
          <w:trHeight w:val="12994"/>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7.2 </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100282" w:rsidRDefault="00100282" w:rsidP="0059083F">
            <w:pPr>
              <w:rPr>
                <w:rFonts w:ascii="黑体" w:eastAsia="黑体" w:hAnsi="黑体" w:cs="Times New Roman"/>
                <w:b/>
                <w:sz w:val="24"/>
                <w:szCs w:val="24"/>
              </w:rPr>
            </w:pPr>
            <w:r>
              <w:rPr>
                <w:rFonts w:ascii="黑体" w:eastAsia="黑体" w:hAnsi="黑体" w:cs="Times New Roman"/>
                <w:b/>
                <w:noProof/>
                <w:sz w:val="24"/>
                <w:szCs w:val="24"/>
              </w:rPr>
              <w:drawing>
                <wp:anchor distT="0" distB="0" distL="114300" distR="114300" simplePos="0" relativeHeight="252273664" behindDoc="0" locked="0" layoutInCell="1" allowOverlap="1">
                  <wp:simplePos x="0" y="0"/>
                  <wp:positionH relativeFrom="column">
                    <wp:posOffset>39370</wp:posOffset>
                  </wp:positionH>
                  <wp:positionV relativeFrom="paragraph">
                    <wp:posOffset>-185420</wp:posOffset>
                  </wp:positionV>
                  <wp:extent cx="4307840" cy="1137285"/>
                  <wp:effectExtent l="19050" t="0" r="0" b="0"/>
                  <wp:wrapNone/>
                  <wp:docPr id="227" name="图片 18" descr="图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2.7.jpg"/>
                          <pic:cNvPicPr/>
                        </pic:nvPicPr>
                        <pic:blipFill>
                          <a:blip r:embed="rId36" cstate="print"/>
                          <a:stretch>
                            <a:fillRect/>
                          </a:stretch>
                        </pic:blipFill>
                        <pic:spPr>
                          <a:xfrm>
                            <a:off x="0" y="0"/>
                            <a:ext cx="4307840" cy="1137285"/>
                          </a:xfrm>
                          <a:prstGeom prst="rect">
                            <a:avLst/>
                          </a:prstGeom>
                        </pic:spPr>
                      </pic:pic>
                    </a:graphicData>
                  </a:graphic>
                </wp:anchor>
              </w:drawing>
            </w:r>
          </w:p>
          <w:p w:rsidR="00100282" w:rsidRDefault="00100282" w:rsidP="0059083F">
            <w:pPr>
              <w:rPr>
                <w:rFonts w:ascii="黑体" w:eastAsia="黑体" w:hAnsi="黑体" w:cs="Times New Roman"/>
                <w:b/>
                <w:sz w:val="24"/>
                <w:szCs w:val="24"/>
              </w:rPr>
            </w:pPr>
          </w:p>
          <w:p w:rsidR="00100282" w:rsidRDefault="00100282" w:rsidP="0059083F">
            <w:pPr>
              <w:rPr>
                <w:rFonts w:ascii="黑体" w:eastAsia="黑体" w:hAnsi="黑体" w:cs="Times New Roman"/>
                <w:b/>
                <w:sz w:val="24"/>
                <w:szCs w:val="24"/>
              </w:rPr>
            </w:pPr>
          </w:p>
          <w:p w:rsidR="00100282" w:rsidRDefault="00100282" w:rsidP="0059083F">
            <w:pPr>
              <w:rPr>
                <w:rFonts w:ascii="黑体" w:eastAsia="黑体" w:hAnsi="黑体" w:cs="Times New Roman"/>
                <w:b/>
                <w:sz w:val="24"/>
                <w:szCs w:val="24"/>
              </w:rPr>
            </w:pPr>
          </w:p>
          <w:p w:rsidR="00100282" w:rsidRDefault="00100282" w:rsidP="0059083F">
            <w:pPr>
              <w:rPr>
                <w:rFonts w:ascii="黑体" w:eastAsia="黑体" w:hAnsi="黑体" w:cs="Times New Roman"/>
                <w:b/>
                <w:sz w:val="24"/>
                <w:szCs w:val="24"/>
              </w:rPr>
            </w:pPr>
          </w:p>
          <w:p w:rsidR="00100282" w:rsidRPr="00157B01" w:rsidRDefault="00100282" w:rsidP="00157B01">
            <w:pPr>
              <w:ind w:firstLineChars="750" w:firstLine="1350"/>
              <w:rPr>
                <w:rFonts w:ascii="Times New Roman" w:hAnsiTheme="minorEastAsia" w:cs="Times New Roman"/>
                <w:sz w:val="18"/>
                <w:szCs w:val="18"/>
              </w:rPr>
            </w:pPr>
            <w:r w:rsidRPr="00157B01">
              <w:rPr>
                <w:rFonts w:ascii="Times New Roman" w:hAnsiTheme="minorEastAsia" w:cs="Times New Roman" w:hint="eastAsia"/>
                <w:sz w:val="18"/>
                <w:szCs w:val="18"/>
              </w:rPr>
              <w:t xml:space="preserve">(a) </w:t>
            </w:r>
            <w:r w:rsidRPr="00157B01">
              <w:rPr>
                <w:rFonts w:ascii="Times New Roman" w:hAnsiTheme="minorEastAsia" w:cs="Times New Roman" w:hint="eastAsia"/>
                <w:sz w:val="18"/>
                <w:szCs w:val="18"/>
              </w:rPr>
              <w:t>双排布置</w:t>
            </w:r>
            <w:r w:rsidRPr="00157B01">
              <w:rPr>
                <w:rFonts w:ascii="Times New Roman" w:hAnsiTheme="minorEastAsia" w:cs="Times New Roman" w:hint="eastAsia"/>
                <w:sz w:val="18"/>
                <w:szCs w:val="18"/>
              </w:rPr>
              <w:t xml:space="preserve">               </w:t>
            </w:r>
            <w:r>
              <w:rPr>
                <w:rFonts w:ascii="Times New Roman" w:hAnsiTheme="minorEastAsia" w:cs="Times New Roman" w:hint="eastAsia"/>
                <w:sz w:val="18"/>
                <w:szCs w:val="18"/>
              </w:rPr>
              <w:t xml:space="preserve">     </w:t>
            </w:r>
            <w:r w:rsidRPr="00157B01">
              <w:rPr>
                <w:rFonts w:ascii="Times New Roman" w:hAnsiTheme="minorEastAsia" w:cs="Times New Roman" w:hint="eastAsia"/>
                <w:sz w:val="18"/>
                <w:szCs w:val="18"/>
              </w:rPr>
              <w:t xml:space="preserve">       (b) </w:t>
            </w:r>
            <w:r w:rsidRPr="00157B01">
              <w:rPr>
                <w:rFonts w:ascii="Times New Roman" w:hAnsiTheme="minorEastAsia" w:cs="Times New Roman" w:hint="eastAsia"/>
                <w:sz w:val="18"/>
                <w:szCs w:val="18"/>
              </w:rPr>
              <w:t>梅花形布置</w:t>
            </w:r>
          </w:p>
          <w:p w:rsidR="00100282" w:rsidRPr="00157B01" w:rsidRDefault="00100282" w:rsidP="00157B01">
            <w:pPr>
              <w:jc w:val="center"/>
              <w:rPr>
                <w:rFonts w:ascii="Times New Roman" w:hAnsiTheme="minorEastAsia" w:cs="Times New Roman"/>
                <w:sz w:val="18"/>
                <w:szCs w:val="18"/>
              </w:rPr>
            </w:pPr>
            <w:r w:rsidRPr="00157B01">
              <w:rPr>
                <w:rFonts w:ascii="Times New Roman" w:hAnsiTheme="minorEastAsia" w:cs="Times New Roman" w:hint="eastAsia"/>
                <w:sz w:val="18"/>
                <w:szCs w:val="18"/>
              </w:rPr>
              <w:t>1</w:t>
            </w:r>
            <w:r w:rsidRPr="00157B01">
              <w:rPr>
                <w:rFonts w:ascii="Times New Roman" w:hAnsiTheme="minorEastAsia" w:cs="Times New Roman" w:hint="eastAsia"/>
                <w:sz w:val="18"/>
                <w:szCs w:val="18"/>
              </w:rPr>
              <w:t>—预制墙板；</w:t>
            </w:r>
            <w:r w:rsidRPr="00157B01">
              <w:rPr>
                <w:rFonts w:ascii="Times New Roman" w:hAnsiTheme="minorEastAsia" w:cs="Times New Roman" w:hint="eastAsia"/>
                <w:sz w:val="18"/>
                <w:szCs w:val="18"/>
              </w:rPr>
              <w:t>2</w:t>
            </w:r>
            <w:r w:rsidRPr="00157B01">
              <w:rPr>
                <w:rFonts w:ascii="Times New Roman" w:hAnsiTheme="minorEastAsia" w:cs="Times New Roman" w:hint="eastAsia"/>
                <w:sz w:val="18"/>
                <w:szCs w:val="18"/>
              </w:rPr>
              <w:t>—连接套筒；</w:t>
            </w:r>
            <w:r w:rsidRPr="00157B01">
              <w:rPr>
                <w:rFonts w:ascii="Times New Roman" w:hAnsiTheme="minorEastAsia" w:cs="Times New Roman" w:hint="eastAsia"/>
                <w:sz w:val="18"/>
                <w:szCs w:val="18"/>
              </w:rPr>
              <w:t>3</w:t>
            </w:r>
            <w:r w:rsidRPr="00157B01">
              <w:rPr>
                <w:rFonts w:ascii="Times New Roman" w:hAnsiTheme="minorEastAsia" w:cs="Times New Roman" w:hint="eastAsia"/>
                <w:sz w:val="18"/>
                <w:szCs w:val="18"/>
              </w:rPr>
              <w:t>—灌浆</w:t>
            </w:r>
            <w:r w:rsidRPr="00157B01">
              <w:rPr>
                <w:rFonts w:ascii="Times New Roman" w:hAnsiTheme="minorEastAsia" w:cs="Times New Roman" w:hint="eastAsia"/>
                <w:sz w:val="18"/>
                <w:szCs w:val="18"/>
              </w:rPr>
              <w:t>/</w:t>
            </w:r>
            <w:r w:rsidRPr="00157B01">
              <w:rPr>
                <w:rFonts w:ascii="Times New Roman" w:hAnsiTheme="minorEastAsia" w:cs="Times New Roman" w:hint="eastAsia"/>
                <w:sz w:val="18"/>
                <w:szCs w:val="18"/>
              </w:rPr>
              <w:t>出浆口；</w:t>
            </w:r>
            <w:r w:rsidRPr="00157B01">
              <w:rPr>
                <w:rFonts w:ascii="Times New Roman" w:hAnsiTheme="minorEastAsia" w:cs="Times New Roman" w:hint="eastAsia"/>
                <w:sz w:val="18"/>
                <w:szCs w:val="18"/>
              </w:rPr>
              <w:t>4</w:t>
            </w:r>
            <w:r w:rsidRPr="00157B01">
              <w:rPr>
                <w:rFonts w:ascii="Times New Roman" w:hAnsiTheme="minorEastAsia" w:cs="Times New Roman" w:hint="eastAsia"/>
                <w:sz w:val="18"/>
                <w:szCs w:val="18"/>
              </w:rPr>
              <w:t>—竖向钢筋；</w:t>
            </w:r>
            <w:r w:rsidRPr="00157B01">
              <w:rPr>
                <w:rFonts w:ascii="Times New Roman" w:hAnsiTheme="minorEastAsia" w:cs="Times New Roman" w:hint="eastAsia"/>
                <w:sz w:val="18"/>
                <w:szCs w:val="18"/>
              </w:rPr>
              <w:t>a</w:t>
            </w:r>
            <w:r w:rsidRPr="00157B01">
              <w:rPr>
                <w:rFonts w:ascii="Times New Roman" w:hAnsiTheme="minorEastAsia" w:cs="Times New Roman" w:hint="eastAsia"/>
                <w:sz w:val="18"/>
                <w:szCs w:val="18"/>
              </w:rPr>
              <w:t>—竖向钢筋间距</w:t>
            </w:r>
          </w:p>
          <w:p w:rsidR="00100282" w:rsidRPr="00157B01" w:rsidRDefault="00100282" w:rsidP="00157B01">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6.2.7  </w:t>
            </w:r>
            <w:r>
              <w:rPr>
                <w:rFonts w:ascii="Times New Roman" w:hAnsiTheme="minorEastAsia" w:cs="Times New Roman" w:hint="eastAsia"/>
                <w:szCs w:val="21"/>
              </w:rPr>
              <w:t>楼梯间外墙竖向连接钢筋布置示意</w:t>
            </w:r>
          </w:p>
          <w:p w:rsidR="00100282" w:rsidRDefault="00100282" w:rsidP="0059083F">
            <w:pPr>
              <w:rPr>
                <w:rFonts w:ascii="黑体" w:eastAsia="黑体" w:hAnsi="黑体" w:cs="Times New Roman"/>
                <w:b/>
                <w:sz w:val="24"/>
                <w:szCs w:val="24"/>
              </w:rPr>
            </w:pPr>
          </w:p>
          <w:p w:rsidR="00100282" w:rsidRDefault="00100282" w:rsidP="0059083F">
            <w:pPr>
              <w:ind w:firstLineChars="150" w:firstLine="316"/>
              <w:rPr>
                <w:rFonts w:ascii="Times New Roman" w:hAnsiTheme="minorEastAsia" w:cs="Times New Roman"/>
                <w:szCs w:val="21"/>
              </w:rPr>
            </w:pPr>
            <w:r w:rsidRPr="003F4615">
              <w:rPr>
                <w:rFonts w:ascii="Times New Roman" w:hAnsiTheme="minorEastAsia" w:cs="Times New Roman" w:hint="eastAsia"/>
                <w:b/>
                <w:szCs w:val="21"/>
              </w:rPr>
              <w:t>2</w:t>
            </w:r>
            <w:r w:rsidRPr="003F4615">
              <w:rPr>
                <w:rFonts w:ascii="Times New Roman" w:hAnsiTheme="minorEastAsia" w:cs="Times New Roman" w:hint="eastAsia"/>
                <w:szCs w:val="21"/>
              </w:rPr>
              <w:t xml:space="preserve">  </w:t>
            </w:r>
            <w:r w:rsidRPr="003F4615">
              <w:rPr>
                <w:rFonts w:ascii="Times New Roman" w:hAnsiTheme="minorEastAsia" w:cs="Times New Roman"/>
                <w:szCs w:val="21"/>
              </w:rPr>
              <w:t>梯间墙体长度大于</w:t>
            </w:r>
            <w:r w:rsidRPr="003F4615">
              <w:rPr>
                <w:rFonts w:ascii="Times New Roman" w:hAnsiTheme="minorEastAsia" w:cs="Times New Roman"/>
                <w:szCs w:val="21"/>
              </w:rPr>
              <w:t>5.0m</w:t>
            </w:r>
            <w:r w:rsidRPr="003F4615">
              <w:rPr>
                <w:rFonts w:ascii="Times New Roman" w:hAnsiTheme="minorEastAsia" w:cs="Times New Roman"/>
                <w:szCs w:val="21"/>
              </w:rPr>
              <w:t>时，在墙体中间宜设置现浇段，现浇段的长度不宜小于</w:t>
            </w:r>
            <w:r w:rsidRPr="003F4615">
              <w:rPr>
                <w:rFonts w:ascii="Times New Roman" w:hAnsiTheme="minorEastAsia" w:cs="Times New Roman"/>
                <w:szCs w:val="21"/>
              </w:rPr>
              <w:t>400mm</w:t>
            </w:r>
            <w:r>
              <w:rPr>
                <w:rFonts w:ascii="Times New Roman" w:hAnsiTheme="minorEastAsia" w:cs="Times New Roman" w:hint="eastAsia"/>
                <w:szCs w:val="21"/>
              </w:rPr>
              <w:t>；</w:t>
            </w:r>
          </w:p>
          <w:p w:rsidR="00100282" w:rsidRPr="00795481" w:rsidRDefault="00100282" w:rsidP="0059083F">
            <w:pPr>
              <w:ind w:firstLineChars="150" w:firstLine="316"/>
              <w:rPr>
                <w:rFonts w:ascii="Times New Roman" w:hAnsiTheme="minorEastAsia" w:cs="Times New Roman"/>
                <w:szCs w:val="21"/>
              </w:rPr>
            </w:pPr>
            <w:r w:rsidRPr="003F4615">
              <w:rPr>
                <w:rFonts w:ascii="Times New Roman" w:hAnsiTheme="minorEastAsia" w:cs="Times New Roman" w:hint="eastAsia"/>
                <w:b/>
                <w:szCs w:val="21"/>
              </w:rPr>
              <w:t>3</w:t>
            </w:r>
            <w:r w:rsidRPr="003F4615">
              <w:rPr>
                <w:rFonts w:ascii="Times New Roman" w:hAnsiTheme="minorEastAsia" w:cs="Times New Roman" w:hint="eastAsia"/>
                <w:szCs w:val="21"/>
              </w:rPr>
              <w:t xml:space="preserve">  </w:t>
            </w:r>
            <w:r w:rsidRPr="003F4615">
              <w:rPr>
                <w:rFonts w:ascii="Times New Roman" w:hAnsiTheme="minorEastAsia" w:cs="Times New Roman"/>
                <w:szCs w:val="21"/>
              </w:rPr>
              <w:t>每层应设置水平现浇带，水平现浇带的高度不宜小于</w:t>
            </w:r>
            <w:r w:rsidRPr="003F4615">
              <w:rPr>
                <w:rFonts w:ascii="Times New Roman" w:hAnsiTheme="minorEastAsia" w:cs="Times New Roman"/>
                <w:szCs w:val="21"/>
              </w:rPr>
              <w:t>300mm</w:t>
            </w:r>
            <w:r w:rsidRPr="003F4615">
              <w:rPr>
                <w:rFonts w:ascii="Times New Roman" w:hAnsiTheme="minorEastAsia" w:cs="Times New Roman"/>
                <w:szCs w:val="21"/>
              </w:rPr>
              <w:t>，配筋应符合本规程第</w:t>
            </w:r>
            <w:r w:rsidRPr="003F4615">
              <w:rPr>
                <w:rFonts w:ascii="Times New Roman" w:hAnsiTheme="minorEastAsia" w:cs="Times New Roman"/>
                <w:szCs w:val="21"/>
              </w:rPr>
              <w:t>5</w:t>
            </w:r>
            <w:r w:rsidRPr="003F4615">
              <w:rPr>
                <w:rFonts w:ascii="Times New Roman" w:hAnsiTheme="minorEastAsia" w:cs="Times New Roman"/>
                <w:szCs w:val="21"/>
              </w:rPr>
              <w:t>章现浇圈梁的规定；</w:t>
            </w:r>
          </w:p>
          <w:p w:rsidR="00100282" w:rsidRDefault="00100282" w:rsidP="0059083F">
            <w:pPr>
              <w:ind w:firstLineChars="150" w:firstLine="316"/>
              <w:rPr>
                <w:rFonts w:ascii="Times New Roman" w:hAnsiTheme="minorEastAsia" w:cs="Times New Roman"/>
                <w:szCs w:val="21"/>
              </w:rPr>
            </w:pPr>
            <w:r w:rsidRPr="003F4615">
              <w:rPr>
                <w:rFonts w:ascii="Times New Roman" w:hAnsiTheme="minorEastAsia" w:cs="Times New Roman" w:hint="eastAsia"/>
                <w:b/>
                <w:szCs w:val="21"/>
              </w:rPr>
              <w:t xml:space="preserve">4 </w:t>
            </w:r>
            <w:r w:rsidRPr="003F4615">
              <w:rPr>
                <w:rFonts w:ascii="Times New Roman" w:hAnsiTheme="minorEastAsia" w:cs="Times New Roman" w:hint="eastAsia"/>
                <w:szCs w:val="21"/>
              </w:rPr>
              <w:t xml:space="preserve"> </w:t>
            </w:r>
            <w:r w:rsidRPr="003F4615">
              <w:rPr>
                <w:rFonts w:ascii="Times New Roman" w:hAnsiTheme="minorEastAsia" w:cs="Times New Roman"/>
                <w:szCs w:val="21"/>
              </w:rPr>
              <w:t>楼梯平台板和楼梯梁宜采用现浇结构，平台板的厚度不应小于</w:t>
            </w:r>
            <w:r w:rsidRPr="003F4615">
              <w:rPr>
                <w:rFonts w:ascii="Times New Roman" w:hAnsiTheme="minorEastAsia" w:cs="Times New Roman"/>
                <w:szCs w:val="21"/>
              </w:rPr>
              <w:t>100mm</w:t>
            </w:r>
            <w:r w:rsidRPr="003F4615">
              <w:rPr>
                <w:rFonts w:ascii="Times New Roman" w:hAnsiTheme="minorEastAsia" w:cs="Times New Roman"/>
                <w:szCs w:val="21"/>
              </w:rPr>
              <w:t>；</w:t>
            </w:r>
          </w:p>
          <w:p w:rsidR="00100282" w:rsidRDefault="00100282" w:rsidP="0059083F">
            <w:pPr>
              <w:ind w:firstLineChars="150" w:firstLine="316"/>
              <w:rPr>
                <w:rFonts w:ascii="Times New Roman" w:hAnsiTheme="minorEastAsia" w:cs="Times New Roman"/>
                <w:szCs w:val="21"/>
              </w:rPr>
            </w:pPr>
            <w:r w:rsidRPr="003F4615">
              <w:rPr>
                <w:rFonts w:ascii="Times New Roman" w:hAnsiTheme="minorEastAsia" w:cs="Times New Roman" w:hint="eastAsia"/>
                <w:b/>
                <w:szCs w:val="21"/>
              </w:rPr>
              <w:t>5</w:t>
            </w:r>
            <w:r w:rsidRPr="003F4615">
              <w:rPr>
                <w:rFonts w:ascii="Times New Roman" w:hAnsiTheme="minorEastAsia" w:cs="Times New Roman" w:hint="eastAsia"/>
                <w:szCs w:val="21"/>
              </w:rPr>
              <w:t xml:space="preserve"> </w:t>
            </w:r>
            <w:r w:rsidRPr="001B2417">
              <w:rPr>
                <w:rFonts w:ascii="Times New Roman" w:hAnsiTheme="minorEastAsia" w:cs="Times New Roman" w:hint="eastAsia"/>
                <w:szCs w:val="21"/>
              </w:rPr>
              <w:t xml:space="preserve"> </w:t>
            </w:r>
            <w:r w:rsidRPr="001B2417">
              <w:rPr>
                <w:rFonts w:ascii="Times New Roman" w:hAnsiTheme="minorEastAsia" w:cs="Times New Roman"/>
                <w:szCs w:val="21"/>
              </w:rPr>
              <w:t>预制楼梯侧面应设置连接件与预制墙板连接，连接件的水平间距不宜大于</w:t>
            </w:r>
            <w:r w:rsidRPr="001B2417">
              <w:rPr>
                <w:rFonts w:ascii="Times New Roman" w:hAnsiTheme="minorEastAsia" w:cs="Times New Roman"/>
                <w:szCs w:val="21"/>
              </w:rPr>
              <w:t xml:space="preserve"> 1.0m</w:t>
            </w:r>
            <w:r w:rsidRPr="001B2417">
              <w:rPr>
                <w:rFonts w:ascii="Times New Roman" w:hAnsiTheme="minorEastAsia" w:cs="Times New Roman" w:hint="eastAsia"/>
                <w:szCs w:val="21"/>
              </w:rPr>
              <w:t>。</w:t>
            </w:r>
          </w:p>
          <w:p w:rsidR="00100282" w:rsidRDefault="00100282" w:rsidP="0059083F">
            <w:pPr>
              <w:rPr>
                <w:rFonts w:ascii="Times New Roman" w:hAnsiTheme="minorEastAsia" w:cs="Times New Roman"/>
                <w:szCs w:val="21"/>
              </w:rPr>
            </w:pPr>
          </w:p>
          <w:p w:rsidR="00100282" w:rsidRPr="00F6621F" w:rsidRDefault="00100282" w:rsidP="0059083F">
            <w:pPr>
              <w:rPr>
                <w:rFonts w:ascii="黑体" w:eastAsia="黑体" w:hAnsi="黑体" w:cs="Times New Roman"/>
                <w:b/>
                <w:sz w:val="24"/>
                <w:szCs w:val="24"/>
              </w:rPr>
            </w:pPr>
            <w:r w:rsidRPr="00F6621F">
              <w:rPr>
                <w:rFonts w:ascii="黑体" w:eastAsia="黑体" w:hAnsi="黑体" w:cs="Times New Roman" w:hint="eastAsia"/>
                <w:b/>
                <w:sz w:val="24"/>
                <w:szCs w:val="24"/>
              </w:rPr>
              <w:t>《装配式混凝土结构技术规程》JGJ 1-2014</w:t>
            </w:r>
          </w:p>
          <w:p w:rsidR="00100282" w:rsidRDefault="00100282" w:rsidP="0059083F">
            <w:pPr>
              <w:rPr>
                <w:rFonts w:ascii="Times New Roman" w:hAnsiTheme="minorEastAsia" w:cs="Times New Roman"/>
                <w:szCs w:val="21"/>
              </w:rPr>
            </w:pPr>
            <w:r w:rsidRPr="001B2417">
              <w:rPr>
                <w:rFonts w:ascii="Times New Roman" w:hAnsiTheme="minorEastAsia" w:cs="Times New Roman" w:hint="eastAsia"/>
                <w:b/>
                <w:szCs w:val="21"/>
              </w:rPr>
              <w:t xml:space="preserve">8.2.4 </w:t>
            </w:r>
            <w:r w:rsidRPr="001B2417">
              <w:rPr>
                <w:rFonts w:ascii="Times New Roman" w:hAnsiTheme="minorEastAsia" w:cs="Times New Roman" w:hint="eastAsia"/>
                <w:szCs w:val="21"/>
              </w:rPr>
              <w:t xml:space="preserve"> </w:t>
            </w:r>
            <w:r w:rsidRPr="001B2417">
              <w:rPr>
                <w:rFonts w:ascii="Times New Roman" w:hAnsiTheme="minorEastAsia" w:cs="Times New Roman"/>
                <w:szCs w:val="21"/>
              </w:rPr>
              <w:t>当采用套筒灌浆连接时，自套筒底部至套筒顶部并向上延伸</w:t>
            </w:r>
            <w:r w:rsidRPr="001B2417">
              <w:rPr>
                <w:rFonts w:ascii="Times New Roman" w:hAnsiTheme="minorEastAsia" w:cs="Times New Roman"/>
                <w:szCs w:val="21"/>
              </w:rPr>
              <w:t>300mm</w:t>
            </w:r>
            <w:r w:rsidRPr="001B2417">
              <w:rPr>
                <w:rFonts w:ascii="Times New Roman" w:hAnsiTheme="minorEastAsia" w:cs="Times New Roman"/>
                <w:szCs w:val="21"/>
              </w:rPr>
              <w:t>范围内，预制剪</w:t>
            </w:r>
            <w:r>
              <w:rPr>
                <w:rFonts w:ascii="Times New Roman" w:hAnsiTheme="minorEastAsia" w:cs="Times New Roman" w:hint="eastAsia"/>
                <w:szCs w:val="21"/>
              </w:rPr>
              <w:t>力</w:t>
            </w:r>
            <w:r w:rsidRPr="001B2417">
              <w:rPr>
                <w:rFonts w:ascii="Times New Roman" w:hAnsiTheme="minorEastAsia" w:cs="Times New Roman"/>
                <w:szCs w:val="21"/>
              </w:rPr>
              <w:t>墙的水平分布筋应加密（图</w:t>
            </w:r>
            <w:r w:rsidRPr="001B2417">
              <w:rPr>
                <w:rFonts w:ascii="Times New Roman" w:hAnsiTheme="minorEastAsia" w:cs="Times New Roman"/>
                <w:szCs w:val="21"/>
              </w:rPr>
              <w:t xml:space="preserve"> 8.2.4</w:t>
            </w:r>
            <w:r w:rsidRPr="001B2417">
              <w:rPr>
                <w:rFonts w:ascii="Times New Roman" w:hAnsiTheme="minorEastAsia" w:cs="Times New Roman" w:hint="eastAsia"/>
                <w:szCs w:val="21"/>
              </w:rPr>
              <w:t>）</w:t>
            </w:r>
            <w:r w:rsidRPr="001B2417">
              <w:rPr>
                <w:rFonts w:ascii="Times New Roman" w:hAnsiTheme="minorEastAsia" w:cs="Times New Roman"/>
                <w:szCs w:val="21"/>
              </w:rPr>
              <w:t>，加密区水平分布筋的</w:t>
            </w:r>
            <w:r w:rsidRPr="001B2417">
              <w:rPr>
                <w:rFonts w:ascii="Times New Roman" w:hAnsiTheme="minorEastAsia" w:cs="Times New Roman" w:hint="eastAsia"/>
                <w:szCs w:val="21"/>
              </w:rPr>
              <w:t>最</w:t>
            </w:r>
            <w:r w:rsidRPr="001B2417">
              <w:rPr>
                <w:rFonts w:ascii="Times New Roman" w:hAnsiTheme="minorEastAsia" w:cs="Times New Roman"/>
                <w:szCs w:val="21"/>
              </w:rPr>
              <w:t>大间距及最小直径应符合表</w:t>
            </w:r>
            <w:r w:rsidRPr="001B2417">
              <w:rPr>
                <w:rFonts w:ascii="Times New Roman" w:hAnsiTheme="minorEastAsia" w:cs="Times New Roman" w:hint="eastAsia"/>
                <w:szCs w:val="21"/>
              </w:rPr>
              <w:t>8.</w:t>
            </w:r>
            <w:r w:rsidRPr="001B2417">
              <w:rPr>
                <w:rFonts w:ascii="Times New Roman" w:hAnsiTheme="minorEastAsia" w:cs="Times New Roman"/>
                <w:szCs w:val="21"/>
              </w:rPr>
              <w:t>2.4</w:t>
            </w:r>
            <w:r>
              <w:rPr>
                <w:rFonts w:ascii="Times New Roman" w:hAnsiTheme="minorEastAsia" w:cs="Times New Roman"/>
                <w:szCs w:val="21"/>
              </w:rPr>
              <w:t>的规定，套筒上端第一道</w:t>
            </w:r>
            <w:r>
              <w:rPr>
                <w:rFonts w:ascii="Times New Roman" w:hAnsiTheme="minorEastAsia" w:cs="Times New Roman" w:hint="eastAsia"/>
                <w:szCs w:val="21"/>
              </w:rPr>
              <w:t>水平</w:t>
            </w:r>
            <w:r w:rsidRPr="001B2417">
              <w:rPr>
                <w:rFonts w:ascii="Times New Roman" w:hAnsiTheme="minorEastAsia" w:cs="Times New Roman"/>
                <w:szCs w:val="21"/>
              </w:rPr>
              <w:t>分布钢筋距离套筒顶部不应</w:t>
            </w:r>
            <w:r w:rsidRPr="001B2417">
              <w:rPr>
                <w:rFonts w:ascii="Times New Roman" w:hAnsiTheme="minorEastAsia" w:cs="Times New Roman" w:hint="eastAsia"/>
                <w:szCs w:val="21"/>
              </w:rPr>
              <w:t>大于</w:t>
            </w:r>
            <w:r w:rsidRPr="001B2417">
              <w:rPr>
                <w:rFonts w:ascii="Times New Roman" w:hAnsiTheme="minorEastAsia" w:cs="Times New Roman" w:hint="eastAsia"/>
                <w:szCs w:val="21"/>
              </w:rPr>
              <w:t>50mm</w:t>
            </w:r>
            <w:r w:rsidRPr="001B2417">
              <w:rPr>
                <w:rFonts w:ascii="Times New Roman" w:hAnsiTheme="minorEastAsia" w:cs="Times New Roman" w:hint="eastAsia"/>
                <w:szCs w:val="21"/>
              </w:rPr>
              <w:t>。</w:t>
            </w:r>
          </w:p>
          <w:p w:rsidR="00100282" w:rsidRDefault="00100282" w:rsidP="0059083F">
            <w:pPr>
              <w:ind w:firstLineChars="150" w:firstLine="315"/>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74688" behindDoc="0" locked="0" layoutInCell="1" allowOverlap="1">
                  <wp:simplePos x="0" y="0"/>
                  <wp:positionH relativeFrom="column">
                    <wp:posOffset>1162685</wp:posOffset>
                  </wp:positionH>
                  <wp:positionV relativeFrom="paragraph">
                    <wp:posOffset>53340</wp:posOffset>
                  </wp:positionV>
                  <wp:extent cx="1949450" cy="1187450"/>
                  <wp:effectExtent l="19050" t="0" r="0" b="0"/>
                  <wp:wrapNone/>
                  <wp:docPr id="228" name="图片 19" descr="图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2.4.jpg"/>
                          <pic:cNvPicPr/>
                        </pic:nvPicPr>
                        <pic:blipFill>
                          <a:blip r:embed="rId37" cstate="print"/>
                          <a:stretch>
                            <a:fillRect/>
                          </a:stretch>
                        </pic:blipFill>
                        <pic:spPr>
                          <a:xfrm>
                            <a:off x="0" y="0"/>
                            <a:ext cx="1949450" cy="1187450"/>
                          </a:xfrm>
                          <a:prstGeom prst="rect">
                            <a:avLst/>
                          </a:prstGeom>
                        </pic:spPr>
                      </pic:pic>
                    </a:graphicData>
                  </a:graphic>
                </wp:anchor>
              </w:drawing>
            </w: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59083F">
            <w:pPr>
              <w:ind w:firstLineChars="150" w:firstLine="315"/>
              <w:rPr>
                <w:rFonts w:ascii="Times New Roman" w:hAnsiTheme="minorEastAsia" w:cs="Times New Roman"/>
                <w:szCs w:val="21"/>
              </w:rPr>
            </w:pPr>
          </w:p>
          <w:p w:rsidR="00100282" w:rsidRDefault="00100282" w:rsidP="004431D2">
            <w:pPr>
              <w:jc w:val="center"/>
              <w:rPr>
                <w:rFonts w:ascii="Times New Roman" w:hAnsiTheme="minorEastAsia" w:cs="Times New Roman"/>
                <w:szCs w:val="21"/>
              </w:rPr>
            </w:pPr>
          </w:p>
          <w:p w:rsidR="00100282" w:rsidRDefault="00100282" w:rsidP="004431D2">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8.2.4  </w:t>
            </w:r>
            <w:r>
              <w:rPr>
                <w:rFonts w:ascii="Times New Roman" w:hAnsiTheme="minorEastAsia" w:cs="Times New Roman" w:hint="eastAsia"/>
                <w:szCs w:val="21"/>
              </w:rPr>
              <w:t>钢筋套筒灌浆连接部位水平分布钢筋的加密构造示意</w:t>
            </w:r>
          </w:p>
          <w:p w:rsidR="00100282" w:rsidRPr="004431D2" w:rsidRDefault="00100282" w:rsidP="004431D2">
            <w:pPr>
              <w:jc w:val="center"/>
              <w:rPr>
                <w:rFonts w:ascii="Times New Roman" w:hAnsiTheme="minorEastAsia" w:cs="Times New Roman"/>
                <w:sz w:val="18"/>
                <w:szCs w:val="18"/>
              </w:rPr>
            </w:pPr>
            <w:r w:rsidRPr="004431D2">
              <w:rPr>
                <w:rFonts w:ascii="Times New Roman" w:hAnsiTheme="minorEastAsia" w:cs="Times New Roman" w:hint="eastAsia"/>
                <w:sz w:val="18"/>
                <w:szCs w:val="18"/>
              </w:rPr>
              <w:t>1</w:t>
            </w:r>
            <w:r w:rsidRPr="004431D2">
              <w:rPr>
                <w:rFonts w:ascii="Times New Roman" w:hAnsiTheme="minorEastAsia" w:cs="Times New Roman" w:hint="eastAsia"/>
                <w:sz w:val="18"/>
                <w:szCs w:val="18"/>
              </w:rPr>
              <w:t>—灌浆套筒；</w:t>
            </w:r>
            <w:r w:rsidRPr="004431D2">
              <w:rPr>
                <w:rFonts w:ascii="Times New Roman" w:hAnsiTheme="minorEastAsia" w:cs="Times New Roman" w:hint="eastAsia"/>
                <w:sz w:val="18"/>
                <w:szCs w:val="18"/>
              </w:rPr>
              <w:t>2</w:t>
            </w:r>
            <w:r w:rsidRPr="004431D2">
              <w:rPr>
                <w:rFonts w:ascii="Times New Roman" w:hAnsiTheme="minorEastAsia" w:cs="Times New Roman" w:hint="eastAsia"/>
                <w:sz w:val="18"/>
                <w:szCs w:val="18"/>
              </w:rPr>
              <w:t>—水平分布钢筋加密区域（阴影区域）；</w:t>
            </w:r>
          </w:p>
          <w:p w:rsidR="00100282" w:rsidRPr="004431D2" w:rsidRDefault="00100282" w:rsidP="004431D2">
            <w:pPr>
              <w:jc w:val="center"/>
              <w:rPr>
                <w:rFonts w:ascii="Times New Roman" w:hAnsiTheme="minorEastAsia" w:cs="Times New Roman"/>
                <w:sz w:val="18"/>
                <w:szCs w:val="18"/>
              </w:rPr>
            </w:pPr>
            <w:r w:rsidRPr="004431D2">
              <w:rPr>
                <w:rFonts w:ascii="Times New Roman" w:hAnsiTheme="minorEastAsia" w:cs="Times New Roman" w:hint="eastAsia"/>
                <w:sz w:val="18"/>
                <w:szCs w:val="18"/>
              </w:rPr>
              <w:t>3</w:t>
            </w:r>
            <w:r w:rsidRPr="004431D2">
              <w:rPr>
                <w:rFonts w:ascii="Times New Roman" w:hAnsiTheme="minorEastAsia" w:cs="Times New Roman" w:hint="eastAsia"/>
                <w:sz w:val="18"/>
                <w:szCs w:val="18"/>
              </w:rPr>
              <w:t>—竖向钢筋；</w:t>
            </w:r>
            <w:r w:rsidRPr="004431D2">
              <w:rPr>
                <w:rFonts w:ascii="Times New Roman" w:hAnsiTheme="minorEastAsia" w:cs="Times New Roman" w:hint="eastAsia"/>
                <w:sz w:val="18"/>
                <w:szCs w:val="18"/>
              </w:rPr>
              <w:t>4</w:t>
            </w:r>
            <w:r w:rsidRPr="004431D2">
              <w:rPr>
                <w:rFonts w:ascii="Times New Roman" w:hAnsiTheme="minorEastAsia" w:cs="Times New Roman" w:hint="eastAsia"/>
                <w:sz w:val="18"/>
                <w:szCs w:val="18"/>
              </w:rPr>
              <w:t>—水平分布钢筋</w:t>
            </w:r>
          </w:p>
          <w:p w:rsidR="00100282" w:rsidRDefault="00100282" w:rsidP="0059083F">
            <w:pPr>
              <w:ind w:firstLineChars="150" w:firstLine="315"/>
              <w:rPr>
                <w:rFonts w:ascii="Times New Roman" w:hAnsiTheme="minorEastAsia" w:cs="Times New Roman"/>
                <w:szCs w:val="21"/>
              </w:rPr>
            </w:pPr>
          </w:p>
          <w:p w:rsidR="00100282" w:rsidRPr="001B2417" w:rsidRDefault="00100282" w:rsidP="0059083F">
            <w:pPr>
              <w:pStyle w:val="2"/>
              <w:shd w:val="clear" w:color="auto" w:fill="auto"/>
              <w:spacing w:before="0" w:line="240" w:lineRule="auto"/>
              <w:ind w:firstLine="0"/>
              <w:jc w:val="center"/>
              <w:rPr>
                <w:rFonts w:ascii="Times New Roman" w:eastAsiaTheme="minorEastAsia" w:hAnsiTheme="minorEastAsia" w:cs="Times New Roman"/>
                <w:b/>
                <w:sz w:val="21"/>
                <w:szCs w:val="21"/>
              </w:rPr>
            </w:pPr>
            <w:r w:rsidRPr="001B2417">
              <w:rPr>
                <w:rFonts w:ascii="Times New Roman" w:eastAsiaTheme="minorEastAsia" w:hAnsiTheme="minorEastAsia" w:cs="Times New Roman" w:hint="eastAsia"/>
                <w:b/>
                <w:sz w:val="21"/>
                <w:szCs w:val="21"/>
              </w:rPr>
              <w:t>表</w:t>
            </w:r>
            <w:r w:rsidRPr="001B2417">
              <w:rPr>
                <w:rFonts w:ascii="Times New Roman" w:eastAsiaTheme="minorEastAsia" w:hAnsiTheme="minorEastAsia" w:cs="Times New Roman" w:hint="eastAsia"/>
                <w:b/>
                <w:sz w:val="21"/>
                <w:szCs w:val="21"/>
              </w:rPr>
              <w:t xml:space="preserve">8.2.4  </w:t>
            </w:r>
            <w:r w:rsidRPr="001B2417">
              <w:rPr>
                <w:rFonts w:ascii="Times New Roman" w:eastAsiaTheme="minorEastAsia" w:hAnsiTheme="minorEastAsia" w:cs="Times New Roman" w:hint="eastAsia"/>
                <w:b/>
                <w:sz w:val="21"/>
                <w:szCs w:val="21"/>
              </w:rPr>
              <w:t>加密区水平分布钢筋的要求</w:t>
            </w:r>
          </w:p>
          <w:tbl>
            <w:tblPr>
              <w:tblStyle w:val="a9"/>
              <w:tblW w:w="0" w:type="auto"/>
              <w:tblInd w:w="250" w:type="dxa"/>
              <w:tblLook w:val="04A0"/>
            </w:tblPr>
            <w:tblGrid>
              <w:gridCol w:w="2137"/>
              <w:gridCol w:w="2237"/>
              <w:gridCol w:w="1925"/>
            </w:tblGrid>
            <w:tr w:rsidR="00100282" w:rsidRPr="001B2417" w:rsidTr="0059083F">
              <w:trPr>
                <w:trHeight w:val="397"/>
              </w:trPr>
              <w:tc>
                <w:tcPr>
                  <w:tcW w:w="2137" w:type="dxa"/>
                  <w:vAlign w:val="center"/>
                </w:tcPr>
                <w:p w:rsidR="00100282" w:rsidRPr="001B2417" w:rsidRDefault="00100282" w:rsidP="0059083F">
                  <w:pPr>
                    <w:pStyle w:val="2"/>
                    <w:shd w:val="clear" w:color="auto" w:fill="auto"/>
                    <w:spacing w:before="0" w:line="240" w:lineRule="auto"/>
                    <w:ind w:firstLine="0"/>
                    <w:jc w:val="center"/>
                    <w:rPr>
                      <w:rFonts w:ascii="Times New Roman" w:eastAsiaTheme="minorEastAsia" w:hAnsiTheme="minorEastAsia" w:cs="Times New Roman"/>
                      <w:sz w:val="21"/>
                      <w:szCs w:val="21"/>
                    </w:rPr>
                  </w:pPr>
                  <w:r w:rsidRPr="001B2417">
                    <w:rPr>
                      <w:rFonts w:ascii="Times New Roman" w:eastAsiaTheme="minorEastAsia" w:hAnsiTheme="minorEastAsia" w:cs="Times New Roman" w:hint="eastAsia"/>
                      <w:sz w:val="21"/>
                      <w:szCs w:val="21"/>
                    </w:rPr>
                    <w:t>抗震等级</w:t>
                  </w:r>
                </w:p>
              </w:tc>
              <w:tc>
                <w:tcPr>
                  <w:tcW w:w="2237" w:type="dxa"/>
                  <w:vAlign w:val="center"/>
                </w:tcPr>
                <w:p w:rsidR="00100282" w:rsidRPr="001B2417" w:rsidRDefault="00100282" w:rsidP="0059083F">
                  <w:pPr>
                    <w:pStyle w:val="2"/>
                    <w:shd w:val="clear" w:color="auto" w:fill="auto"/>
                    <w:spacing w:before="0" w:line="240" w:lineRule="auto"/>
                    <w:ind w:firstLine="0"/>
                    <w:jc w:val="center"/>
                    <w:rPr>
                      <w:rFonts w:ascii="Times New Roman" w:eastAsiaTheme="minorEastAsia" w:hAnsiTheme="minorEastAsia" w:cs="Times New Roman"/>
                      <w:sz w:val="21"/>
                      <w:szCs w:val="21"/>
                    </w:rPr>
                  </w:pPr>
                  <w:r w:rsidRPr="001B2417">
                    <w:rPr>
                      <w:rFonts w:ascii="Times New Roman" w:eastAsiaTheme="minorEastAsia" w:hAnsiTheme="minorEastAsia" w:cs="Times New Roman" w:hint="eastAsia"/>
                      <w:sz w:val="21"/>
                      <w:szCs w:val="21"/>
                    </w:rPr>
                    <w:t>最大间距（</w:t>
                  </w:r>
                  <w:r w:rsidRPr="001B2417">
                    <w:rPr>
                      <w:rFonts w:ascii="Times New Roman" w:eastAsiaTheme="minorEastAsia" w:hAnsiTheme="minorEastAsia" w:cs="Times New Roman" w:hint="eastAsia"/>
                      <w:sz w:val="21"/>
                      <w:szCs w:val="21"/>
                    </w:rPr>
                    <w:t>mm</w:t>
                  </w:r>
                  <w:r w:rsidRPr="001B2417">
                    <w:rPr>
                      <w:rFonts w:ascii="Times New Roman" w:eastAsiaTheme="minorEastAsia" w:hAnsiTheme="minorEastAsia" w:cs="Times New Roman" w:hint="eastAsia"/>
                      <w:sz w:val="21"/>
                      <w:szCs w:val="21"/>
                    </w:rPr>
                    <w:t>）</w:t>
                  </w:r>
                </w:p>
              </w:tc>
              <w:tc>
                <w:tcPr>
                  <w:tcW w:w="1925" w:type="dxa"/>
                  <w:vAlign w:val="center"/>
                </w:tcPr>
                <w:p w:rsidR="00100282" w:rsidRPr="001B2417" w:rsidRDefault="00100282" w:rsidP="0059083F">
                  <w:pPr>
                    <w:pStyle w:val="2"/>
                    <w:shd w:val="clear" w:color="auto" w:fill="auto"/>
                    <w:spacing w:before="0" w:line="240" w:lineRule="auto"/>
                    <w:ind w:firstLine="0"/>
                    <w:jc w:val="center"/>
                    <w:rPr>
                      <w:rFonts w:ascii="Times New Roman" w:eastAsiaTheme="minorEastAsia" w:hAnsiTheme="minorEastAsia" w:cs="Times New Roman"/>
                      <w:sz w:val="21"/>
                      <w:szCs w:val="21"/>
                    </w:rPr>
                  </w:pPr>
                  <w:r w:rsidRPr="001B2417">
                    <w:rPr>
                      <w:rFonts w:ascii="Times New Roman" w:eastAsiaTheme="minorEastAsia" w:hAnsiTheme="minorEastAsia" w:cs="Times New Roman" w:hint="eastAsia"/>
                      <w:sz w:val="21"/>
                      <w:szCs w:val="21"/>
                    </w:rPr>
                    <w:t>最小直径（</w:t>
                  </w:r>
                  <w:r w:rsidRPr="001B2417">
                    <w:rPr>
                      <w:rFonts w:ascii="Times New Roman" w:eastAsiaTheme="minorEastAsia" w:hAnsiTheme="minorEastAsia" w:cs="Times New Roman" w:hint="eastAsia"/>
                      <w:sz w:val="21"/>
                      <w:szCs w:val="21"/>
                    </w:rPr>
                    <w:t>mm</w:t>
                  </w:r>
                  <w:r w:rsidRPr="001B2417">
                    <w:rPr>
                      <w:rFonts w:ascii="Times New Roman" w:eastAsiaTheme="minorEastAsia" w:hAnsiTheme="minorEastAsia" w:cs="Times New Roman" w:hint="eastAsia"/>
                      <w:sz w:val="21"/>
                      <w:szCs w:val="21"/>
                    </w:rPr>
                    <w:t>）</w:t>
                  </w:r>
                </w:p>
              </w:tc>
            </w:tr>
            <w:tr w:rsidR="00100282" w:rsidRPr="001B2417" w:rsidTr="0059083F">
              <w:trPr>
                <w:trHeight w:val="397"/>
              </w:trPr>
              <w:tc>
                <w:tcPr>
                  <w:tcW w:w="2137" w:type="dxa"/>
                  <w:vAlign w:val="center"/>
                </w:tcPr>
                <w:p w:rsidR="00100282" w:rsidRPr="001B2417" w:rsidRDefault="00100282" w:rsidP="0059083F">
                  <w:pPr>
                    <w:pStyle w:val="2"/>
                    <w:shd w:val="clear" w:color="auto" w:fill="auto"/>
                    <w:spacing w:before="0" w:line="240" w:lineRule="auto"/>
                    <w:ind w:firstLine="0"/>
                    <w:jc w:val="center"/>
                    <w:rPr>
                      <w:rFonts w:ascii="Times New Roman" w:eastAsiaTheme="minorEastAsia" w:hAnsiTheme="minorEastAsia" w:cs="Times New Roman"/>
                      <w:sz w:val="21"/>
                      <w:szCs w:val="21"/>
                    </w:rPr>
                  </w:pPr>
                  <w:r w:rsidRPr="001B2417">
                    <w:rPr>
                      <w:rFonts w:ascii="Times New Roman" w:eastAsiaTheme="minorEastAsia" w:hAnsiTheme="minorEastAsia" w:cs="Times New Roman" w:hint="eastAsia"/>
                      <w:sz w:val="21"/>
                      <w:szCs w:val="21"/>
                    </w:rPr>
                    <w:t>一、二级</w:t>
                  </w:r>
                </w:p>
              </w:tc>
              <w:tc>
                <w:tcPr>
                  <w:tcW w:w="2237" w:type="dxa"/>
                  <w:vAlign w:val="center"/>
                </w:tcPr>
                <w:p w:rsidR="00100282" w:rsidRPr="001B2417" w:rsidRDefault="00100282" w:rsidP="0059083F">
                  <w:pPr>
                    <w:pStyle w:val="2"/>
                    <w:shd w:val="clear" w:color="auto" w:fill="auto"/>
                    <w:spacing w:before="0" w:line="240" w:lineRule="auto"/>
                    <w:ind w:firstLine="0"/>
                    <w:jc w:val="center"/>
                    <w:rPr>
                      <w:rFonts w:ascii="Times New Roman" w:eastAsiaTheme="minorEastAsia" w:hAnsiTheme="minorEastAsia" w:cs="Times New Roman"/>
                      <w:sz w:val="21"/>
                      <w:szCs w:val="21"/>
                    </w:rPr>
                  </w:pPr>
                  <w:r w:rsidRPr="001B2417">
                    <w:rPr>
                      <w:rFonts w:ascii="Times New Roman" w:eastAsiaTheme="minorEastAsia" w:hAnsiTheme="minorEastAsia" w:cs="Times New Roman" w:hint="eastAsia"/>
                      <w:sz w:val="21"/>
                      <w:szCs w:val="21"/>
                    </w:rPr>
                    <w:t>100</w:t>
                  </w:r>
                </w:p>
              </w:tc>
              <w:tc>
                <w:tcPr>
                  <w:tcW w:w="1925" w:type="dxa"/>
                  <w:vAlign w:val="center"/>
                </w:tcPr>
                <w:p w:rsidR="00100282" w:rsidRPr="001B2417" w:rsidRDefault="00100282" w:rsidP="0059083F">
                  <w:pPr>
                    <w:pStyle w:val="2"/>
                    <w:shd w:val="clear" w:color="auto" w:fill="auto"/>
                    <w:spacing w:before="0" w:line="240" w:lineRule="auto"/>
                    <w:ind w:firstLine="0"/>
                    <w:jc w:val="center"/>
                    <w:rPr>
                      <w:rFonts w:ascii="Times New Roman" w:eastAsiaTheme="minorEastAsia" w:hAnsiTheme="minorEastAsia" w:cs="Times New Roman"/>
                      <w:sz w:val="21"/>
                      <w:szCs w:val="21"/>
                    </w:rPr>
                  </w:pPr>
                  <w:r w:rsidRPr="001B2417">
                    <w:rPr>
                      <w:rFonts w:ascii="Times New Roman" w:eastAsiaTheme="minorEastAsia" w:hAnsiTheme="minorEastAsia" w:cs="Times New Roman" w:hint="eastAsia"/>
                      <w:sz w:val="21"/>
                      <w:szCs w:val="21"/>
                    </w:rPr>
                    <w:t>8</w:t>
                  </w:r>
                </w:p>
              </w:tc>
            </w:tr>
            <w:tr w:rsidR="00100282" w:rsidRPr="001B2417" w:rsidTr="0059083F">
              <w:trPr>
                <w:trHeight w:val="397"/>
              </w:trPr>
              <w:tc>
                <w:tcPr>
                  <w:tcW w:w="2137" w:type="dxa"/>
                  <w:vAlign w:val="center"/>
                </w:tcPr>
                <w:p w:rsidR="00100282" w:rsidRPr="001B2417" w:rsidRDefault="00100282" w:rsidP="0059083F">
                  <w:pPr>
                    <w:pStyle w:val="2"/>
                    <w:shd w:val="clear" w:color="auto" w:fill="auto"/>
                    <w:spacing w:before="0" w:line="240" w:lineRule="auto"/>
                    <w:ind w:firstLine="0"/>
                    <w:jc w:val="center"/>
                    <w:rPr>
                      <w:rFonts w:ascii="Times New Roman" w:eastAsiaTheme="minorEastAsia" w:hAnsiTheme="minorEastAsia" w:cs="Times New Roman"/>
                      <w:sz w:val="21"/>
                      <w:szCs w:val="21"/>
                    </w:rPr>
                  </w:pPr>
                  <w:r w:rsidRPr="001B2417">
                    <w:rPr>
                      <w:rFonts w:ascii="Times New Roman" w:eastAsiaTheme="minorEastAsia" w:hAnsiTheme="minorEastAsia" w:cs="Times New Roman" w:hint="eastAsia"/>
                      <w:sz w:val="21"/>
                      <w:szCs w:val="21"/>
                    </w:rPr>
                    <w:t>三、四级</w:t>
                  </w:r>
                </w:p>
              </w:tc>
              <w:tc>
                <w:tcPr>
                  <w:tcW w:w="2237" w:type="dxa"/>
                  <w:vAlign w:val="center"/>
                </w:tcPr>
                <w:p w:rsidR="00100282" w:rsidRPr="001B2417" w:rsidRDefault="00100282" w:rsidP="0059083F">
                  <w:pPr>
                    <w:pStyle w:val="2"/>
                    <w:shd w:val="clear" w:color="auto" w:fill="auto"/>
                    <w:spacing w:before="0" w:line="240" w:lineRule="auto"/>
                    <w:ind w:firstLine="0"/>
                    <w:jc w:val="center"/>
                    <w:rPr>
                      <w:rFonts w:ascii="Times New Roman" w:eastAsiaTheme="minorEastAsia" w:hAnsiTheme="minorEastAsia" w:cs="Times New Roman"/>
                      <w:sz w:val="21"/>
                      <w:szCs w:val="21"/>
                    </w:rPr>
                  </w:pPr>
                  <w:r w:rsidRPr="001B2417">
                    <w:rPr>
                      <w:rFonts w:ascii="Times New Roman" w:eastAsiaTheme="minorEastAsia" w:hAnsiTheme="minorEastAsia" w:cs="Times New Roman" w:hint="eastAsia"/>
                      <w:sz w:val="21"/>
                      <w:szCs w:val="21"/>
                    </w:rPr>
                    <w:t>150</w:t>
                  </w:r>
                </w:p>
              </w:tc>
              <w:tc>
                <w:tcPr>
                  <w:tcW w:w="1925" w:type="dxa"/>
                  <w:vAlign w:val="center"/>
                </w:tcPr>
                <w:p w:rsidR="00100282" w:rsidRPr="001B2417" w:rsidRDefault="00100282" w:rsidP="0059083F">
                  <w:pPr>
                    <w:pStyle w:val="2"/>
                    <w:shd w:val="clear" w:color="auto" w:fill="auto"/>
                    <w:spacing w:before="0" w:line="240" w:lineRule="auto"/>
                    <w:ind w:firstLine="0"/>
                    <w:jc w:val="center"/>
                    <w:rPr>
                      <w:rFonts w:ascii="Times New Roman" w:eastAsiaTheme="minorEastAsia" w:hAnsiTheme="minorEastAsia" w:cs="Times New Roman"/>
                      <w:sz w:val="21"/>
                      <w:szCs w:val="21"/>
                    </w:rPr>
                  </w:pPr>
                  <w:r w:rsidRPr="001B2417">
                    <w:rPr>
                      <w:rFonts w:ascii="Times New Roman" w:eastAsiaTheme="minorEastAsia" w:hAnsiTheme="minorEastAsia" w:cs="Times New Roman" w:hint="eastAsia"/>
                      <w:sz w:val="21"/>
                      <w:szCs w:val="21"/>
                    </w:rPr>
                    <w:t>8</w:t>
                  </w:r>
                </w:p>
              </w:tc>
            </w:tr>
          </w:tbl>
          <w:p w:rsidR="00100282" w:rsidRPr="00082933" w:rsidRDefault="00100282" w:rsidP="0059083F">
            <w:pPr>
              <w:rPr>
                <w:rFonts w:ascii="Times New Roman" w:hAnsiTheme="minorEastAsia" w:cs="Times New Roman"/>
                <w:szCs w:val="21"/>
              </w:rPr>
            </w:pPr>
          </w:p>
        </w:tc>
      </w:tr>
      <w:tr w:rsidR="00100282" w:rsidTr="0059083F">
        <w:trPr>
          <w:trHeight w:val="70"/>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59083F">
        <w:trPr>
          <w:trHeight w:val="12994"/>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7.2 </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100282" w:rsidRDefault="00100282" w:rsidP="0059083F">
            <w:pPr>
              <w:rPr>
                <w:rFonts w:ascii="Times New Roman" w:hAnsiTheme="minorEastAsia" w:cs="Times New Roman"/>
                <w:szCs w:val="21"/>
              </w:rPr>
            </w:pPr>
            <w:r w:rsidRPr="006443DB">
              <w:rPr>
                <w:rFonts w:ascii="Times New Roman" w:hAnsiTheme="minorEastAsia" w:cs="Times New Roman" w:hint="eastAsia"/>
                <w:b/>
                <w:szCs w:val="21"/>
              </w:rPr>
              <w:t>8.</w:t>
            </w:r>
            <w:r>
              <w:rPr>
                <w:rFonts w:ascii="Times New Roman" w:hAnsiTheme="minorEastAsia" w:cs="Times New Roman" w:hint="eastAsia"/>
                <w:b/>
                <w:szCs w:val="21"/>
              </w:rPr>
              <w:t>2</w:t>
            </w:r>
            <w:r w:rsidRPr="006443DB">
              <w:rPr>
                <w:rFonts w:ascii="Times New Roman" w:hAnsiTheme="minorEastAsia" w:cs="Times New Roman" w:hint="eastAsia"/>
                <w:b/>
                <w:szCs w:val="21"/>
              </w:rPr>
              <w:t>.</w:t>
            </w:r>
            <w:r>
              <w:rPr>
                <w:rFonts w:ascii="Times New Roman" w:hAnsiTheme="minorEastAsia" w:cs="Times New Roman" w:hint="eastAsia"/>
                <w:b/>
                <w:szCs w:val="21"/>
              </w:rPr>
              <w:t>6</w:t>
            </w:r>
            <w:r w:rsidRPr="006443DB">
              <w:rPr>
                <w:rFonts w:ascii="Times New Roman" w:hAnsiTheme="minorEastAsia" w:cs="Times New Roman" w:hint="eastAsia"/>
                <w:b/>
                <w:szCs w:val="21"/>
              </w:rPr>
              <w:t xml:space="preserve"> </w:t>
            </w:r>
            <w:r w:rsidRPr="006443DB">
              <w:rPr>
                <w:rFonts w:ascii="Times New Roman" w:hAnsiTheme="minorEastAsia" w:cs="Times New Roman" w:hint="eastAsia"/>
                <w:szCs w:val="21"/>
              </w:rPr>
              <w:t xml:space="preserve"> </w:t>
            </w:r>
            <w:r>
              <w:rPr>
                <w:rFonts w:ascii="Times New Roman" w:hAnsiTheme="minorEastAsia" w:cs="Times New Roman" w:hint="eastAsia"/>
                <w:szCs w:val="21"/>
              </w:rPr>
              <w:t>当预制外墙采用夹心墙板时，应满足下列要求：</w:t>
            </w:r>
          </w:p>
          <w:p w:rsidR="00100282" w:rsidRDefault="00100282" w:rsidP="0059083F">
            <w:pPr>
              <w:ind w:firstLineChars="196" w:firstLine="413"/>
              <w:rPr>
                <w:rFonts w:ascii="Times New Roman" w:hAnsiTheme="minorEastAsia" w:cs="Times New Roman"/>
                <w:szCs w:val="21"/>
              </w:rPr>
            </w:pPr>
            <w:r w:rsidRPr="006443DB">
              <w:rPr>
                <w:rFonts w:ascii="Times New Roman" w:hAnsiTheme="minorEastAsia" w:cs="Times New Roman" w:hint="eastAsia"/>
                <w:b/>
                <w:szCs w:val="21"/>
              </w:rPr>
              <w:t xml:space="preserve">1 </w:t>
            </w:r>
            <w:r>
              <w:rPr>
                <w:rFonts w:ascii="Times New Roman" w:hAnsiTheme="minorEastAsia" w:cs="Times New Roman" w:hint="eastAsia"/>
                <w:szCs w:val="21"/>
              </w:rPr>
              <w:t>外叶墙板厚度不应小于</w:t>
            </w:r>
            <w:r>
              <w:rPr>
                <w:rFonts w:ascii="Times New Roman" w:hAnsiTheme="minorEastAsia" w:cs="Times New Roman" w:hint="eastAsia"/>
                <w:szCs w:val="21"/>
              </w:rPr>
              <w:t>50mm</w:t>
            </w:r>
            <w:r>
              <w:rPr>
                <w:rFonts w:ascii="Times New Roman" w:hAnsiTheme="minorEastAsia" w:cs="Times New Roman" w:hint="eastAsia"/>
                <w:szCs w:val="21"/>
              </w:rPr>
              <w:t>，且外叶墙板应与内叶墙板可靠连接；</w:t>
            </w:r>
          </w:p>
          <w:p w:rsidR="00100282" w:rsidRPr="002D7657" w:rsidRDefault="00100282" w:rsidP="0059083F">
            <w:pPr>
              <w:ind w:firstLineChars="196" w:firstLine="413"/>
              <w:rPr>
                <w:rFonts w:ascii="Times New Roman" w:hAnsiTheme="minorEastAsia" w:cs="Times New Roman"/>
                <w:b/>
                <w:szCs w:val="21"/>
              </w:rPr>
            </w:pPr>
            <w:r w:rsidRPr="002D7657">
              <w:rPr>
                <w:rFonts w:ascii="Times New Roman" w:hAnsiTheme="minorEastAsia" w:cs="Times New Roman" w:hint="eastAsia"/>
                <w:b/>
                <w:szCs w:val="21"/>
              </w:rPr>
              <w:t>3</w:t>
            </w:r>
            <w:r>
              <w:rPr>
                <w:rFonts w:ascii="Times New Roman" w:hAnsiTheme="minorEastAsia" w:cs="Times New Roman" w:hint="eastAsia"/>
                <w:b/>
                <w:szCs w:val="21"/>
              </w:rPr>
              <w:t xml:space="preserve"> </w:t>
            </w:r>
            <w:r>
              <w:rPr>
                <w:rFonts w:ascii="Times New Roman" w:hAnsiTheme="minorEastAsia" w:cs="Times New Roman" w:hint="eastAsia"/>
                <w:szCs w:val="21"/>
              </w:rPr>
              <w:t>当作为承重墙时，内叶墙板应按剪力墙进行设计。</w:t>
            </w:r>
          </w:p>
          <w:p w:rsidR="00100282" w:rsidRPr="006443DB" w:rsidRDefault="00100282" w:rsidP="0059083F">
            <w:pPr>
              <w:pStyle w:val="2"/>
              <w:shd w:val="clear" w:color="auto" w:fill="auto"/>
              <w:spacing w:before="0" w:line="240" w:lineRule="auto"/>
              <w:ind w:firstLine="0"/>
              <w:jc w:val="left"/>
              <w:rPr>
                <w:rFonts w:ascii="Times New Roman" w:eastAsiaTheme="minorEastAsia" w:hAnsiTheme="minorEastAsia" w:cs="Times New Roman"/>
                <w:sz w:val="21"/>
                <w:szCs w:val="21"/>
              </w:rPr>
            </w:pPr>
            <w:r w:rsidRPr="006443DB">
              <w:rPr>
                <w:rFonts w:ascii="Times New Roman" w:eastAsiaTheme="minorEastAsia" w:hAnsiTheme="minorEastAsia" w:cs="Times New Roman" w:hint="eastAsia"/>
                <w:b/>
                <w:sz w:val="21"/>
                <w:szCs w:val="21"/>
              </w:rPr>
              <w:t xml:space="preserve">8.3.1 </w:t>
            </w:r>
            <w:r w:rsidRPr="006443DB">
              <w:rPr>
                <w:rFonts w:ascii="Times New Roman" w:eastAsiaTheme="minorEastAsia" w:hAnsiTheme="minorEastAsia" w:cs="Times New Roman" w:hint="eastAsia"/>
                <w:sz w:val="21"/>
                <w:szCs w:val="21"/>
              </w:rPr>
              <w:t xml:space="preserve"> </w:t>
            </w:r>
            <w:r w:rsidRPr="006443DB">
              <w:rPr>
                <w:rFonts w:ascii="Times New Roman" w:eastAsiaTheme="minorEastAsia" w:hAnsiTheme="minorEastAsia" w:cs="Times New Roman"/>
                <w:sz w:val="21"/>
                <w:szCs w:val="21"/>
              </w:rPr>
              <w:t>楼层内相邻预制剪力墙之间应采用整体式接缝连接，且应符合下列规定</w:t>
            </w:r>
            <w:r w:rsidRPr="006443DB">
              <w:rPr>
                <w:rFonts w:ascii="Times New Roman" w:eastAsiaTheme="minorEastAsia" w:hAnsiTheme="minorEastAsia" w:cs="Times New Roman" w:hint="eastAsia"/>
                <w:sz w:val="21"/>
                <w:szCs w:val="21"/>
              </w:rPr>
              <w:t>：</w:t>
            </w:r>
          </w:p>
          <w:p w:rsidR="00100282" w:rsidRDefault="00100282" w:rsidP="0059083F">
            <w:pPr>
              <w:ind w:firstLineChars="196" w:firstLine="413"/>
              <w:rPr>
                <w:rFonts w:ascii="Times New Roman" w:hAnsiTheme="minorEastAsia" w:cs="Times New Roman"/>
                <w:szCs w:val="21"/>
              </w:rPr>
            </w:pPr>
            <w:r w:rsidRPr="006443DB">
              <w:rPr>
                <w:rFonts w:ascii="Times New Roman" w:hAnsiTheme="minorEastAsia" w:cs="Times New Roman" w:hint="eastAsia"/>
                <w:b/>
                <w:szCs w:val="21"/>
              </w:rPr>
              <w:t xml:space="preserve">1 </w:t>
            </w:r>
            <w:r w:rsidRPr="006443DB">
              <w:rPr>
                <w:rFonts w:ascii="Times New Roman" w:hAnsiTheme="minorEastAsia" w:cs="Times New Roman"/>
                <w:szCs w:val="21"/>
              </w:rPr>
              <w:t>当接缝位于纵横墙交接处的约束边缘构件区域时，约束边缘构件的阴影区域（图</w:t>
            </w:r>
            <w:r>
              <w:rPr>
                <w:rFonts w:ascii="Times New Roman" w:hAnsiTheme="minorEastAsia" w:cs="Times New Roman"/>
                <w:szCs w:val="21"/>
              </w:rPr>
              <w:t>8.</w:t>
            </w:r>
            <w:r w:rsidRPr="006443DB">
              <w:rPr>
                <w:rFonts w:ascii="Times New Roman" w:hAnsiTheme="minorEastAsia" w:cs="Times New Roman"/>
                <w:szCs w:val="21"/>
              </w:rPr>
              <w:t>3.1</w:t>
            </w:r>
            <w:r w:rsidRPr="006443DB">
              <w:rPr>
                <w:rFonts w:ascii="Times New Roman" w:hAnsiTheme="minorEastAsia" w:cs="Times New Roman" w:hint="eastAsia"/>
                <w:szCs w:val="21"/>
              </w:rPr>
              <w:t>-1</w:t>
            </w:r>
            <w:r w:rsidRPr="006443DB">
              <w:rPr>
                <w:rFonts w:ascii="Times New Roman" w:hAnsiTheme="minorEastAsia" w:cs="Times New Roman" w:hint="eastAsia"/>
                <w:szCs w:val="21"/>
              </w:rPr>
              <w:t>）</w:t>
            </w:r>
            <w:r w:rsidRPr="006443DB">
              <w:rPr>
                <w:rFonts w:ascii="Times New Roman" w:hAnsiTheme="minorEastAsia" w:cs="Times New Roman"/>
                <w:szCs w:val="21"/>
              </w:rPr>
              <w:t>宜全部采用后浇混凝土，</w:t>
            </w:r>
            <w:r w:rsidRPr="006443DB">
              <w:rPr>
                <w:rFonts w:ascii="Times New Roman" w:hAnsiTheme="minorEastAsia" w:cs="Times New Roman" w:hint="eastAsia"/>
                <w:szCs w:val="21"/>
              </w:rPr>
              <w:t>并应在后浇段内设置封闭箍筋。</w:t>
            </w:r>
          </w:p>
          <w:p w:rsidR="00100282" w:rsidRDefault="00100282" w:rsidP="00AC5B99">
            <w:pPr>
              <w:rPr>
                <w:rFonts w:ascii="Times New Roman" w:hAnsiTheme="minorEastAsia" w:cs="Times New Roman"/>
                <w:szCs w:val="21"/>
              </w:rPr>
            </w:pPr>
            <w:r>
              <w:rPr>
                <w:rFonts w:ascii="Times New Roman" w:hAnsiTheme="minorEastAsia" w:cs="Times New Roman" w:hint="eastAsia"/>
                <w:noProof/>
                <w:szCs w:val="21"/>
              </w:rPr>
              <w:drawing>
                <wp:anchor distT="0" distB="0" distL="114300" distR="114300" simplePos="0" relativeHeight="252275712" behindDoc="0" locked="0" layoutInCell="1" allowOverlap="1">
                  <wp:simplePos x="0" y="0"/>
                  <wp:positionH relativeFrom="column">
                    <wp:posOffset>586740</wp:posOffset>
                  </wp:positionH>
                  <wp:positionV relativeFrom="paragraph">
                    <wp:posOffset>36830</wp:posOffset>
                  </wp:positionV>
                  <wp:extent cx="3312795" cy="3023870"/>
                  <wp:effectExtent l="19050" t="0" r="1905" b="0"/>
                  <wp:wrapNone/>
                  <wp:docPr id="229" name="图片 20" descr="图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3.1-1.jpg"/>
                          <pic:cNvPicPr/>
                        </pic:nvPicPr>
                        <pic:blipFill>
                          <a:blip r:embed="rId38" cstate="print"/>
                          <a:stretch>
                            <a:fillRect/>
                          </a:stretch>
                        </pic:blipFill>
                        <pic:spPr>
                          <a:xfrm>
                            <a:off x="0" y="0"/>
                            <a:ext cx="3312795" cy="3023870"/>
                          </a:xfrm>
                          <a:prstGeom prst="rect">
                            <a:avLst/>
                          </a:prstGeom>
                        </pic:spPr>
                      </pic:pic>
                    </a:graphicData>
                  </a:graphic>
                </wp:anchor>
              </w:drawing>
            </w: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Default="00100282" w:rsidP="00AC5B99">
            <w:pPr>
              <w:rPr>
                <w:rFonts w:ascii="Times New Roman" w:hAnsiTheme="minorEastAsia" w:cs="Times New Roman"/>
                <w:szCs w:val="21"/>
              </w:rPr>
            </w:pPr>
          </w:p>
          <w:p w:rsidR="00100282" w:rsidRPr="00AC5B99" w:rsidRDefault="00100282" w:rsidP="00AC5B99">
            <w:pPr>
              <w:rPr>
                <w:rFonts w:ascii="Times New Roman" w:hAnsiTheme="minorEastAsia" w:cs="Times New Roman"/>
                <w:szCs w:val="21"/>
              </w:rPr>
            </w:pPr>
          </w:p>
          <w:p w:rsidR="00100282" w:rsidRDefault="00100282" w:rsidP="0059083F">
            <w:pPr>
              <w:ind w:firstLineChars="196" w:firstLine="413"/>
              <w:rPr>
                <w:rFonts w:ascii="Times New Roman" w:hAnsiTheme="minorEastAsia" w:cs="Times New Roman"/>
                <w:b/>
                <w:szCs w:val="21"/>
              </w:rPr>
            </w:pPr>
          </w:p>
          <w:p w:rsidR="00F160BD" w:rsidRDefault="00F160BD" w:rsidP="0059083F">
            <w:pPr>
              <w:ind w:firstLineChars="196" w:firstLine="413"/>
              <w:rPr>
                <w:rFonts w:ascii="Times New Roman" w:hAnsiTheme="minorEastAsia" w:cs="Times New Roman" w:hint="eastAsia"/>
                <w:b/>
                <w:szCs w:val="21"/>
              </w:rPr>
            </w:pPr>
          </w:p>
          <w:p w:rsidR="00100282" w:rsidRDefault="00100282" w:rsidP="0059083F">
            <w:pPr>
              <w:ind w:firstLineChars="196" w:firstLine="413"/>
              <w:rPr>
                <w:rFonts w:ascii="Times New Roman" w:hAnsiTheme="minorEastAsia" w:cs="Times New Roman"/>
                <w:szCs w:val="21"/>
              </w:rPr>
            </w:pPr>
            <w:r w:rsidRPr="006443DB">
              <w:rPr>
                <w:rFonts w:ascii="Times New Roman" w:hAnsiTheme="minorEastAsia" w:cs="Times New Roman" w:hint="eastAsia"/>
                <w:b/>
                <w:szCs w:val="21"/>
              </w:rPr>
              <w:t xml:space="preserve">2 </w:t>
            </w:r>
            <w:r w:rsidRPr="006443DB">
              <w:rPr>
                <w:rFonts w:ascii="Times New Roman" w:hAnsiTheme="minorEastAsia" w:cs="Times New Roman" w:hint="eastAsia"/>
                <w:szCs w:val="21"/>
              </w:rPr>
              <w:t>当接缝位于纵横墙交接处的构造边缘构件区域时，构造边缘构件宜全部采用后浇混凝土（图</w:t>
            </w:r>
            <w:r w:rsidRPr="006443DB">
              <w:rPr>
                <w:rFonts w:ascii="Times New Roman" w:hAnsiTheme="minorEastAsia" w:cs="Times New Roman" w:hint="eastAsia"/>
                <w:szCs w:val="21"/>
              </w:rPr>
              <w:t>8.3.1-2</w:t>
            </w:r>
            <w:r>
              <w:rPr>
                <w:rFonts w:ascii="Times New Roman" w:hAnsiTheme="minorEastAsia" w:cs="Times New Roman" w:hint="eastAsia"/>
                <w:szCs w:val="21"/>
              </w:rPr>
              <w:t>）</w:t>
            </w:r>
            <w:r w:rsidRPr="006443DB">
              <w:rPr>
                <w:rFonts w:ascii="Times New Roman" w:hAnsiTheme="minorEastAsia" w:cs="Times New Roman" w:hint="eastAsia"/>
                <w:szCs w:val="21"/>
              </w:rPr>
              <w:t>。</w:t>
            </w:r>
          </w:p>
          <w:p w:rsidR="00100282" w:rsidRDefault="00100282" w:rsidP="0059083F">
            <w:pPr>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76736" behindDoc="0" locked="0" layoutInCell="1" allowOverlap="1">
                  <wp:simplePos x="0" y="0"/>
                  <wp:positionH relativeFrom="column">
                    <wp:posOffset>824230</wp:posOffset>
                  </wp:positionH>
                  <wp:positionV relativeFrom="paragraph">
                    <wp:posOffset>137160</wp:posOffset>
                  </wp:positionV>
                  <wp:extent cx="2802890" cy="2433320"/>
                  <wp:effectExtent l="19050" t="0" r="0" b="0"/>
                  <wp:wrapNone/>
                  <wp:docPr id="230" name="图片 21" descr="图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3.1-2.jpg"/>
                          <pic:cNvPicPr/>
                        </pic:nvPicPr>
                        <pic:blipFill>
                          <a:blip r:embed="rId39" cstate="print"/>
                          <a:stretch>
                            <a:fillRect/>
                          </a:stretch>
                        </pic:blipFill>
                        <pic:spPr>
                          <a:xfrm>
                            <a:off x="0" y="0"/>
                            <a:ext cx="2802890" cy="2433320"/>
                          </a:xfrm>
                          <a:prstGeom prst="rect">
                            <a:avLst/>
                          </a:prstGeom>
                        </pic:spPr>
                      </pic:pic>
                    </a:graphicData>
                  </a:graphic>
                </wp:anchor>
              </w:drawing>
            </w:r>
          </w:p>
          <w:p w:rsidR="00100282" w:rsidRPr="00AC5B99"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hint="eastAsia"/>
                <w:szCs w:val="21"/>
              </w:rPr>
            </w:pPr>
          </w:p>
          <w:p w:rsidR="00F160BD" w:rsidRDefault="00F160BD" w:rsidP="0059083F">
            <w:pPr>
              <w:rPr>
                <w:rFonts w:ascii="Times New Roman" w:hAnsiTheme="minorEastAsia" w:cs="Times New Roman" w:hint="eastAsia"/>
                <w:szCs w:val="21"/>
              </w:rPr>
            </w:pPr>
          </w:p>
          <w:p w:rsidR="00F160BD" w:rsidRDefault="00F160BD" w:rsidP="0059083F">
            <w:pPr>
              <w:rPr>
                <w:rFonts w:ascii="Times New Roman" w:hAnsiTheme="minorEastAsia" w:cs="Times New Roman" w:hint="eastAsia"/>
                <w:szCs w:val="21"/>
              </w:rPr>
            </w:pPr>
          </w:p>
          <w:p w:rsidR="00F160BD" w:rsidRDefault="00F160BD" w:rsidP="0059083F">
            <w:pPr>
              <w:rPr>
                <w:rFonts w:ascii="Times New Roman" w:hAnsiTheme="minorEastAsia" w:cs="Times New Roman" w:hint="eastAsia"/>
                <w:szCs w:val="21"/>
              </w:rPr>
            </w:pPr>
          </w:p>
          <w:p w:rsidR="00F160BD" w:rsidRDefault="00F160BD" w:rsidP="0059083F">
            <w:pPr>
              <w:rPr>
                <w:rFonts w:ascii="Times New Roman" w:hAnsiTheme="minorEastAsia" w:cs="Times New Roman" w:hint="eastAsia"/>
                <w:szCs w:val="21"/>
              </w:rPr>
            </w:pPr>
          </w:p>
          <w:p w:rsidR="00F160BD" w:rsidRDefault="00F160BD" w:rsidP="0059083F">
            <w:pPr>
              <w:rPr>
                <w:rFonts w:ascii="Times New Roman" w:hAnsiTheme="minorEastAsia" w:cs="Times New Roman" w:hint="eastAsia"/>
                <w:szCs w:val="21"/>
              </w:rPr>
            </w:pPr>
          </w:p>
          <w:p w:rsidR="00F160BD" w:rsidRDefault="00F160BD" w:rsidP="0059083F">
            <w:pPr>
              <w:rPr>
                <w:rFonts w:ascii="Times New Roman" w:hAnsiTheme="minorEastAsia" w:cs="Times New Roman" w:hint="eastAsia"/>
                <w:szCs w:val="21"/>
              </w:rPr>
            </w:pPr>
          </w:p>
          <w:p w:rsidR="00F160BD" w:rsidRDefault="00F160BD" w:rsidP="0059083F">
            <w:pPr>
              <w:rPr>
                <w:rFonts w:ascii="Times New Roman" w:hAnsiTheme="minorEastAsia" w:cs="Times New Roman" w:hint="eastAsia"/>
                <w:szCs w:val="21"/>
              </w:rPr>
            </w:pPr>
          </w:p>
          <w:p w:rsidR="00F160BD" w:rsidRDefault="00F160BD" w:rsidP="0059083F">
            <w:pPr>
              <w:rPr>
                <w:rFonts w:ascii="Times New Roman" w:hAnsiTheme="minorEastAsia" w:cs="Times New Roman" w:hint="eastAsia"/>
                <w:szCs w:val="21"/>
              </w:rPr>
            </w:pPr>
          </w:p>
          <w:p w:rsidR="00F160BD" w:rsidRDefault="00F160BD" w:rsidP="0059083F">
            <w:pPr>
              <w:rPr>
                <w:rFonts w:ascii="Times New Roman" w:hAnsiTheme="minorEastAsia" w:cs="Times New Roman" w:hint="eastAsia"/>
                <w:szCs w:val="21"/>
              </w:rPr>
            </w:pPr>
          </w:p>
          <w:p w:rsidR="00F160BD" w:rsidRDefault="00F160BD" w:rsidP="0059083F">
            <w:pPr>
              <w:rPr>
                <w:rFonts w:ascii="Times New Roman" w:hAnsiTheme="minorEastAsia" w:cs="Times New Roman" w:hint="eastAsia"/>
                <w:szCs w:val="21"/>
              </w:rPr>
            </w:pPr>
          </w:p>
          <w:p w:rsidR="00F160BD" w:rsidRDefault="00F160BD" w:rsidP="0059083F">
            <w:pPr>
              <w:rPr>
                <w:rFonts w:ascii="Times New Roman" w:hAnsiTheme="minorEastAsia" w:cs="Times New Roman" w:hint="eastAsia"/>
                <w:szCs w:val="21"/>
              </w:rPr>
            </w:pPr>
          </w:p>
          <w:p w:rsidR="00F160BD" w:rsidRPr="00F160BD" w:rsidRDefault="00F160BD" w:rsidP="0059083F">
            <w:pPr>
              <w:rPr>
                <w:rFonts w:ascii="Times New Roman" w:hAnsiTheme="minorEastAsia" w:cs="Times New Roman"/>
                <w:szCs w:val="21"/>
              </w:rPr>
            </w:pPr>
          </w:p>
        </w:tc>
      </w:tr>
      <w:tr w:rsidR="00100282" w:rsidTr="0059083F">
        <w:trPr>
          <w:trHeight w:val="70"/>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59083F">
        <w:trPr>
          <w:trHeight w:val="12994"/>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7.2 </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100282" w:rsidRPr="00B245F9" w:rsidRDefault="00100282" w:rsidP="0059083F">
            <w:pPr>
              <w:pStyle w:val="3"/>
              <w:shd w:val="clear" w:color="auto" w:fill="auto"/>
              <w:spacing w:before="0" w:after="0" w:line="240" w:lineRule="auto"/>
              <w:ind w:firstLineChars="200" w:firstLine="422"/>
              <w:jc w:val="both"/>
              <w:rPr>
                <w:rFonts w:ascii="Times New Roman" w:eastAsiaTheme="minorEastAsia" w:hAnsiTheme="minorEastAsia" w:cs="Times New Roman"/>
                <w:color w:val="auto"/>
                <w:kern w:val="2"/>
                <w:sz w:val="21"/>
                <w:szCs w:val="21"/>
                <w:lang w:val="en-US"/>
              </w:rPr>
            </w:pPr>
            <w:r w:rsidRPr="006443DB">
              <w:rPr>
                <w:rFonts w:ascii="Times New Roman" w:eastAsiaTheme="minorEastAsia" w:hAnsiTheme="minorEastAsia" w:cs="Times New Roman" w:hint="eastAsia"/>
                <w:b/>
                <w:color w:val="auto"/>
                <w:kern w:val="2"/>
                <w:sz w:val="21"/>
                <w:szCs w:val="21"/>
                <w:lang w:val="en-US"/>
              </w:rPr>
              <w:t>4</w:t>
            </w:r>
            <w:r w:rsidRPr="006443DB">
              <w:rPr>
                <w:rFonts w:ascii="Times New Roman" w:eastAsiaTheme="minorEastAsia" w:hAnsiTheme="minorEastAsia" w:cs="Times New Roman" w:hint="eastAsia"/>
                <w:color w:val="auto"/>
                <w:kern w:val="2"/>
                <w:sz w:val="21"/>
                <w:szCs w:val="21"/>
                <w:lang w:val="en-US"/>
              </w:rPr>
              <w:t xml:space="preserve"> </w:t>
            </w:r>
            <w:r w:rsidRPr="006443DB">
              <w:rPr>
                <w:rFonts w:ascii="Times New Roman" w:eastAsiaTheme="minorEastAsia" w:hAnsiTheme="minorEastAsia" w:cs="Times New Roman"/>
                <w:color w:val="auto"/>
                <w:kern w:val="2"/>
                <w:sz w:val="21"/>
                <w:szCs w:val="21"/>
                <w:lang w:val="en-US"/>
              </w:rPr>
              <w:t>非边缘构件位置，相邻</w:t>
            </w:r>
            <w:r w:rsidRPr="006443DB">
              <w:rPr>
                <w:rFonts w:ascii="Times New Roman" w:eastAsiaTheme="minorEastAsia" w:hAnsiTheme="minorEastAsia" w:cs="Times New Roman" w:hint="eastAsia"/>
                <w:color w:val="auto"/>
                <w:kern w:val="2"/>
                <w:sz w:val="21"/>
                <w:szCs w:val="21"/>
                <w:lang w:val="en-US"/>
              </w:rPr>
              <w:t>预制</w:t>
            </w:r>
            <w:r w:rsidRPr="006443DB">
              <w:rPr>
                <w:rFonts w:ascii="Times New Roman" w:eastAsiaTheme="minorEastAsia" w:hAnsiTheme="minorEastAsia" w:cs="Times New Roman"/>
                <w:color w:val="auto"/>
                <w:kern w:val="2"/>
                <w:sz w:val="21"/>
                <w:szCs w:val="21"/>
                <w:lang w:val="en-US"/>
              </w:rPr>
              <w:t>剪力墙之间应设置后浇段，后浇段的宽度不应小于墙厚且不宜小于</w:t>
            </w:r>
            <w:r w:rsidRPr="006443DB">
              <w:rPr>
                <w:rFonts w:ascii="Times New Roman" w:eastAsiaTheme="minorEastAsia" w:hAnsiTheme="minorEastAsia" w:cs="Times New Roman"/>
                <w:color w:val="auto"/>
                <w:kern w:val="2"/>
                <w:sz w:val="21"/>
                <w:szCs w:val="21"/>
                <w:lang w:val="en-US"/>
              </w:rPr>
              <w:t>200mm</w:t>
            </w:r>
            <w:r w:rsidRPr="006443DB">
              <w:rPr>
                <w:rFonts w:ascii="Times New Roman" w:eastAsiaTheme="minorEastAsia" w:hAnsiTheme="minorEastAsia" w:cs="Times New Roman" w:hint="eastAsia"/>
                <w:color w:val="auto"/>
                <w:kern w:val="2"/>
                <w:sz w:val="21"/>
                <w:szCs w:val="21"/>
                <w:lang w:val="en-US"/>
              </w:rPr>
              <w:t>；</w:t>
            </w:r>
            <w:r w:rsidRPr="006443DB">
              <w:rPr>
                <w:rFonts w:ascii="Times New Roman" w:eastAsiaTheme="minorEastAsia" w:hAnsiTheme="minorEastAsia" w:cs="Times New Roman"/>
                <w:color w:val="auto"/>
                <w:kern w:val="2"/>
                <w:sz w:val="21"/>
                <w:szCs w:val="21"/>
                <w:lang w:val="en-US"/>
              </w:rPr>
              <w:t>后浇段内应设置不少于</w:t>
            </w:r>
            <w:r w:rsidRPr="006443DB">
              <w:rPr>
                <w:rFonts w:ascii="Times New Roman" w:eastAsiaTheme="minorEastAsia" w:hAnsiTheme="minorEastAsia" w:cs="Times New Roman"/>
                <w:color w:val="auto"/>
                <w:kern w:val="2"/>
                <w:sz w:val="21"/>
                <w:szCs w:val="21"/>
                <w:lang w:val="en-US"/>
              </w:rPr>
              <w:t>4</w:t>
            </w:r>
            <w:r w:rsidRPr="006443DB">
              <w:rPr>
                <w:rFonts w:ascii="Times New Roman" w:eastAsiaTheme="minorEastAsia" w:hAnsiTheme="minorEastAsia" w:cs="Times New Roman"/>
                <w:color w:val="auto"/>
                <w:kern w:val="2"/>
                <w:sz w:val="21"/>
                <w:szCs w:val="21"/>
                <w:lang w:val="en-US"/>
              </w:rPr>
              <w:t>根竖向钢筋，钢筋</w:t>
            </w:r>
            <w:r w:rsidRPr="006443DB">
              <w:rPr>
                <w:rFonts w:ascii="Times New Roman" w:eastAsiaTheme="minorEastAsia" w:hAnsiTheme="minorEastAsia" w:cs="Times New Roman" w:hint="eastAsia"/>
                <w:color w:val="auto"/>
                <w:kern w:val="2"/>
                <w:sz w:val="21"/>
                <w:szCs w:val="21"/>
                <w:lang w:val="en-US"/>
              </w:rPr>
              <w:t>直径</w:t>
            </w:r>
            <w:r w:rsidRPr="006443DB">
              <w:rPr>
                <w:rFonts w:ascii="Times New Roman" w:eastAsiaTheme="minorEastAsia" w:hAnsiTheme="minorEastAsia" w:cs="Times New Roman"/>
                <w:color w:val="auto"/>
                <w:kern w:val="2"/>
                <w:sz w:val="21"/>
                <w:szCs w:val="21"/>
                <w:lang w:val="en-US"/>
              </w:rPr>
              <w:t>不应小于墙体竖向分布筋直径且不应小于</w:t>
            </w:r>
            <w:r w:rsidRPr="006443DB">
              <w:rPr>
                <w:rFonts w:ascii="Times New Roman" w:eastAsiaTheme="minorEastAsia" w:hAnsiTheme="minorEastAsia" w:cs="Times New Roman"/>
                <w:color w:val="auto"/>
                <w:kern w:val="2"/>
                <w:sz w:val="21"/>
                <w:szCs w:val="21"/>
                <w:lang w:val="en-US"/>
              </w:rPr>
              <w:t>8mm</w:t>
            </w:r>
            <w:r w:rsidRPr="006443DB">
              <w:rPr>
                <w:rFonts w:ascii="Times New Roman" w:eastAsiaTheme="minorEastAsia" w:hAnsiTheme="minorEastAsia" w:cs="Times New Roman" w:hint="eastAsia"/>
                <w:color w:val="auto"/>
                <w:kern w:val="2"/>
                <w:sz w:val="21"/>
                <w:szCs w:val="21"/>
                <w:lang w:val="en-US"/>
              </w:rPr>
              <w:t>。</w:t>
            </w:r>
          </w:p>
          <w:p w:rsidR="00100282" w:rsidRPr="006443DB" w:rsidRDefault="00100282" w:rsidP="0059083F">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r w:rsidRPr="006443DB">
              <w:rPr>
                <w:rFonts w:ascii="Times New Roman" w:eastAsiaTheme="minorEastAsia" w:hAnsiTheme="minorEastAsia" w:cs="Times New Roman" w:hint="eastAsia"/>
                <w:b/>
                <w:color w:val="auto"/>
                <w:kern w:val="2"/>
                <w:sz w:val="21"/>
                <w:szCs w:val="21"/>
                <w:lang w:val="en-US"/>
              </w:rPr>
              <w:t xml:space="preserve">8.3.2 </w:t>
            </w:r>
            <w:r w:rsidRPr="006443DB">
              <w:rPr>
                <w:rFonts w:ascii="Times New Roman" w:eastAsiaTheme="minorEastAsia" w:hAnsiTheme="minorEastAsia" w:cs="Times New Roman" w:hint="eastAsia"/>
                <w:color w:val="auto"/>
                <w:kern w:val="2"/>
                <w:sz w:val="21"/>
                <w:szCs w:val="21"/>
                <w:lang w:val="en-US"/>
              </w:rPr>
              <w:t xml:space="preserve"> </w:t>
            </w:r>
            <w:r w:rsidRPr="006443DB">
              <w:rPr>
                <w:rFonts w:ascii="Times New Roman" w:eastAsiaTheme="minorEastAsia" w:hAnsiTheme="minorEastAsia" w:cs="Times New Roman"/>
                <w:color w:val="auto"/>
                <w:kern w:val="2"/>
                <w:sz w:val="21"/>
                <w:szCs w:val="21"/>
                <w:lang w:val="en-US"/>
              </w:rPr>
              <w:t>屋面以及立面收进的楼层，应在预制剪力墙顶部设置封闭的后浇钢筋混凝土圈梁（图</w:t>
            </w:r>
            <w:r w:rsidRPr="006443DB">
              <w:rPr>
                <w:rFonts w:ascii="Times New Roman" w:eastAsiaTheme="minorEastAsia" w:hAnsiTheme="minorEastAsia" w:cs="Times New Roman"/>
                <w:color w:val="auto"/>
                <w:kern w:val="2"/>
                <w:sz w:val="21"/>
                <w:szCs w:val="21"/>
                <w:lang w:val="en-US"/>
              </w:rPr>
              <w:t>8</w:t>
            </w:r>
            <w:r w:rsidRPr="006443DB">
              <w:rPr>
                <w:rFonts w:ascii="Times New Roman" w:eastAsiaTheme="minorEastAsia" w:hAnsiTheme="minorEastAsia" w:cs="Times New Roman" w:hint="eastAsia"/>
                <w:color w:val="auto"/>
                <w:kern w:val="2"/>
                <w:sz w:val="21"/>
                <w:szCs w:val="21"/>
                <w:lang w:val="en-US"/>
              </w:rPr>
              <w:t>.</w:t>
            </w:r>
            <w:r w:rsidRPr="006443DB">
              <w:rPr>
                <w:rFonts w:ascii="Times New Roman" w:eastAsiaTheme="minorEastAsia" w:hAnsiTheme="minorEastAsia" w:cs="Times New Roman"/>
                <w:color w:val="auto"/>
                <w:kern w:val="2"/>
                <w:sz w:val="21"/>
                <w:szCs w:val="21"/>
                <w:lang w:val="en-US"/>
              </w:rPr>
              <w:t>3.2</w:t>
            </w:r>
            <w:r w:rsidRPr="006443DB">
              <w:rPr>
                <w:rFonts w:ascii="Times New Roman" w:eastAsiaTheme="minorEastAsia" w:hAnsiTheme="minorEastAsia" w:cs="Times New Roman" w:hint="eastAsia"/>
                <w:color w:val="auto"/>
                <w:kern w:val="2"/>
                <w:sz w:val="21"/>
                <w:szCs w:val="21"/>
                <w:lang w:val="en-US"/>
              </w:rPr>
              <w:t>）</w:t>
            </w:r>
            <w:r w:rsidRPr="006443DB">
              <w:rPr>
                <w:rFonts w:ascii="Times New Roman" w:eastAsiaTheme="minorEastAsia" w:hAnsiTheme="minorEastAsia" w:cs="Times New Roman"/>
                <w:color w:val="auto"/>
                <w:kern w:val="2"/>
                <w:sz w:val="21"/>
                <w:szCs w:val="21"/>
                <w:lang w:val="en-US"/>
              </w:rPr>
              <w:t>，并应符合下列规定：</w:t>
            </w:r>
          </w:p>
          <w:p w:rsidR="00100282" w:rsidRDefault="00100282" w:rsidP="0059083F">
            <w:pPr>
              <w:pStyle w:val="3"/>
              <w:shd w:val="clear" w:color="auto" w:fill="auto"/>
              <w:spacing w:before="0" w:after="0" w:line="240" w:lineRule="auto"/>
              <w:ind w:firstLineChars="150" w:firstLine="316"/>
              <w:jc w:val="both"/>
              <w:rPr>
                <w:rFonts w:ascii="Times New Roman" w:eastAsiaTheme="minorEastAsia" w:hAnsiTheme="minorEastAsia" w:cs="Times New Roman"/>
                <w:color w:val="auto"/>
                <w:kern w:val="2"/>
                <w:sz w:val="21"/>
                <w:szCs w:val="21"/>
                <w:lang w:val="en-US"/>
              </w:rPr>
            </w:pPr>
            <w:r w:rsidRPr="006443DB">
              <w:rPr>
                <w:rFonts w:ascii="Times New Roman" w:eastAsiaTheme="minorEastAsia" w:hAnsiTheme="minorEastAsia" w:cs="Times New Roman"/>
                <w:b/>
                <w:color w:val="auto"/>
                <w:kern w:val="2"/>
                <w:sz w:val="21"/>
                <w:szCs w:val="21"/>
              </w:rPr>
              <w:t>1</w:t>
            </w:r>
            <w:r w:rsidRPr="006443DB">
              <w:rPr>
                <w:rFonts w:ascii="Times New Roman" w:eastAsiaTheme="minorEastAsia" w:hAnsiTheme="minorEastAsia" w:cs="Times New Roman" w:hint="eastAsia"/>
                <w:color w:val="auto"/>
                <w:kern w:val="2"/>
                <w:sz w:val="21"/>
                <w:szCs w:val="21"/>
                <w:lang w:val="en-US"/>
              </w:rPr>
              <w:t xml:space="preserve">  </w:t>
            </w:r>
            <w:r w:rsidRPr="006443DB">
              <w:rPr>
                <w:rFonts w:ascii="Times New Roman" w:eastAsiaTheme="minorEastAsia" w:hAnsiTheme="minorEastAsia" w:cs="Times New Roman"/>
                <w:color w:val="auto"/>
                <w:kern w:val="2"/>
                <w:sz w:val="21"/>
                <w:szCs w:val="21"/>
                <w:lang w:val="en-US"/>
              </w:rPr>
              <w:t>圈梁截面宽度不应小于</w:t>
            </w:r>
            <w:r w:rsidRPr="006443DB">
              <w:rPr>
                <w:rFonts w:ascii="Times New Roman" w:eastAsiaTheme="minorEastAsia" w:hAnsiTheme="minorEastAsia" w:cs="Times New Roman" w:hint="eastAsia"/>
                <w:color w:val="auto"/>
                <w:kern w:val="2"/>
                <w:sz w:val="21"/>
                <w:szCs w:val="21"/>
              </w:rPr>
              <w:t>剪力墙</w:t>
            </w:r>
            <w:r w:rsidRPr="006443DB">
              <w:rPr>
                <w:rFonts w:ascii="Times New Roman" w:eastAsiaTheme="minorEastAsia" w:hAnsiTheme="minorEastAsia" w:cs="Times New Roman"/>
                <w:color w:val="auto"/>
                <w:kern w:val="2"/>
                <w:sz w:val="21"/>
                <w:szCs w:val="21"/>
                <w:lang w:val="en-US"/>
              </w:rPr>
              <w:t>的厚度，截面高度不宜小于楼板厚度及</w:t>
            </w:r>
            <w:r w:rsidRPr="00730904">
              <w:rPr>
                <w:rFonts w:ascii="Times New Roman" w:eastAsiaTheme="minorEastAsia" w:hAnsiTheme="minorEastAsia" w:cs="Times New Roman"/>
                <w:color w:val="auto"/>
                <w:kern w:val="2"/>
                <w:sz w:val="21"/>
                <w:szCs w:val="21"/>
                <w:lang w:val="en-US"/>
              </w:rPr>
              <w:t>250mm</w:t>
            </w:r>
            <w:r w:rsidRPr="006443DB">
              <w:rPr>
                <w:rFonts w:ascii="Times New Roman" w:eastAsiaTheme="minorEastAsia" w:hAnsiTheme="minorEastAsia" w:cs="Times New Roman"/>
                <w:color w:val="auto"/>
                <w:kern w:val="2"/>
                <w:sz w:val="21"/>
                <w:szCs w:val="21"/>
                <w:lang w:val="en-US"/>
              </w:rPr>
              <w:t>的较大值</w:t>
            </w:r>
            <w:r w:rsidRPr="00730904">
              <w:rPr>
                <w:rFonts w:ascii="Times New Roman" w:eastAsiaTheme="minorEastAsia" w:hAnsiTheme="minorEastAsia" w:cs="Times New Roman" w:hint="eastAsia"/>
                <w:color w:val="auto"/>
                <w:kern w:val="2"/>
                <w:sz w:val="21"/>
                <w:szCs w:val="21"/>
                <w:lang w:val="en-US"/>
              </w:rPr>
              <w:t>；</w:t>
            </w:r>
            <w:r w:rsidRPr="00730904">
              <w:rPr>
                <w:rFonts w:ascii="Times New Roman" w:eastAsiaTheme="minorEastAsia" w:hAnsiTheme="minorEastAsia" w:cs="Times New Roman"/>
                <w:color w:val="auto"/>
                <w:kern w:val="2"/>
                <w:sz w:val="21"/>
                <w:szCs w:val="21"/>
                <w:lang w:val="en-US"/>
              </w:rPr>
              <w:t>圈梁应与现浇或者叠合楼、屋盖浇筑成整体。</w:t>
            </w: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r>
              <w:rPr>
                <w:rFonts w:ascii="Times New Roman" w:eastAsiaTheme="minorEastAsia" w:hAnsiTheme="minorEastAsia" w:cs="Times New Roman"/>
                <w:noProof/>
                <w:color w:val="auto"/>
                <w:kern w:val="2"/>
                <w:sz w:val="21"/>
                <w:szCs w:val="21"/>
                <w:lang w:val="en-US"/>
              </w:rPr>
              <w:drawing>
                <wp:anchor distT="0" distB="0" distL="114300" distR="114300" simplePos="0" relativeHeight="252277760" behindDoc="0" locked="0" layoutInCell="1" allowOverlap="1">
                  <wp:simplePos x="0" y="0"/>
                  <wp:positionH relativeFrom="column">
                    <wp:posOffset>298450</wp:posOffset>
                  </wp:positionH>
                  <wp:positionV relativeFrom="paragraph">
                    <wp:posOffset>56515</wp:posOffset>
                  </wp:positionV>
                  <wp:extent cx="3753485" cy="1518920"/>
                  <wp:effectExtent l="19050" t="0" r="0" b="0"/>
                  <wp:wrapNone/>
                  <wp:docPr id="231" name="图片 22" descr="图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3.2.jpg"/>
                          <pic:cNvPicPr/>
                        </pic:nvPicPr>
                        <pic:blipFill>
                          <a:blip r:embed="rId40" cstate="print"/>
                          <a:stretch>
                            <a:fillRect/>
                          </a:stretch>
                        </pic:blipFill>
                        <pic:spPr>
                          <a:xfrm>
                            <a:off x="0" y="0"/>
                            <a:ext cx="3753485" cy="1518920"/>
                          </a:xfrm>
                          <a:prstGeom prst="rect">
                            <a:avLst/>
                          </a:prstGeom>
                        </pic:spPr>
                      </pic:pic>
                    </a:graphicData>
                  </a:graphic>
                </wp:anchor>
              </w:drawing>
            </w: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Default="00100282" w:rsidP="009B1A1C">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p>
          <w:p w:rsidR="00100282" w:rsidRDefault="00100282" w:rsidP="009B1A1C">
            <w:pPr>
              <w:pStyle w:val="3"/>
              <w:shd w:val="clear" w:color="auto" w:fill="auto"/>
              <w:spacing w:before="0" w:after="0" w:line="240" w:lineRule="auto"/>
              <w:ind w:firstLineChars="850" w:firstLine="1530"/>
              <w:jc w:val="both"/>
              <w:rPr>
                <w:rFonts w:ascii="Times New Roman" w:eastAsiaTheme="minorEastAsia" w:hAnsiTheme="minorEastAsia" w:cs="Times New Roman"/>
                <w:color w:val="auto"/>
                <w:kern w:val="2"/>
                <w:sz w:val="18"/>
                <w:szCs w:val="18"/>
                <w:lang w:val="en-US"/>
              </w:rPr>
            </w:pPr>
            <w:r w:rsidRPr="009B1A1C">
              <w:rPr>
                <w:rFonts w:ascii="Times New Roman" w:eastAsiaTheme="minorEastAsia" w:hAnsiTheme="minorEastAsia" w:cs="Times New Roman" w:hint="eastAsia"/>
                <w:color w:val="auto"/>
                <w:kern w:val="2"/>
                <w:sz w:val="18"/>
                <w:szCs w:val="18"/>
                <w:lang w:val="en-US"/>
              </w:rPr>
              <w:t xml:space="preserve">(a) </w:t>
            </w:r>
            <w:r w:rsidRPr="009B1A1C">
              <w:rPr>
                <w:rFonts w:ascii="Times New Roman" w:eastAsiaTheme="minorEastAsia" w:hAnsiTheme="minorEastAsia" w:cs="Times New Roman" w:hint="eastAsia"/>
                <w:color w:val="auto"/>
                <w:kern w:val="2"/>
                <w:sz w:val="18"/>
                <w:szCs w:val="18"/>
                <w:lang w:val="en-US"/>
              </w:rPr>
              <w:t>端部节点</w:t>
            </w:r>
            <w:r>
              <w:rPr>
                <w:rFonts w:ascii="Times New Roman" w:eastAsiaTheme="minorEastAsia" w:hAnsiTheme="minorEastAsia" w:cs="Times New Roman" w:hint="eastAsia"/>
                <w:color w:val="auto"/>
                <w:kern w:val="2"/>
                <w:sz w:val="18"/>
                <w:szCs w:val="18"/>
                <w:lang w:val="en-US"/>
              </w:rPr>
              <w:t xml:space="preserve">                      </w:t>
            </w:r>
            <w:r w:rsidRPr="009B1A1C">
              <w:rPr>
                <w:rFonts w:ascii="Times New Roman" w:eastAsiaTheme="minorEastAsia" w:hAnsiTheme="minorEastAsia" w:cs="Times New Roman" w:hint="eastAsia"/>
                <w:color w:val="auto"/>
                <w:kern w:val="2"/>
                <w:sz w:val="18"/>
                <w:szCs w:val="18"/>
                <w:lang w:val="en-US"/>
              </w:rPr>
              <w:t xml:space="preserve">(b) </w:t>
            </w:r>
            <w:r w:rsidRPr="009B1A1C">
              <w:rPr>
                <w:rFonts w:ascii="Times New Roman" w:eastAsiaTheme="minorEastAsia" w:hAnsiTheme="minorEastAsia" w:cs="Times New Roman" w:hint="eastAsia"/>
                <w:color w:val="auto"/>
                <w:kern w:val="2"/>
                <w:sz w:val="18"/>
                <w:szCs w:val="18"/>
                <w:lang w:val="en-US"/>
              </w:rPr>
              <w:t>中间节点</w:t>
            </w:r>
          </w:p>
          <w:p w:rsidR="00100282" w:rsidRPr="009B1A1C" w:rsidRDefault="00100282" w:rsidP="009B1A1C">
            <w:pPr>
              <w:pStyle w:val="3"/>
              <w:shd w:val="clear" w:color="auto" w:fill="auto"/>
              <w:spacing w:before="0" w:after="0" w:line="240" w:lineRule="exact"/>
              <w:ind w:firstLineChars="850" w:firstLine="1530"/>
              <w:jc w:val="both"/>
              <w:rPr>
                <w:rFonts w:ascii="Times New Roman" w:eastAsiaTheme="minorEastAsia" w:hAnsiTheme="minorEastAsia" w:cs="Times New Roman"/>
                <w:color w:val="auto"/>
                <w:kern w:val="2"/>
                <w:sz w:val="18"/>
                <w:szCs w:val="18"/>
                <w:lang w:val="en-US"/>
              </w:rPr>
            </w:pPr>
          </w:p>
          <w:p w:rsidR="00100282" w:rsidRDefault="00100282" w:rsidP="009B1A1C">
            <w:pPr>
              <w:pStyle w:val="3"/>
              <w:shd w:val="clear" w:color="auto" w:fill="auto"/>
              <w:spacing w:before="0" w:after="0" w:line="240" w:lineRule="auto"/>
              <w:ind w:firstLine="0"/>
              <w:jc w:val="center"/>
              <w:rPr>
                <w:rFonts w:ascii="Times New Roman" w:eastAsiaTheme="minorEastAsia" w:hAnsiTheme="minorEastAsia" w:cs="Times New Roman"/>
                <w:szCs w:val="21"/>
              </w:rPr>
            </w:pPr>
            <w:r>
              <w:rPr>
                <w:rFonts w:ascii="Times New Roman" w:eastAsiaTheme="minorEastAsia" w:hAnsiTheme="minorEastAsia" w:cs="Times New Roman" w:hint="eastAsia"/>
                <w:szCs w:val="21"/>
              </w:rPr>
              <w:t>图</w:t>
            </w:r>
            <w:r>
              <w:rPr>
                <w:rFonts w:ascii="Times New Roman" w:eastAsiaTheme="minorEastAsia" w:hAnsiTheme="minorEastAsia" w:cs="Times New Roman" w:hint="eastAsia"/>
                <w:szCs w:val="21"/>
              </w:rPr>
              <w:t xml:space="preserve">8.3.2  </w:t>
            </w:r>
            <w:r>
              <w:rPr>
                <w:rFonts w:ascii="Times New Roman" w:eastAsiaTheme="minorEastAsia" w:hAnsiTheme="minorEastAsia" w:cs="Times New Roman" w:hint="eastAsia"/>
                <w:szCs w:val="21"/>
              </w:rPr>
              <w:t>后浇钢筋混凝土圈梁构造示意</w:t>
            </w:r>
          </w:p>
          <w:p w:rsidR="00100282" w:rsidRPr="009B1A1C" w:rsidRDefault="00100282" w:rsidP="009B1A1C">
            <w:pPr>
              <w:pStyle w:val="3"/>
              <w:shd w:val="clear" w:color="auto" w:fill="auto"/>
              <w:spacing w:before="0" w:after="0" w:line="240" w:lineRule="auto"/>
              <w:ind w:firstLine="0"/>
              <w:jc w:val="center"/>
              <w:rPr>
                <w:rFonts w:ascii="Times New Roman" w:eastAsiaTheme="minorEastAsia" w:hAnsiTheme="minorEastAsia" w:cs="Times New Roman"/>
                <w:color w:val="auto"/>
                <w:kern w:val="2"/>
                <w:sz w:val="18"/>
                <w:szCs w:val="18"/>
                <w:lang w:val="en-US"/>
              </w:rPr>
            </w:pPr>
            <w:r w:rsidRPr="009B1A1C">
              <w:rPr>
                <w:rFonts w:ascii="Times New Roman" w:eastAsiaTheme="minorEastAsia" w:hAnsiTheme="minorEastAsia" w:cs="Times New Roman" w:hint="eastAsia"/>
                <w:sz w:val="18"/>
                <w:szCs w:val="18"/>
              </w:rPr>
              <w:t>1</w:t>
            </w:r>
            <w:r w:rsidRPr="009B1A1C">
              <w:rPr>
                <w:rFonts w:ascii="Times New Roman" w:eastAsiaTheme="minorEastAsia" w:hAnsiTheme="minorEastAsia" w:cs="Times New Roman" w:hint="eastAsia"/>
                <w:sz w:val="18"/>
                <w:szCs w:val="18"/>
              </w:rPr>
              <w:t>—后浇混凝土叠合层；</w:t>
            </w:r>
            <w:r w:rsidRPr="009B1A1C">
              <w:rPr>
                <w:rFonts w:ascii="Times New Roman" w:eastAsiaTheme="minorEastAsia" w:hAnsiTheme="minorEastAsia" w:cs="Times New Roman" w:hint="eastAsia"/>
                <w:sz w:val="18"/>
                <w:szCs w:val="18"/>
              </w:rPr>
              <w:t>2</w:t>
            </w:r>
            <w:r w:rsidRPr="009B1A1C">
              <w:rPr>
                <w:rFonts w:ascii="Times New Roman" w:eastAsiaTheme="minorEastAsia" w:hAnsiTheme="minorEastAsia" w:cs="Times New Roman" w:hint="eastAsia"/>
                <w:sz w:val="18"/>
                <w:szCs w:val="18"/>
              </w:rPr>
              <w:t>—预制板；</w:t>
            </w:r>
            <w:r w:rsidRPr="009B1A1C">
              <w:rPr>
                <w:rFonts w:ascii="Times New Roman" w:eastAsiaTheme="minorEastAsia" w:hAnsiTheme="minorEastAsia" w:cs="Times New Roman" w:hint="eastAsia"/>
                <w:sz w:val="18"/>
                <w:szCs w:val="18"/>
              </w:rPr>
              <w:t>3</w:t>
            </w:r>
            <w:r w:rsidRPr="009B1A1C">
              <w:rPr>
                <w:rFonts w:ascii="Times New Roman" w:eastAsiaTheme="minorEastAsia" w:hAnsiTheme="minorEastAsia" w:cs="Times New Roman" w:hint="eastAsia"/>
                <w:sz w:val="18"/>
                <w:szCs w:val="18"/>
              </w:rPr>
              <w:t>—后浇圈梁；</w:t>
            </w:r>
            <w:r w:rsidRPr="009B1A1C">
              <w:rPr>
                <w:rFonts w:ascii="Times New Roman" w:eastAsiaTheme="minorEastAsia" w:hAnsiTheme="minorEastAsia" w:cs="Times New Roman" w:hint="eastAsia"/>
                <w:sz w:val="18"/>
                <w:szCs w:val="18"/>
              </w:rPr>
              <w:t>4</w:t>
            </w:r>
            <w:r w:rsidRPr="009B1A1C">
              <w:rPr>
                <w:rFonts w:ascii="Times New Roman" w:eastAsiaTheme="minorEastAsia" w:hAnsiTheme="minorEastAsia" w:cs="Times New Roman" w:hint="eastAsia"/>
                <w:sz w:val="18"/>
                <w:szCs w:val="18"/>
              </w:rPr>
              <w:t>—预制剪力墙</w:t>
            </w: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Pr="008379EF" w:rsidRDefault="00100282" w:rsidP="0059083F">
            <w:pPr>
              <w:rPr>
                <w:rFonts w:ascii="Times New Roman" w:hAnsiTheme="minorEastAsia" w:cs="Times New Roman"/>
                <w:szCs w:val="21"/>
              </w:rPr>
            </w:pPr>
            <w:r w:rsidRPr="008379EF">
              <w:rPr>
                <w:rFonts w:ascii="Times New Roman" w:hAnsiTheme="minorEastAsia" w:cs="Times New Roman" w:hint="eastAsia"/>
                <w:b/>
                <w:szCs w:val="21"/>
              </w:rPr>
              <w:t xml:space="preserve">8.3.4 </w:t>
            </w:r>
            <w:r w:rsidRPr="008379EF">
              <w:rPr>
                <w:rFonts w:ascii="Times New Roman" w:hAnsiTheme="minorEastAsia" w:cs="Times New Roman" w:hint="eastAsia"/>
                <w:szCs w:val="21"/>
              </w:rPr>
              <w:t xml:space="preserve"> </w:t>
            </w:r>
            <w:r w:rsidRPr="008379EF">
              <w:rPr>
                <w:rFonts w:ascii="Times New Roman" w:hAnsiTheme="minorEastAsia" w:cs="Times New Roman"/>
                <w:szCs w:val="21"/>
              </w:rPr>
              <w:t>预制剪力墙底部接缝宜设置在楼面标高处，并应符合下列规定：</w:t>
            </w:r>
          </w:p>
          <w:p w:rsidR="00100282" w:rsidRPr="008379EF" w:rsidRDefault="00100282" w:rsidP="0059083F">
            <w:pPr>
              <w:ind w:firstLineChars="200" w:firstLine="422"/>
              <w:rPr>
                <w:rFonts w:ascii="Times New Roman" w:hAnsiTheme="minorEastAsia" w:cs="Times New Roman"/>
                <w:szCs w:val="21"/>
              </w:rPr>
            </w:pPr>
            <w:r w:rsidRPr="008379EF">
              <w:rPr>
                <w:rFonts w:ascii="Times New Roman" w:hAnsiTheme="minorEastAsia" w:cs="Times New Roman" w:hint="eastAsia"/>
                <w:b/>
                <w:szCs w:val="21"/>
              </w:rPr>
              <w:t>1</w:t>
            </w:r>
            <w:r w:rsidRPr="008379EF">
              <w:rPr>
                <w:rFonts w:ascii="Times New Roman" w:hAnsiTheme="minorEastAsia" w:cs="Times New Roman" w:hint="eastAsia"/>
                <w:szCs w:val="21"/>
              </w:rPr>
              <w:t xml:space="preserve"> </w:t>
            </w:r>
            <w:r w:rsidRPr="008379EF">
              <w:rPr>
                <w:rFonts w:ascii="Times New Roman" w:hAnsiTheme="minorEastAsia" w:cs="Times New Roman"/>
                <w:szCs w:val="21"/>
              </w:rPr>
              <w:t>接缝高度宜为</w:t>
            </w:r>
            <w:r w:rsidRPr="008379EF">
              <w:rPr>
                <w:rFonts w:ascii="Times New Roman" w:hAnsiTheme="minorEastAsia" w:cs="Times New Roman"/>
                <w:szCs w:val="21"/>
              </w:rPr>
              <w:t>20mm</w:t>
            </w:r>
            <w:r w:rsidRPr="008379EF">
              <w:rPr>
                <w:rFonts w:ascii="Times New Roman" w:hAnsiTheme="minorEastAsia" w:cs="Times New Roman" w:hint="eastAsia"/>
                <w:szCs w:val="21"/>
              </w:rPr>
              <w:t>；</w:t>
            </w:r>
          </w:p>
          <w:p w:rsidR="00100282" w:rsidRPr="008379EF" w:rsidRDefault="00100282" w:rsidP="0059083F">
            <w:pPr>
              <w:ind w:firstLineChars="200" w:firstLine="422"/>
              <w:rPr>
                <w:rFonts w:ascii="Times New Roman" w:hAnsiTheme="minorEastAsia" w:cs="Times New Roman"/>
                <w:szCs w:val="21"/>
              </w:rPr>
            </w:pPr>
            <w:r w:rsidRPr="008379EF">
              <w:rPr>
                <w:rFonts w:ascii="Times New Roman" w:hAnsiTheme="minorEastAsia" w:cs="Times New Roman" w:hint="eastAsia"/>
                <w:b/>
                <w:szCs w:val="21"/>
              </w:rPr>
              <w:t>2</w:t>
            </w:r>
            <w:r w:rsidRPr="008379EF">
              <w:rPr>
                <w:rFonts w:ascii="Times New Roman" w:hAnsiTheme="minorEastAsia" w:cs="Times New Roman" w:hint="eastAsia"/>
                <w:szCs w:val="21"/>
              </w:rPr>
              <w:t xml:space="preserve"> </w:t>
            </w:r>
            <w:r w:rsidRPr="008379EF">
              <w:rPr>
                <w:rFonts w:ascii="Times New Roman" w:hAnsiTheme="minorEastAsia" w:cs="Times New Roman"/>
                <w:szCs w:val="21"/>
              </w:rPr>
              <w:t>接缝宜采用灌浆料填实</w:t>
            </w:r>
            <w:r w:rsidRPr="008379EF">
              <w:rPr>
                <w:rFonts w:ascii="Times New Roman" w:hAnsiTheme="minorEastAsia" w:cs="Times New Roman" w:hint="eastAsia"/>
                <w:szCs w:val="21"/>
              </w:rPr>
              <w:t>；</w:t>
            </w:r>
          </w:p>
          <w:p w:rsidR="00100282" w:rsidRDefault="00100282" w:rsidP="0059083F">
            <w:pPr>
              <w:ind w:firstLineChars="200" w:firstLine="422"/>
              <w:rPr>
                <w:rFonts w:ascii="Times New Roman" w:hAnsiTheme="minorEastAsia" w:cs="Times New Roman"/>
                <w:szCs w:val="21"/>
              </w:rPr>
            </w:pPr>
            <w:r w:rsidRPr="008379EF">
              <w:rPr>
                <w:rFonts w:ascii="Times New Roman" w:hAnsiTheme="minorEastAsia" w:cs="Times New Roman" w:hint="eastAsia"/>
                <w:b/>
                <w:szCs w:val="21"/>
              </w:rPr>
              <w:t>3</w:t>
            </w:r>
            <w:r w:rsidRPr="008379EF">
              <w:rPr>
                <w:rFonts w:ascii="Times New Roman" w:hAnsiTheme="minorEastAsia" w:cs="Times New Roman" w:hint="eastAsia"/>
                <w:szCs w:val="21"/>
              </w:rPr>
              <w:t xml:space="preserve"> </w:t>
            </w:r>
            <w:r w:rsidRPr="008379EF">
              <w:rPr>
                <w:rFonts w:ascii="Times New Roman" w:hAnsiTheme="minorEastAsia" w:cs="Times New Roman"/>
                <w:szCs w:val="21"/>
              </w:rPr>
              <w:t>接缝处后浇混凝土上</w:t>
            </w:r>
            <w:r w:rsidRPr="008379EF">
              <w:rPr>
                <w:rFonts w:ascii="Times New Roman" w:hAnsiTheme="minorEastAsia" w:cs="Times New Roman" w:hint="eastAsia"/>
                <w:szCs w:val="21"/>
              </w:rPr>
              <w:t>表面</w:t>
            </w:r>
            <w:r w:rsidRPr="008379EF">
              <w:rPr>
                <w:rFonts w:ascii="Times New Roman" w:hAnsiTheme="minorEastAsia" w:cs="Times New Roman"/>
                <w:szCs w:val="21"/>
              </w:rPr>
              <w:t>应设置粗糙面。</w:t>
            </w:r>
          </w:p>
          <w:p w:rsidR="00100282" w:rsidRPr="006443DB" w:rsidRDefault="00100282" w:rsidP="0059083F">
            <w:pPr>
              <w:pStyle w:val="3"/>
              <w:shd w:val="clear" w:color="auto" w:fill="auto"/>
              <w:tabs>
                <w:tab w:val="left" w:pos="756"/>
              </w:tabs>
              <w:spacing w:before="0" w:after="0" w:line="240" w:lineRule="auto"/>
              <w:ind w:right="20" w:firstLine="0"/>
              <w:jc w:val="both"/>
              <w:rPr>
                <w:rFonts w:ascii="Times New Roman" w:eastAsiaTheme="minorEastAsia" w:hAnsiTheme="minorEastAsia" w:cs="Times New Roman"/>
                <w:color w:val="auto"/>
                <w:kern w:val="2"/>
                <w:sz w:val="21"/>
                <w:szCs w:val="21"/>
                <w:lang w:val="en-US"/>
              </w:rPr>
            </w:pPr>
            <w:r w:rsidRPr="006443DB">
              <w:rPr>
                <w:rFonts w:ascii="Times New Roman" w:eastAsiaTheme="minorEastAsia" w:hAnsiTheme="minorEastAsia" w:cs="Times New Roman" w:hint="eastAsia"/>
                <w:b/>
                <w:color w:val="auto"/>
                <w:kern w:val="2"/>
                <w:sz w:val="21"/>
                <w:szCs w:val="21"/>
                <w:lang w:val="en-US"/>
              </w:rPr>
              <w:t xml:space="preserve">8.3.5 </w:t>
            </w:r>
            <w:r w:rsidRPr="006443DB">
              <w:rPr>
                <w:rFonts w:ascii="Times New Roman" w:eastAsiaTheme="minorEastAsia" w:hAnsiTheme="minorEastAsia" w:cs="Times New Roman" w:hint="eastAsia"/>
                <w:color w:val="auto"/>
                <w:kern w:val="2"/>
                <w:sz w:val="21"/>
                <w:szCs w:val="21"/>
                <w:lang w:val="en-US"/>
              </w:rPr>
              <w:t xml:space="preserve"> </w:t>
            </w:r>
            <w:r w:rsidRPr="006443DB">
              <w:rPr>
                <w:rFonts w:ascii="Times New Roman" w:eastAsiaTheme="minorEastAsia" w:hAnsiTheme="minorEastAsia" w:cs="Times New Roman"/>
                <w:color w:val="auto"/>
                <w:kern w:val="2"/>
                <w:sz w:val="21"/>
                <w:szCs w:val="21"/>
                <w:lang w:val="en-US"/>
              </w:rPr>
              <w:t>上下层预制剪力墙的竖向钢筋，当采用套筒灌浆连接和浆锚搭接连接时，应符合下列规定：</w:t>
            </w:r>
          </w:p>
          <w:p w:rsidR="00100282" w:rsidRPr="006443DB" w:rsidRDefault="00100282" w:rsidP="0059083F">
            <w:pPr>
              <w:pStyle w:val="3"/>
              <w:shd w:val="clear" w:color="auto" w:fill="auto"/>
              <w:tabs>
                <w:tab w:val="left" w:pos="756"/>
              </w:tabs>
              <w:spacing w:before="0" w:after="0" w:line="240" w:lineRule="auto"/>
              <w:ind w:right="20" w:firstLineChars="200" w:firstLine="422"/>
              <w:jc w:val="both"/>
              <w:rPr>
                <w:rFonts w:ascii="Times New Roman" w:eastAsiaTheme="minorEastAsia" w:hAnsiTheme="minorEastAsia" w:cs="Times New Roman"/>
                <w:color w:val="auto"/>
                <w:kern w:val="2"/>
                <w:sz w:val="21"/>
                <w:szCs w:val="21"/>
                <w:lang w:val="en-US"/>
              </w:rPr>
            </w:pPr>
            <w:r w:rsidRPr="006443DB">
              <w:rPr>
                <w:rFonts w:ascii="Times New Roman" w:eastAsiaTheme="minorEastAsia" w:hAnsiTheme="minorEastAsia" w:cs="Times New Roman"/>
                <w:b/>
                <w:color w:val="auto"/>
                <w:kern w:val="2"/>
                <w:sz w:val="21"/>
                <w:szCs w:val="21"/>
              </w:rPr>
              <w:t>1</w:t>
            </w:r>
            <w:r w:rsidRPr="006443DB">
              <w:rPr>
                <w:rFonts w:ascii="Times New Roman" w:eastAsiaTheme="minorEastAsia" w:hAnsiTheme="minorEastAsia" w:cs="Times New Roman" w:hint="eastAsia"/>
                <w:b/>
                <w:color w:val="auto"/>
                <w:kern w:val="2"/>
                <w:sz w:val="21"/>
                <w:szCs w:val="21"/>
              </w:rPr>
              <w:t xml:space="preserve"> </w:t>
            </w:r>
            <w:r w:rsidRPr="006443DB">
              <w:rPr>
                <w:rFonts w:ascii="Times New Roman" w:eastAsiaTheme="minorEastAsia" w:hAnsiTheme="minorEastAsia" w:cs="Times New Roman"/>
                <w:color w:val="auto"/>
                <w:kern w:val="2"/>
                <w:sz w:val="21"/>
                <w:szCs w:val="21"/>
                <w:lang w:val="en-US"/>
              </w:rPr>
              <w:t>边缘构件竖向钢筋应逐根连接。</w:t>
            </w:r>
          </w:p>
          <w:p w:rsidR="00100282" w:rsidRDefault="00100282" w:rsidP="0059083F">
            <w:pPr>
              <w:pStyle w:val="3"/>
              <w:shd w:val="clear" w:color="auto" w:fill="auto"/>
              <w:tabs>
                <w:tab w:val="left" w:pos="756"/>
              </w:tabs>
              <w:spacing w:before="0" w:after="0" w:line="240" w:lineRule="auto"/>
              <w:ind w:right="20" w:firstLineChars="200" w:firstLine="422"/>
              <w:jc w:val="both"/>
              <w:rPr>
                <w:rFonts w:ascii="Times New Roman" w:eastAsiaTheme="minorEastAsia" w:hAnsiTheme="minorEastAsia" w:cs="Times New Roman"/>
                <w:color w:val="auto"/>
                <w:kern w:val="2"/>
                <w:sz w:val="21"/>
                <w:szCs w:val="21"/>
                <w:lang w:val="en-US"/>
              </w:rPr>
            </w:pPr>
            <w:r w:rsidRPr="006443DB">
              <w:rPr>
                <w:rFonts w:ascii="Times New Roman" w:eastAsiaTheme="minorEastAsia" w:hAnsiTheme="minorEastAsia" w:cs="Times New Roman" w:hint="eastAsia"/>
                <w:b/>
                <w:color w:val="auto"/>
                <w:kern w:val="2"/>
                <w:sz w:val="21"/>
                <w:szCs w:val="21"/>
                <w:lang w:val="en-US"/>
              </w:rPr>
              <w:t xml:space="preserve">2 </w:t>
            </w:r>
            <w:r w:rsidRPr="006443DB">
              <w:rPr>
                <w:rFonts w:ascii="Times New Roman" w:eastAsiaTheme="minorEastAsia" w:hAnsiTheme="minorEastAsia" w:cs="Times New Roman"/>
                <w:color w:val="auto"/>
                <w:kern w:val="2"/>
                <w:sz w:val="21"/>
                <w:szCs w:val="21"/>
                <w:lang w:val="en-US"/>
              </w:rPr>
              <w:t>预制剪力墙的竖向分布钢筋，当仅部分连接时（图</w:t>
            </w:r>
            <w:r w:rsidRPr="006443DB">
              <w:rPr>
                <w:rFonts w:ascii="Times New Roman" w:eastAsiaTheme="minorEastAsia" w:hAnsiTheme="minorEastAsia" w:cs="Times New Roman"/>
                <w:color w:val="auto"/>
                <w:kern w:val="2"/>
                <w:sz w:val="21"/>
                <w:szCs w:val="21"/>
                <w:lang w:val="en-US"/>
              </w:rPr>
              <w:t xml:space="preserve"> </w:t>
            </w:r>
            <w:r w:rsidRPr="006443DB">
              <w:rPr>
                <w:rFonts w:ascii="Times New Roman" w:eastAsiaTheme="minorEastAsia" w:hAnsiTheme="minorEastAsia" w:cs="Times New Roman"/>
                <w:color w:val="auto"/>
                <w:kern w:val="2"/>
                <w:sz w:val="21"/>
                <w:szCs w:val="21"/>
              </w:rPr>
              <w:t>8.3.5</w:t>
            </w:r>
            <w:r w:rsidRPr="006443DB">
              <w:rPr>
                <w:rFonts w:ascii="Times New Roman" w:eastAsiaTheme="minorEastAsia" w:hAnsiTheme="minorEastAsia" w:cs="Times New Roman" w:hint="eastAsia"/>
                <w:color w:val="auto"/>
                <w:kern w:val="2"/>
                <w:sz w:val="21"/>
                <w:szCs w:val="21"/>
              </w:rPr>
              <w:t>）</w:t>
            </w:r>
            <w:r w:rsidRPr="006443DB">
              <w:rPr>
                <w:rFonts w:ascii="Times New Roman" w:eastAsiaTheme="minorEastAsia" w:hAnsiTheme="minorEastAsia" w:cs="Times New Roman"/>
                <w:color w:val="auto"/>
                <w:kern w:val="2"/>
                <w:sz w:val="21"/>
                <w:szCs w:val="21"/>
                <w:lang w:val="en-US"/>
              </w:rPr>
              <w:t>，被连接的同侧钢筋间距不应大于</w:t>
            </w:r>
            <w:r w:rsidRPr="006443DB">
              <w:rPr>
                <w:rFonts w:ascii="Times New Roman" w:eastAsiaTheme="minorEastAsia" w:hAnsiTheme="minorEastAsia" w:cs="Times New Roman"/>
                <w:color w:val="auto"/>
                <w:kern w:val="2"/>
                <w:sz w:val="21"/>
                <w:szCs w:val="21"/>
                <w:lang w:val="en-US"/>
              </w:rPr>
              <w:t>600mm</w:t>
            </w:r>
            <w:r w:rsidRPr="006443DB">
              <w:rPr>
                <w:rFonts w:ascii="Times New Roman" w:eastAsiaTheme="minorEastAsia" w:hAnsiTheme="minorEastAsia" w:cs="Times New Roman"/>
                <w:color w:val="auto"/>
                <w:kern w:val="2"/>
                <w:sz w:val="21"/>
                <w:szCs w:val="21"/>
                <w:lang w:val="en-US"/>
              </w:rPr>
              <w:t>，且在剪力墙构件承载力设计和分布钢筋配筋率计算中不得计入不连接的分布钢筋；不连接的竖向分布钢筋直径不应小于</w:t>
            </w:r>
            <w:r w:rsidRPr="006443DB">
              <w:rPr>
                <w:rFonts w:ascii="Times New Roman" w:eastAsiaTheme="minorEastAsia" w:hAnsiTheme="minorEastAsia" w:cs="Times New Roman"/>
                <w:color w:val="auto"/>
                <w:kern w:val="2"/>
                <w:sz w:val="21"/>
                <w:szCs w:val="21"/>
                <w:lang w:val="en-US"/>
              </w:rPr>
              <w:t>6mm</w:t>
            </w:r>
            <w:r w:rsidRPr="006443DB">
              <w:rPr>
                <w:rFonts w:ascii="Times New Roman" w:eastAsiaTheme="minorEastAsia" w:hAnsiTheme="minorEastAsia" w:cs="Times New Roman"/>
                <w:color w:val="auto"/>
                <w:kern w:val="2"/>
                <w:sz w:val="21"/>
                <w:szCs w:val="21"/>
                <w:lang w:val="en-US"/>
              </w:rPr>
              <w:t>。</w:t>
            </w:r>
          </w:p>
          <w:p w:rsidR="00100282" w:rsidRPr="00966E91" w:rsidRDefault="00100282" w:rsidP="0059083F">
            <w:pPr>
              <w:pStyle w:val="3"/>
              <w:shd w:val="clear" w:color="auto" w:fill="auto"/>
              <w:tabs>
                <w:tab w:val="left" w:pos="756"/>
              </w:tabs>
              <w:spacing w:before="0" w:after="0" w:line="240" w:lineRule="auto"/>
              <w:ind w:right="20" w:firstLineChars="200" w:firstLine="422"/>
              <w:jc w:val="both"/>
              <w:rPr>
                <w:rFonts w:ascii="Times New Roman" w:eastAsiaTheme="minorEastAsia" w:hAnsiTheme="minorEastAsia" w:cs="Times New Roman"/>
                <w:color w:val="auto"/>
                <w:kern w:val="2"/>
                <w:sz w:val="21"/>
                <w:szCs w:val="21"/>
                <w:lang w:val="en-US"/>
              </w:rPr>
            </w:pPr>
            <w:r w:rsidRPr="006443DB">
              <w:rPr>
                <w:rFonts w:ascii="Times New Roman" w:eastAsiaTheme="minorEastAsia" w:hAnsiTheme="minorEastAsia" w:cs="Times New Roman" w:hint="eastAsia"/>
                <w:b/>
                <w:color w:val="auto"/>
                <w:kern w:val="2"/>
                <w:sz w:val="21"/>
                <w:szCs w:val="21"/>
                <w:lang w:val="en-US"/>
              </w:rPr>
              <w:t>3</w:t>
            </w:r>
            <w:r w:rsidRPr="006443DB">
              <w:rPr>
                <w:rFonts w:ascii="Times New Roman" w:eastAsiaTheme="minorEastAsia" w:hAnsiTheme="minorEastAsia" w:cs="Times New Roman"/>
                <w:color w:val="auto"/>
                <w:kern w:val="2"/>
                <w:sz w:val="21"/>
                <w:szCs w:val="21"/>
                <w:lang w:val="en-US"/>
              </w:rPr>
              <w:t>二、三级抗震等级底部加强部位，剪力墙的边缘构件竖向钢筋</w:t>
            </w:r>
            <w:r w:rsidRPr="006443DB">
              <w:rPr>
                <w:rFonts w:ascii="Times New Roman" w:eastAsiaTheme="minorEastAsia" w:hAnsiTheme="minorEastAsia" w:cs="Times New Roman" w:hint="eastAsia"/>
                <w:color w:val="auto"/>
                <w:kern w:val="2"/>
                <w:sz w:val="21"/>
                <w:szCs w:val="21"/>
                <w:lang w:val="en-US"/>
              </w:rPr>
              <w:t>宜</w:t>
            </w:r>
            <w:r w:rsidRPr="006443DB">
              <w:rPr>
                <w:rFonts w:ascii="Times New Roman" w:eastAsiaTheme="minorEastAsia" w:hAnsiTheme="minorEastAsia" w:cs="Times New Roman"/>
                <w:color w:val="auto"/>
                <w:kern w:val="2"/>
                <w:sz w:val="21"/>
                <w:szCs w:val="21"/>
                <w:lang w:val="en-US"/>
              </w:rPr>
              <w:t>采用套筒灌浆连接</w:t>
            </w:r>
            <w:r w:rsidRPr="006443DB">
              <w:rPr>
                <w:rFonts w:ascii="Times New Roman" w:eastAsiaTheme="minorEastAsia" w:hAnsiTheme="minorEastAsia" w:cs="Times New Roman" w:hint="eastAsia"/>
                <w:color w:val="auto"/>
                <w:kern w:val="2"/>
                <w:sz w:val="21"/>
                <w:szCs w:val="21"/>
                <w:lang w:val="en-US"/>
              </w:rPr>
              <w:t>。</w:t>
            </w: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Default="00100282" w:rsidP="009B1A1C">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p>
          <w:p w:rsidR="00100282" w:rsidRPr="003B71E4"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Default="00100282" w:rsidP="0059083F">
            <w:pPr>
              <w:pStyle w:val="3"/>
              <w:shd w:val="clear" w:color="auto" w:fill="auto"/>
              <w:spacing w:before="0" w:after="0" w:line="240" w:lineRule="auto"/>
              <w:ind w:firstLineChars="150" w:firstLine="315"/>
              <w:jc w:val="both"/>
              <w:rPr>
                <w:rFonts w:ascii="Times New Roman" w:eastAsiaTheme="minorEastAsia" w:hAnsiTheme="minorEastAsia" w:cs="Times New Roman"/>
                <w:color w:val="auto"/>
                <w:kern w:val="2"/>
                <w:sz w:val="21"/>
                <w:szCs w:val="21"/>
                <w:lang w:val="en-US"/>
              </w:rPr>
            </w:pPr>
          </w:p>
          <w:p w:rsidR="00100282" w:rsidRPr="00B76358" w:rsidRDefault="00100282" w:rsidP="0059083F">
            <w:pPr>
              <w:jc w:val="center"/>
              <w:rPr>
                <w:rFonts w:ascii="黑体" w:eastAsia="黑体" w:hAnsi="黑体" w:cs="Times New Roman"/>
                <w:b/>
                <w:sz w:val="24"/>
                <w:szCs w:val="24"/>
              </w:rPr>
            </w:pPr>
          </w:p>
        </w:tc>
      </w:tr>
      <w:tr w:rsidR="00100282" w:rsidTr="0059083F">
        <w:trPr>
          <w:trHeight w:val="70"/>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59083F">
        <w:trPr>
          <w:trHeight w:val="12994"/>
        </w:trPr>
        <w:tc>
          <w:tcPr>
            <w:tcW w:w="851" w:type="dxa"/>
            <w:vAlign w:val="center"/>
          </w:tcPr>
          <w:p w:rsidR="00100282" w:rsidRDefault="00100282" w:rsidP="0059083F">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7.2 </w:t>
            </w:r>
          </w:p>
        </w:tc>
        <w:tc>
          <w:tcPr>
            <w:tcW w:w="1418" w:type="dxa"/>
            <w:vAlign w:val="center"/>
          </w:tcPr>
          <w:p w:rsidR="00100282" w:rsidRPr="000007DA" w:rsidRDefault="00100282" w:rsidP="0059083F">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100282" w:rsidRDefault="00100282" w:rsidP="0059083F">
            <w:pPr>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78784" behindDoc="0" locked="0" layoutInCell="1" allowOverlap="1">
                  <wp:simplePos x="0" y="0"/>
                  <wp:positionH relativeFrom="column">
                    <wp:posOffset>357505</wp:posOffset>
                  </wp:positionH>
                  <wp:positionV relativeFrom="paragraph">
                    <wp:posOffset>-1311275</wp:posOffset>
                  </wp:positionV>
                  <wp:extent cx="3598545" cy="1417955"/>
                  <wp:effectExtent l="19050" t="0" r="1905" b="0"/>
                  <wp:wrapNone/>
                  <wp:docPr id="232" name="图片 23" descr="图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3.5.jpg"/>
                          <pic:cNvPicPr/>
                        </pic:nvPicPr>
                        <pic:blipFill>
                          <a:blip r:embed="rId41" cstate="print"/>
                          <a:stretch>
                            <a:fillRect/>
                          </a:stretch>
                        </pic:blipFill>
                        <pic:spPr>
                          <a:xfrm>
                            <a:off x="0" y="0"/>
                            <a:ext cx="3598545" cy="1417955"/>
                          </a:xfrm>
                          <a:prstGeom prst="rect">
                            <a:avLst/>
                          </a:prstGeom>
                        </pic:spPr>
                      </pic:pic>
                    </a:graphicData>
                  </a:graphic>
                </wp:anchor>
              </w:drawing>
            </w:r>
          </w:p>
          <w:p w:rsidR="00100282" w:rsidRPr="00966E91" w:rsidRDefault="00100282" w:rsidP="006E5F58">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8.3.5  </w:t>
            </w:r>
            <w:r>
              <w:rPr>
                <w:rFonts w:ascii="Times New Roman" w:hAnsiTheme="minorEastAsia" w:cs="Times New Roman" w:hint="eastAsia"/>
                <w:szCs w:val="21"/>
              </w:rPr>
              <w:t>预制剪力墙竖向分布钢筋连接构造示意</w:t>
            </w:r>
          </w:p>
          <w:p w:rsidR="00100282" w:rsidRPr="006E5F58" w:rsidRDefault="00100282" w:rsidP="006E5F58">
            <w:pPr>
              <w:jc w:val="center"/>
              <w:rPr>
                <w:rFonts w:ascii="Times New Roman" w:hAnsiTheme="minorEastAsia" w:cs="Times New Roman"/>
                <w:sz w:val="18"/>
                <w:szCs w:val="18"/>
              </w:rPr>
            </w:pPr>
            <w:r w:rsidRPr="006E5F58">
              <w:rPr>
                <w:rFonts w:ascii="Times New Roman" w:hAnsiTheme="minorEastAsia" w:cs="Times New Roman" w:hint="eastAsia"/>
                <w:sz w:val="18"/>
                <w:szCs w:val="18"/>
              </w:rPr>
              <w:t>1</w:t>
            </w:r>
            <w:r w:rsidRPr="006E5F58">
              <w:rPr>
                <w:rFonts w:ascii="Times New Roman" w:hAnsiTheme="minorEastAsia" w:cs="Times New Roman" w:hint="eastAsia"/>
                <w:sz w:val="18"/>
                <w:szCs w:val="18"/>
              </w:rPr>
              <w:t>—不连接的竖向分布钢筋；</w:t>
            </w:r>
            <w:r w:rsidRPr="006E5F58">
              <w:rPr>
                <w:rFonts w:ascii="Times New Roman" w:hAnsiTheme="minorEastAsia" w:cs="Times New Roman" w:hint="eastAsia"/>
                <w:sz w:val="18"/>
                <w:szCs w:val="18"/>
              </w:rPr>
              <w:t>2</w:t>
            </w:r>
            <w:r w:rsidRPr="006E5F58">
              <w:rPr>
                <w:rFonts w:ascii="Times New Roman" w:hAnsiTheme="minorEastAsia" w:cs="Times New Roman" w:hint="eastAsia"/>
                <w:sz w:val="18"/>
                <w:szCs w:val="18"/>
              </w:rPr>
              <w:t>—连接的竖向分布钢筋；</w:t>
            </w:r>
            <w:r w:rsidRPr="006E5F58">
              <w:rPr>
                <w:rFonts w:ascii="Times New Roman" w:hAnsiTheme="minorEastAsia" w:cs="Times New Roman" w:hint="eastAsia"/>
                <w:sz w:val="18"/>
                <w:szCs w:val="18"/>
              </w:rPr>
              <w:t>3</w:t>
            </w:r>
            <w:r w:rsidRPr="006E5F58">
              <w:rPr>
                <w:rFonts w:ascii="Times New Roman" w:hAnsiTheme="minorEastAsia" w:cs="Times New Roman" w:hint="eastAsia"/>
                <w:sz w:val="18"/>
                <w:szCs w:val="18"/>
              </w:rPr>
              <w:t>—连接接头</w:t>
            </w:r>
          </w:p>
          <w:p w:rsidR="00100282" w:rsidRDefault="00100282" w:rsidP="0059083F">
            <w:pPr>
              <w:rPr>
                <w:rFonts w:ascii="Times New Roman" w:hAnsiTheme="minorEastAsia" w:cs="Times New Roman"/>
                <w:szCs w:val="21"/>
              </w:rPr>
            </w:pPr>
          </w:p>
          <w:p w:rsidR="00100282" w:rsidRPr="008A24E6" w:rsidRDefault="00100282" w:rsidP="0059083F">
            <w:pPr>
              <w:pStyle w:val="3"/>
              <w:shd w:val="clear" w:color="auto" w:fill="auto"/>
              <w:spacing w:before="0" w:after="0" w:line="240" w:lineRule="auto"/>
              <w:ind w:firstLine="0"/>
              <w:jc w:val="both"/>
              <w:rPr>
                <w:rFonts w:ascii="Times New Roman" w:eastAsiaTheme="minorEastAsia" w:hAnsiTheme="minorEastAsia" w:cs="Times New Roman"/>
                <w:color w:val="auto"/>
                <w:kern w:val="2"/>
                <w:sz w:val="21"/>
                <w:szCs w:val="21"/>
                <w:lang w:val="en-US"/>
              </w:rPr>
            </w:pPr>
            <w:r w:rsidRPr="008379EF">
              <w:rPr>
                <w:rFonts w:ascii="Times New Roman" w:hAnsiTheme="minorEastAsia" w:cs="Times New Roman" w:hint="eastAsia"/>
                <w:b/>
                <w:sz w:val="21"/>
                <w:szCs w:val="21"/>
              </w:rPr>
              <w:t>8.3.12</w:t>
            </w:r>
            <w:r w:rsidRPr="008379EF">
              <w:rPr>
                <w:rFonts w:ascii="Times New Roman" w:hAnsiTheme="minorEastAsia" w:cs="Times New Roman" w:hint="eastAsia"/>
                <w:sz w:val="21"/>
                <w:szCs w:val="21"/>
              </w:rPr>
              <w:t xml:space="preserve">  </w:t>
            </w:r>
            <w:r w:rsidRPr="008A24E6">
              <w:rPr>
                <w:rFonts w:ascii="Times New Roman" w:eastAsiaTheme="minorEastAsia" w:hAnsiTheme="minorEastAsia" w:cs="Times New Roman"/>
                <w:color w:val="auto"/>
                <w:kern w:val="2"/>
                <w:sz w:val="21"/>
                <w:szCs w:val="21"/>
                <w:lang w:val="en-US"/>
              </w:rPr>
              <w:t>当预制叠合连梁端部与预制剪力墙在平面内拼接时，接缝构造应符合下列规定</w:t>
            </w:r>
            <w:r w:rsidRPr="008A24E6">
              <w:rPr>
                <w:rFonts w:ascii="Times New Roman" w:eastAsiaTheme="minorEastAsia" w:hAnsiTheme="minorEastAsia" w:cs="Times New Roman" w:hint="eastAsia"/>
                <w:color w:val="auto"/>
                <w:kern w:val="2"/>
                <w:sz w:val="21"/>
                <w:szCs w:val="21"/>
                <w:lang w:val="en-US"/>
              </w:rPr>
              <w:t>：</w:t>
            </w:r>
          </w:p>
          <w:p w:rsidR="00100282" w:rsidRDefault="00100282" w:rsidP="0059083F">
            <w:pPr>
              <w:ind w:firstLine="480"/>
              <w:rPr>
                <w:rFonts w:ascii="Times New Roman" w:hAnsiTheme="minorEastAsia" w:cs="Times New Roman"/>
                <w:szCs w:val="21"/>
              </w:rPr>
            </w:pPr>
            <w:r w:rsidRPr="00E2428F">
              <w:rPr>
                <w:rFonts w:ascii="Times New Roman" w:hAnsiTheme="minorEastAsia" w:cs="Times New Roman"/>
                <w:b/>
                <w:szCs w:val="21"/>
              </w:rPr>
              <w:t>1</w:t>
            </w:r>
            <w:r w:rsidRPr="006443DB">
              <w:rPr>
                <w:rFonts w:ascii="Times New Roman" w:hAnsiTheme="minorEastAsia" w:cs="Times New Roman" w:hint="eastAsia"/>
                <w:szCs w:val="21"/>
              </w:rPr>
              <w:t xml:space="preserve"> </w:t>
            </w:r>
            <w:r w:rsidRPr="006443DB">
              <w:rPr>
                <w:rFonts w:ascii="Times New Roman" w:hAnsiTheme="minorEastAsia" w:cs="Times New Roman"/>
                <w:szCs w:val="21"/>
              </w:rPr>
              <w:t>当墙端边缘构件采用后浇</w:t>
            </w:r>
            <w:r>
              <w:rPr>
                <w:rFonts w:ascii="Times New Roman" w:hAnsiTheme="minorEastAsia" w:cs="Times New Roman" w:hint="eastAsia"/>
                <w:szCs w:val="21"/>
              </w:rPr>
              <w:t>混</w:t>
            </w:r>
            <w:r w:rsidRPr="006443DB">
              <w:rPr>
                <w:rFonts w:ascii="Times New Roman" w:hAnsiTheme="minorEastAsia" w:cs="Times New Roman"/>
                <w:szCs w:val="21"/>
              </w:rPr>
              <w:t>凝土时，连梁纵向钢筋应在后浇段中可靠锚固（图</w:t>
            </w:r>
            <w:r>
              <w:rPr>
                <w:rFonts w:ascii="Times New Roman" w:hAnsiTheme="minorEastAsia" w:cs="Times New Roman"/>
                <w:szCs w:val="21"/>
              </w:rPr>
              <w:t>8.3.</w:t>
            </w:r>
            <w:r w:rsidRPr="006443DB">
              <w:rPr>
                <w:rFonts w:ascii="Times New Roman" w:hAnsiTheme="minorEastAsia" w:cs="Times New Roman"/>
                <w:szCs w:val="21"/>
              </w:rPr>
              <w:t>12a</w:t>
            </w:r>
            <w:r w:rsidRPr="006443DB">
              <w:rPr>
                <w:rFonts w:ascii="Times New Roman" w:hAnsiTheme="minorEastAsia" w:cs="Times New Roman" w:hint="eastAsia"/>
                <w:szCs w:val="21"/>
              </w:rPr>
              <w:t>）</w:t>
            </w:r>
            <w:r w:rsidRPr="006443DB">
              <w:rPr>
                <w:rFonts w:ascii="Times New Roman" w:hAnsiTheme="minorEastAsia" w:cs="Times New Roman"/>
                <w:szCs w:val="21"/>
              </w:rPr>
              <w:t>或连接（图</w:t>
            </w:r>
            <w:r>
              <w:rPr>
                <w:rFonts w:ascii="Times New Roman" w:hAnsiTheme="minorEastAsia" w:cs="Times New Roman"/>
                <w:szCs w:val="21"/>
              </w:rPr>
              <w:t>8.</w:t>
            </w:r>
            <w:r w:rsidRPr="006443DB">
              <w:rPr>
                <w:rFonts w:ascii="Times New Roman" w:hAnsiTheme="minorEastAsia" w:cs="Times New Roman"/>
                <w:szCs w:val="21"/>
              </w:rPr>
              <w:t>3.12b</w:t>
            </w:r>
            <w:r w:rsidRPr="006443DB">
              <w:rPr>
                <w:rFonts w:ascii="Times New Roman" w:hAnsiTheme="minorEastAsia" w:cs="Times New Roman" w:hint="eastAsia"/>
                <w:szCs w:val="21"/>
              </w:rPr>
              <w:t>）；</w:t>
            </w:r>
          </w:p>
          <w:p w:rsidR="00100282" w:rsidRDefault="00100282" w:rsidP="0059083F">
            <w:pPr>
              <w:ind w:firstLine="480"/>
              <w:rPr>
                <w:rFonts w:ascii="Times New Roman" w:hAnsiTheme="minorEastAsia" w:cs="Times New Roman"/>
                <w:szCs w:val="21"/>
              </w:rPr>
            </w:pPr>
            <w:r w:rsidRPr="006443DB">
              <w:rPr>
                <w:rFonts w:ascii="Times New Roman" w:hAnsiTheme="minorEastAsia" w:cs="Times New Roman" w:hint="eastAsia"/>
                <w:b/>
                <w:szCs w:val="21"/>
              </w:rPr>
              <w:t xml:space="preserve">2 </w:t>
            </w:r>
            <w:r w:rsidRPr="006443DB">
              <w:rPr>
                <w:rFonts w:ascii="Times New Roman" w:hAnsiTheme="minorEastAsia" w:cs="Times New Roman"/>
                <w:szCs w:val="21"/>
              </w:rPr>
              <w:t>当预制剪力墙端部上角预</w:t>
            </w:r>
            <w:r w:rsidRPr="006443DB">
              <w:rPr>
                <w:rFonts w:ascii="Times New Roman" w:hAnsiTheme="minorEastAsia" w:cs="Times New Roman" w:hint="eastAsia"/>
                <w:szCs w:val="21"/>
              </w:rPr>
              <w:t>留</w:t>
            </w:r>
            <w:r w:rsidRPr="006443DB">
              <w:rPr>
                <w:rFonts w:ascii="Times New Roman" w:hAnsiTheme="minorEastAsia" w:cs="Times New Roman"/>
                <w:szCs w:val="21"/>
              </w:rPr>
              <w:t>局部后浇节点区时，连梁的纵向钢筋应在局部后浇节点区内可靠锚固（图</w:t>
            </w:r>
            <w:r>
              <w:rPr>
                <w:rFonts w:ascii="Times New Roman" w:hAnsiTheme="minorEastAsia" w:cs="Times New Roman"/>
                <w:szCs w:val="21"/>
              </w:rPr>
              <w:t>8.</w:t>
            </w:r>
            <w:r w:rsidRPr="006443DB">
              <w:rPr>
                <w:rFonts w:ascii="Times New Roman" w:hAnsiTheme="minorEastAsia" w:cs="Times New Roman"/>
                <w:szCs w:val="21"/>
              </w:rPr>
              <w:t>3.12c</w:t>
            </w:r>
            <w:r w:rsidRPr="006443DB">
              <w:rPr>
                <w:rFonts w:ascii="Times New Roman" w:hAnsiTheme="minorEastAsia" w:cs="Times New Roman" w:hint="eastAsia"/>
                <w:szCs w:val="21"/>
              </w:rPr>
              <w:t>）</w:t>
            </w:r>
            <w:r w:rsidRPr="006443DB">
              <w:rPr>
                <w:rFonts w:ascii="Times New Roman" w:hAnsiTheme="minorEastAsia" w:cs="Times New Roman"/>
                <w:szCs w:val="21"/>
              </w:rPr>
              <w:t>或连接</w:t>
            </w:r>
            <w:r w:rsidRPr="006443DB">
              <w:rPr>
                <w:rFonts w:ascii="Times New Roman" w:hAnsiTheme="minorEastAsia" w:cs="Times New Roman" w:hint="eastAsia"/>
                <w:szCs w:val="21"/>
              </w:rPr>
              <w:t>（</w:t>
            </w:r>
            <w:r w:rsidRPr="006443DB">
              <w:rPr>
                <w:rFonts w:ascii="Times New Roman" w:hAnsiTheme="minorEastAsia" w:cs="Times New Roman"/>
                <w:szCs w:val="21"/>
              </w:rPr>
              <w:t>图</w:t>
            </w:r>
            <w:r w:rsidRPr="006443DB">
              <w:rPr>
                <w:rFonts w:ascii="Times New Roman" w:hAnsiTheme="minorEastAsia" w:cs="Times New Roman"/>
                <w:szCs w:val="21"/>
              </w:rPr>
              <w:t xml:space="preserve"> 8.3.12d</w:t>
            </w:r>
            <w:r w:rsidRPr="006443DB">
              <w:rPr>
                <w:rFonts w:ascii="Times New Roman" w:hAnsiTheme="minorEastAsia" w:cs="Times New Roman" w:hint="eastAsia"/>
                <w:szCs w:val="21"/>
              </w:rPr>
              <w:t>）。</w:t>
            </w: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Default="00100282" w:rsidP="0059083F">
            <w:pPr>
              <w:rPr>
                <w:rFonts w:ascii="Times New Roman" w:hAnsiTheme="minorEastAsia" w:cs="Times New Roman"/>
                <w:szCs w:val="21"/>
              </w:rPr>
            </w:pPr>
          </w:p>
          <w:p w:rsidR="00100282" w:rsidRPr="00082933" w:rsidRDefault="00100282" w:rsidP="0059083F">
            <w:pPr>
              <w:rPr>
                <w:rFonts w:ascii="Times New Roman" w:hAnsiTheme="minorEastAsia" w:cs="Times New Roman"/>
                <w:szCs w:val="21"/>
              </w:rPr>
            </w:pPr>
          </w:p>
        </w:tc>
      </w:tr>
      <w:tr w:rsidR="00100282" w:rsidTr="0059083F">
        <w:trPr>
          <w:trHeight w:val="132"/>
        </w:trPr>
        <w:tc>
          <w:tcPr>
            <w:tcW w:w="851"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59083F">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AF1B80">
        <w:trPr>
          <w:trHeight w:val="12994"/>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7.2 </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100282" w:rsidRDefault="00100282" w:rsidP="00BA26C6">
            <w:pPr>
              <w:ind w:firstLine="480"/>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79808" behindDoc="0" locked="0" layoutInCell="1" allowOverlap="1">
                  <wp:simplePos x="0" y="0"/>
                  <wp:positionH relativeFrom="column">
                    <wp:posOffset>147320</wp:posOffset>
                  </wp:positionH>
                  <wp:positionV relativeFrom="paragraph">
                    <wp:posOffset>-102870</wp:posOffset>
                  </wp:positionV>
                  <wp:extent cx="4077335" cy="7192645"/>
                  <wp:effectExtent l="19050" t="0" r="0" b="0"/>
                  <wp:wrapNone/>
                  <wp:docPr id="233" name="图片 24" descr="图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3.12.jpg"/>
                          <pic:cNvPicPr/>
                        </pic:nvPicPr>
                        <pic:blipFill>
                          <a:blip r:embed="rId42" cstate="print"/>
                          <a:stretch>
                            <a:fillRect/>
                          </a:stretch>
                        </pic:blipFill>
                        <pic:spPr>
                          <a:xfrm>
                            <a:off x="0" y="0"/>
                            <a:ext cx="4077335" cy="7192645"/>
                          </a:xfrm>
                          <a:prstGeom prst="rect">
                            <a:avLst/>
                          </a:prstGeom>
                        </pic:spPr>
                      </pic:pic>
                    </a:graphicData>
                  </a:graphic>
                </wp:anchor>
              </w:drawing>
            </w: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jc w:val="center"/>
              <w:rPr>
                <w:rFonts w:ascii="Times New Roman" w:hAnsiTheme="minorEastAsia" w:cs="Times New Roman"/>
                <w:sz w:val="18"/>
                <w:szCs w:val="18"/>
              </w:rPr>
            </w:pPr>
          </w:p>
          <w:p w:rsidR="00100282" w:rsidRDefault="00100282" w:rsidP="00BA26C6">
            <w:pPr>
              <w:jc w:val="center"/>
              <w:rPr>
                <w:rFonts w:ascii="Times New Roman" w:hAnsiTheme="minorEastAsia" w:cs="Times New Roman"/>
                <w:sz w:val="18"/>
                <w:szCs w:val="18"/>
              </w:rPr>
            </w:pPr>
          </w:p>
          <w:p w:rsidR="00100282" w:rsidRDefault="00100282" w:rsidP="00BA26C6">
            <w:pPr>
              <w:jc w:val="center"/>
              <w:rPr>
                <w:rFonts w:ascii="Times New Roman" w:hAnsiTheme="minorEastAsia" w:cs="Times New Roman"/>
                <w:sz w:val="18"/>
                <w:szCs w:val="18"/>
              </w:rPr>
            </w:pPr>
          </w:p>
          <w:p w:rsidR="00100282" w:rsidRDefault="00100282" w:rsidP="00BA26C6">
            <w:pPr>
              <w:jc w:val="center"/>
              <w:rPr>
                <w:rFonts w:ascii="Times New Roman" w:hAnsiTheme="minorEastAsia" w:cs="Times New Roman"/>
                <w:sz w:val="18"/>
                <w:szCs w:val="18"/>
              </w:rPr>
            </w:pPr>
          </w:p>
          <w:p w:rsidR="00100282" w:rsidRPr="009F69F4" w:rsidRDefault="00100282" w:rsidP="00BA26C6">
            <w:pPr>
              <w:jc w:val="center"/>
              <w:rPr>
                <w:rFonts w:ascii="Times New Roman" w:hAnsiTheme="minorEastAsia" w:cs="Times New Roman"/>
                <w:sz w:val="18"/>
                <w:szCs w:val="18"/>
              </w:rPr>
            </w:pPr>
            <w:r w:rsidRPr="009F69F4">
              <w:rPr>
                <w:rFonts w:ascii="Times New Roman" w:hAnsiTheme="minorEastAsia" w:cs="Times New Roman" w:hint="eastAsia"/>
                <w:sz w:val="18"/>
                <w:szCs w:val="18"/>
              </w:rPr>
              <w:t xml:space="preserve">(d) </w:t>
            </w:r>
            <w:r w:rsidRPr="009F69F4">
              <w:rPr>
                <w:rFonts w:ascii="Times New Roman" w:hAnsiTheme="minorEastAsia" w:cs="Times New Roman" w:hint="eastAsia"/>
                <w:sz w:val="18"/>
                <w:szCs w:val="18"/>
              </w:rPr>
              <w:t>预制连梁钢筋在预制剪力墙局部后浇节点区内与墙板预留钢筋连接构造示意</w:t>
            </w:r>
          </w:p>
          <w:p w:rsidR="00100282" w:rsidRPr="009F69F4" w:rsidRDefault="00100282" w:rsidP="00BA26C6">
            <w:pPr>
              <w:jc w:val="center"/>
              <w:rPr>
                <w:rFonts w:ascii="Times New Roman" w:hAnsiTheme="minorEastAsia" w:cs="Times New Roman"/>
                <w:szCs w:val="21"/>
              </w:rPr>
            </w:pPr>
            <w:r w:rsidRPr="009F69F4">
              <w:rPr>
                <w:rFonts w:ascii="Times New Roman" w:hAnsiTheme="minorEastAsia" w:cs="Times New Roman" w:hint="eastAsia"/>
                <w:szCs w:val="21"/>
              </w:rPr>
              <w:t>图</w:t>
            </w:r>
            <w:r w:rsidRPr="009F69F4">
              <w:rPr>
                <w:rFonts w:ascii="Times New Roman" w:hAnsiTheme="minorEastAsia" w:cs="Times New Roman" w:hint="eastAsia"/>
                <w:szCs w:val="21"/>
              </w:rPr>
              <w:t xml:space="preserve">8.3.12  </w:t>
            </w:r>
            <w:r w:rsidRPr="009F69F4">
              <w:rPr>
                <w:rFonts w:ascii="Times New Roman" w:hAnsiTheme="minorEastAsia" w:cs="Times New Roman" w:hint="eastAsia"/>
                <w:szCs w:val="21"/>
              </w:rPr>
              <w:t>同一平面内预制连梁与预制剪力墙连接构造示意</w:t>
            </w:r>
          </w:p>
          <w:p w:rsidR="00100282" w:rsidRPr="009F69F4" w:rsidRDefault="00100282" w:rsidP="00BA26C6">
            <w:pPr>
              <w:jc w:val="center"/>
              <w:rPr>
                <w:rFonts w:ascii="Times New Roman" w:hAnsiTheme="minorEastAsia" w:cs="Times New Roman"/>
                <w:szCs w:val="21"/>
              </w:rPr>
            </w:pPr>
            <w:r w:rsidRPr="009F69F4">
              <w:rPr>
                <w:rFonts w:ascii="Times New Roman" w:hAnsiTheme="minorEastAsia" w:cs="Times New Roman" w:hint="eastAsia"/>
                <w:szCs w:val="21"/>
              </w:rPr>
              <w:t>1</w:t>
            </w:r>
            <w:r w:rsidRPr="009F69F4">
              <w:rPr>
                <w:rFonts w:ascii="Times New Roman" w:hAnsiTheme="minorEastAsia" w:cs="Times New Roman" w:hint="eastAsia"/>
                <w:szCs w:val="21"/>
              </w:rPr>
              <w:t>—预制剪力墙；</w:t>
            </w:r>
            <w:r w:rsidRPr="009F69F4">
              <w:rPr>
                <w:rFonts w:ascii="Times New Roman" w:hAnsiTheme="minorEastAsia" w:cs="Times New Roman" w:hint="eastAsia"/>
                <w:szCs w:val="21"/>
              </w:rPr>
              <w:t>2</w:t>
            </w:r>
            <w:r w:rsidRPr="009F69F4">
              <w:rPr>
                <w:rFonts w:ascii="Times New Roman" w:hAnsiTheme="minorEastAsia" w:cs="Times New Roman" w:hint="eastAsia"/>
                <w:szCs w:val="21"/>
              </w:rPr>
              <w:t>—预制连梁；</w:t>
            </w:r>
            <w:r w:rsidRPr="009F69F4">
              <w:rPr>
                <w:rFonts w:ascii="Times New Roman" w:hAnsiTheme="minorEastAsia" w:cs="Times New Roman" w:hint="eastAsia"/>
                <w:szCs w:val="21"/>
              </w:rPr>
              <w:t>3</w:t>
            </w:r>
            <w:r w:rsidRPr="009F69F4">
              <w:rPr>
                <w:rFonts w:ascii="Times New Roman" w:hAnsiTheme="minorEastAsia" w:cs="Times New Roman" w:hint="eastAsia"/>
                <w:szCs w:val="21"/>
              </w:rPr>
              <w:t>—边缘构件箍筋；</w:t>
            </w:r>
          </w:p>
          <w:p w:rsidR="00100282" w:rsidRPr="00E2428F" w:rsidRDefault="00100282" w:rsidP="00BA26C6">
            <w:pPr>
              <w:jc w:val="center"/>
              <w:rPr>
                <w:rFonts w:ascii="Times New Roman" w:hAnsiTheme="minorEastAsia" w:cs="Times New Roman"/>
                <w:szCs w:val="21"/>
              </w:rPr>
            </w:pPr>
            <w:r w:rsidRPr="009F69F4">
              <w:rPr>
                <w:rFonts w:ascii="Times New Roman" w:hAnsiTheme="minorEastAsia" w:cs="Times New Roman" w:hint="eastAsia"/>
                <w:szCs w:val="21"/>
              </w:rPr>
              <w:t>4</w:t>
            </w:r>
            <w:r w:rsidRPr="009F69F4">
              <w:rPr>
                <w:rFonts w:ascii="Times New Roman" w:hAnsiTheme="minorEastAsia" w:cs="Times New Roman" w:hint="eastAsia"/>
                <w:szCs w:val="21"/>
              </w:rPr>
              <w:t>—连梁下部纵向受力钢筋锚固或连接</w:t>
            </w:r>
          </w:p>
        </w:tc>
      </w:tr>
      <w:tr w:rsidR="00100282" w:rsidTr="00AF1B80">
        <w:trPr>
          <w:trHeight w:val="132"/>
        </w:trPr>
        <w:tc>
          <w:tcPr>
            <w:tcW w:w="851"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662919">
        <w:trPr>
          <w:trHeight w:val="8316"/>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7.3</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接缝计算</w:t>
            </w:r>
          </w:p>
        </w:tc>
        <w:tc>
          <w:tcPr>
            <w:tcW w:w="7087" w:type="dxa"/>
            <w:vAlign w:val="center"/>
          </w:tcPr>
          <w:p w:rsidR="00100282" w:rsidRDefault="00100282" w:rsidP="00662919">
            <w:pPr>
              <w:rPr>
                <w:rFonts w:ascii="黑体" w:eastAsia="黑体" w:hAnsi="黑体" w:cs="Times New Roman"/>
                <w:b/>
                <w:sz w:val="24"/>
                <w:szCs w:val="24"/>
              </w:rPr>
            </w:pPr>
            <w:r w:rsidRPr="004D1049">
              <w:rPr>
                <w:rFonts w:ascii="黑体" w:eastAsia="黑体" w:hAnsi="黑体" w:cs="Times New Roman" w:hint="eastAsia"/>
                <w:b/>
                <w:sz w:val="24"/>
                <w:szCs w:val="24"/>
              </w:rPr>
              <w:t>《装配式剪力墙结构设计规程》DB11/1003-2013</w:t>
            </w:r>
          </w:p>
          <w:p w:rsidR="00100282" w:rsidRPr="00BE6713" w:rsidRDefault="00100282" w:rsidP="008E3499">
            <w:pPr>
              <w:spacing w:line="240" w:lineRule="exact"/>
              <w:rPr>
                <w:rFonts w:ascii="黑体" w:eastAsia="黑体" w:hAnsi="黑体" w:cs="Times New Roman"/>
                <w:b/>
                <w:sz w:val="24"/>
                <w:szCs w:val="24"/>
              </w:rPr>
            </w:pPr>
            <w:r w:rsidRPr="00B76358">
              <w:rPr>
                <w:rFonts w:ascii="Times New Roman" w:hAnsiTheme="minorEastAsia" w:cs="Times New Roman" w:hint="eastAsia"/>
                <w:b/>
                <w:color w:val="000000"/>
                <w:kern w:val="0"/>
                <w:szCs w:val="21"/>
                <w:lang w:val="zh-TW"/>
              </w:rPr>
              <w:t>6.3.2</w:t>
            </w:r>
            <w:r w:rsidRPr="0020004B">
              <w:rPr>
                <w:rFonts w:ascii="Times New Roman" w:hAnsiTheme="minorEastAsia" w:cs="Times New Roman" w:hint="eastAsia"/>
                <w:szCs w:val="21"/>
              </w:rPr>
              <w:t xml:space="preserve">  </w:t>
            </w:r>
            <w:r w:rsidRPr="0020004B">
              <w:rPr>
                <w:rFonts w:ascii="Times New Roman" w:hAnsiTheme="minorEastAsia" w:cs="Times New Roman" w:hint="eastAsia"/>
                <w:szCs w:val="21"/>
              </w:rPr>
              <w:t>在承载能力极限状态下，叠合连梁梁端竖向接缝的受剪承载力应符合本规程第</w:t>
            </w:r>
            <w:r w:rsidRPr="0020004B">
              <w:rPr>
                <w:rFonts w:ascii="Times New Roman" w:hAnsiTheme="minorEastAsia" w:cs="Times New Roman" w:hint="eastAsia"/>
                <w:szCs w:val="21"/>
              </w:rPr>
              <w:t>5.5.1</w:t>
            </w:r>
            <w:r w:rsidRPr="0020004B">
              <w:rPr>
                <w:rFonts w:ascii="Times New Roman" w:hAnsiTheme="minorEastAsia" w:cs="Times New Roman" w:hint="eastAsia"/>
                <w:szCs w:val="21"/>
              </w:rPr>
              <w:t>条的要求；接缝的受剪承载力设计值应按下式计算：</w:t>
            </w:r>
          </w:p>
          <w:p w:rsidR="00100282" w:rsidRPr="0020004B" w:rsidRDefault="00100282" w:rsidP="008E3499">
            <w:pPr>
              <w:spacing w:line="240" w:lineRule="exact"/>
              <w:ind w:firstLineChars="343" w:firstLine="723"/>
              <w:rPr>
                <w:rFonts w:ascii="Times New Roman" w:hAnsiTheme="minorEastAsia" w:cs="Times New Roman"/>
                <w:szCs w:val="21"/>
              </w:rPr>
            </w:pPr>
            <w:r w:rsidRPr="0020004B">
              <w:rPr>
                <w:rFonts w:ascii="Times New Roman" w:hAnsiTheme="minorEastAsia" w:cs="Times New Roman" w:hint="eastAsia"/>
                <w:b/>
                <w:szCs w:val="21"/>
              </w:rPr>
              <w:t>1</w:t>
            </w:r>
            <w:r w:rsidRPr="0020004B">
              <w:rPr>
                <w:rFonts w:ascii="Times New Roman" w:hAnsiTheme="minorEastAsia" w:cs="Times New Roman" w:hint="eastAsia"/>
                <w:szCs w:val="21"/>
              </w:rPr>
              <w:t xml:space="preserve">  </w:t>
            </w:r>
            <w:r w:rsidRPr="0020004B">
              <w:rPr>
                <w:rFonts w:ascii="Times New Roman" w:hAnsiTheme="minorEastAsia" w:cs="Times New Roman" w:hint="eastAsia"/>
                <w:szCs w:val="21"/>
              </w:rPr>
              <w:t>持久设计状况、短暂设计状况</w:t>
            </w:r>
          </w:p>
          <w:p w:rsidR="00100282" w:rsidRPr="007F0F2A" w:rsidRDefault="00100282" w:rsidP="00662919">
            <w:pPr>
              <w:rPr>
                <w:rFonts w:ascii="Times New Roman" w:hAnsiTheme="minorEastAsia" w:cs="Times New Roman"/>
                <w:sz w:val="24"/>
                <w:szCs w:val="24"/>
              </w:rPr>
            </w:pPr>
            <w:r w:rsidRPr="007F0F2A">
              <w:rPr>
                <w:rFonts w:ascii="Times New Roman" w:hAnsiTheme="minorEastAsia" w:cs="Times New Roman" w:hint="eastAsia"/>
                <w:sz w:val="24"/>
                <w:szCs w:val="24"/>
              </w:rPr>
              <w:t xml:space="preserve"> </w:t>
            </w:r>
            <w:r>
              <w:rPr>
                <w:rFonts w:ascii="Times New Roman" w:hAnsiTheme="minorEastAsia" w:cs="Times New Roman" w:hint="eastAsia"/>
                <w:sz w:val="24"/>
                <w:szCs w:val="24"/>
              </w:rPr>
              <w:t xml:space="preserve">    </w:t>
            </w:r>
            <w:r w:rsidRPr="007F0F2A">
              <w:rPr>
                <w:rFonts w:ascii="Times New Roman" w:hAnsiTheme="minorEastAsia" w:cs="Times New Roman" w:hint="eastAsia"/>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jb</m:t>
                  </m:r>
                </m:sub>
              </m:sSub>
            </m:oMath>
            <w:r w:rsidRPr="007F0F2A">
              <w:rPr>
                <w:rFonts w:ascii="Times New Roman" w:hAnsiTheme="minorEastAsia" w:cs="Times New Roman" w:hint="eastAsia"/>
                <w:sz w:val="24"/>
                <w:szCs w:val="24"/>
              </w:rPr>
              <w:t>=max{(0.1</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c1</m:t>
                  </m:r>
                </m:sub>
              </m:sSub>
            </m:oMath>
            <w:r w:rsidRPr="007F0F2A">
              <w:rPr>
                <w:rFonts w:ascii="Times New Roman" w:hAnsiTheme="minorEastAsia" w:cs="Times New Roman" w:hint="eastAsia"/>
                <w:sz w:val="24"/>
                <w:szCs w:val="24"/>
              </w:rPr>
              <w:t>+0.15</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j</m:t>
                  </m:r>
                </m:sub>
              </m:sSub>
            </m:oMath>
            <w:r w:rsidRPr="007F0F2A">
              <w:rPr>
                <w:rFonts w:ascii="Times New Roman" w:hAnsiTheme="minorEastAsia" w:cs="Times New Roman" w:hint="eastAsia"/>
                <w:sz w:val="24"/>
                <w:szCs w:val="24"/>
              </w:rPr>
              <w:t>)</w:t>
            </w:r>
            <w:r>
              <w:rPr>
                <w:rFonts w:ascii="Times New Roman" w:hAnsiTheme="minorEastAsia" w:cs="Times New Roman" w:hint="eastAsia"/>
                <w:sz w:val="24"/>
                <w:szCs w:val="24"/>
              </w:rPr>
              <w:t>，</w:t>
            </w:r>
            <w:r w:rsidRPr="007F0F2A">
              <w:rPr>
                <w:rFonts w:ascii="Times New Roman" w:hAnsiTheme="minorEastAsia" w:cs="Times New Roman" w:hint="eastAsia"/>
                <w:sz w:val="24"/>
                <w:szCs w:val="24"/>
              </w:rPr>
              <w:t>1.85</w:t>
            </w:r>
            <m:oMath>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y</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1/2</m:t>
                  </m:r>
                </m:sup>
              </m:sSup>
            </m:oMath>
            <w:r w:rsidRPr="007F0F2A">
              <w:rPr>
                <w:rFonts w:ascii="Times New Roman" w:hAnsiTheme="minorEastAsia" w:cs="Times New Roman" w:hint="eastAsia"/>
                <w:sz w:val="24"/>
                <w:szCs w:val="24"/>
              </w:rPr>
              <w:t xml:space="preserve">}  </w:t>
            </w:r>
            <w:r>
              <w:rPr>
                <w:rFonts w:ascii="Times New Roman" w:hAnsiTheme="minorEastAsia" w:cs="Times New Roman" w:hint="eastAsia"/>
                <w:sz w:val="24"/>
                <w:szCs w:val="24"/>
              </w:rPr>
              <w:t xml:space="preserve"> </w:t>
            </w:r>
            <w:r w:rsidRPr="007F0F2A">
              <w:rPr>
                <w:rFonts w:ascii="Times New Roman" w:hAnsiTheme="minorEastAsia" w:cs="Times New Roman" w:hint="eastAsia"/>
                <w:sz w:val="24"/>
                <w:szCs w:val="24"/>
              </w:rPr>
              <w:t xml:space="preserve"> (6.3.2-1) </w:t>
            </w:r>
          </w:p>
          <w:p w:rsidR="00100282" w:rsidRPr="0020004B" w:rsidRDefault="00100282" w:rsidP="00662919">
            <w:pPr>
              <w:ind w:firstLine="465"/>
              <w:rPr>
                <w:rFonts w:ascii="Times New Roman" w:hAnsiTheme="minorEastAsia" w:cs="Times New Roman"/>
                <w:szCs w:val="21"/>
              </w:rPr>
            </w:pPr>
            <w:r w:rsidRPr="007F0F2A">
              <w:rPr>
                <w:rFonts w:ascii="Times New Roman" w:hAnsiTheme="minorEastAsia" w:cs="Times New Roman" w:hint="eastAsia"/>
                <w:sz w:val="24"/>
                <w:szCs w:val="24"/>
              </w:rPr>
              <w:t xml:space="preserve">  </w:t>
            </w:r>
            <w:r w:rsidRPr="0020004B">
              <w:rPr>
                <w:rFonts w:ascii="Times New Roman" w:hAnsiTheme="minorEastAsia" w:cs="Times New Roman" w:hint="eastAsia"/>
                <w:b/>
                <w:szCs w:val="21"/>
              </w:rPr>
              <w:t>2</w:t>
            </w:r>
            <w:r w:rsidRPr="0020004B">
              <w:rPr>
                <w:rFonts w:ascii="Times New Roman" w:hAnsiTheme="minorEastAsia" w:cs="Times New Roman" w:hint="eastAsia"/>
                <w:szCs w:val="21"/>
              </w:rPr>
              <w:t xml:space="preserve">  </w:t>
            </w:r>
            <w:r w:rsidRPr="0020004B">
              <w:rPr>
                <w:rFonts w:ascii="Times New Roman" w:hAnsiTheme="minorEastAsia" w:cs="Times New Roman" w:hint="eastAsia"/>
                <w:szCs w:val="21"/>
              </w:rPr>
              <w:t>地震设计状况</w:t>
            </w:r>
          </w:p>
          <w:p w:rsidR="00100282" w:rsidRPr="007F0F2A" w:rsidRDefault="00100282" w:rsidP="00662919">
            <w:pPr>
              <w:ind w:firstLine="465"/>
              <w:rPr>
                <w:rFonts w:ascii="Times New Roman" w:hAnsiTheme="minorEastAsia" w:cs="Times New Roman"/>
                <w:sz w:val="24"/>
                <w:szCs w:val="24"/>
              </w:rPr>
            </w:pPr>
            <w:r>
              <w:rPr>
                <w:rFonts w:ascii="Times New Roman" w:hAnsiTheme="minorEastAsia" w:cs="Times New Roman" w:hint="eastAsia"/>
                <w:sz w:val="24"/>
                <w:szCs w:val="24"/>
              </w:rPr>
              <w:t xml:space="preserve">              </w:t>
            </w:r>
            <w:r w:rsidRPr="007F0F2A">
              <w:rPr>
                <w:rFonts w:ascii="Times New Roman" w:hAnsiTheme="minorEastAsia" w:cs="Times New Roman" w:hint="eastAsia"/>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jbE</m:t>
                  </m:r>
                </m:sub>
              </m:sSub>
            </m:oMath>
            <w:r w:rsidRPr="007F0F2A">
              <w:rPr>
                <w:rFonts w:ascii="Times New Roman" w:hAnsiTheme="minorEastAsia" w:cs="Times New Roman" w:hint="eastAsia"/>
                <w:sz w:val="24"/>
                <w:szCs w:val="24"/>
              </w:rPr>
              <w:t>=1.85</w:t>
            </w:r>
            <m:oMath>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0</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y</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1/2</m:t>
                  </m:r>
                </m:sup>
              </m:sSup>
            </m:oMath>
            <w:r>
              <w:rPr>
                <w:rFonts w:ascii="Times New Roman" w:hAnsiTheme="minorEastAsia" w:cs="Times New Roman" w:hint="eastAsia"/>
                <w:sz w:val="24"/>
                <w:szCs w:val="24"/>
              </w:rPr>
              <w:t xml:space="preserve">         </w:t>
            </w:r>
            <w:r w:rsidRPr="007F0F2A">
              <w:rPr>
                <w:rFonts w:ascii="Times New Roman" w:hAnsiTheme="minorEastAsia" w:cs="Times New Roman" w:hint="eastAsia"/>
                <w:sz w:val="24"/>
                <w:szCs w:val="24"/>
              </w:rPr>
              <w:t xml:space="preserve">   (6.3.2-2)</w:t>
            </w:r>
          </w:p>
          <w:p w:rsidR="00100282" w:rsidRPr="0020004B" w:rsidRDefault="00100282" w:rsidP="00662919">
            <w:pPr>
              <w:ind w:firstLineChars="200" w:firstLine="420"/>
              <w:rPr>
                <w:rFonts w:ascii="Times New Roman" w:hAnsiTheme="minorEastAsia" w:cs="Times New Roman"/>
                <w:szCs w:val="21"/>
              </w:rPr>
            </w:pPr>
            <w:r w:rsidRPr="0020004B">
              <w:rPr>
                <w:rFonts w:ascii="Times New Roman" w:hAnsiTheme="minorEastAsia" w:cs="Times New Roman" w:hint="eastAsia"/>
                <w:szCs w:val="21"/>
              </w:rPr>
              <w:t>式中</w:t>
            </w:r>
            <m:oMath>
              <m:sSub>
                <m:sSubPr>
                  <m:ctrlPr>
                    <w:rPr>
                      <w:rFonts w:ascii="Cambria Math" w:hAnsi="Cambria Math" w:cs="Times New Roman"/>
                      <w:szCs w:val="21"/>
                    </w:rPr>
                  </m:ctrlPr>
                </m:sSubPr>
                <m:e>
                  <m:r>
                    <w:rPr>
                      <w:rFonts w:ascii="Cambria Math" w:hAnsi="Cambria Math" w:cs="Times New Roman"/>
                      <w:szCs w:val="21"/>
                    </w:rPr>
                    <m:t>A</m:t>
                  </m:r>
                </m:e>
                <m:sub>
                  <m:r>
                    <m:rPr>
                      <m:sty m:val="p"/>
                    </m:rPr>
                    <w:rPr>
                      <w:rFonts w:ascii="Cambria Math" w:hAnsi="Cambria Math" w:cs="Times New Roman"/>
                      <w:szCs w:val="21"/>
                    </w:rPr>
                    <m:t>c1</m:t>
                  </m:r>
                </m:sub>
              </m:sSub>
            </m:oMath>
            <w:r w:rsidRPr="0020004B">
              <w:rPr>
                <w:rFonts w:ascii="Times New Roman" w:hAnsi="Times New Roman" w:cs="Times New Roman"/>
                <w:szCs w:val="21"/>
              </w:rPr>
              <w:t>——</w:t>
            </w:r>
            <w:r w:rsidRPr="0020004B">
              <w:rPr>
                <w:rFonts w:ascii="Times New Roman" w:hAnsiTheme="minorEastAsia" w:cs="Times New Roman" w:hint="eastAsia"/>
                <w:szCs w:val="21"/>
              </w:rPr>
              <w:t>叠加现浇层截面面积；</w:t>
            </w:r>
          </w:p>
          <w:p w:rsidR="00100282" w:rsidRPr="0020004B" w:rsidRDefault="00100282" w:rsidP="00662919">
            <w:pPr>
              <w:ind w:leftChars="219" w:left="1720" w:hangingChars="600" w:hanging="1260"/>
              <w:rPr>
                <w:rFonts w:ascii="Times New Roman" w:hAnsiTheme="minorEastAsia" w:cs="Times New Roman"/>
                <w:szCs w:val="21"/>
              </w:rPr>
            </w:pPr>
            <w:r w:rsidRPr="0020004B">
              <w:rPr>
                <w:rFonts w:ascii="Times New Roman" w:hAnsiTheme="minorEastAsia" w:cs="Times New Roman" w:hint="eastAsia"/>
                <w:szCs w:val="21"/>
              </w:rPr>
              <w:t xml:space="preserve">      </w:t>
            </w:r>
            <m:oMath>
              <m:sSub>
                <m:sSubPr>
                  <m:ctrlPr>
                    <w:rPr>
                      <w:rFonts w:ascii="Cambria Math" w:hAnsi="Cambria Math" w:cs="Times New Roman"/>
                      <w:szCs w:val="21"/>
                    </w:rPr>
                  </m:ctrlPr>
                </m:sSubPr>
                <m:e>
                  <m:r>
                    <w:rPr>
                      <w:rFonts w:ascii="Cambria Math" w:hAnsi="Cambria Math" w:cs="Times New Roman"/>
                      <w:szCs w:val="21"/>
                    </w:rPr>
                    <m:t>A</m:t>
                  </m:r>
                </m:e>
                <m:sub>
                  <m:r>
                    <m:rPr>
                      <m:sty m:val="p"/>
                    </m:rPr>
                    <w:rPr>
                      <w:rFonts w:ascii="Cambria Math" w:hAnsi="Cambria Math" w:cs="Times New Roman"/>
                      <w:szCs w:val="21"/>
                    </w:rPr>
                    <m:t>j</m:t>
                  </m:r>
                </m:sub>
              </m:sSub>
            </m:oMath>
            <w:r w:rsidRPr="0020004B">
              <w:rPr>
                <w:rFonts w:ascii="Times New Roman" w:hAnsi="Times New Roman" w:cs="Times New Roman"/>
                <w:szCs w:val="21"/>
              </w:rPr>
              <w:t>——</w:t>
            </w:r>
            <w:r w:rsidRPr="0020004B">
              <w:rPr>
                <w:rFonts w:ascii="Times New Roman" w:hAnsiTheme="minorEastAsia" w:cs="Times New Roman" w:hint="eastAsia"/>
                <w:szCs w:val="21"/>
              </w:rPr>
              <w:t>各剪力键的根部剪切面积之和，按现浇段左边和右边剪力键根部抗剪分别计算，并取二者的较小者；</w:t>
            </w:r>
          </w:p>
          <w:p w:rsidR="00100282" w:rsidRPr="0020004B" w:rsidRDefault="000A493D" w:rsidP="00662919">
            <w:pPr>
              <w:ind w:firstLine="465"/>
              <w:rPr>
                <w:rFonts w:ascii="Times New Roman" w:hAnsiTheme="minorEastAsia" w:cs="Times New Roman"/>
                <w:szCs w:val="21"/>
              </w:rPr>
            </w:pPr>
            <m:oMath>
              <m:sSub>
                <m:sSubPr>
                  <m:ctrlPr>
                    <w:rPr>
                      <w:rFonts w:ascii="Cambria Math" w:hAnsi="Cambria Math" w:cs="Times New Roman"/>
                      <w:szCs w:val="21"/>
                    </w:rPr>
                  </m:ctrlPr>
                </m:sSubPr>
                <m:e>
                  <m:r>
                    <m:rPr>
                      <m:sty m:val="p"/>
                    </m:rPr>
                    <w:rPr>
                      <w:rFonts w:ascii="Cambria Math" w:hAnsi="Cambria Math" w:cs="Times New Roman"/>
                      <w:szCs w:val="21"/>
                    </w:rPr>
                    <m:t xml:space="preserve"> </m:t>
                  </m:r>
                  <m:r>
                    <w:rPr>
                      <w:rFonts w:ascii="Cambria Math" w:hAnsi="Cambria Math" w:cs="Times New Roman"/>
                      <w:szCs w:val="21"/>
                    </w:rPr>
                    <m:t>V</m:t>
                  </m:r>
                </m:e>
                <m:sub>
                  <m:r>
                    <m:rPr>
                      <m:sty m:val="p"/>
                    </m:rPr>
                    <w:rPr>
                      <w:rFonts w:ascii="Cambria Math" w:hAnsi="Cambria Math" w:cs="Times New Roman"/>
                      <w:szCs w:val="21"/>
                    </w:rPr>
                    <m:t>jb</m:t>
                  </m:r>
                </m:sub>
              </m:sSub>
            </m:oMath>
            <w:r w:rsidR="00100282" w:rsidRPr="0020004B">
              <w:rPr>
                <w:rFonts w:ascii="Times New Roman" w:hAnsiTheme="minorEastAsia"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V</m:t>
                  </m:r>
                </m:e>
                <m:sub>
                  <m:r>
                    <m:rPr>
                      <m:sty m:val="p"/>
                    </m:rPr>
                    <w:rPr>
                      <w:rFonts w:ascii="Cambria Math" w:hAnsi="Cambria Math" w:cs="Times New Roman"/>
                      <w:szCs w:val="21"/>
                    </w:rPr>
                    <m:t>jbE</m:t>
                  </m:r>
                </m:sub>
              </m:sSub>
            </m:oMath>
            <w:r w:rsidR="00100282" w:rsidRPr="0020004B">
              <w:rPr>
                <w:rFonts w:ascii="Times New Roman" w:hAnsi="Times New Roman" w:cs="Times New Roman"/>
                <w:szCs w:val="21"/>
              </w:rPr>
              <w:t>——</w:t>
            </w:r>
            <w:r w:rsidR="00100282" w:rsidRPr="0020004B">
              <w:rPr>
                <w:rFonts w:ascii="Times New Roman" w:hAnsiTheme="minorEastAsia" w:cs="Times New Roman" w:hint="eastAsia"/>
                <w:szCs w:val="21"/>
              </w:rPr>
              <w:t>竖缝受剪承载力设计值；</w:t>
            </w:r>
          </w:p>
          <w:p w:rsidR="00100282" w:rsidRPr="0020004B" w:rsidRDefault="00100282" w:rsidP="00662919">
            <w:pPr>
              <w:ind w:firstLine="465"/>
              <w:rPr>
                <w:rFonts w:ascii="Times New Roman" w:hAnsiTheme="minorEastAsia" w:cs="Times New Roman"/>
                <w:szCs w:val="21"/>
              </w:rPr>
            </w:pPr>
            <w:r w:rsidRPr="0020004B">
              <w:rPr>
                <w:rFonts w:ascii="Times New Roman" w:hAnsiTheme="minorEastAsia" w:cs="Times New Roman" w:hint="eastAsia"/>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c</m:t>
                  </m:r>
                </m:sub>
              </m:sSub>
            </m:oMath>
            <w:r w:rsidRPr="0020004B">
              <w:rPr>
                <w:rFonts w:ascii="Times New Roman" w:hAnsi="Times New Roman" w:cs="Times New Roman"/>
                <w:szCs w:val="21"/>
              </w:rPr>
              <w:t>——</w:t>
            </w:r>
            <w:r w:rsidRPr="0020004B">
              <w:rPr>
                <w:rFonts w:ascii="Times New Roman" w:hAnsiTheme="minorEastAsia" w:cs="Times New Roman" w:hint="eastAsia"/>
                <w:szCs w:val="21"/>
              </w:rPr>
              <w:t>混凝土轴心抗压强度设计值；</w:t>
            </w:r>
          </w:p>
          <w:p w:rsidR="00100282" w:rsidRPr="0020004B" w:rsidRDefault="00100282" w:rsidP="00662919">
            <w:pPr>
              <w:ind w:firstLine="465"/>
              <w:rPr>
                <w:rFonts w:ascii="Times New Roman" w:hAnsiTheme="minorEastAsia" w:cs="Times New Roman"/>
                <w:szCs w:val="21"/>
              </w:rPr>
            </w:pPr>
            <w:r w:rsidRPr="0020004B">
              <w:rPr>
                <w:rFonts w:ascii="Times New Roman" w:hAnsiTheme="minorEastAsia" w:cs="Times New Roman" w:hint="eastAsia"/>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y</m:t>
                  </m:r>
                </m:sub>
              </m:sSub>
            </m:oMath>
            <w:r w:rsidRPr="0020004B">
              <w:rPr>
                <w:rFonts w:ascii="Times New Roman" w:hAnsi="Times New Roman" w:cs="Times New Roman"/>
                <w:szCs w:val="21"/>
              </w:rPr>
              <w:t>——</w:t>
            </w:r>
            <w:r w:rsidRPr="0020004B">
              <w:rPr>
                <w:rFonts w:ascii="Times New Roman" w:hAnsiTheme="minorEastAsia" w:cs="Times New Roman" w:hint="eastAsia"/>
                <w:szCs w:val="21"/>
              </w:rPr>
              <w:t>钢筋抗拉强度设计值；</w:t>
            </w:r>
          </w:p>
          <w:p w:rsidR="00100282" w:rsidRPr="0020004B" w:rsidRDefault="00100282" w:rsidP="00662919">
            <w:pPr>
              <w:ind w:left="1680" w:hangingChars="800" w:hanging="1680"/>
              <w:rPr>
                <w:rFonts w:ascii="Times New Roman" w:hAnsiTheme="minorEastAsia" w:cs="Times New Roman"/>
                <w:szCs w:val="21"/>
              </w:rPr>
            </w:pPr>
            <w:r w:rsidRPr="0020004B">
              <w:rPr>
                <w:rFonts w:ascii="Times New Roman" w:hAnsiTheme="minorEastAsia" w:cs="Times New Roman" w:hint="eastAsia"/>
                <w:szCs w:val="21"/>
              </w:rPr>
              <w:t xml:space="preserve">   </w:t>
            </w:r>
            <w:r>
              <w:rPr>
                <w:rFonts w:ascii="Times New Roman" w:hAnsiTheme="minorEastAsia" w:cs="Times New Roman" w:hint="eastAsia"/>
                <w:szCs w:val="21"/>
              </w:rPr>
              <w:t xml:space="preserve">    </w:t>
            </w:r>
            <w:r w:rsidRPr="0020004B">
              <w:rPr>
                <w:rFonts w:ascii="Times New Roman" w:hAnsiTheme="minorEastAsia" w:cs="Times New Roman" w:hint="eastAsia"/>
                <w:szCs w:val="21"/>
              </w:rPr>
              <w:t xml:space="preserve">   </w:t>
            </w:r>
            <m:oMath>
              <m:sSub>
                <m:sSubPr>
                  <m:ctrlPr>
                    <w:rPr>
                      <w:rFonts w:ascii="Cambria Math" w:hAnsi="Cambria Math" w:cs="Times New Roman"/>
                      <w:szCs w:val="21"/>
                    </w:rPr>
                  </m:ctrlPr>
                </m:sSubPr>
                <m:e>
                  <m:r>
                    <w:rPr>
                      <w:rFonts w:ascii="Cambria Math" w:hAnsi="Cambria Math" w:cs="Times New Roman"/>
                      <w:szCs w:val="21"/>
                    </w:rPr>
                    <m:t>A</m:t>
                  </m:r>
                </m:e>
                <m:sub>
                  <m:r>
                    <m:rPr>
                      <m:sty m:val="p"/>
                    </m:rPr>
                    <w:rPr>
                      <w:rFonts w:ascii="Cambria Math" w:hAnsi="Cambria Math" w:cs="Times New Roman"/>
                      <w:szCs w:val="21"/>
                    </w:rPr>
                    <m:t>0</m:t>
                  </m:r>
                </m:sub>
              </m:sSub>
            </m:oMath>
            <w:r w:rsidRPr="0020004B">
              <w:rPr>
                <w:rFonts w:ascii="Times New Roman" w:hAnsi="Times New Roman" w:cs="Times New Roman"/>
                <w:szCs w:val="21"/>
              </w:rPr>
              <w:t>——</w:t>
            </w:r>
            <w:r w:rsidRPr="0020004B">
              <w:rPr>
                <w:rFonts w:ascii="Times New Roman" w:hAnsiTheme="minorEastAsia" w:cs="Times New Roman" w:hint="eastAsia"/>
                <w:szCs w:val="21"/>
              </w:rPr>
              <w:t>销栓钢筋面积，取穿过竖向接缝所有钢筋的面积，包括叠合层内的纵筋。</w:t>
            </w:r>
          </w:p>
          <w:p w:rsidR="00100282" w:rsidRDefault="00100282" w:rsidP="00662919">
            <w:pPr>
              <w:rPr>
                <w:rFonts w:ascii="Times New Roman" w:hAnsiTheme="minorEastAsia" w:cs="Times New Roman"/>
                <w:szCs w:val="21"/>
              </w:rPr>
            </w:pPr>
          </w:p>
          <w:p w:rsidR="00100282" w:rsidRPr="00F6621F" w:rsidRDefault="00100282" w:rsidP="00662919">
            <w:pPr>
              <w:rPr>
                <w:rFonts w:ascii="黑体" w:eastAsia="黑体" w:hAnsi="黑体" w:cs="Times New Roman"/>
                <w:b/>
                <w:sz w:val="24"/>
                <w:szCs w:val="24"/>
              </w:rPr>
            </w:pPr>
            <w:r w:rsidRPr="00F6621F">
              <w:rPr>
                <w:rFonts w:ascii="黑体" w:eastAsia="黑体" w:hAnsi="黑体" w:cs="Times New Roman" w:hint="eastAsia"/>
                <w:b/>
                <w:sz w:val="24"/>
                <w:szCs w:val="24"/>
              </w:rPr>
              <w:t>《装配式混凝土结构技术规程》JGJ 1-2014</w:t>
            </w:r>
          </w:p>
          <w:p w:rsidR="00100282" w:rsidRPr="001F5A48" w:rsidRDefault="00100282" w:rsidP="00662919">
            <w:pPr>
              <w:rPr>
                <w:rFonts w:ascii="黑体" w:eastAsia="黑体" w:hAnsi="黑体" w:cs="Times New Roman"/>
                <w:b/>
                <w:sz w:val="24"/>
                <w:szCs w:val="24"/>
              </w:rPr>
            </w:pPr>
            <w:r w:rsidRPr="00B76358">
              <w:rPr>
                <w:rFonts w:ascii="Times New Roman" w:hAnsiTheme="minorEastAsia" w:cs="Times New Roman" w:hint="eastAsia"/>
                <w:b/>
                <w:color w:val="000000"/>
                <w:kern w:val="0"/>
                <w:szCs w:val="21"/>
                <w:lang w:val="zh-TW"/>
              </w:rPr>
              <w:t xml:space="preserve">8.3.7  </w:t>
            </w:r>
            <w:r w:rsidRPr="00FA37A5">
              <w:rPr>
                <w:rFonts w:ascii="Times New Roman" w:hAnsiTheme="minorEastAsia" w:cs="Times New Roman" w:hint="eastAsia"/>
                <w:szCs w:val="21"/>
              </w:rPr>
              <w:t>在地震设计状况下，剪力墙水平接缝的受剪承载力设计值应按下式计算：</w:t>
            </w:r>
          </w:p>
          <w:p w:rsidR="00100282" w:rsidRPr="00FA37A5" w:rsidRDefault="00100282" w:rsidP="00662919">
            <w:pPr>
              <w:ind w:firstLineChars="200" w:firstLine="420"/>
              <w:rPr>
                <w:rFonts w:ascii="Times New Roman" w:hAnsiTheme="minorEastAsia" w:cs="Times New Roman"/>
                <w:szCs w:val="21"/>
              </w:rPr>
            </w:pPr>
            <w:r>
              <w:rPr>
                <w:rFonts w:ascii="Times New Roman" w:hAnsiTheme="minorEastAsia" w:cs="Times New Roman" w:hint="eastAsia"/>
                <w:szCs w:val="21"/>
              </w:rPr>
              <w:t xml:space="preserve">           </w:t>
            </w:r>
            <w:r w:rsidRPr="00FA37A5">
              <w:rPr>
                <w:rFonts w:ascii="Times New Roman" w:hAnsiTheme="minorEastAsia" w:cs="Times New Roman" w:hint="eastAsia"/>
                <w:szCs w:val="21"/>
              </w:rPr>
              <w:t xml:space="preserve">  </w:t>
            </w:r>
            <w:r>
              <w:rPr>
                <w:rFonts w:ascii="Times New Roman" w:hAnsiTheme="minorEastAsia" w:cs="Times New Roman" w:hint="eastAsia"/>
                <w:szCs w:val="21"/>
              </w:rPr>
              <w:t xml:space="preserve">      </w:t>
            </w:r>
            <w:r w:rsidRPr="00FA37A5">
              <w:rPr>
                <w:rFonts w:ascii="Times New Roman" w:hAnsiTheme="minorEastAsia"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V</m:t>
                  </m:r>
                </m:e>
                <m:sub>
                  <m:r>
                    <m:rPr>
                      <m:sty m:val="p"/>
                    </m:rPr>
                    <w:rPr>
                      <w:rFonts w:ascii="Cambria Math" w:hAnsi="Cambria Math" w:cs="Times New Roman"/>
                      <w:szCs w:val="21"/>
                    </w:rPr>
                    <m:t>uE</m:t>
                  </m:r>
                </m:sub>
              </m:sSub>
            </m:oMath>
            <w:r w:rsidRPr="00FA37A5">
              <w:rPr>
                <w:rFonts w:ascii="Times New Roman" w:hAnsiTheme="minorEastAsia" w:cs="Times New Roman" w:hint="eastAsia"/>
                <w:szCs w:val="21"/>
              </w:rPr>
              <w:t>=0.6</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y</m:t>
                  </m:r>
                </m:sub>
              </m:sSub>
              <m:sSub>
                <m:sSubPr>
                  <m:ctrlPr>
                    <w:rPr>
                      <w:rFonts w:ascii="Cambria Math" w:hAnsi="Cambria Math" w:cs="Times New Roman"/>
                      <w:szCs w:val="21"/>
                    </w:rPr>
                  </m:ctrlPr>
                </m:sSubPr>
                <m:e>
                  <m:r>
                    <m:rPr>
                      <m:sty m:val="p"/>
                    </m:rPr>
                    <w:rPr>
                      <w:rFonts w:ascii="Cambria Math" w:hAnsi="Cambria Math" w:cs="Times New Roman"/>
                      <w:szCs w:val="21"/>
                    </w:rPr>
                    <m:t>A</m:t>
                  </m:r>
                </m:e>
                <m:sub>
                  <m:r>
                    <m:rPr>
                      <m:sty m:val="p"/>
                    </m:rPr>
                    <w:rPr>
                      <w:rFonts w:ascii="Cambria Math" w:hAnsi="Cambria Math" w:cs="Times New Roman"/>
                      <w:szCs w:val="21"/>
                    </w:rPr>
                    <m:t>sd</m:t>
                  </m:r>
                </m:sub>
              </m:sSub>
            </m:oMath>
            <w:r w:rsidRPr="00FA37A5">
              <w:rPr>
                <w:rFonts w:ascii="Times New Roman" w:hAnsiTheme="minorEastAsia" w:cs="Times New Roman" w:hint="eastAsia"/>
                <w:szCs w:val="21"/>
              </w:rPr>
              <w:t>+</w:t>
            </w:r>
            <w:r>
              <w:rPr>
                <w:rFonts w:ascii="Times New Roman" w:hAnsiTheme="minorEastAsia" w:cs="Times New Roman" w:hint="eastAsia"/>
                <w:szCs w:val="21"/>
              </w:rPr>
              <w:t xml:space="preserve"> </w:t>
            </w:r>
            <w:r w:rsidRPr="00FA37A5">
              <w:rPr>
                <w:rFonts w:ascii="Times New Roman" w:hAnsiTheme="minorEastAsia" w:cs="Times New Roman" w:hint="eastAsia"/>
                <w:szCs w:val="21"/>
              </w:rPr>
              <w:t>0.8</w:t>
            </w:r>
            <w:r w:rsidRPr="00FA37A5">
              <w:rPr>
                <w:rFonts w:ascii="Times New Roman" w:hAnsiTheme="minorEastAsia" w:cs="Times New Roman" w:hint="eastAsia"/>
                <w:i/>
                <w:szCs w:val="21"/>
              </w:rPr>
              <w:t>N</w:t>
            </w:r>
            <w:r>
              <w:rPr>
                <w:rFonts w:ascii="Times New Roman" w:hAnsiTheme="minorEastAsia" w:cs="Times New Roman" w:hint="eastAsia"/>
                <w:szCs w:val="21"/>
              </w:rPr>
              <w:t xml:space="preserve">         </w:t>
            </w:r>
            <w:r w:rsidRPr="00FA37A5">
              <w:rPr>
                <w:rFonts w:ascii="Times New Roman" w:hAnsiTheme="minorEastAsia" w:cs="Times New Roman" w:hint="eastAsia"/>
                <w:szCs w:val="21"/>
              </w:rPr>
              <w:t xml:space="preserve">        </w:t>
            </w:r>
            <w:r w:rsidRPr="00FA37A5">
              <w:rPr>
                <w:rFonts w:ascii="Times New Roman" w:hAnsiTheme="minorEastAsia" w:cs="Times New Roman" w:hint="eastAsia"/>
                <w:szCs w:val="21"/>
              </w:rPr>
              <w:t>（</w:t>
            </w:r>
            <w:r w:rsidRPr="00FA37A5">
              <w:rPr>
                <w:rFonts w:ascii="Times New Roman" w:hAnsiTheme="minorEastAsia" w:cs="Times New Roman" w:hint="eastAsia"/>
                <w:szCs w:val="21"/>
              </w:rPr>
              <w:t>8.3.7</w:t>
            </w:r>
            <w:r w:rsidRPr="00FA37A5">
              <w:rPr>
                <w:rFonts w:ascii="Times New Roman" w:hAnsiTheme="minorEastAsia" w:cs="Times New Roman" w:hint="eastAsia"/>
                <w:szCs w:val="21"/>
              </w:rPr>
              <w:t>）</w:t>
            </w:r>
          </w:p>
          <w:p w:rsidR="00100282" w:rsidRPr="00FA37A5" w:rsidRDefault="00100282" w:rsidP="00662919">
            <w:pPr>
              <w:rPr>
                <w:rFonts w:ascii="Times New Roman" w:hAnsiTheme="minorEastAsia" w:cs="Times New Roman"/>
                <w:szCs w:val="21"/>
              </w:rPr>
            </w:pPr>
            <w:r w:rsidRPr="00FA37A5">
              <w:rPr>
                <w:rFonts w:ascii="Times New Roman" w:hAnsiTheme="minorEastAsia" w:cs="Times New Roman" w:hint="eastAsia"/>
                <w:szCs w:val="21"/>
              </w:rPr>
              <w:t>式中：</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y</m:t>
                  </m:r>
                </m:sub>
              </m:sSub>
            </m:oMath>
            <w:r w:rsidRPr="00FA37A5">
              <w:rPr>
                <w:rFonts w:ascii="Times New Roman" w:hAnsi="Times New Roman" w:cs="Times New Roman"/>
                <w:szCs w:val="21"/>
              </w:rPr>
              <w:t>——</w:t>
            </w:r>
            <w:r w:rsidRPr="00FA37A5">
              <w:rPr>
                <w:rFonts w:ascii="Times New Roman" w:hAnsiTheme="minorEastAsia" w:cs="Times New Roman" w:hint="eastAsia"/>
                <w:szCs w:val="21"/>
              </w:rPr>
              <w:t>垂直穿过结合面的钢筋抗拉强度设计值；</w:t>
            </w:r>
          </w:p>
          <w:p w:rsidR="00100282" w:rsidRPr="00FA37A5" w:rsidRDefault="00100282" w:rsidP="00662919">
            <w:pPr>
              <w:ind w:leftChars="227" w:left="1233" w:hangingChars="360" w:hanging="756"/>
              <w:rPr>
                <w:rFonts w:ascii="Times New Roman" w:hAnsiTheme="minorEastAsia" w:cs="Times New Roman"/>
                <w:szCs w:val="21"/>
              </w:rPr>
            </w:pPr>
            <w:r>
              <w:rPr>
                <w:rFonts w:ascii="Times New Roman" w:hAnsiTheme="minorEastAsia" w:cs="Times New Roman" w:hint="eastAsia"/>
                <w:szCs w:val="21"/>
              </w:rPr>
              <w:t xml:space="preserve"> </w:t>
            </w:r>
            <w:r w:rsidRPr="00FA37A5">
              <w:rPr>
                <w:rFonts w:ascii="Times New Roman" w:hAnsiTheme="minorEastAsia" w:cs="Times New Roman" w:hint="eastAsia"/>
                <w:i/>
                <w:szCs w:val="21"/>
              </w:rPr>
              <w:t xml:space="preserve">N </w:t>
            </w:r>
            <w:r w:rsidRPr="00FA37A5">
              <w:rPr>
                <w:rFonts w:ascii="Times New Roman" w:hAnsi="Times New Roman" w:cs="Times New Roman"/>
                <w:szCs w:val="21"/>
              </w:rPr>
              <w:t>——</w:t>
            </w:r>
            <w:r w:rsidRPr="00FA37A5">
              <w:rPr>
                <w:rFonts w:ascii="Times New Roman" w:hAnsiTheme="minorEastAsia" w:cs="Times New Roman" w:hint="eastAsia"/>
                <w:szCs w:val="21"/>
              </w:rPr>
              <w:t>与剪力设计值</w:t>
            </w:r>
            <w:r w:rsidRPr="00FA37A5">
              <w:rPr>
                <w:rFonts w:ascii="Times New Roman" w:hAnsiTheme="minorEastAsia" w:cs="Times New Roman" w:hint="eastAsia"/>
                <w:szCs w:val="21"/>
              </w:rPr>
              <w:t>V</w:t>
            </w:r>
            <w:r w:rsidRPr="00FA37A5">
              <w:rPr>
                <w:rFonts w:ascii="Times New Roman" w:hAnsiTheme="minorEastAsia" w:cs="Times New Roman" w:hint="eastAsia"/>
                <w:szCs w:val="21"/>
              </w:rPr>
              <w:t>相应的垂直于结合面的轴向力设计值，压力时取正，拉力时取负；</w:t>
            </w:r>
          </w:p>
          <w:p w:rsidR="00100282" w:rsidRDefault="00100282" w:rsidP="00662919">
            <w:pPr>
              <w:pStyle w:val="3"/>
              <w:shd w:val="clear" w:color="auto" w:fill="auto"/>
              <w:spacing w:before="0" w:after="0" w:line="240" w:lineRule="auto"/>
              <w:ind w:firstLineChars="260" w:firstLine="520"/>
              <w:jc w:val="both"/>
              <w:rPr>
                <w:rFonts w:ascii="Times New Roman" w:eastAsiaTheme="minorEastAsia" w:hAnsiTheme="minorEastAsia" w:cs="Times New Roman"/>
                <w:color w:val="auto"/>
                <w:kern w:val="2"/>
                <w:sz w:val="21"/>
                <w:szCs w:val="21"/>
                <w:lang w:val="en-US"/>
              </w:rPr>
            </w:pPr>
            <w:r w:rsidRPr="00FA37A5">
              <w:rPr>
                <w:rFonts w:ascii="Times New Roman" w:hAnsiTheme="minorEastAsia"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A</m:t>
                  </m:r>
                </m:e>
                <m:sub>
                  <m:r>
                    <m:rPr>
                      <m:sty m:val="p"/>
                    </m:rPr>
                    <w:rPr>
                      <w:rFonts w:ascii="Cambria Math" w:hAnsi="Cambria Math" w:cs="Times New Roman"/>
                      <w:szCs w:val="21"/>
                    </w:rPr>
                    <m:t>sd</m:t>
                  </m:r>
                </m:sub>
              </m:sSub>
            </m:oMath>
            <w:r w:rsidRPr="00FA37A5">
              <w:rPr>
                <w:rFonts w:ascii="Times New Roman" w:hAnsi="Times New Roman" w:cs="Times New Roman"/>
                <w:szCs w:val="21"/>
              </w:rPr>
              <w:t>——</w:t>
            </w:r>
            <w:r w:rsidRPr="00E9732B">
              <w:rPr>
                <w:rFonts w:ascii="Times New Roman" w:eastAsiaTheme="minorEastAsia" w:hAnsiTheme="minorEastAsia" w:cs="Times New Roman" w:hint="eastAsia"/>
                <w:color w:val="auto"/>
                <w:kern w:val="2"/>
                <w:sz w:val="21"/>
                <w:szCs w:val="21"/>
                <w:lang w:val="en-US"/>
              </w:rPr>
              <w:t>垂直穿过结合面的抗剪钢筋面积。</w:t>
            </w:r>
          </w:p>
          <w:p w:rsidR="00100282" w:rsidRDefault="00100282" w:rsidP="008E3499">
            <w:pPr>
              <w:pStyle w:val="3"/>
              <w:shd w:val="clear" w:color="auto" w:fill="auto"/>
              <w:spacing w:before="0" w:after="0" w:line="240" w:lineRule="exact"/>
              <w:ind w:firstLine="0"/>
              <w:jc w:val="both"/>
              <w:rPr>
                <w:rFonts w:ascii="Times New Roman" w:eastAsiaTheme="minorEastAsia" w:hAnsiTheme="minorEastAsia" w:cs="Times New Roman"/>
                <w:szCs w:val="21"/>
              </w:rPr>
            </w:pPr>
            <w:r w:rsidRPr="00B76358">
              <w:rPr>
                <w:rFonts w:ascii="Times New Roman" w:hAnsiTheme="minorEastAsia" w:cs="Times New Roman" w:hint="eastAsia"/>
                <w:b/>
                <w:szCs w:val="21"/>
              </w:rPr>
              <w:t>8.3.</w:t>
            </w:r>
            <w:r>
              <w:rPr>
                <w:rFonts w:ascii="Times New Roman" w:eastAsiaTheme="minorEastAsia" w:hAnsiTheme="minorEastAsia" w:cs="Times New Roman" w:hint="eastAsia"/>
                <w:b/>
                <w:szCs w:val="21"/>
              </w:rPr>
              <w:t>14</w:t>
            </w:r>
            <w:r w:rsidRPr="00B76358">
              <w:rPr>
                <w:rFonts w:ascii="Times New Roman" w:hAnsiTheme="minorEastAsia" w:cs="Times New Roman" w:hint="eastAsia"/>
                <w:b/>
                <w:szCs w:val="21"/>
              </w:rPr>
              <w:t xml:space="preserve">  </w:t>
            </w:r>
            <w:r>
              <w:rPr>
                <w:rFonts w:ascii="Times New Roman" w:eastAsiaTheme="minorEastAsia" w:hAnsiTheme="minorEastAsia" w:cs="Times New Roman" w:hint="eastAsia"/>
                <w:szCs w:val="21"/>
              </w:rPr>
              <w:t>应按本规程第</w:t>
            </w:r>
            <w:r>
              <w:rPr>
                <w:rFonts w:ascii="Times New Roman" w:eastAsiaTheme="minorEastAsia" w:hAnsiTheme="minorEastAsia" w:cs="Times New Roman" w:hint="eastAsia"/>
                <w:szCs w:val="21"/>
              </w:rPr>
              <w:t>7.2.2</w:t>
            </w:r>
            <w:r>
              <w:rPr>
                <w:rFonts w:ascii="Times New Roman" w:eastAsiaTheme="minorEastAsia" w:hAnsiTheme="minorEastAsia" w:cs="Times New Roman" w:hint="eastAsia"/>
                <w:szCs w:val="21"/>
              </w:rPr>
              <w:t>条的规定进行叠合连梁端部接缝的受剪承载力计算。</w:t>
            </w:r>
          </w:p>
          <w:p w:rsidR="00100282" w:rsidRPr="000D0597" w:rsidRDefault="00100282" w:rsidP="000D0597">
            <w:pPr>
              <w:pStyle w:val="3"/>
              <w:shd w:val="clear" w:color="auto" w:fill="auto"/>
              <w:spacing w:before="0" w:after="0" w:line="240" w:lineRule="exact"/>
              <w:ind w:firstLine="0"/>
              <w:jc w:val="both"/>
              <w:rPr>
                <w:rFonts w:ascii="华文中宋" w:eastAsia="华文中宋" w:hAnsi="华文中宋" w:cs="Times New Roman"/>
                <w:color w:val="auto"/>
                <w:kern w:val="2"/>
                <w:sz w:val="18"/>
                <w:szCs w:val="18"/>
                <w:lang w:val="en-US"/>
              </w:rPr>
            </w:pPr>
            <w:r w:rsidRPr="000D0597">
              <w:rPr>
                <w:rFonts w:ascii="华文中宋" w:eastAsia="华文中宋" w:hAnsi="华文中宋" w:cs="Times New Roman" w:hint="eastAsia"/>
                <w:sz w:val="18"/>
                <w:szCs w:val="18"/>
              </w:rPr>
              <w:t>编者注：</w:t>
            </w:r>
            <w:r>
              <w:rPr>
                <w:rFonts w:ascii="华文中宋" w:eastAsia="华文中宋" w:hAnsi="华文中宋" w:cs="Times New Roman" w:hint="eastAsia"/>
                <w:sz w:val="18"/>
                <w:szCs w:val="18"/>
              </w:rPr>
              <w:t>叠合连梁端部竖向接缝受剪承载力计算公式应配套相应规程使用。</w:t>
            </w:r>
            <w:r w:rsidRPr="000D0597">
              <w:rPr>
                <w:rFonts w:ascii="华文中宋" w:eastAsia="华文中宋" w:hAnsi="华文中宋" w:cs="Times New Roman"/>
                <w:color w:val="auto"/>
                <w:kern w:val="2"/>
                <w:sz w:val="18"/>
                <w:szCs w:val="18"/>
                <w:lang w:val="en-US"/>
              </w:rPr>
              <w:t xml:space="preserve"> </w:t>
            </w:r>
          </w:p>
        </w:tc>
      </w:tr>
      <w:tr w:rsidR="00100282" w:rsidTr="00BA26C6">
        <w:trPr>
          <w:trHeight w:val="614"/>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8</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多层剪力墙结构设计</w:t>
            </w:r>
          </w:p>
        </w:tc>
        <w:tc>
          <w:tcPr>
            <w:tcW w:w="7087" w:type="dxa"/>
            <w:vAlign w:val="center"/>
          </w:tcPr>
          <w:p w:rsidR="00100282" w:rsidRPr="00082933" w:rsidRDefault="00100282" w:rsidP="00BA26C6">
            <w:pPr>
              <w:rPr>
                <w:rFonts w:ascii="Times New Roman" w:hAnsiTheme="minorEastAsia" w:cs="Times New Roman"/>
                <w:szCs w:val="21"/>
              </w:rPr>
            </w:pPr>
          </w:p>
        </w:tc>
      </w:tr>
      <w:tr w:rsidR="00100282" w:rsidTr="00100282">
        <w:trPr>
          <w:trHeight w:val="2381"/>
        </w:trPr>
        <w:tc>
          <w:tcPr>
            <w:tcW w:w="851" w:type="dxa"/>
            <w:vAlign w:val="center"/>
          </w:tcPr>
          <w:p w:rsidR="00100282" w:rsidRDefault="00100282" w:rsidP="00662919">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8.1</w:t>
            </w:r>
            <w:r>
              <w:rPr>
                <w:rFonts w:ascii="黑体" w:eastAsia="黑体" w:hAnsi="黑体" w:cs="Times New Roman" w:hint="eastAsia"/>
                <w:b/>
                <w:sz w:val="24"/>
                <w:szCs w:val="24"/>
              </w:rPr>
              <w:t xml:space="preserve"> </w:t>
            </w:r>
          </w:p>
        </w:tc>
        <w:tc>
          <w:tcPr>
            <w:tcW w:w="1418" w:type="dxa"/>
            <w:vAlign w:val="center"/>
          </w:tcPr>
          <w:p w:rsidR="00100282" w:rsidRPr="000007DA" w:rsidRDefault="00100282" w:rsidP="00662919">
            <w:pPr>
              <w:rPr>
                <w:rFonts w:ascii="黑体" w:eastAsia="黑体" w:hAnsi="黑体" w:cs="Times New Roman"/>
                <w:szCs w:val="21"/>
              </w:rPr>
            </w:pPr>
            <w:r>
              <w:rPr>
                <w:rFonts w:ascii="黑体" w:eastAsia="黑体" w:hAnsi="黑体" w:cs="Times New Roman" w:hint="eastAsia"/>
                <w:szCs w:val="21"/>
              </w:rPr>
              <w:t>一般规定</w:t>
            </w:r>
          </w:p>
        </w:tc>
        <w:tc>
          <w:tcPr>
            <w:tcW w:w="7087" w:type="dxa"/>
            <w:vAlign w:val="center"/>
          </w:tcPr>
          <w:p w:rsidR="00100282" w:rsidRDefault="00100282" w:rsidP="00662919">
            <w:pPr>
              <w:rPr>
                <w:rFonts w:ascii="黑体" w:eastAsia="黑体" w:hAnsi="黑体" w:cs="Times New Roman"/>
                <w:b/>
                <w:sz w:val="24"/>
                <w:szCs w:val="24"/>
              </w:rPr>
            </w:pPr>
            <w:r w:rsidRPr="00F6621F">
              <w:rPr>
                <w:rFonts w:ascii="黑体" w:eastAsia="黑体" w:hAnsi="黑体" w:cs="Times New Roman" w:hint="eastAsia"/>
                <w:b/>
                <w:sz w:val="24"/>
                <w:szCs w:val="24"/>
              </w:rPr>
              <w:t>《装配式混凝土结构技术规程》JGJ 1-2014</w:t>
            </w:r>
          </w:p>
          <w:p w:rsidR="00100282" w:rsidRDefault="00100282" w:rsidP="008E3499">
            <w:pPr>
              <w:spacing w:line="280" w:lineRule="exact"/>
              <w:rPr>
                <w:rFonts w:ascii="Times New Roman" w:hAnsiTheme="minorEastAsia" w:cs="Times New Roman"/>
                <w:szCs w:val="21"/>
              </w:rPr>
            </w:pPr>
            <w:r w:rsidRPr="002D40C9">
              <w:rPr>
                <w:rFonts w:ascii="Times New Roman" w:hAnsiTheme="minorEastAsia" w:cs="Times New Roman"/>
                <w:b/>
                <w:szCs w:val="21"/>
              </w:rPr>
              <w:t>9.1.</w:t>
            </w:r>
            <w:r w:rsidRPr="002D40C9">
              <w:rPr>
                <w:rFonts w:ascii="Times New Roman" w:hAnsiTheme="minorEastAsia" w:cs="Times New Roman" w:hint="eastAsia"/>
                <w:b/>
                <w:szCs w:val="21"/>
              </w:rPr>
              <w:t>1</w:t>
            </w:r>
            <w:r w:rsidRPr="002D40C9">
              <w:rPr>
                <w:rFonts w:ascii="Times New Roman" w:hAnsiTheme="minorEastAsia" w:cs="Times New Roman"/>
                <w:szCs w:val="21"/>
              </w:rPr>
              <w:t xml:space="preserve">  </w:t>
            </w:r>
            <w:r w:rsidRPr="002D40C9">
              <w:rPr>
                <w:rFonts w:ascii="Times New Roman" w:hAnsiTheme="minorEastAsia" w:cs="Times New Roman"/>
                <w:szCs w:val="21"/>
              </w:rPr>
              <w:t>本章适用于</w:t>
            </w:r>
            <w:r w:rsidRPr="002D40C9">
              <w:rPr>
                <w:rFonts w:ascii="Times New Roman" w:hAnsiTheme="minorEastAsia" w:cs="Times New Roman"/>
                <w:szCs w:val="21"/>
              </w:rPr>
              <w:t>6</w:t>
            </w:r>
            <w:r w:rsidRPr="002D40C9">
              <w:rPr>
                <w:rFonts w:ascii="Times New Roman" w:hAnsiTheme="minorEastAsia" w:cs="Times New Roman"/>
                <w:szCs w:val="21"/>
              </w:rPr>
              <w:t>层及</w:t>
            </w:r>
            <w:r w:rsidRPr="002D40C9">
              <w:rPr>
                <w:rFonts w:ascii="Times New Roman" w:hAnsiTheme="minorEastAsia" w:cs="Times New Roman"/>
                <w:szCs w:val="21"/>
              </w:rPr>
              <w:t>6</w:t>
            </w:r>
            <w:r w:rsidRPr="002D40C9">
              <w:rPr>
                <w:rFonts w:ascii="Times New Roman" w:hAnsiTheme="minorEastAsia" w:cs="Times New Roman"/>
                <w:szCs w:val="21"/>
              </w:rPr>
              <w:t>层以下、建筑设防类别为丙类的装配式剪力墙结构设计。</w:t>
            </w:r>
          </w:p>
          <w:p w:rsidR="00100282" w:rsidRPr="00DC7EDC" w:rsidRDefault="00100282" w:rsidP="008E3499">
            <w:pPr>
              <w:spacing w:line="280" w:lineRule="exact"/>
              <w:rPr>
                <w:rFonts w:ascii="Times New Roman" w:hAnsi="Times New Roman" w:cs="Times New Roman"/>
                <w:sz w:val="18"/>
                <w:szCs w:val="18"/>
              </w:rPr>
            </w:pPr>
            <w:r w:rsidRPr="00DC7EDC">
              <w:rPr>
                <w:rFonts w:ascii="Times New Roman" w:eastAsia="华文中宋" w:hAnsi="华文中宋" w:cs="Times New Roman"/>
                <w:sz w:val="18"/>
                <w:szCs w:val="18"/>
              </w:rPr>
              <w:t>编者注：条文中的</w:t>
            </w:r>
            <w:r w:rsidRPr="00DC7EDC">
              <w:rPr>
                <w:rFonts w:ascii="Times New Roman" w:eastAsia="华文中宋" w:hAnsi="Times New Roman" w:cs="Times New Roman"/>
                <w:sz w:val="18"/>
                <w:szCs w:val="18"/>
              </w:rPr>
              <w:t>“</w:t>
            </w:r>
            <w:r w:rsidRPr="00DC7EDC">
              <w:rPr>
                <w:rFonts w:ascii="Times New Roman" w:eastAsia="华文中宋" w:hAnsi="华文中宋" w:cs="Times New Roman"/>
                <w:sz w:val="18"/>
                <w:szCs w:val="18"/>
              </w:rPr>
              <w:t>本章</w:t>
            </w:r>
            <w:r w:rsidRPr="00DC7EDC">
              <w:rPr>
                <w:rFonts w:ascii="Times New Roman" w:eastAsia="华文中宋" w:hAnsi="Times New Roman" w:cs="Times New Roman"/>
                <w:sz w:val="18"/>
                <w:szCs w:val="18"/>
              </w:rPr>
              <w:t>”</w:t>
            </w:r>
            <w:r w:rsidRPr="00DC7EDC">
              <w:rPr>
                <w:rFonts w:ascii="Times New Roman" w:eastAsia="华文中宋" w:hAnsi="华文中宋" w:cs="Times New Roman"/>
                <w:sz w:val="18"/>
                <w:szCs w:val="18"/>
              </w:rPr>
              <w:t>，即</w:t>
            </w:r>
            <w:r w:rsidRPr="00DC7EDC">
              <w:rPr>
                <w:rFonts w:ascii="Times New Roman" w:eastAsia="华文中宋" w:hAnsi="Times New Roman" w:cs="Times New Roman"/>
                <w:sz w:val="18"/>
                <w:szCs w:val="18"/>
              </w:rPr>
              <w:t>JGJ 1-2014</w:t>
            </w:r>
            <w:r w:rsidRPr="00DC7EDC">
              <w:rPr>
                <w:rFonts w:ascii="Times New Roman" w:eastAsia="华文中宋" w:hAnsi="华文中宋" w:cs="Times New Roman"/>
                <w:sz w:val="18"/>
                <w:szCs w:val="18"/>
              </w:rPr>
              <w:t>的第</w:t>
            </w:r>
            <w:r w:rsidRPr="00DC7EDC">
              <w:rPr>
                <w:rFonts w:ascii="Times New Roman" w:eastAsia="华文中宋" w:hAnsi="Times New Roman" w:cs="Times New Roman"/>
                <w:sz w:val="18"/>
                <w:szCs w:val="18"/>
              </w:rPr>
              <w:t>9</w:t>
            </w:r>
            <w:r w:rsidRPr="00DC7EDC">
              <w:rPr>
                <w:rFonts w:ascii="Times New Roman" w:eastAsia="华文中宋" w:hAnsi="华文中宋" w:cs="Times New Roman"/>
                <w:sz w:val="18"/>
                <w:szCs w:val="18"/>
              </w:rPr>
              <w:t>章。</w:t>
            </w:r>
          </w:p>
          <w:p w:rsidR="00100282" w:rsidRPr="002D40C9" w:rsidRDefault="00100282" w:rsidP="008E3499">
            <w:pPr>
              <w:pStyle w:val="3"/>
              <w:shd w:val="clear" w:color="auto" w:fill="auto"/>
              <w:spacing w:before="0" w:after="0"/>
              <w:ind w:firstLine="0"/>
              <w:rPr>
                <w:rFonts w:ascii="Times New Roman" w:eastAsiaTheme="minorEastAsia" w:hAnsiTheme="minorEastAsia" w:cs="Times New Roman"/>
                <w:sz w:val="21"/>
                <w:szCs w:val="21"/>
              </w:rPr>
            </w:pPr>
            <w:r w:rsidRPr="002D40C9">
              <w:rPr>
                <w:rFonts w:ascii="Times New Roman" w:eastAsiaTheme="minorEastAsia" w:hAnsiTheme="minorEastAsia" w:cs="Times New Roman" w:hint="eastAsia"/>
                <w:b/>
                <w:sz w:val="21"/>
                <w:szCs w:val="21"/>
              </w:rPr>
              <w:t>9.1.3</w:t>
            </w:r>
            <w:r w:rsidRPr="002D40C9">
              <w:rPr>
                <w:rFonts w:ascii="Times New Roman" w:eastAsiaTheme="minorEastAsia" w:hAnsiTheme="minorEastAsia" w:cs="Times New Roman" w:hint="eastAsia"/>
                <w:sz w:val="21"/>
                <w:szCs w:val="21"/>
              </w:rPr>
              <w:t xml:space="preserve">  </w:t>
            </w:r>
            <w:r w:rsidRPr="002D40C9">
              <w:rPr>
                <w:rFonts w:ascii="Times New Roman" w:eastAsiaTheme="minorEastAsia" w:hAnsiTheme="minorEastAsia" w:cs="Times New Roman"/>
                <w:sz w:val="21"/>
                <w:szCs w:val="21"/>
              </w:rPr>
              <w:t>当房屋高度不大于</w:t>
            </w:r>
            <w:r w:rsidRPr="002D40C9">
              <w:rPr>
                <w:rFonts w:ascii="Times New Roman" w:eastAsiaTheme="minorEastAsia" w:hAnsiTheme="minorEastAsia" w:cs="Times New Roman"/>
                <w:sz w:val="21"/>
                <w:szCs w:val="21"/>
              </w:rPr>
              <w:t>10m</w:t>
            </w:r>
            <w:r w:rsidRPr="002D40C9">
              <w:rPr>
                <w:rFonts w:ascii="Times New Roman" w:eastAsiaTheme="minorEastAsia" w:hAnsiTheme="minorEastAsia" w:cs="Times New Roman"/>
                <w:sz w:val="21"/>
                <w:szCs w:val="21"/>
              </w:rPr>
              <w:t>且不超过</w:t>
            </w:r>
            <w:r w:rsidRPr="002D40C9">
              <w:rPr>
                <w:rFonts w:ascii="Times New Roman" w:eastAsiaTheme="minorEastAsia" w:hAnsiTheme="minorEastAsia" w:cs="Times New Roman"/>
                <w:sz w:val="21"/>
                <w:szCs w:val="21"/>
              </w:rPr>
              <w:t>3</w:t>
            </w:r>
            <w:r w:rsidRPr="002D40C9">
              <w:rPr>
                <w:rFonts w:ascii="Times New Roman" w:eastAsiaTheme="minorEastAsia" w:hAnsiTheme="minorEastAsia" w:cs="Times New Roman"/>
                <w:sz w:val="21"/>
                <w:szCs w:val="21"/>
              </w:rPr>
              <w:t>层时，预制剪力墙截面厚度不应小于</w:t>
            </w:r>
            <w:r w:rsidRPr="002D40C9">
              <w:rPr>
                <w:rFonts w:ascii="Times New Roman" w:eastAsiaTheme="minorEastAsia" w:hAnsiTheme="minorEastAsia" w:cs="Times New Roman"/>
                <w:sz w:val="21"/>
                <w:szCs w:val="21"/>
              </w:rPr>
              <w:t>120mm</w:t>
            </w:r>
            <w:r w:rsidRPr="002D40C9">
              <w:rPr>
                <w:rFonts w:ascii="Times New Roman" w:eastAsiaTheme="minorEastAsia" w:hAnsiTheme="minorEastAsia" w:cs="Times New Roman" w:hint="eastAsia"/>
                <w:sz w:val="21"/>
                <w:szCs w:val="21"/>
              </w:rPr>
              <w:t>；</w:t>
            </w:r>
            <w:r w:rsidRPr="002D40C9">
              <w:rPr>
                <w:rFonts w:ascii="Times New Roman" w:eastAsiaTheme="minorEastAsia" w:hAnsiTheme="minorEastAsia" w:cs="Times New Roman"/>
                <w:sz w:val="21"/>
                <w:szCs w:val="21"/>
              </w:rPr>
              <w:t>当房屋超过</w:t>
            </w:r>
            <w:r w:rsidRPr="002D40C9">
              <w:rPr>
                <w:rFonts w:ascii="Times New Roman" w:eastAsiaTheme="minorEastAsia" w:hAnsiTheme="minorEastAsia" w:cs="Times New Roman"/>
                <w:sz w:val="21"/>
                <w:szCs w:val="21"/>
              </w:rPr>
              <w:t>3</w:t>
            </w:r>
            <w:r w:rsidRPr="002D40C9">
              <w:rPr>
                <w:rFonts w:ascii="Times New Roman" w:eastAsiaTheme="minorEastAsia" w:hAnsiTheme="minorEastAsia" w:cs="Times New Roman"/>
                <w:sz w:val="21"/>
                <w:szCs w:val="21"/>
              </w:rPr>
              <w:t>层时，预制剪力墙截面厚度不宜小于</w:t>
            </w:r>
            <w:r w:rsidRPr="002D40C9">
              <w:rPr>
                <w:rFonts w:ascii="Times New Roman" w:eastAsiaTheme="minorEastAsia" w:hAnsiTheme="minorEastAsia" w:cs="Times New Roman"/>
                <w:sz w:val="21"/>
                <w:szCs w:val="21"/>
              </w:rPr>
              <w:t>140mm</w:t>
            </w:r>
            <w:r w:rsidRPr="002D40C9">
              <w:rPr>
                <w:rFonts w:ascii="Times New Roman" w:eastAsiaTheme="minorEastAsia" w:hAnsiTheme="minorEastAsia" w:cs="Times New Roman"/>
                <w:sz w:val="21"/>
                <w:szCs w:val="21"/>
              </w:rPr>
              <w:t>。</w:t>
            </w:r>
          </w:p>
          <w:p w:rsidR="00100282" w:rsidRPr="008E3499" w:rsidRDefault="00100282" w:rsidP="008E3499">
            <w:pPr>
              <w:spacing w:line="280" w:lineRule="exact"/>
              <w:rPr>
                <w:rFonts w:ascii="Times New Roman" w:hAnsiTheme="minorEastAsia" w:cs="Times New Roman"/>
                <w:color w:val="000000"/>
                <w:kern w:val="0"/>
                <w:szCs w:val="21"/>
                <w:lang w:val="zh-TW"/>
              </w:rPr>
            </w:pPr>
            <w:r w:rsidRPr="002D40C9">
              <w:rPr>
                <w:rFonts w:ascii="Times New Roman" w:hAnsiTheme="minorEastAsia" w:cs="Times New Roman" w:hint="eastAsia"/>
                <w:b/>
                <w:color w:val="000000"/>
                <w:kern w:val="0"/>
                <w:szCs w:val="21"/>
                <w:lang w:val="zh-TW"/>
              </w:rPr>
              <w:t>9.1.4</w:t>
            </w:r>
            <w:r w:rsidRPr="002D40C9">
              <w:rPr>
                <w:rFonts w:ascii="Times New Roman" w:hAnsiTheme="minorEastAsia" w:cs="Times New Roman" w:hint="eastAsia"/>
                <w:color w:val="000000"/>
                <w:kern w:val="0"/>
                <w:szCs w:val="21"/>
                <w:lang w:val="zh-TW"/>
              </w:rPr>
              <w:t xml:space="preserve">  </w:t>
            </w:r>
            <w:r w:rsidRPr="002D40C9">
              <w:rPr>
                <w:rFonts w:ascii="Times New Roman" w:hAnsiTheme="minorEastAsia" w:cs="Times New Roman"/>
                <w:color w:val="000000"/>
                <w:kern w:val="0"/>
                <w:szCs w:val="21"/>
                <w:lang w:val="zh-TW"/>
              </w:rPr>
              <w:t>当预制剪力墙截面厚度不小于</w:t>
            </w:r>
            <w:r w:rsidRPr="002D40C9">
              <w:rPr>
                <w:rFonts w:ascii="Times New Roman" w:hAnsiTheme="minorEastAsia" w:cs="Times New Roman"/>
                <w:color w:val="000000"/>
                <w:kern w:val="0"/>
                <w:szCs w:val="21"/>
                <w:lang w:val="zh-TW"/>
              </w:rPr>
              <w:t>140mm</w:t>
            </w:r>
            <w:r w:rsidRPr="002D40C9">
              <w:rPr>
                <w:rFonts w:ascii="Times New Roman" w:hAnsiTheme="minorEastAsia" w:cs="Times New Roman"/>
                <w:color w:val="000000"/>
                <w:kern w:val="0"/>
                <w:szCs w:val="21"/>
                <w:lang w:val="zh-TW"/>
              </w:rPr>
              <w:t>时，应配置双排双向分布钢筋网。剪力墙中水平及竖向分布筋的最小配筋率不应小于</w:t>
            </w:r>
            <w:r w:rsidRPr="002D40C9">
              <w:rPr>
                <w:rFonts w:ascii="Times New Roman" w:hAnsiTheme="minorEastAsia" w:cs="Times New Roman"/>
                <w:color w:val="000000"/>
                <w:kern w:val="0"/>
                <w:szCs w:val="21"/>
                <w:lang w:val="zh-TW"/>
              </w:rPr>
              <w:t>0.15%</w:t>
            </w:r>
            <w:r w:rsidRPr="002D40C9">
              <w:rPr>
                <w:rFonts w:ascii="Times New Roman" w:hAnsiTheme="minorEastAsia" w:cs="Times New Roman"/>
                <w:color w:val="000000"/>
                <w:kern w:val="0"/>
                <w:szCs w:val="21"/>
                <w:lang w:val="zh-TW"/>
              </w:rPr>
              <w:t>。</w:t>
            </w:r>
          </w:p>
        </w:tc>
      </w:tr>
      <w:tr w:rsidR="00100282" w:rsidTr="00100282">
        <w:trPr>
          <w:trHeight w:val="1267"/>
        </w:trPr>
        <w:tc>
          <w:tcPr>
            <w:tcW w:w="851" w:type="dxa"/>
            <w:vAlign w:val="center"/>
          </w:tcPr>
          <w:p w:rsidR="00100282" w:rsidRDefault="00100282" w:rsidP="00100282">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8.2</w:t>
            </w:r>
            <w:r>
              <w:rPr>
                <w:rFonts w:ascii="黑体" w:eastAsia="黑体" w:hAnsi="黑体" w:cs="Times New Roman"/>
                <w:szCs w:val="21"/>
              </w:rPr>
              <w:t xml:space="preserve"> </w:t>
            </w:r>
          </w:p>
        </w:tc>
        <w:tc>
          <w:tcPr>
            <w:tcW w:w="1418" w:type="dxa"/>
            <w:vAlign w:val="center"/>
          </w:tcPr>
          <w:p w:rsidR="00100282" w:rsidRPr="000007DA" w:rsidRDefault="00100282" w:rsidP="00100282">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F160BD" w:rsidRDefault="00F160BD" w:rsidP="00100282">
            <w:pPr>
              <w:rPr>
                <w:rFonts w:ascii="黑体" w:eastAsia="黑体" w:hAnsi="黑体" w:cs="Times New Roman" w:hint="eastAsia"/>
                <w:b/>
                <w:sz w:val="24"/>
                <w:szCs w:val="24"/>
              </w:rPr>
            </w:pPr>
            <w:r w:rsidRPr="00F6621F">
              <w:rPr>
                <w:rFonts w:ascii="黑体" w:eastAsia="黑体" w:hAnsi="黑体" w:cs="Times New Roman" w:hint="eastAsia"/>
                <w:b/>
                <w:sz w:val="24"/>
                <w:szCs w:val="24"/>
              </w:rPr>
              <w:t>《装配式混凝土结构技术规程》JGJ 1-2014</w:t>
            </w:r>
          </w:p>
          <w:p w:rsidR="00100282" w:rsidRPr="009F69F4" w:rsidRDefault="00100282" w:rsidP="00100282">
            <w:pPr>
              <w:rPr>
                <w:rFonts w:ascii="Times New Roman" w:hAnsiTheme="minorEastAsia" w:cs="Times New Roman"/>
                <w:szCs w:val="21"/>
              </w:rPr>
            </w:pPr>
            <w:r w:rsidRPr="009F69F4">
              <w:rPr>
                <w:rFonts w:ascii="Times New Roman" w:hAnsiTheme="minorEastAsia" w:cs="Times New Roman" w:hint="eastAsia"/>
                <w:b/>
                <w:szCs w:val="21"/>
              </w:rPr>
              <w:t xml:space="preserve">9.3.1 </w:t>
            </w:r>
            <w:r w:rsidRPr="009F69F4">
              <w:rPr>
                <w:rFonts w:ascii="Times New Roman" w:hAnsiTheme="minorEastAsia" w:cs="Times New Roman" w:hint="eastAsia"/>
                <w:szCs w:val="21"/>
              </w:rPr>
              <w:t xml:space="preserve"> </w:t>
            </w:r>
            <w:r w:rsidRPr="009F69F4">
              <w:rPr>
                <w:rFonts w:ascii="Times New Roman" w:hAnsiTheme="minorEastAsia" w:cs="Times New Roman"/>
                <w:szCs w:val="21"/>
              </w:rPr>
              <w:t>抗震等级为三级的多层装配式剪力墙结构，在预制剪力墙转角、纵横墙交接部位应设置后浇混凝土暗柱，并应符合下列规定：</w:t>
            </w:r>
          </w:p>
          <w:p w:rsidR="00100282" w:rsidRPr="00F6621F" w:rsidRDefault="00100282" w:rsidP="00F160BD">
            <w:pPr>
              <w:ind w:firstLineChars="196" w:firstLine="413"/>
              <w:rPr>
                <w:rFonts w:ascii="黑体" w:eastAsia="黑体" w:hAnsi="黑体" w:cs="Times New Roman"/>
                <w:b/>
                <w:sz w:val="24"/>
                <w:szCs w:val="24"/>
              </w:rPr>
            </w:pPr>
            <w:r w:rsidRPr="009F69F4">
              <w:rPr>
                <w:rFonts w:ascii="Times New Roman" w:hAnsiTheme="minorEastAsia" w:cs="Times New Roman"/>
                <w:b/>
                <w:szCs w:val="21"/>
              </w:rPr>
              <w:t>1</w:t>
            </w:r>
            <w:r w:rsidRPr="009F69F4">
              <w:rPr>
                <w:rFonts w:ascii="Times New Roman" w:hAnsiTheme="minorEastAsia" w:cs="Times New Roman" w:hint="eastAsia"/>
                <w:szCs w:val="21"/>
              </w:rPr>
              <w:t xml:space="preserve"> </w:t>
            </w:r>
            <w:r>
              <w:rPr>
                <w:rFonts w:ascii="Times New Roman" w:hAnsiTheme="minorEastAsia" w:cs="Times New Roman" w:hint="eastAsia"/>
                <w:szCs w:val="21"/>
              </w:rPr>
              <w:t xml:space="preserve"> </w:t>
            </w:r>
            <w:r w:rsidRPr="009F69F4">
              <w:rPr>
                <w:rFonts w:ascii="Times New Roman" w:hAnsiTheme="minorEastAsia" w:cs="Times New Roman"/>
                <w:szCs w:val="21"/>
              </w:rPr>
              <w:t>后浇混凝土暗柱截面高度不宜小于墙厚，且不应小于</w:t>
            </w:r>
            <w:r w:rsidRPr="009F69F4">
              <w:rPr>
                <w:rFonts w:ascii="Times New Roman" w:hAnsiTheme="minorEastAsia" w:cs="Times New Roman"/>
                <w:szCs w:val="21"/>
              </w:rPr>
              <w:t xml:space="preserve"> 250mm</w:t>
            </w:r>
            <w:r w:rsidRPr="009F69F4">
              <w:rPr>
                <w:rFonts w:ascii="Times New Roman" w:hAnsiTheme="minorEastAsia" w:cs="Times New Roman"/>
                <w:szCs w:val="21"/>
              </w:rPr>
              <w:t>，截面</w:t>
            </w:r>
          </w:p>
        </w:tc>
      </w:tr>
      <w:tr w:rsidR="00100282" w:rsidTr="00AF1B80">
        <w:trPr>
          <w:trHeight w:val="70"/>
        </w:trPr>
        <w:tc>
          <w:tcPr>
            <w:tcW w:w="851"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100282">
        <w:trPr>
          <w:trHeight w:val="8444"/>
        </w:trPr>
        <w:tc>
          <w:tcPr>
            <w:tcW w:w="851" w:type="dxa"/>
            <w:vAlign w:val="center"/>
          </w:tcPr>
          <w:p w:rsidR="00100282" w:rsidRDefault="00100282" w:rsidP="00475B9E">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8.2</w:t>
            </w:r>
            <w:r>
              <w:rPr>
                <w:rFonts w:ascii="黑体" w:eastAsia="黑体" w:hAnsi="黑体" w:cs="Times New Roman"/>
                <w:szCs w:val="21"/>
              </w:rPr>
              <w:t xml:space="preserve"> </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F160BD" w:rsidRDefault="00F160BD" w:rsidP="00F160BD">
            <w:pPr>
              <w:rPr>
                <w:rFonts w:ascii="Times New Roman" w:hAnsiTheme="minorEastAsia" w:cs="Times New Roman" w:hint="eastAsia"/>
                <w:b/>
                <w:szCs w:val="21"/>
              </w:rPr>
            </w:pPr>
            <w:r w:rsidRPr="009F69F4">
              <w:rPr>
                <w:rFonts w:ascii="Times New Roman" w:hAnsiTheme="minorEastAsia" w:cs="Times New Roman"/>
                <w:szCs w:val="21"/>
              </w:rPr>
              <w:t>宽度可取墙厚（图</w:t>
            </w:r>
            <w:r w:rsidRPr="009F69F4">
              <w:rPr>
                <w:rFonts w:ascii="Times New Roman" w:hAnsiTheme="minorEastAsia" w:cs="Times New Roman" w:hint="eastAsia"/>
                <w:szCs w:val="21"/>
              </w:rPr>
              <w:t>9</w:t>
            </w:r>
            <w:r w:rsidRPr="009F69F4">
              <w:rPr>
                <w:rFonts w:ascii="Times New Roman" w:hAnsiTheme="minorEastAsia" w:cs="Times New Roman"/>
                <w:szCs w:val="21"/>
              </w:rPr>
              <w:t>.3.1</w:t>
            </w:r>
            <w:r w:rsidRPr="009F69F4">
              <w:rPr>
                <w:rFonts w:ascii="Times New Roman" w:hAnsiTheme="minorEastAsia" w:cs="Times New Roman" w:hint="eastAsia"/>
                <w:szCs w:val="21"/>
              </w:rPr>
              <w:t>）；</w:t>
            </w:r>
          </w:p>
          <w:p w:rsidR="00100282" w:rsidRDefault="00100282" w:rsidP="00BA26C6">
            <w:pPr>
              <w:ind w:firstLineChars="200" w:firstLine="422"/>
              <w:rPr>
                <w:rFonts w:ascii="Times New Roman" w:hAnsiTheme="minorEastAsia" w:cs="Times New Roman"/>
                <w:szCs w:val="21"/>
              </w:rPr>
            </w:pPr>
            <w:r w:rsidRPr="009F69F4">
              <w:rPr>
                <w:rFonts w:ascii="Times New Roman" w:hAnsiTheme="minorEastAsia" w:cs="Times New Roman" w:hint="eastAsia"/>
                <w:b/>
                <w:szCs w:val="21"/>
              </w:rPr>
              <w:t>2</w:t>
            </w:r>
            <w:r w:rsidRPr="009F69F4">
              <w:rPr>
                <w:rFonts w:ascii="Times New Roman" w:hAnsiTheme="minorEastAsia" w:cs="Times New Roman" w:hint="eastAsia"/>
                <w:szCs w:val="21"/>
              </w:rPr>
              <w:t xml:space="preserve"> </w:t>
            </w:r>
            <w:r>
              <w:rPr>
                <w:rFonts w:ascii="Times New Roman" w:hAnsiTheme="minorEastAsia" w:cs="Times New Roman" w:hint="eastAsia"/>
                <w:szCs w:val="21"/>
              </w:rPr>
              <w:t xml:space="preserve"> </w:t>
            </w:r>
            <w:r w:rsidRPr="009F69F4">
              <w:rPr>
                <w:rFonts w:ascii="Times New Roman" w:hAnsiTheme="minorEastAsia" w:cs="Times New Roman"/>
                <w:szCs w:val="21"/>
              </w:rPr>
              <w:t>后浇混凝土暗柱内应配</w:t>
            </w:r>
            <w:r w:rsidRPr="009F69F4">
              <w:rPr>
                <w:rFonts w:ascii="Times New Roman" w:hAnsiTheme="minorEastAsia" w:cs="Times New Roman" w:hint="eastAsia"/>
                <w:szCs w:val="21"/>
              </w:rPr>
              <w:t>置</w:t>
            </w:r>
            <w:r w:rsidRPr="009F69F4">
              <w:rPr>
                <w:rFonts w:ascii="Times New Roman" w:hAnsiTheme="minorEastAsia" w:cs="Times New Roman"/>
                <w:szCs w:val="21"/>
              </w:rPr>
              <w:t>竖向钢筋和箍筋，配筋应满足墙肢截面承载力的要求，并应</w:t>
            </w:r>
            <w:r w:rsidRPr="009F69F4">
              <w:rPr>
                <w:rFonts w:ascii="Times New Roman" w:hAnsiTheme="minorEastAsia" w:cs="Times New Roman" w:hint="eastAsia"/>
                <w:szCs w:val="21"/>
              </w:rPr>
              <w:t>满足</w:t>
            </w:r>
            <w:r w:rsidRPr="009F69F4">
              <w:rPr>
                <w:rFonts w:ascii="Times New Roman" w:hAnsiTheme="minorEastAsia" w:cs="Times New Roman"/>
                <w:szCs w:val="21"/>
              </w:rPr>
              <w:t>表</w:t>
            </w:r>
            <w:r>
              <w:rPr>
                <w:rFonts w:ascii="Times New Roman" w:hAnsiTheme="minorEastAsia" w:cs="Times New Roman"/>
                <w:szCs w:val="21"/>
              </w:rPr>
              <w:t>9.3.</w:t>
            </w:r>
            <w:r w:rsidRPr="009F69F4">
              <w:rPr>
                <w:rFonts w:ascii="Times New Roman" w:hAnsiTheme="minorEastAsia" w:cs="Times New Roman"/>
                <w:szCs w:val="21"/>
              </w:rPr>
              <w:t>1</w:t>
            </w:r>
            <w:r w:rsidRPr="009F69F4">
              <w:rPr>
                <w:rFonts w:ascii="Times New Roman" w:hAnsiTheme="minorEastAsia" w:cs="Times New Roman"/>
                <w:szCs w:val="21"/>
              </w:rPr>
              <w:t>的要求；</w:t>
            </w:r>
          </w:p>
          <w:p w:rsidR="00100282" w:rsidRDefault="00100282" w:rsidP="00BA26C6">
            <w:pPr>
              <w:ind w:firstLineChars="200" w:firstLine="420"/>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90048" behindDoc="0" locked="0" layoutInCell="1" allowOverlap="1">
                  <wp:simplePos x="0" y="0"/>
                  <wp:positionH relativeFrom="column">
                    <wp:posOffset>287655</wp:posOffset>
                  </wp:positionH>
                  <wp:positionV relativeFrom="paragraph">
                    <wp:posOffset>69215</wp:posOffset>
                  </wp:positionV>
                  <wp:extent cx="3618865" cy="1111885"/>
                  <wp:effectExtent l="19050" t="0" r="635" b="0"/>
                  <wp:wrapNone/>
                  <wp:docPr id="242" name="图片 25" descr="图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9.3.1.jpg"/>
                          <pic:cNvPicPr/>
                        </pic:nvPicPr>
                        <pic:blipFill>
                          <a:blip r:embed="rId43" cstate="print"/>
                          <a:stretch>
                            <a:fillRect/>
                          </a:stretch>
                        </pic:blipFill>
                        <pic:spPr>
                          <a:xfrm>
                            <a:off x="0" y="0"/>
                            <a:ext cx="3618865" cy="1111885"/>
                          </a:xfrm>
                          <a:prstGeom prst="rect">
                            <a:avLst/>
                          </a:prstGeom>
                        </pic:spPr>
                      </pic:pic>
                    </a:graphicData>
                  </a:graphic>
                </wp:anchor>
              </w:drawing>
            </w:r>
          </w:p>
          <w:p w:rsidR="00100282" w:rsidRDefault="00100282" w:rsidP="00BA26C6">
            <w:pPr>
              <w:ind w:firstLineChars="200" w:firstLine="420"/>
              <w:rPr>
                <w:rFonts w:ascii="Times New Roman" w:hAnsiTheme="minorEastAsia" w:cs="Times New Roman"/>
                <w:szCs w:val="21"/>
              </w:rPr>
            </w:pPr>
          </w:p>
          <w:p w:rsidR="00100282" w:rsidRDefault="00100282" w:rsidP="00BA26C6">
            <w:pPr>
              <w:ind w:firstLineChars="200" w:firstLine="420"/>
              <w:rPr>
                <w:rFonts w:ascii="Times New Roman" w:hAnsiTheme="minorEastAsia" w:cs="Times New Roman"/>
                <w:szCs w:val="21"/>
              </w:rPr>
            </w:pPr>
          </w:p>
          <w:p w:rsidR="00100282" w:rsidRDefault="00100282" w:rsidP="00BA26C6">
            <w:pPr>
              <w:ind w:firstLineChars="200" w:firstLine="420"/>
              <w:rPr>
                <w:rFonts w:ascii="Times New Roman" w:hAnsiTheme="minorEastAsia" w:cs="Times New Roman"/>
                <w:szCs w:val="21"/>
              </w:rPr>
            </w:pPr>
          </w:p>
          <w:p w:rsidR="00100282" w:rsidRDefault="00100282" w:rsidP="00BA26C6">
            <w:pPr>
              <w:ind w:firstLineChars="200" w:firstLine="420"/>
              <w:rPr>
                <w:rFonts w:ascii="Times New Roman" w:hAnsiTheme="minorEastAsia" w:cs="Times New Roman"/>
                <w:szCs w:val="21"/>
              </w:rPr>
            </w:pPr>
          </w:p>
          <w:p w:rsidR="00100282" w:rsidRDefault="00100282" w:rsidP="00F160BD">
            <w:pPr>
              <w:rPr>
                <w:rFonts w:ascii="Times New Roman" w:hAnsiTheme="minorEastAsia" w:cs="Times New Roman"/>
                <w:szCs w:val="21"/>
              </w:rPr>
            </w:pPr>
          </w:p>
          <w:p w:rsidR="00100282" w:rsidRDefault="00100282" w:rsidP="00F24EF4">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9.3.1  </w:t>
            </w:r>
            <w:r>
              <w:rPr>
                <w:rFonts w:ascii="Times New Roman" w:hAnsiTheme="minorEastAsia" w:cs="Times New Roman" w:hint="eastAsia"/>
                <w:szCs w:val="21"/>
              </w:rPr>
              <w:t>多层装配式剪力墙结构后浇混凝土暗柱示意</w:t>
            </w:r>
          </w:p>
          <w:p w:rsidR="00100282" w:rsidRPr="00F24EF4" w:rsidRDefault="00100282" w:rsidP="00F24EF4">
            <w:pPr>
              <w:jc w:val="center"/>
              <w:rPr>
                <w:rFonts w:ascii="Times New Roman" w:hAnsiTheme="minorEastAsia" w:cs="Times New Roman"/>
                <w:sz w:val="18"/>
                <w:szCs w:val="18"/>
              </w:rPr>
            </w:pPr>
            <w:r w:rsidRPr="00F24EF4">
              <w:rPr>
                <w:rFonts w:ascii="Times New Roman" w:hAnsiTheme="minorEastAsia" w:cs="Times New Roman" w:hint="eastAsia"/>
                <w:sz w:val="18"/>
                <w:szCs w:val="18"/>
              </w:rPr>
              <w:t>1</w:t>
            </w:r>
            <w:r w:rsidRPr="00F24EF4">
              <w:rPr>
                <w:rFonts w:ascii="Times New Roman" w:hAnsiTheme="minorEastAsia" w:cs="Times New Roman" w:hint="eastAsia"/>
                <w:sz w:val="18"/>
                <w:szCs w:val="18"/>
              </w:rPr>
              <w:t>—后浇段；</w:t>
            </w:r>
            <w:r w:rsidRPr="00F24EF4">
              <w:rPr>
                <w:rFonts w:ascii="Times New Roman" w:hAnsiTheme="minorEastAsia" w:cs="Times New Roman" w:hint="eastAsia"/>
                <w:sz w:val="18"/>
                <w:szCs w:val="18"/>
              </w:rPr>
              <w:t>2</w:t>
            </w:r>
            <w:r w:rsidRPr="00F24EF4">
              <w:rPr>
                <w:rFonts w:ascii="Times New Roman" w:hAnsiTheme="minorEastAsia" w:cs="Times New Roman" w:hint="eastAsia"/>
                <w:sz w:val="18"/>
                <w:szCs w:val="18"/>
              </w:rPr>
              <w:t>—预制剪力墙</w:t>
            </w:r>
          </w:p>
          <w:p w:rsidR="00100282" w:rsidRDefault="00100282" w:rsidP="00BA26C6">
            <w:pPr>
              <w:ind w:firstLineChars="200" w:firstLine="420"/>
              <w:rPr>
                <w:rFonts w:ascii="Times New Roman" w:hAnsiTheme="minorEastAsia" w:cs="Times New Roman"/>
                <w:szCs w:val="21"/>
              </w:rPr>
            </w:pPr>
          </w:p>
          <w:p w:rsidR="00100282" w:rsidRPr="00E1547C" w:rsidRDefault="00100282" w:rsidP="00E1547C">
            <w:pPr>
              <w:jc w:val="center"/>
              <w:rPr>
                <w:rFonts w:ascii="Times New Roman" w:hAnsiTheme="minorEastAsia" w:cs="Times New Roman"/>
                <w:b/>
                <w:szCs w:val="21"/>
              </w:rPr>
            </w:pPr>
            <w:r w:rsidRPr="00E1547C">
              <w:rPr>
                <w:rFonts w:ascii="Times New Roman" w:hAnsiTheme="minorEastAsia" w:cs="Times New Roman" w:hint="eastAsia"/>
                <w:b/>
                <w:szCs w:val="21"/>
              </w:rPr>
              <w:t>表</w:t>
            </w:r>
            <w:r w:rsidRPr="00E1547C">
              <w:rPr>
                <w:rFonts w:ascii="Times New Roman" w:hAnsiTheme="minorEastAsia" w:cs="Times New Roman" w:hint="eastAsia"/>
                <w:b/>
                <w:szCs w:val="21"/>
              </w:rPr>
              <w:t xml:space="preserve">9.3.1  </w:t>
            </w:r>
            <w:r w:rsidRPr="00E1547C">
              <w:rPr>
                <w:rFonts w:ascii="Times New Roman" w:hAnsiTheme="minorEastAsia" w:cs="Times New Roman" w:hint="eastAsia"/>
                <w:b/>
                <w:szCs w:val="21"/>
              </w:rPr>
              <w:t>多层装配式剪力墙结构后浇混凝土暗柱配筋要求</w:t>
            </w:r>
          </w:p>
          <w:tbl>
            <w:tblPr>
              <w:tblStyle w:val="a9"/>
              <w:tblW w:w="0" w:type="auto"/>
              <w:tblLook w:val="04A0"/>
            </w:tblPr>
            <w:tblGrid>
              <w:gridCol w:w="1142"/>
              <w:gridCol w:w="1143"/>
              <w:gridCol w:w="1143"/>
              <w:gridCol w:w="1142"/>
              <w:gridCol w:w="1143"/>
              <w:gridCol w:w="1143"/>
            </w:tblGrid>
            <w:tr w:rsidR="00100282" w:rsidTr="00487F3E">
              <w:tc>
                <w:tcPr>
                  <w:tcW w:w="3428" w:type="dxa"/>
                  <w:gridSpan w:val="3"/>
                  <w:vAlign w:val="center"/>
                </w:tcPr>
                <w:p w:rsidR="00100282" w:rsidRPr="00E1547C" w:rsidRDefault="00100282" w:rsidP="00E1547C">
                  <w:pPr>
                    <w:jc w:val="center"/>
                    <w:rPr>
                      <w:rFonts w:ascii="Times New Roman" w:hAnsiTheme="minorEastAsia" w:cs="Times New Roman"/>
                      <w:sz w:val="18"/>
                      <w:szCs w:val="18"/>
                    </w:rPr>
                  </w:pPr>
                  <w:r w:rsidRPr="00E1547C">
                    <w:rPr>
                      <w:rFonts w:ascii="Times New Roman" w:hAnsiTheme="minorEastAsia" w:cs="Times New Roman" w:hint="eastAsia"/>
                      <w:sz w:val="18"/>
                      <w:szCs w:val="18"/>
                    </w:rPr>
                    <w:t>底层</w:t>
                  </w:r>
                </w:p>
              </w:tc>
              <w:tc>
                <w:tcPr>
                  <w:tcW w:w="3428" w:type="dxa"/>
                  <w:gridSpan w:val="3"/>
                  <w:vAlign w:val="center"/>
                </w:tcPr>
                <w:p w:rsidR="00100282" w:rsidRPr="00E1547C" w:rsidRDefault="00100282" w:rsidP="00E1547C">
                  <w:pPr>
                    <w:jc w:val="center"/>
                    <w:rPr>
                      <w:rFonts w:ascii="Times New Roman" w:hAnsiTheme="minorEastAsia" w:cs="Times New Roman"/>
                      <w:sz w:val="18"/>
                      <w:szCs w:val="18"/>
                    </w:rPr>
                  </w:pPr>
                  <w:r w:rsidRPr="00E1547C">
                    <w:rPr>
                      <w:rFonts w:ascii="Times New Roman" w:hAnsiTheme="minorEastAsia" w:cs="Times New Roman" w:hint="eastAsia"/>
                      <w:sz w:val="18"/>
                      <w:szCs w:val="18"/>
                    </w:rPr>
                    <w:t>其他层</w:t>
                  </w:r>
                </w:p>
              </w:tc>
            </w:tr>
            <w:tr w:rsidR="00100282" w:rsidTr="00487F3E">
              <w:tc>
                <w:tcPr>
                  <w:tcW w:w="1142" w:type="dxa"/>
                  <w:vMerge w:val="restart"/>
                  <w:vAlign w:val="center"/>
                </w:tcPr>
                <w:p w:rsidR="00100282"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纵向钢筋</w:t>
                  </w:r>
                </w:p>
                <w:p w:rsidR="00100282" w:rsidRPr="00E1547C"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最小量</w:t>
                  </w:r>
                </w:p>
              </w:tc>
              <w:tc>
                <w:tcPr>
                  <w:tcW w:w="2286" w:type="dxa"/>
                  <w:gridSpan w:val="2"/>
                  <w:tcBorders>
                    <w:right w:val="single" w:sz="4" w:space="0" w:color="auto"/>
                  </w:tcBorders>
                  <w:vAlign w:val="center"/>
                </w:tcPr>
                <w:p w:rsidR="00100282" w:rsidRPr="00E1547C"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箍筋（</w:t>
                  </w:r>
                  <w:r>
                    <w:rPr>
                      <w:rFonts w:ascii="Times New Roman" w:hAnsiTheme="minorEastAsia" w:cs="Times New Roman" w:hint="eastAsia"/>
                      <w:sz w:val="18"/>
                      <w:szCs w:val="18"/>
                    </w:rPr>
                    <w:t>mm</w:t>
                  </w:r>
                  <w:r>
                    <w:rPr>
                      <w:rFonts w:ascii="Times New Roman" w:hAnsiTheme="minorEastAsia" w:cs="Times New Roman" w:hint="eastAsia"/>
                      <w:sz w:val="18"/>
                      <w:szCs w:val="18"/>
                    </w:rPr>
                    <w:t>）</w:t>
                  </w:r>
                </w:p>
              </w:tc>
              <w:tc>
                <w:tcPr>
                  <w:tcW w:w="1142" w:type="dxa"/>
                  <w:vMerge w:val="restart"/>
                  <w:tcBorders>
                    <w:left w:val="single" w:sz="4" w:space="0" w:color="auto"/>
                  </w:tcBorders>
                  <w:vAlign w:val="center"/>
                </w:tcPr>
                <w:p w:rsidR="00100282"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纵向钢筋</w:t>
                  </w:r>
                </w:p>
                <w:p w:rsidR="00100282" w:rsidRPr="00E1547C"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最小量</w:t>
                  </w:r>
                </w:p>
              </w:tc>
              <w:tc>
                <w:tcPr>
                  <w:tcW w:w="2286" w:type="dxa"/>
                  <w:gridSpan w:val="2"/>
                  <w:vAlign w:val="center"/>
                </w:tcPr>
                <w:p w:rsidR="00100282" w:rsidRPr="00E1547C" w:rsidRDefault="00100282" w:rsidP="00487F3E">
                  <w:pPr>
                    <w:jc w:val="center"/>
                    <w:rPr>
                      <w:rFonts w:ascii="Times New Roman" w:hAnsiTheme="minorEastAsia" w:cs="Times New Roman"/>
                      <w:sz w:val="18"/>
                      <w:szCs w:val="18"/>
                    </w:rPr>
                  </w:pPr>
                  <w:r>
                    <w:rPr>
                      <w:rFonts w:ascii="Times New Roman" w:hAnsiTheme="minorEastAsia" w:cs="Times New Roman" w:hint="eastAsia"/>
                      <w:sz w:val="18"/>
                      <w:szCs w:val="18"/>
                    </w:rPr>
                    <w:t>箍筋（</w:t>
                  </w:r>
                  <w:r>
                    <w:rPr>
                      <w:rFonts w:ascii="Times New Roman" w:hAnsiTheme="minorEastAsia" w:cs="Times New Roman" w:hint="eastAsia"/>
                      <w:sz w:val="18"/>
                      <w:szCs w:val="18"/>
                    </w:rPr>
                    <w:t>mm</w:t>
                  </w:r>
                  <w:r>
                    <w:rPr>
                      <w:rFonts w:ascii="Times New Roman" w:hAnsiTheme="minorEastAsia" w:cs="Times New Roman" w:hint="eastAsia"/>
                      <w:sz w:val="18"/>
                      <w:szCs w:val="18"/>
                    </w:rPr>
                    <w:t>）</w:t>
                  </w:r>
                </w:p>
              </w:tc>
            </w:tr>
            <w:tr w:rsidR="00100282" w:rsidTr="00E1547C">
              <w:tc>
                <w:tcPr>
                  <w:tcW w:w="1142" w:type="dxa"/>
                  <w:vMerge/>
                  <w:vAlign w:val="center"/>
                </w:tcPr>
                <w:p w:rsidR="00100282" w:rsidRPr="00E1547C" w:rsidRDefault="00100282" w:rsidP="00E1547C">
                  <w:pPr>
                    <w:jc w:val="center"/>
                    <w:rPr>
                      <w:rFonts w:ascii="Times New Roman" w:hAnsiTheme="minorEastAsia" w:cs="Times New Roman"/>
                      <w:sz w:val="18"/>
                      <w:szCs w:val="18"/>
                    </w:rPr>
                  </w:pPr>
                </w:p>
              </w:tc>
              <w:tc>
                <w:tcPr>
                  <w:tcW w:w="1143" w:type="dxa"/>
                  <w:vAlign w:val="center"/>
                </w:tcPr>
                <w:p w:rsidR="00100282" w:rsidRPr="00E1547C"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最小直径</w:t>
                  </w:r>
                </w:p>
              </w:tc>
              <w:tc>
                <w:tcPr>
                  <w:tcW w:w="1143" w:type="dxa"/>
                  <w:tcBorders>
                    <w:right w:val="single" w:sz="4" w:space="0" w:color="auto"/>
                  </w:tcBorders>
                  <w:vAlign w:val="center"/>
                </w:tcPr>
                <w:p w:rsidR="00100282"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沿竖向</w:t>
                  </w:r>
                </w:p>
                <w:p w:rsidR="00100282" w:rsidRPr="00E1547C"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最大间距</w:t>
                  </w:r>
                </w:p>
              </w:tc>
              <w:tc>
                <w:tcPr>
                  <w:tcW w:w="1142" w:type="dxa"/>
                  <w:vMerge/>
                  <w:tcBorders>
                    <w:left w:val="single" w:sz="4" w:space="0" w:color="auto"/>
                  </w:tcBorders>
                  <w:vAlign w:val="center"/>
                </w:tcPr>
                <w:p w:rsidR="00100282" w:rsidRPr="00E1547C" w:rsidRDefault="00100282" w:rsidP="00E1547C">
                  <w:pPr>
                    <w:jc w:val="center"/>
                    <w:rPr>
                      <w:rFonts w:ascii="Times New Roman" w:hAnsiTheme="minorEastAsia" w:cs="Times New Roman"/>
                      <w:sz w:val="18"/>
                      <w:szCs w:val="18"/>
                    </w:rPr>
                  </w:pPr>
                </w:p>
              </w:tc>
              <w:tc>
                <w:tcPr>
                  <w:tcW w:w="1143" w:type="dxa"/>
                  <w:tcBorders>
                    <w:right w:val="single" w:sz="4" w:space="0" w:color="auto"/>
                  </w:tcBorders>
                  <w:vAlign w:val="center"/>
                </w:tcPr>
                <w:p w:rsidR="00100282" w:rsidRPr="00E1547C" w:rsidRDefault="00100282" w:rsidP="00487F3E">
                  <w:pPr>
                    <w:jc w:val="center"/>
                    <w:rPr>
                      <w:rFonts w:ascii="Times New Roman" w:hAnsiTheme="minorEastAsia" w:cs="Times New Roman"/>
                      <w:sz w:val="18"/>
                      <w:szCs w:val="18"/>
                    </w:rPr>
                  </w:pPr>
                  <w:r>
                    <w:rPr>
                      <w:rFonts w:ascii="Times New Roman" w:hAnsiTheme="minorEastAsia" w:cs="Times New Roman" w:hint="eastAsia"/>
                      <w:sz w:val="18"/>
                      <w:szCs w:val="18"/>
                    </w:rPr>
                    <w:t>最小直径</w:t>
                  </w:r>
                </w:p>
              </w:tc>
              <w:tc>
                <w:tcPr>
                  <w:tcW w:w="1143" w:type="dxa"/>
                  <w:tcBorders>
                    <w:left w:val="single" w:sz="4" w:space="0" w:color="auto"/>
                  </w:tcBorders>
                  <w:vAlign w:val="center"/>
                </w:tcPr>
                <w:p w:rsidR="00100282" w:rsidRDefault="00100282" w:rsidP="00487F3E">
                  <w:pPr>
                    <w:jc w:val="center"/>
                    <w:rPr>
                      <w:rFonts w:ascii="Times New Roman" w:hAnsiTheme="minorEastAsia" w:cs="Times New Roman"/>
                      <w:sz w:val="18"/>
                      <w:szCs w:val="18"/>
                    </w:rPr>
                  </w:pPr>
                  <w:r>
                    <w:rPr>
                      <w:rFonts w:ascii="Times New Roman" w:hAnsiTheme="minorEastAsia" w:cs="Times New Roman" w:hint="eastAsia"/>
                      <w:sz w:val="18"/>
                      <w:szCs w:val="18"/>
                    </w:rPr>
                    <w:t>沿竖向</w:t>
                  </w:r>
                </w:p>
                <w:p w:rsidR="00100282" w:rsidRPr="00E1547C" w:rsidRDefault="00100282" w:rsidP="00487F3E">
                  <w:pPr>
                    <w:jc w:val="center"/>
                    <w:rPr>
                      <w:rFonts w:ascii="Times New Roman" w:hAnsiTheme="minorEastAsia" w:cs="Times New Roman"/>
                      <w:sz w:val="18"/>
                      <w:szCs w:val="18"/>
                    </w:rPr>
                  </w:pPr>
                  <w:r>
                    <w:rPr>
                      <w:rFonts w:ascii="Times New Roman" w:hAnsiTheme="minorEastAsia" w:cs="Times New Roman" w:hint="eastAsia"/>
                      <w:sz w:val="18"/>
                      <w:szCs w:val="18"/>
                    </w:rPr>
                    <w:t>最大间距</w:t>
                  </w:r>
                </w:p>
              </w:tc>
            </w:tr>
            <w:tr w:rsidR="00100282" w:rsidTr="00E1547C">
              <w:tc>
                <w:tcPr>
                  <w:tcW w:w="1142" w:type="dxa"/>
                  <w:vAlign w:val="center"/>
                </w:tcPr>
                <w:p w:rsidR="00100282" w:rsidRPr="00E1547C"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4</w:t>
                  </w:r>
                  <w:r w:rsidRPr="00BF41E0">
                    <w:rPr>
                      <w:rFonts w:ascii="Times New Roman" w:hAnsiTheme="minorEastAsia" w:cs="Times New Roman" w:hint="eastAsia"/>
                      <w:i/>
                      <w:sz w:val="18"/>
                      <w:szCs w:val="18"/>
                    </w:rPr>
                    <w:t>φ</w:t>
                  </w:r>
                  <w:r>
                    <w:rPr>
                      <w:rFonts w:ascii="Times New Roman" w:hAnsiTheme="minorEastAsia" w:cs="Times New Roman" w:hint="eastAsia"/>
                      <w:sz w:val="18"/>
                      <w:szCs w:val="18"/>
                    </w:rPr>
                    <w:t>12</w:t>
                  </w:r>
                </w:p>
              </w:tc>
              <w:tc>
                <w:tcPr>
                  <w:tcW w:w="1143" w:type="dxa"/>
                  <w:vAlign w:val="center"/>
                </w:tcPr>
                <w:p w:rsidR="00100282" w:rsidRPr="00E1547C"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6</w:t>
                  </w:r>
                </w:p>
              </w:tc>
              <w:tc>
                <w:tcPr>
                  <w:tcW w:w="1143" w:type="dxa"/>
                  <w:tcBorders>
                    <w:right w:val="single" w:sz="4" w:space="0" w:color="auto"/>
                  </w:tcBorders>
                  <w:vAlign w:val="center"/>
                </w:tcPr>
                <w:p w:rsidR="00100282" w:rsidRPr="00E1547C"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200</w:t>
                  </w:r>
                </w:p>
              </w:tc>
              <w:tc>
                <w:tcPr>
                  <w:tcW w:w="1142" w:type="dxa"/>
                  <w:tcBorders>
                    <w:left w:val="single" w:sz="4" w:space="0" w:color="auto"/>
                  </w:tcBorders>
                  <w:vAlign w:val="center"/>
                </w:tcPr>
                <w:p w:rsidR="00100282" w:rsidRPr="00E1547C"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4</w:t>
                  </w:r>
                  <w:r w:rsidRPr="00BF41E0">
                    <w:rPr>
                      <w:rFonts w:ascii="Times New Roman" w:hAnsiTheme="minorEastAsia" w:cs="Times New Roman" w:hint="eastAsia"/>
                      <w:i/>
                      <w:sz w:val="18"/>
                      <w:szCs w:val="18"/>
                    </w:rPr>
                    <w:t>φ</w:t>
                  </w:r>
                  <w:r>
                    <w:rPr>
                      <w:rFonts w:ascii="Times New Roman" w:hAnsiTheme="minorEastAsia" w:cs="Times New Roman" w:hint="eastAsia"/>
                      <w:sz w:val="18"/>
                      <w:szCs w:val="18"/>
                    </w:rPr>
                    <w:t>10</w:t>
                  </w:r>
                </w:p>
              </w:tc>
              <w:tc>
                <w:tcPr>
                  <w:tcW w:w="1143" w:type="dxa"/>
                  <w:tcBorders>
                    <w:right w:val="single" w:sz="4" w:space="0" w:color="auto"/>
                  </w:tcBorders>
                  <w:vAlign w:val="center"/>
                </w:tcPr>
                <w:p w:rsidR="00100282" w:rsidRPr="00E1547C"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6</w:t>
                  </w:r>
                </w:p>
              </w:tc>
              <w:tc>
                <w:tcPr>
                  <w:tcW w:w="1143" w:type="dxa"/>
                  <w:tcBorders>
                    <w:left w:val="single" w:sz="4" w:space="0" w:color="auto"/>
                  </w:tcBorders>
                  <w:vAlign w:val="center"/>
                </w:tcPr>
                <w:p w:rsidR="00100282" w:rsidRPr="00E1547C" w:rsidRDefault="00100282" w:rsidP="00E1547C">
                  <w:pPr>
                    <w:jc w:val="center"/>
                    <w:rPr>
                      <w:rFonts w:ascii="Times New Roman" w:hAnsiTheme="minorEastAsia" w:cs="Times New Roman"/>
                      <w:sz w:val="18"/>
                      <w:szCs w:val="18"/>
                    </w:rPr>
                  </w:pPr>
                  <w:r>
                    <w:rPr>
                      <w:rFonts w:ascii="Times New Roman" w:hAnsiTheme="minorEastAsia" w:cs="Times New Roman" w:hint="eastAsia"/>
                      <w:sz w:val="18"/>
                      <w:szCs w:val="18"/>
                    </w:rPr>
                    <w:t>250</w:t>
                  </w:r>
                </w:p>
              </w:tc>
            </w:tr>
          </w:tbl>
          <w:p w:rsidR="00100282" w:rsidRDefault="00100282" w:rsidP="00E1547C">
            <w:pPr>
              <w:rPr>
                <w:rFonts w:ascii="Times New Roman" w:hAnsiTheme="minorEastAsia" w:cs="Times New Roman"/>
                <w:szCs w:val="21"/>
              </w:rPr>
            </w:pPr>
          </w:p>
          <w:p w:rsidR="00100282" w:rsidRPr="0065103D" w:rsidRDefault="00100282" w:rsidP="00F160BD">
            <w:pPr>
              <w:spacing w:line="280" w:lineRule="exact"/>
              <w:rPr>
                <w:rFonts w:ascii="Times New Roman" w:hAnsiTheme="minorEastAsia" w:cs="Times New Roman"/>
                <w:szCs w:val="21"/>
              </w:rPr>
            </w:pPr>
            <w:r w:rsidRPr="009F69F4">
              <w:rPr>
                <w:rFonts w:ascii="Times New Roman" w:hAnsiTheme="minorEastAsia" w:cs="Times New Roman" w:hint="eastAsia"/>
                <w:b/>
                <w:szCs w:val="21"/>
              </w:rPr>
              <w:t>9.3.</w:t>
            </w:r>
            <w:r>
              <w:rPr>
                <w:rFonts w:ascii="Times New Roman" w:hAnsiTheme="minorEastAsia" w:cs="Times New Roman" w:hint="eastAsia"/>
                <w:b/>
                <w:szCs w:val="21"/>
              </w:rPr>
              <w:t>3</w:t>
            </w:r>
            <w:r w:rsidRPr="009F69F4">
              <w:rPr>
                <w:rFonts w:ascii="Times New Roman" w:hAnsiTheme="minorEastAsia" w:cs="Times New Roman" w:hint="eastAsia"/>
                <w:b/>
                <w:szCs w:val="21"/>
              </w:rPr>
              <w:t xml:space="preserve"> </w:t>
            </w:r>
            <w:r w:rsidRPr="009F69F4">
              <w:rPr>
                <w:rFonts w:ascii="Times New Roman" w:hAnsiTheme="minorEastAsia" w:cs="Times New Roman" w:hint="eastAsia"/>
                <w:szCs w:val="21"/>
              </w:rPr>
              <w:t xml:space="preserve"> </w:t>
            </w:r>
            <w:r>
              <w:rPr>
                <w:rFonts w:ascii="Times New Roman" w:hAnsiTheme="minorEastAsia" w:cs="Times New Roman" w:hint="eastAsia"/>
                <w:szCs w:val="21"/>
              </w:rPr>
              <w:t>预制剪力墙水平接缝宜设置在楼面标高处，并应满足下列要求：</w:t>
            </w:r>
          </w:p>
          <w:p w:rsidR="00100282" w:rsidRDefault="00100282" w:rsidP="00F160BD">
            <w:pPr>
              <w:spacing w:line="280" w:lineRule="exact"/>
              <w:ind w:firstLine="435"/>
              <w:rPr>
                <w:rFonts w:ascii="Times New Roman" w:hAnsiTheme="minorEastAsia" w:cs="Times New Roman"/>
                <w:szCs w:val="21"/>
              </w:rPr>
            </w:pPr>
            <w:r w:rsidRPr="009E4BCA">
              <w:rPr>
                <w:rFonts w:ascii="Times New Roman" w:hAnsiTheme="minorEastAsia" w:cs="Times New Roman" w:hint="eastAsia"/>
                <w:b/>
                <w:szCs w:val="21"/>
              </w:rPr>
              <w:t>1</w:t>
            </w:r>
            <w:r>
              <w:rPr>
                <w:rFonts w:ascii="Times New Roman" w:hAnsiTheme="minorEastAsia" w:cs="Times New Roman" w:hint="eastAsia"/>
                <w:szCs w:val="21"/>
              </w:rPr>
              <w:t xml:space="preserve"> </w:t>
            </w:r>
            <w:r>
              <w:rPr>
                <w:rFonts w:ascii="Times New Roman" w:hAnsiTheme="minorEastAsia" w:cs="Times New Roman" w:hint="eastAsia"/>
                <w:szCs w:val="21"/>
              </w:rPr>
              <w:t>接缝厚度宜为</w:t>
            </w:r>
            <w:r>
              <w:rPr>
                <w:rFonts w:ascii="Times New Roman" w:hAnsiTheme="minorEastAsia" w:cs="Times New Roman" w:hint="eastAsia"/>
                <w:szCs w:val="21"/>
              </w:rPr>
              <w:t>20mm</w:t>
            </w:r>
            <w:r>
              <w:rPr>
                <w:rFonts w:ascii="Times New Roman" w:hAnsiTheme="minorEastAsia" w:cs="Times New Roman" w:hint="eastAsia"/>
                <w:szCs w:val="21"/>
              </w:rPr>
              <w:t>。</w:t>
            </w:r>
          </w:p>
          <w:p w:rsidR="00100282" w:rsidRDefault="00100282" w:rsidP="00F160BD">
            <w:pPr>
              <w:spacing w:line="280" w:lineRule="exact"/>
              <w:ind w:firstLine="435"/>
              <w:rPr>
                <w:rFonts w:ascii="Times New Roman" w:hAnsiTheme="minorEastAsia" w:cs="Times New Roman"/>
                <w:szCs w:val="21"/>
              </w:rPr>
            </w:pPr>
            <w:r>
              <w:rPr>
                <w:rFonts w:ascii="Times New Roman" w:hAnsiTheme="minorEastAsia" w:cs="Times New Roman" w:hint="eastAsia"/>
                <w:b/>
                <w:szCs w:val="21"/>
              </w:rPr>
              <w:t>2</w:t>
            </w:r>
            <w:r>
              <w:rPr>
                <w:rFonts w:ascii="Times New Roman" w:hAnsiTheme="minorEastAsia" w:cs="Times New Roman" w:hint="eastAsia"/>
                <w:szCs w:val="21"/>
              </w:rPr>
              <w:t xml:space="preserve"> </w:t>
            </w:r>
            <w:r>
              <w:rPr>
                <w:rFonts w:ascii="Times New Roman" w:hAnsiTheme="minorEastAsia" w:cs="Times New Roman" w:hint="eastAsia"/>
                <w:szCs w:val="21"/>
              </w:rPr>
              <w:t>接缝处应设置连接节点，连接节点间距不宜大于</w:t>
            </w:r>
            <w:r>
              <w:rPr>
                <w:rFonts w:ascii="Times New Roman" w:hAnsiTheme="minorEastAsia" w:cs="Times New Roman" w:hint="eastAsia"/>
                <w:szCs w:val="21"/>
              </w:rPr>
              <w:t>1m</w:t>
            </w:r>
            <w:r>
              <w:rPr>
                <w:rFonts w:ascii="Times New Roman" w:hAnsiTheme="minorEastAsia" w:cs="Times New Roman" w:hint="eastAsia"/>
                <w:szCs w:val="21"/>
              </w:rPr>
              <w:t>；穿过接缝的连接钢筋数量应满足接缝受剪承载力的要求，且配筋率不应低于墙板竖向钢筋配筋率，连接钢筋直径不应小于</w:t>
            </w:r>
            <w:r>
              <w:rPr>
                <w:rFonts w:ascii="Times New Roman" w:hAnsiTheme="minorEastAsia" w:cs="Times New Roman" w:hint="eastAsia"/>
                <w:szCs w:val="21"/>
              </w:rPr>
              <w:t>14mm</w:t>
            </w:r>
            <w:r>
              <w:rPr>
                <w:rFonts w:ascii="Times New Roman" w:hAnsiTheme="minorEastAsia" w:cs="Times New Roman" w:hint="eastAsia"/>
                <w:szCs w:val="21"/>
              </w:rPr>
              <w:t>。</w:t>
            </w:r>
          </w:p>
          <w:p w:rsidR="00100282" w:rsidRPr="004760DD" w:rsidRDefault="00100282" w:rsidP="00F160BD">
            <w:pPr>
              <w:pStyle w:val="3"/>
              <w:shd w:val="clear" w:color="auto" w:fill="auto"/>
              <w:tabs>
                <w:tab w:val="left" w:pos="745"/>
              </w:tabs>
              <w:spacing w:before="0" w:after="0"/>
              <w:ind w:firstLine="0"/>
              <w:jc w:val="both"/>
              <w:rPr>
                <w:rFonts w:ascii="Times New Roman" w:eastAsiaTheme="minorEastAsia" w:hAnsiTheme="minorEastAsia" w:cs="Times New Roman"/>
                <w:color w:val="auto"/>
                <w:kern w:val="2"/>
                <w:sz w:val="21"/>
                <w:szCs w:val="21"/>
                <w:lang w:val="en-US"/>
              </w:rPr>
            </w:pPr>
            <w:r w:rsidRPr="004760DD">
              <w:rPr>
                <w:rFonts w:ascii="Times New Roman" w:eastAsiaTheme="minorEastAsia" w:hAnsiTheme="minorEastAsia" w:cs="Times New Roman" w:hint="eastAsia"/>
                <w:b/>
                <w:color w:val="auto"/>
                <w:kern w:val="2"/>
                <w:sz w:val="21"/>
                <w:szCs w:val="21"/>
                <w:lang w:val="en-US"/>
              </w:rPr>
              <w:t>9.3.4</w:t>
            </w:r>
            <w:r w:rsidRPr="004760DD">
              <w:rPr>
                <w:rFonts w:ascii="Times New Roman" w:eastAsiaTheme="minorEastAsia" w:hAnsiTheme="minorEastAsia" w:cs="Times New Roman" w:hint="eastAsia"/>
                <w:color w:val="auto"/>
                <w:kern w:val="2"/>
                <w:sz w:val="21"/>
                <w:szCs w:val="21"/>
                <w:lang w:val="en-US"/>
              </w:rPr>
              <w:t xml:space="preserve">  </w:t>
            </w:r>
            <w:r w:rsidRPr="004760DD">
              <w:rPr>
                <w:rFonts w:ascii="Times New Roman" w:eastAsiaTheme="minorEastAsia" w:hAnsiTheme="minorEastAsia" w:cs="Times New Roman"/>
                <w:color w:val="auto"/>
                <w:kern w:val="2"/>
                <w:sz w:val="21"/>
                <w:szCs w:val="21"/>
                <w:lang w:val="en-US"/>
              </w:rPr>
              <w:t>当房屋层数大于</w:t>
            </w:r>
            <w:r w:rsidRPr="004760DD">
              <w:rPr>
                <w:rFonts w:ascii="Times New Roman" w:eastAsiaTheme="minorEastAsia" w:hAnsiTheme="minorEastAsia" w:cs="Times New Roman"/>
                <w:color w:val="auto"/>
                <w:kern w:val="2"/>
                <w:sz w:val="21"/>
                <w:szCs w:val="21"/>
              </w:rPr>
              <w:t>3</w:t>
            </w:r>
            <w:r w:rsidRPr="004760DD">
              <w:rPr>
                <w:rFonts w:ascii="Times New Roman" w:eastAsiaTheme="minorEastAsia" w:hAnsiTheme="minorEastAsia" w:cs="Times New Roman"/>
                <w:color w:val="auto"/>
                <w:kern w:val="2"/>
                <w:sz w:val="21"/>
                <w:szCs w:val="21"/>
                <w:lang w:val="en-US"/>
              </w:rPr>
              <w:t>层时，应符合下列规定：</w:t>
            </w:r>
          </w:p>
          <w:p w:rsidR="00100282" w:rsidRPr="004760DD" w:rsidRDefault="00100282" w:rsidP="00F160BD">
            <w:pPr>
              <w:pStyle w:val="3"/>
              <w:shd w:val="clear" w:color="auto" w:fill="auto"/>
              <w:tabs>
                <w:tab w:val="left" w:pos="745"/>
              </w:tabs>
              <w:spacing w:before="0" w:after="0"/>
              <w:ind w:firstLineChars="200" w:firstLine="422"/>
              <w:jc w:val="both"/>
              <w:rPr>
                <w:rFonts w:ascii="Times New Roman" w:eastAsiaTheme="minorEastAsia" w:hAnsiTheme="minorEastAsia" w:cs="Times New Roman"/>
                <w:color w:val="auto"/>
                <w:kern w:val="2"/>
                <w:sz w:val="21"/>
                <w:szCs w:val="21"/>
                <w:lang w:val="en-US"/>
              </w:rPr>
            </w:pPr>
            <w:r w:rsidRPr="004760DD">
              <w:rPr>
                <w:rFonts w:ascii="Times New Roman" w:eastAsiaTheme="minorEastAsia" w:hAnsiTheme="minorEastAsia" w:cs="Times New Roman"/>
                <w:b/>
                <w:color w:val="auto"/>
                <w:kern w:val="2"/>
                <w:sz w:val="21"/>
                <w:szCs w:val="21"/>
              </w:rPr>
              <w:t>1</w:t>
            </w:r>
            <w:r w:rsidRPr="004760DD">
              <w:rPr>
                <w:rFonts w:ascii="Times New Roman" w:eastAsiaTheme="minorEastAsia" w:hAnsiTheme="minorEastAsia" w:cs="Times New Roman" w:hint="eastAsia"/>
                <w:color w:val="auto"/>
                <w:kern w:val="2"/>
                <w:sz w:val="21"/>
                <w:szCs w:val="21"/>
              </w:rPr>
              <w:t xml:space="preserve"> </w:t>
            </w:r>
            <w:r w:rsidRPr="004760DD">
              <w:rPr>
                <w:rFonts w:ascii="Times New Roman" w:eastAsiaTheme="minorEastAsia" w:hAnsiTheme="minorEastAsia" w:cs="Times New Roman"/>
                <w:color w:val="auto"/>
                <w:kern w:val="2"/>
                <w:sz w:val="21"/>
                <w:szCs w:val="21"/>
                <w:lang w:val="en-US"/>
              </w:rPr>
              <w:t>叠合板与预制剪力墙的连接应符合本规程第</w:t>
            </w:r>
            <w:r w:rsidRPr="004760DD">
              <w:rPr>
                <w:rFonts w:ascii="Times New Roman" w:eastAsiaTheme="minorEastAsia" w:hAnsiTheme="minorEastAsia" w:cs="Times New Roman"/>
                <w:color w:val="auto"/>
                <w:kern w:val="2"/>
                <w:sz w:val="21"/>
                <w:szCs w:val="21"/>
              </w:rPr>
              <w:t>6. 6. 4</w:t>
            </w:r>
            <w:r w:rsidRPr="004760DD">
              <w:rPr>
                <w:rFonts w:ascii="Times New Roman" w:eastAsiaTheme="minorEastAsia" w:hAnsiTheme="minorEastAsia" w:cs="Times New Roman"/>
                <w:color w:val="auto"/>
                <w:kern w:val="2"/>
                <w:sz w:val="21"/>
                <w:szCs w:val="21"/>
                <w:lang w:val="en-US"/>
              </w:rPr>
              <w:t>条的规定；</w:t>
            </w:r>
          </w:p>
          <w:p w:rsidR="00100282" w:rsidRPr="00B76358" w:rsidRDefault="00100282" w:rsidP="00F160BD">
            <w:pPr>
              <w:pStyle w:val="3"/>
              <w:shd w:val="clear" w:color="auto" w:fill="auto"/>
              <w:tabs>
                <w:tab w:val="left" w:pos="745"/>
              </w:tabs>
              <w:spacing w:before="0" w:after="0"/>
              <w:ind w:firstLineChars="200" w:firstLine="422"/>
              <w:jc w:val="both"/>
              <w:rPr>
                <w:rFonts w:ascii="Times New Roman" w:eastAsiaTheme="minorEastAsia" w:hAnsiTheme="minorEastAsia" w:cs="Times New Roman"/>
                <w:color w:val="auto"/>
                <w:kern w:val="2"/>
                <w:sz w:val="21"/>
                <w:szCs w:val="21"/>
                <w:lang w:val="en-US"/>
              </w:rPr>
            </w:pPr>
            <w:r w:rsidRPr="004760DD">
              <w:rPr>
                <w:rFonts w:ascii="Times New Roman" w:eastAsiaTheme="minorEastAsia" w:hAnsiTheme="minorEastAsia" w:cs="Times New Roman"/>
                <w:b/>
                <w:color w:val="auto"/>
                <w:kern w:val="2"/>
                <w:sz w:val="21"/>
                <w:szCs w:val="21"/>
              </w:rPr>
              <w:t>2</w:t>
            </w:r>
            <w:r w:rsidRPr="004760DD">
              <w:rPr>
                <w:rFonts w:ascii="Times New Roman" w:eastAsiaTheme="minorEastAsia" w:hAnsiTheme="minorEastAsia" w:cs="Times New Roman" w:hint="eastAsia"/>
                <w:color w:val="auto"/>
                <w:kern w:val="2"/>
                <w:sz w:val="21"/>
                <w:szCs w:val="21"/>
              </w:rPr>
              <w:t xml:space="preserve"> </w:t>
            </w:r>
            <w:r w:rsidRPr="004760DD">
              <w:rPr>
                <w:rFonts w:ascii="Times New Roman" w:eastAsiaTheme="minorEastAsia" w:hAnsiTheme="minorEastAsia" w:cs="Times New Roman"/>
                <w:color w:val="auto"/>
                <w:kern w:val="2"/>
                <w:sz w:val="21"/>
                <w:szCs w:val="21"/>
                <w:lang w:val="en-US"/>
              </w:rPr>
              <w:t>沿各层墙顶应设置水平后浇带，并应符合本规程第</w:t>
            </w:r>
            <w:r w:rsidRPr="004760DD">
              <w:rPr>
                <w:rFonts w:ascii="Times New Roman" w:eastAsiaTheme="minorEastAsia" w:hAnsiTheme="minorEastAsia" w:cs="Times New Roman" w:hint="eastAsia"/>
                <w:color w:val="auto"/>
                <w:kern w:val="2"/>
                <w:sz w:val="21"/>
                <w:szCs w:val="21"/>
                <w:lang w:val="en-US"/>
              </w:rPr>
              <w:t>8.</w:t>
            </w:r>
            <w:r>
              <w:rPr>
                <w:rFonts w:ascii="Times New Roman" w:eastAsiaTheme="minorEastAsia" w:hAnsiTheme="minorEastAsia" w:cs="Times New Roman"/>
                <w:color w:val="auto"/>
                <w:kern w:val="2"/>
                <w:sz w:val="21"/>
                <w:szCs w:val="21"/>
                <w:lang w:val="en-US"/>
              </w:rPr>
              <w:t>3.</w:t>
            </w:r>
            <w:r w:rsidRPr="004760DD">
              <w:rPr>
                <w:rFonts w:ascii="Times New Roman" w:eastAsiaTheme="minorEastAsia" w:hAnsiTheme="minorEastAsia" w:cs="Times New Roman"/>
                <w:color w:val="auto"/>
                <w:kern w:val="2"/>
                <w:sz w:val="21"/>
                <w:szCs w:val="21"/>
                <w:lang w:val="en-US"/>
              </w:rPr>
              <w:t>3</w:t>
            </w:r>
            <w:r w:rsidRPr="004760DD">
              <w:rPr>
                <w:rFonts w:ascii="Times New Roman" w:eastAsiaTheme="minorEastAsia" w:hAnsiTheme="minorEastAsia" w:cs="Times New Roman"/>
                <w:color w:val="auto"/>
                <w:kern w:val="2"/>
                <w:sz w:val="21"/>
                <w:szCs w:val="21"/>
                <w:lang w:val="en-US"/>
              </w:rPr>
              <w:t>条的规定；</w:t>
            </w:r>
          </w:p>
          <w:p w:rsidR="00100282" w:rsidRDefault="00100282" w:rsidP="00F160BD">
            <w:pPr>
              <w:spacing w:line="280" w:lineRule="exact"/>
              <w:ind w:firstLineChars="196" w:firstLine="413"/>
              <w:rPr>
                <w:rFonts w:ascii="Times New Roman" w:hAnsiTheme="minorEastAsia" w:cs="Times New Roman"/>
                <w:szCs w:val="21"/>
              </w:rPr>
            </w:pPr>
            <w:r w:rsidRPr="004760DD">
              <w:rPr>
                <w:rFonts w:ascii="Times New Roman" w:hAnsiTheme="minorEastAsia" w:cs="Times New Roman" w:hint="eastAsia"/>
                <w:b/>
                <w:szCs w:val="21"/>
              </w:rPr>
              <w:t>3</w:t>
            </w:r>
            <w:r w:rsidRPr="004760DD">
              <w:rPr>
                <w:rFonts w:ascii="Times New Roman" w:hAnsiTheme="minorEastAsia" w:cs="Times New Roman" w:hint="eastAsia"/>
                <w:szCs w:val="21"/>
              </w:rPr>
              <w:t xml:space="preserve"> </w:t>
            </w:r>
            <w:r w:rsidRPr="004760DD">
              <w:rPr>
                <w:rFonts w:ascii="Times New Roman" w:hAnsiTheme="minorEastAsia" w:cs="Times New Roman"/>
                <w:szCs w:val="21"/>
              </w:rPr>
              <w:t>当抗震等级为三级时，应在屋面设置封闭的后浇钢筋混凝土圈梁，圈梁应符合本规程第</w:t>
            </w:r>
            <w:r>
              <w:rPr>
                <w:rFonts w:ascii="Times New Roman" w:hAnsiTheme="minorEastAsia" w:cs="Times New Roman"/>
                <w:szCs w:val="21"/>
              </w:rPr>
              <w:t>8.3.</w:t>
            </w:r>
            <w:r w:rsidRPr="004760DD">
              <w:rPr>
                <w:rFonts w:ascii="Times New Roman" w:hAnsiTheme="minorEastAsia" w:cs="Times New Roman"/>
                <w:szCs w:val="21"/>
              </w:rPr>
              <w:t>2</w:t>
            </w:r>
            <w:r w:rsidRPr="004760DD">
              <w:rPr>
                <w:rFonts w:ascii="Times New Roman" w:hAnsiTheme="minorEastAsia" w:cs="Times New Roman"/>
                <w:szCs w:val="21"/>
              </w:rPr>
              <w:t>条的规定</w:t>
            </w:r>
            <w:r w:rsidRPr="004760DD">
              <w:rPr>
                <w:rFonts w:ascii="Times New Roman" w:hAnsiTheme="minorEastAsia" w:cs="Times New Roman" w:hint="eastAsia"/>
                <w:szCs w:val="21"/>
              </w:rPr>
              <w:t>。</w:t>
            </w:r>
          </w:p>
          <w:p w:rsidR="00100282" w:rsidRPr="004760DD" w:rsidRDefault="00100282" w:rsidP="00F160BD">
            <w:pPr>
              <w:pStyle w:val="3"/>
              <w:shd w:val="clear" w:color="auto" w:fill="auto"/>
              <w:tabs>
                <w:tab w:val="left" w:pos="738"/>
              </w:tabs>
              <w:spacing w:before="0" w:after="0"/>
              <w:ind w:firstLine="0"/>
              <w:jc w:val="both"/>
              <w:rPr>
                <w:rFonts w:ascii="Times New Roman" w:eastAsiaTheme="minorEastAsia" w:hAnsiTheme="minorEastAsia" w:cs="Times New Roman"/>
                <w:color w:val="auto"/>
                <w:kern w:val="2"/>
                <w:sz w:val="21"/>
                <w:szCs w:val="21"/>
                <w:lang w:val="en-US"/>
              </w:rPr>
            </w:pPr>
            <w:r w:rsidRPr="004760DD">
              <w:rPr>
                <w:rFonts w:ascii="Times New Roman" w:eastAsiaTheme="minorEastAsia" w:hAnsiTheme="minorEastAsia" w:cs="Times New Roman" w:hint="eastAsia"/>
                <w:b/>
                <w:color w:val="auto"/>
                <w:kern w:val="2"/>
                <w:sz w:val="21"/>
                <w:szCs w:val="21"/>
                <w:lang w:val="en-US"/>
              </w:rPr>
              <w:t xml:space="preserve">9.3.7 </w:t>
            </w:r>
            <w:r w:rsidRPr="004760DD">
              <w:rPr>
                <w:rFonts w:ascii="Times New Roman" w:eastAsiaTheme="minorEastAsia" w:hAnsiTheme="minorEastAsia" w:cs="Times New Roman" w:hint="eastAsia"/>
                <w:color w:val="auto"/>
                <w:kern w:val="2"/>
                <w:sz w:val="21"/>
                <w:szCs w:val="21"/>
                <w:lang w:val="en-US"/>
              </w:rPr>
              <w:t xml:space="preserve"> </w:t>
            </w:r>
            <w:r w:rsidRPr="004760DD">
              <w:rPr>
                <w:rFonts w:ascii="Times New Roman" w:eastAsiaTheme="minorEastAsia" w:hAnsiTheme="minorEastAsia" w:cs="Times New Roman"/>
                <w:color w:val="auto"/>
                <w:kern w:val="2"/>
                <w:sz w:val="21"/>
                <w:szCs w:val="21"/>
                <w:lang w:val="en-US"/>
              </w:rPr>
              <w:t>预制剪力墙与基础的连接</w:t>
            </w:r>
            <w:r w:rsidRPr="004760DD">
              <w:rPr>
                <w:rFonts w:ascii="Times New Roman" w:eastAsiaTheme="minorEastAsia" w:hAnsiTheme="minorEastAsia" w:cs="Times New Roman" w:hint="eastAsia"/>
                <w:color w:val="auto"/>
                <w:kern w:val="2"/>
                <w:sz w:val="21"/>
                <w:szCs w:val="21"/>
                <w:lang w:val="en-US"/>
              </w:rPr>
              <w:t>应</w:t>
            </w:r>
            <w:r w:rsidRPr="004760DD">
              <w:rPr>
                <w:rFonts w:ascii="Times New Roman" w:eastAsiaTheme="minorEastAsia" w:hAnsiTheme="minorEastAsia" w:cs="Times New Roman"/>
                <w:color w:val="auto"/>
                <w:kern w:val="2"/>
                <w:sz w:val="21"/>
                <w:szCs w:val="21"/>
                <w:lang w:val="en-US"/>
              </w:rPr>
              <w:t>符合下列规定：</w:t>
            </w:r>
          </w:p>
          <w:p w:rsidR="00100282" w:rsidRPr="004760DD" w:rsidRDefault="00100282" w:rsidP="00F160BD">
            <w:pPr>
              <w:pStyle w:val="3"/>
              <w:shd w:val="clear" w:color="auto" w:fill="auto"/>
              <w:tabs>
                <w:tab w:val="left" w:pos="738"/>
              </w:tabs>
              <w:spacing w:before="0" w:after="0"/>
              <w:ind w:firstLineChars="200" w:firstLine="422"/>
              <w:jc w:val="both"/>
              <w:rPr>
                <w:rFonts w:ascii="Times New Roman" w:eastAsiaTheme="minorEastAsia" w:hAnsiTheme="minorEastAsia" w:cs="Times New Roman"/>
                <w:color w:val="auto"/>
                <w:kern w:val="2"/>
                <w:sz w:val="21"/>
                <w:szCs w:val="21"/>
                <w:lang w:val="en-US"/>
              </w:rPr>
            </w:pPr>
            <w:r w:rsidRPr="004760DD">
              <w:rPr>
                <w:rFonts w:ascii="Times New Roman" w:eastAsiaTheme="minorEastAsia" w:hAnsiTheme="minorEastAsia" w:cs="Times New Roman"/>
                <w:b/>
                <w:color w:val="auto"/>
                <w:kern w:val="2"/>
                <w:sz w:val="21"/>
                <w:szCs w:val="21"/>
              </w:rPr>
              <w:t>1</w:t>
            </w:r>
            <w:r w:rsidRPr="004760DD">
              <w:rPr>
                <w:rFonts w:ascii="Times New Roman" w:eastAsiaTheme="minorEastAsia" w:hAnsiTheme="minorEastAsia" w:cs="Times New Roman" w:hint="eastAsia"/>
                <w:color w:val="auto"/>
                <w:kern w:val="2"/>
                <w:sz w:val="21"/>
                <w:szCs w:val="21"/>
              </w:rPr>
              <w:t xml:space="preserve"> </w:t>
            </w:r>
            <w:r w:rsidRPr="004760DD">
              <w:rPr>
                <w:rFonts w:ascii="Times New Roman" w:eastAsiaTheme="minorEastAsia" w:hAnsiTheme="minorEastAsia" w:cs="Times New Roman"/>
                <w:color w:val="auto"/>
                <w:kern w:val="2"/>
                <w:sz w:val="21"/>
                <w:szCs w:val="21"/>
                <w:lang w:val="en-US"/>
              </w:rPr>
              <w:t>基础顶面应设置现浇混凝土圈梁，圈梁上表面应设置粗糙面；</w:t>
            </w:r>
          </w:p>
          <w:p w:rsidR="00100282" w:rsidRDefault="00100282" w:rsidP="00F160BD">
            <w:pPr>
              <w:pStyle w:val="3"/>
              <w:shd w:val="clear" w:color="auto" w:fill="auto"/>
              <w:tabs>
                <w:tab w:val="left" w:pos="738"/>
              </w:tabs>
              <w:spacing w:before="0" w:after="0"/>
              <w:ind w:firstLineChars="200" w:firstLine="422"/>
              <w:jc w:val="both"/>
              <w:rPr>
                <w:rFonts w:ascii="Times New Roman" w:eastAsiaTheme="minorEastAsia" w:hAnsiTheme="minorEastAsia" w:cs="Times New Roman"/>
                <w:color w:val="auto"/>
                <w:kern w:val="2"/>
                <w:sz w:val="21"/>
                <w:szCs w:val="21"/>
                <w:lang w:val="en-US"/>
              </w:rPr>
            </w:pPr>
            <w:r w:rsidRPr="004760DD">
              <w:rPr>
                <w:rFonts w:ascii="Times New Roman" w:eastAsiaTheme="minorEastAsia" w:hAnsiTheme="minorEastAsia" w:cs="Times New Roman"/>
                <w:b/>
                <w:color w:val="auto"/>
                <w:kern w:val="2"/>
                <w:sz w:val="21"/>
                <w:szCs w:val="21"/>
              </w:rPr>
              <w:t>2</w:t>
            </w:r>
            <w:r w:rsidRPr="004760DD">
              <w:rPr>
                <w:rFonts w:ascii="Times New Roman" w:eastAsiaTheme="minorEastAsia" w:hAnsiTheme="minorEastAsia" w:cs="Times New Roman" w:hint="eastAsia"/>
                <w:color w:val="auto"/>
                <w:kern w:val="2"/>
                <w:sz w:val="21"/>
                <w:szCs w:val="21"/>
              </w:rPr>
              <w:t xml:space="preserve"> </w:t>
            </w:r>
            <w:r w:rsidRPr="004760DD">
              <w:rPr>
                <w:rFonts w:ascii="Times New Roman" w:eastAsiaTheme="minorEastAsia" w:hAnsiTheme="minorEastAsia" w:cs="Times New Roman"/>
                <w:color w:val="auto"/>
                <w:kern w:val="2"/>
                <w:sz w:val="21"/>
                <w:szCs w:val="21"/>
                <w:lang w:val="en-US"/>
              </w:rPr>
              <w:t>预制剪力墙与圈梁顶面之</w:t>
            </w:r>
            <w:r w:rsidRPr="004760DD">
              <w:rPr>
                <w:rFonts w:ascii="Times New Roman" w:eastAsiaTheme="minorEastAsia" w:hAnsiTheme="minorEastAsia" w:cs="Times New Roman" w:hint="eastAsia"/>
                <w:color w:val="auto"/>
                <w:kern w:val="2"/>
                <w:sz w:val="21"/>
                <w:szCs w:val="21"/>
              </w:rPr>
              <w:t>间</w:t>
            </w:r>
            <w:r w:rsidRPr="004760DD">
              <w:rPr>
                <w:rFonts w:ascii="Times New Roman" w:eastAsiaTheme="minorEastAsia" w:hAnsiTheme="minorEastAsia" w:cs="Times New Roman"/>
                <w:color w:val="auto"/>
                <w:kern w:val="2"/>
                <w:sz w:val="21"/>
                <w:szCs w:val="21"/>
                <w:lang w:val="en-US"/>
              </w:rPr>
              <w:t>的接缝构造应符合本规程第</w:t>
            </w:r>
            <w:r w:rsidRPr="004760DD">
              <w:rPr>
                <w:rFonts w:ascii="Times New Roman" w:eastAsiaTheme="minorEastAsia" w:hAnsiTheme="minorEastAsia" w:cs="Times New Roman" w:hint="eastAsia"/>
                <w:color w:val="auto"/>
                <w:kern w:val="2"/>
                <w:sz w:val="21"/>
                <w:szCs w:val="21"/>
                <w:lang w:val="en-US"/>
              </w:rPr>
              <w:t>9.3.3</w:t>
            </w:r>
            <w:r w:rsidRPr="004760DD">
              <w:rPr>
                <w:rFonts w:ascii="Times New Roman" w:eastAsiaTheme="minorEastAsia" w:hAnsiTheme="minorEastAsia" w:cs="Times New Roman"/>
                <w:color w:val="auto"/>
                <w:kern w:val="2"/>
                <w:sz w:val="21"/>
                <w:szCs w:val="21"/>
                <w:lang w:val="en-US"/>
              </w:rPr>
              <w:t>条的规定，连接钢筋应在基础中可靠锚固，且宜伸入到基础底部；</w:t>
            </w:r>
          </w:p>
          <w:p w:rsidR="00100282" w:rsidRPr="00082933" w:rsidRDefault="00100282" w:rsidP="00F160BD">
            <w:pPr>
              <w:spacing w:line="280" w:lineRule="exact"/>
              <w:ind w:firstLineChars="196" w:firstLine="413"/>
              <w:rPr>
                <w:rFonts w:ascii="Times New Roman" w:hAnsiTheme="minorEastAsia" w:cs="Times New Roman"/>
                <w:szCs w:val="21"/>
              </w:rPr>
            </w:pPr>
            <w:r w:rsidRPr="004760DD">
              <w:rPr>
                <w:rFonts w:ascii="Times New Roman" w:hAnsiTheme="minorEastAsia" w:cs="Times New Roman" w:hint="eastAsia"/>
                <w:b/>
                <w:szCs w:val="21"/>
              </w:rPr>
              <w:t>3</w:t>
            </w:r>
            <w:r w:rsidRPr="004760DD">
              <w:rPr>
                <w:rFonts w:ascii="Times New Roman" w:hAnsiTheme="minorEastAsia" w:cs="Times New Roman" w:hint="eastAsia"/>
                <w:szCs w:val="21"/>
              </w:rPr>
              <w:t xml:space="preserve"> </w:t>
            </w:r>
            <w:r w:rsidRPr="004D6994">
              <w:rPr>
                <w:rFonts w:ascii="Times New Roman" w:hAnsiTheme="minorEastAsia" w:cs="Times New Roman"/>
                <w:szCs w:val="21"/>
              </w:rPr>
              <w:t>剪力墙后浇暗柱和竖向</w:t>
            </w:r>
            <w:r w:rsidRPr="004D6994">
              <w:rPr>
                <w:rFonts w:ascii="Times New Roman" w:hAnsiTheme="minorEastAsia" w:cs="Times New Roman" w:hint="eastAsia"/>
                <w:szCs w:val="21"/>
              </w:rPr>
              <w:t>接缝</w:t>
            </w:r>
            <w:r w:rsidRPr="004D6994">
              <w:rPr>
                <w:rFonts w:ascii="Times New Roman" w:hAnsiTheme="minorEastAsia" w:cs="Times New Roman"/>
                <w:szCs w:val="21"/>
              </w:rPr>
              <w:t>内的纵向钢筋应在基础中可靠锚固，且宜伸入到基础底部</w:t>
            </w:r>
            <w:r w:rsidRPr="004D6994">
              <w:rPr>
                <w:rFonts w:ascii="Times New Roman" w:hAnsiTheme="minorEastAsia" w:cs="Times New Roman" w:hint="eastAsia"/>
                <w:szCs w:val="21"/>
              </w:rPr>
              <w:t>。</w:t>
            </w:r>
          </w:p>
        </w:tc>
      </w:tr>
      <w:tr w:rsidR="00100282" w:rsidTr="00100282">
        <w:trPr>
          <w:trHeight w:val="2204"/>
        </w:trPr>
        <w:tc>
          <w:tcPr>
            <w:tcW w:w="851" w:type="dxa"/>
            <w:vAlign w:val="center"/>
          </w:tcPr>
          <w:p w:rsidR="00100282" w:rsidRDefault="00100282" w:rsidP="00100282">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8.3</w:t>
            </w:r>
          </w:p>
        </w:tc>
        <w:tc>
          <w:tcPr>
            <w:tcW w:w="1418" w:type="dxa"/>
            <w:vAlign w:val="center"/>
          </w:tcPr>
          <w:p w:rsidR="00100282" w:rsidRPr="000007DA" w:rsidRDefault="00100282" w:rsidP="00100282">
            <w:pPr>
              <w:rPr>
                <w:rFonts w:ascii="黑体" w:eastAsia="黑体" w:hAnsi="黑体" w:cs="Times New Roman"/>
                <w:szCs w:val="21"/>
              </w:rPr>
            </w:pPr>
            <w:r>
              <w:rPr>
                <w:rFonts w:ascii="黑体" w:eastAsia="黑体" w:hAnsi="黑体" w:cs="Times New Roman" w:hint="eastAsia"/>
                <w:szCs w:val="21"/>
              </w:rPr>
              <w:t>接缝计算</w:t>
            </w:r>
          </w:p>
        </w:tc>
        <w:tc>
          <w:tcPr>
            <w:tcW w:w="7087" w:type="dxa"/>
            <w:vAlign w:val="center"/>
          </w:tcPr>
          <w:p w:rsidR="00F160BD" w:rsidRDefault="00F160BD" w:rsidP="00100282">
            <w:pPr>
              <w:rPr>
                <w:rFonts w:ascii="Times New Roman" w:eastAsia="黑体" w:hAnsi="Times New Roman" w:cs="Times New Roman" w:hint="eastAsia"/>
                <w:b/>
                <w:szCs w:val="21"/>
              </w:rPr>
            </w:pPr>
            <w:r w:rsidRPr="00F6621F">
              <w:rPr>
                <w:rFonts w:ascii="黑体" w:eastAsia="黑体" w:hAnsi="黑体" w:cs="Times New Roman" w:hint="eastAsia"/>
                <w:b/>
                <w:sz w:val="24"/>
                <w:szCs w:val="24"/>
              </w:rPr>
              <w:t>《装配式混凝土结构技术规程》JGJ 1-2014</w:t>
            </w:r>
          </w:p>
          <w:p w:rsidR="00100282" w:rsidRDefault="00100282" w:rsidP="00100282">
            <w:pPr>
              <w:rPr>
                <w:rFonts w:ascii="Times New Roman" w:hAnsiTheme="minorEastAsia" w:cs="Times New Roman"/>
                <w:szCs w:val="21"/>
              </w:rPr>
            </w:pPr>
            <w:r w:rsidRPr="0073330F">
              <w:rPr>
                <w:rFonts w:ascii="Times New Roman" w:eastAsia="黑体" w:hAnsi="Times New Roman" w:cs="Times New Roman"/>
                <w:b/>
                <w:szCs w:val="21"/>
              </w:rPr>
              <w:t>9.2.2</w:t>
            </w:r>
            <w:r>
              <w:rPr>
                <w:rFonts w:ascii="Times New Roman" w:hAnsiTheme="minorEastAsia" w:cs="Times New Roman" w:hint="eastAsia"/>
                <w:szCs w:val="21"/>
              </w:rPr>
              <w:t xml:space="preserve"> </w:t>
            </w:r>
            <w:r>
              <w:rPr>
                <w:rFonts w:ascii="Times New Roman" w:hAnsiTheme="minorEastAsia" w:cs="Times New Roman" w:hint="eastAsia"/>
                <w:szCs w:val="21"/>
              </w:rPr>
              <w:t>（多层剪力墙结构）在</w:t>
            </w:r>
            <w:r w:rsidRPr="00FA37A5">
              <w:rPr>
                <w:rFonts w:ascii="Times New Roman" w:hAnsiTheme="minorEastAsia" w:cs="Times New Roman" w:hint="eastAsia"/>
                <w:szCs w:val="21"/>
              </w:rPr>
              <w:t>地震设计状况下，预制剪力墙水平接缝的受剪承载力设计值应按下式计算：</w:t>
            </w:r>
          </w:p>
          <w:p w:rsidR="00100282" w:rsidRPr="00FA37A5" w:rsidRDefault="00100282" w:rsidP="00100282">
            <w:pPr>
              <w:ind w:firstLineChars="200" w:firstLine="420"/>
              <w:rPr>
                <w:rFonts w:ascii="Times New Roman" w:hAnsiTheme="minorEastAsia" w:cs="Times New Roman"/>
                <w:szCs w:val="21"/>
              </w:rPr>
            </w:pPr>
            <w:r>
              <w:rPr>
                <w:rFonts w:ascii="Times New Roman" w:hAnsiTheme="minorEastAsia" w:cs="Times New Roman" w:hint="eastAsia"/>
                <w:szCs w:val="21"/>
              </w:rPr>
              <w:t xml:space="preserve">           </w:t>
            </w:r>
            <w:r w:rsidRPr="00FA37A5">
              <w:rPr>
                <w:rFonts w:ascii="Times New Roman" w:hAnsiTheme="minorEastAsia"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V</m:t>
                  </m:r>
                </m:e>
                <m:sub>
                  <m:r>
                    <m:rPr>
                      <m:sty m:val="p"/>
                    </m:rPr>
                    <w:rPr>
                      <w:rFonts w:ascii="Cambria Math" w:hAnsi="Cambria Math" w:cs="Times New Roman"/>
                      <w:szCs w:val="21"/>
                    </w:rPr>
                    <m:t>uE</m:t>
                  </m:r>
                </m:sub>
              </m:sSub>
            </m:oMath>
            <w:r w:rsidRPr="00FA37A5">
              <w:rPr>
                <w:rFonts w:ascii="Times New Roman" w:hAnsiTheme="minorEastAsia" w:cs="Times New Roman" w:hint="eastAsia"/>
                <w:szCs w:val="21"/>
              </w:rPr>
              <w:t>=</w:t>
            </w:r>
            <w:r>
              <w:rPr>
                <w:rFonts w:ascii="Times New Roman" w:hAnsiTheme="minorEastAsia" w:cs="Times New Roman" w:hint="eastAsia"/>
                <w:szCs w:val="21"/>
              </w:rPr>
              <w:t xml:space="preserve"> </w:t>
            </w:r>
            <w:r w:rsidRPr="00FA37A5">
              <w:rPr>
                <w:rFonts w:ascii="Times New Roman" w:hAnsiTheme="minorEastAsia" w:cs="Times New Roman" w:hint="eastAsia"/>
                <w:szCs w:val="21"/>
              </w:rPr>
              <w:t>0.6</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y</m:t>
                  </m:r>
                </m:sub>
              </m:sSub>
              <m:sSub>
                <m:sSubPr>
                  <m:ctrlPr>
                    <w:rPr>
                      <w:rFonts w:ascii="Cambria Math" w:hAnsi="Cambria Math" w:cs="Times New Roman"/>
                      <w:szCs w:val="21"/>
                    </w:rPr>
                  </m:ctrlPr>
                </m:sSubPr>
                <m:e>
                  <m:r>
                    <m:rPr>
                      <m:sty m:val="p"/>
                    </m:rPr>
                    <w:rPr>
                      <w:rFonts w:ascii="Cambria Math" w:hAnsi="Cambria Math" w:cs="Times New Roman"/>
                      <w:szCs w:val="21"/>
                    </w:rPr>
                    <m:t>A</m:t>
                  </m:r>
                </m:e>
                <m:sub>
                  <m:r>
                    <m:rPr>
                      <m:sty m:val="p"/>
                    </m:rPr>
                    <w:rPr>
                      <w:rFonts w:ascii="Cambria Math" w:hAnsi="Cambria Math" w:cs="Times New Roman"/>
                      <w:szCs w:val="21"/>
                    </w:rPr>
                    <m:t>sd</m:t>
                  </m:r>
                </m:sub>
              </m:sSub>
              <m:r>
                <m:rPr>
                  <m:sty m:val="p"/>
                </m:rPr>
                <w:rPr>
                  <w:rFonts w:ascii="Cambria Math" w:hAnsi="Cambria Math" w:cs="Times New Roman"/>
                  <w:szCs w:val="21"/>
                </w:rPr>
                <m:t>+0.6</m:t>
              </m:r>
              <m:r>
                <w:rPr>
                  <w:rFonts w:ascii="Cambria Math" w:hAnsi="Cambria Math" w:cs="Times New Roman"/>
                  <w:szCs w:val="21"/>
                </w:rPr>
                <m:t>N</m:t>
              </m:r>
            </m:oMath>
            <w:r w:rsidRPr="00FA37A5">
              <w:rPr>
                <w:rFonts w:ascii="Times New Roman" w:hAnsiTheme="minorEastAsia" w:cs="Times New Roman" w:hint="eastAsia"/>
                <w:szCs w:val="21"/>
              </w:rPr>
              <w:t xml:space="preserve">         </w:t>
            </w:r>
            <w:r>
              <w:rPr>
                <w:rFonts w:ascii="Times New Roman" w:hAnsiTheme="minorEastAsia" w:cs="Times New Roman" w:hint="eastAsia"/>
                <w:szCs w:val="21"/>
              </w:rPr>
              <w:t xml:space="preserve">  </w:t>
            </w:r>
            <w:r w:rsidRPr="00FA37A5">
              <w:rPr>
                <w:rFonts w:ascii="Times New Roman" w:hAnsiTheme="minorEastAsia" w:cs="Times New Roman" w:hint="eastAsia"/>
                <w:szCs w:val="21"/>
              </w:rPr>
              <w:t xml:space="preserve">      </w:t>
            </w:r>
            <w:r w:rsidRPr="00FA37A5">
              <w:rPr>
                <w:rFonts w:ascii="Times New Roman" w:hAnsiTheme="minorEastAsia" w:cs="Times New Roman" w:hint="eastAsia"/>
                <w:szCs w:val="21"/>
              </w:rPr>
              <w:t>（</w:t>
            </w:r>
            <w:r w:rsidRPr="00FA37A5">
              <w:rPr>
                <w:rFonts w:ascii="Times New Roman" w:hAnsiTheme="minorEastAsia" w:cs="Times New Roman" w:hint="eastAsia"/>
                <w:szCs w:val="21"/>
              </w:rPr>
              <w:t>9.2.2</w:t>
            </w:r>
            <w:r w:rsidRPr="00FA37A5">
              <w:rPr>
                <w:rFonts w:ascii="Times New Roman" w:hAnsiTheme="minorEastAsia" w:cs="Times New Roman" w:hint="eastAsia"/>
                <w:szCs w:val="21"/>
              </w:rPr>
              <w:t>）</w:t>
            </w:r>
          </w:p>
          <w:p w:rsidR="00100282" w:rsidRPr="00FA37A5" w:rsidRDefault="00100282" w:rsidP="00100282">
            <w:pPr>
              <w:rPr>
                <w:rFonts w:ascii="Times New Roman" w:hAnsiTheme="minorEastAsia" w:cs="Times New Roman"/>
                <w:szCs w:val="21"/>
              </w:rPr>
            </w:pPr>
            <w:r w:rsidRPr="00FA37A5">
              <w:rPr>
                <w:rFonts w:ascii="Times New Roman" w:hAnsiTheme="minorEastAsia" w:cs="Times New Roman" w:hint="eastAsia"/>
                <w:szCs w:val="21"/>
              </w:rPr>
              <w:t>式中：</w:t>
            </w:r>
            <w:r w:rsidRPr="00FA37A5">
              <w:rPr>
                <w:rFonts w:ascii="Times New Roman" w:hAnsiTheme="minorEastAsia" w:cs="Times New Roman" w:hint="eastAsia"/>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y</m:t>
                  </m:r>
                </m:sub>
              </m:sSub>
            </m:oMath>
            <w:r w:rsidRPr="00FA37A5">
              <w:rPr>
                <w:rFonts w:ascii="Times New Roman" w:hAnsi="Times New Roman" w:cs="Times New Roman"/>
                <w:szCs w:val="21"/>
              </w:rPr>
              <w:t>——</w:t>
            </w:r>
            <w:r w:rsidRPr="00FA37A5">
              <w:rPr>
                <w:rFonts w:ascii="Times New Roman" w:hAnsiTheme="minorEastAsia" w:cs="Times New Roman" w:hint="eastAsia"/>
                <w:szCs w:val="21"/>
              </w:rPr>
              <w:t>垂直穿过结合面的钢筋抗拉强度设计值；</w:t>
            </w:r>
          </w:p>
          <w:p w:rsidR="00100282" w:rsidRPr="00FA37A5" w:rsidRDefault="00100282" w:rsidP="00100282">
            <w:pPr>
              <w:ind w:leftChars="228" w:left="1308" w:hangingChars="395" w:hanging="829"/>
              <w:rPr>
                <w:rFonts w:ascii="Times New Roman" w:hAnsiTheme="minorEastAsia" w:cs="Times New Roman"/>
                <w:szCs w:val="21"/>
              </w:rPr>
            </w:pPr>
            <w:r>
              <w:rPr>
                <w:rFonts w:ascii="Times New Roman" w:hAnsiTheme="minorEastAsia" w:cs="Times New Roman" w:hint="eastAsia"/>
                <w:szCs w:val="21"/>
              </w:rPr>
              <w:t xml:space="preserve">  </w:t>
            </w:r>
            <w:r w:rsidRPr="00FA37A5">
              <w:rPr>
                <w:rFonts w:ascii="Times New Roman" w:hAnsiTheme="minorEastAsia" w:cs="Times New Roman" w:hint="eastAsia"/>
                <w:i/>
                <w:szCs w:val="21"/>
              </w:rPr>
              <w:t>N</w:t>
            </w:r>
            <w:r w:rsidRPr="00FA37A5">
              <w:rPr>
                <w:rFonts w:ascii="Times New Roman" w:hAnsi="Times New Roman" w:cs="Times New Roman"/>
                <w:szCs w:val="21"/>
              </w:rPr>
              <w:t>——</w:t>
            </w:r>
            <w:r w:rsidRPr="00FA37A5">
              <w:rPr>
                <w:rFonts w:ascii="Times New Roman" w:hAnsiTheme="minorEastAsia" w:cs="Times New Roman" w:hint="eastAsia"/>
                <w:szCs w:val="21"/>
              </w:rPr>
              <w:t>与剪力设计值</w:t>
            </w:r>
            <w:r w:rsidRPr="00FA37A5">
              <w:rPr>
                <w:rFonts w:ascii="Times New Roman" w:hAnsiTheme="minorEastAsia" w:cs="Times New Roman" w:hint="eastAsia"/>
                <w:szCs w:val="21"/>
              </w:rPr>
              <w:t>V</w:t>
            </w:r>
            <w:r w:rsidRPr="00FA37A5">
              <w:rPr>
                <w:rFonts w:ascii="Times New Roman" w:hAnsiTheme="minorEastAsia" w:cs="Times New Roman" w:hint="eastAsia"/>
                <w:szCs w:val="21"/>
              </w:rPr>
              <w:t>相应的垂直于结合面的轴向力设计值，压力时取正，拉力时取负；</w:t>
            </w:r>
          </w:p>
          <w:p w:rsidR="00100282" w:rsidRPr="009F69F4" w:rsidRDefault="00100282" w:rsidP="00100282">
            <w:pPr>
              <w:ind w:firstLineChars="200" w:firstLine="420"/>
              <w:rPr>
                <w:rFonts w:ascii="Times New Roman" w:hAnsiTheme="minorEastAsia" w:cs="Times New Roman"/>
                <w:b/>
                <w:szCs w:val="21"/>
              </w:rPr>
            </w:pPr>
            <w:r w:rsidRPr="00FA37A5">
              <w:rPr>
                <w:rFonts w:ascii="Times New Roman" w:hAnsiTheme="minorEastAsia" w:cs="Times New Roman" w:hint="eastAsia"/>
                <w:szCs w:val="21"/>
              </w:rPr>
              <w:t xml:space="preserve">     </w:t>
            </w:r>
            <w:r>
              <w:rPr>
                <w:rFonts w:ascii="Times New Roman" w:hAnsiTheme="minorEastAsia"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A</m:t>
                  </m:r>
                </m:e>
                <m:sub>
                  <m:r>
                    <m:rPr>
                      <m:sty m:val="p"/>
                    </m:rPr>
                    <w:rPr>
                      <w:rFonts w:ascii="Cambria Math" w:hAnsi="Cambria Math" w:cs="Times New Roman"/>
                      <w:szCs w:val="21"/>
                    </w:rPr>
                    <m:t>sd</m:t>
                  </m:r>
                </m:sub>
              </m:sSub>
            </m:oMath>
            <w:r w:rsidRPr="00FA37A5">
              <w:rPr>
                <w:rFonts w:ascii="Times New Roman" w:hAnsi="Times New Roman" w:cs="Times New Roman"/>
                <w:szCs w:val="21"/>
              </w:rPr>
              <w:t>——</w:t>
            </w:r>
            <w:r w:rsidRPr="00FA37A5">
              <w:rPr>
                <w:rFonts w:ascii="Times New Roman" w:hAnsiTheme="minorEastAsia" w:cs="Times New Roman" w:hint="eastAsia"/>
                <w:szCs w:val="21"/>
              </w:rPr>
              <w:t>垂直穿过结合面的抗剪钢筋面积。</w:t>
            </w:r>
          </w:p>
        </w:tc>
      </w:tr>
      <w:tr w:rsidR="00100282" w:rsidTr="00662919">
        <w:trPr>
          <w:trHeight w:val="132"/>
        </w:trPr>
        <w:tc>
          <w:tcPr>
            <w:tcW w:w="851"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BA26C6">
        <w:trPr>
          <w:trHeight w:val="614"/>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9</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预制园孔板剪力墙结构设计</w:t>
            </w:r>
          </w:p>
        </w:tc>
        <w:tc>
          <w:tcPr>
            <w:tcW w:w="7087" w:type="dxa"/>
            <w:vAlign w:val="center"/>
          </w:tcPr>
          <w:p w:rsidR="00100282" w:rsidRPr="00082933" w:rsidRDefault="00100282" w:rsidP="00BA26C6">
            <w:pPr>
              <w:rPr>
                <w:rFonts w:ascii="Times New Roman" w:hAnsiTheme="minorEastAsia" w:cs="Times New Roman"/>
                <w:szCs w:val="21"/>
              </w:rPr>
            </w:pPr>
          </w:p>
        </w:tc>
      </w:tr>
      <w:tr w:rsidR="00100282" w:rsidTr="008F260A">
        <w:trPr>
          <w:trHeight w:val="2902"/>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9.1 </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一般规定</w:t>
            </w:r>
          </w:p>
        </w:tc>
        <w:tc>
          <w:tcPr>
            <w:tcW w:w="7087" w:type="dxa"/>
            <w:vAlign w:val="center"/>
          </w:tcPr>
          <w:p w:rsidR="00100282" w:rsidRDefault="00100282" w:rsidP="00BA26C6">
            <w:pPr>
              <w:rPr>
                <w:rFonts w:ascii="黑体" w:eastAsia="黑体" w:hAnsi="黑体" w:cs="Times New Roman"/>
                <w:b/>
                <w:sz w:val="24"/>
                <w:szCs w:val="24"/>
              </w:rPr>
            </w:pPr>
            <w:r w:rsidRPr="004D1049">
              <w:rPr>
                <w:rFonts w:ascii="黑体" w:eastAsia="黑体" w:hAnsi="黑体" w:cs="Times New Roman" w:hint="eastAsia"/>
                <w:b/>
                <w:sz w:val="24"/>
                <w:szCs w:val="24"/>
              </w:rPr>
              <w:t>《装配式剪力墙结构设计规程》DB11/1003-2013</w:t>
            </w:r>
          </w:p>
          <w:p w:rsidR="00100282" w:rsidRPr="00BA4A25" w:rsidRDefault="00100282" w:rsidP="00BA26C6">
            <w:pPr>
              <w:rPr>
                <w:rFonts w:ascii="Times New Roman" w:hAnsiTheme="minorEastAsia" w:cs="Times New Roman"/>
                <w:szCs w:val="21"/>
              </w:rPr>
            </w:pPr>
            <w:r w:rsidRPr="00B76358">
              <w:rPr>
                <w:rFonts w:ascii="Times New Roman" w:hAnsiTheme="minorEastAsia" w:cs="Times New Roman" w:hint="eastAsia"/>
                <w:b/>
                <w:szCs w:val="21"/>
              </w:rPr>
              <w:t>7.1.1</w:t>
            </w:r>
            <w:r w:rsidRPr="006B5907">
              <w:rPr>
                <w:rFonts w:ascii="黑体" w:eastAsia="黑体" w:hAnsi="黑体" w:cs="Times New Roman" w:hint="eastAsia"/>
                <w:b/>
                <w:szCs w:val="21"/>
              </w:rPr>
              <w:t xml:space="preserve">  </w:t>
            </w:r>
            <w:r>
              <w:rPr>
                <w:rFonts w:ascii="Times New Roman" w:hAnsiTheme="minorEastAsia" w:cs="Times New Roman" w:hint="eastAsia"/>
                <w:szCs w:val="21"/>
              </w:rPr>
              <w:t>预制圆孔墙板的每个圆孔内应配置连续的竖向钢筋网，并应现浇微膨胀混凝土。</w:t>
            </w:r>
          </w:p>
          <w:p w:rsidR="00100282" w:rsidRPr="00776897" w:rsidRDefault="00100282" w:rsidP="00BA26C6">
            <w:pPr>
              <w:autoSpaceDE w:val="0"/>
              <w:autoSpaceDN w:val="0"/>
              <w:adjustRightInd w:val="0"/>
              <w:jc w:val="left"/>
              <w:rPr>
                <w:rFonts w:ascii="Times New Roman" w:hAnsiTheme="minorEastAsia" w:cs="Times New Roman"/>
                <w:szCs w:val="21"/>
              </w:rPr>
            </w:pPr>
            <w:r w:rsidRPr="00B76358">
              <w:rPr>
                <w:rFonts w:ascii="Times New Roman" w:hAnsiTheme="minorEastAsia" w:cs="Times New Roman" w:hint="eastAsia"/>
                <w:b/>
                <w:szCs w:val="21"/>
              </w:rPr>
              <w:t xml:space="preserve">7.1.3 </w:t>
            </w:r>
            <w:r w:rsidRPr="00776897">
              <w:rPr>
                <w:rFonts w:ascii="Times New Roman" w:hAnsiTheme="minorEastAsia" w:cs="Times New Roman" w:hint="eastAsia"/>
                <w:szCs w:val="21"/>
              </w:rPr>
              <w:t xml:space="preserve"> </w:t>
            </w:r>
            <w:r w:rsidRPr="00776897">
              <w:rPr>
                <w:rFonts w:ascii="Times New Roman" w:hAnsiTheme="minorEastAsia" w:cs="Times New Roman" w:hint="eastAsia"/>
                <w:szCs w:val="21"/>
              </w:rPr>
              <w:t>预制圆孔板剪力墙结构墙肢承载力计算应符合下列规定：</w:t>
            </w:r>
          </w:p>
          <w:p w:rsidR="00100282" w:rsidRDefault="00100282" w:rsidP="00BA26C6">
            <w:pPr>
              <w:autoSpaceDE w:val="0"/>
              <w:autoSpaceDN w:val="0"/>
              <w:adjustRightInd w:val="0"/>
              <w:ind w:firstLineChars="196" w:firstLine="413"/>
              <w:jc w:val="left"/>
              <w:rPr>
                <w:rFonts w:ascii="Times New Roman" w:hAnsiTheme="minorEastAsia" w:cs="Times New Roman"/>
                <w:szCs w:val="21"/>
              </w:rPr>
            </w:pPr>
            <w:r w:rsidRPr="00776897">
              <w:rPr>
                <w:rFonts w:ascii="Times New Roman" w:hAnsiTheme="minorEastAsia" w:cs="Times New Roman"/>
                <w:b/>
                <w:szCs w:val="21"/>
              </w:rPr>
              <w:t>1</w:t>
            </w:r>
            <w:r w:rsidRPr="00776897">
              <w:rPr>
                <w:rFonts w:ascii="Times New Roman" w:hAnsiTheme="minorEastAsia" w:cs="Times New Roman"/>
                <w:szCs w:val="21"/>
              </w:rPr>
              <w:t xml:space="preserve"> </w:t>
            </w:r>
            <w:r w:rsidRPr="00776897">
              <w:rPr>
                <w:rFonts w:ascii="Times New Roman" w:hAnsiTheme="minorEastAsia" w:cs="Times New Roman" w:hint="eastAsia"/>
                <w:szCs w:val="21"/>
              </w:rPr>
              <w:t xml:space="preserve"> </w:t>
            </w:r>
            <w:r w:rsidRPr="00776897">
              <w:rPr>
                <w:rFonts w:ascii="Times New Roman" w:hAnsiTheme="minorEastAsia" w:cs="Times New Roman" w:hint="eastAsia"/>
                <w:szCs w:val="21"/>
              </w:rPr>
              <w:t>可采用现浇剪力墙结构墙肢承载力的计算公式计算，但计算得到的受剪承载力应乘以</w:t>
            </w:r>
            <w:r w:rsidRPr="00776897">
              <w:rPr>
                <w:rFonts w:ascii="Times New Roman" w:hAnsiTheme="minorEastAsia" w:cs="Times New Roman" w:hint="eastAsia"/>
                <w:szCs w:val="21"/>
              </w:rPr>
              <w:t>0.85</w:t>
            </w:r>
            <w:r w:rsidRPr="00776897">
              <w:rPr>
                <w:rFonts w:ascii="Times New Roman" w:hAnsiTheme="minorEastAsia" w:cs="Times New Roman" w:hint="eastAsia"/>
                <w:szCs w:val="21"/>
              </w:rPr>
              <w:t>；</w:t>
            </w:r>
          </w:p>
          <w:p w:rsidR="00100282" w:rsidRDefault="00100282" w:rsidP="00BA26C6">
            <w:pPr>
              <w:autoSpaceDE w:val="0"/>
              <w:autoSpaceDN w:val="0"/>
              <w:adjustRightInd w:val="0"/>
              <w:ind w:firstLineChars="196" w:firstLine="413"/>
              <w:jc w:val="left"/>
              <w:rPr>
                <w:rFonts w:ascii="Times New Roman" w:hAnsiTheme="minorEastAsia" w:cs="Times New Roman"/>
                <w:szCs w:val="21"/>
              </w:rPr>
            </w:pPr>
            <w:r w:rsidRPr="00776897">
              <w:rPr>
                <w:rFonts w:ascii="Times New Roman" w:hAnsiTheme="minorEastAsia" w:cs="Times New Roman"/>
                <w:b/>
                <w:szCs w:val="21"/>
              </w:rPr>
              <w:t>2</w:t>
            </w:r>
            <w:r w:rsidRPr="00776897">
              <w:rPr>
                <w:rFonts w:ascii="Times New Roman" w:hAnsiTheme="minorEastAsia" w:cs="Times New Roman"/>
                <w:szCs w:val="21"/>
              </w:rPr>
              <w:t xml:space="preserve"> </w:t>
            </w:r>
            <w:r w:rsidRPr="00776897">
              <w:rPr>
                <w:rFonts w:ascii="Times New Roman" w:hAnsiTheme="minorEastAsia" w:cs="Times New Roman" w:hint="eastAsia"/>
                <w:szCs w:val="21"/>
              </w:rPr>
              <w:t xml:space="preserve"> </w:t>
            </w:r>
            <w:r w:rsidRPr="00776897">
              <w:rPr>
                <w:rFonts w:ascii="Times New Roman" w:hAnsiTheme="minorEastAsia" w:cs="Times New Roman" w:hint="eastAsia"/>
                <w:szCs w:val="21"/>
              </w:rPr>
              <w:t>计算墙肢受剪承载力时，应考虑预制圆孔墙板水平箍筋的作用；</w:t>
            </w:r>
          </w:p>
          <w:p w:rsidR="00100282" w:rsidRPr="00082933" w:rsidRDefault="00100282" w:rsidP="00BA26C6">
            <w:pPr>
              <w:autoSpaceDE w:val="0"/>
              <w:autoSpaceDN w:val="0"/>
              <w:adjustRightInd w:val="0"/>
              <w:ind w:firstLineChars="196" w:firstLine="413"/>
              <w:jc w:val="left"/>
              <w:rPr>
                <w:rFonts w:ascii="Times New Roman" w:hAnsiTheme="minorEastAsia" w:cs="Times New Roman"/>
                <w:szCs w:val="21"/>
              </w:rPr>
            </w:pPr>
            <w:r w:rsidRPr="00776897">
              <w:rPr>
                <w:rFonts w:ascii="Times New Roman" w:hAnsiTheme="minorEastAsia" w:cs="Times New Roman"/>
                <w:b/>
                <w:szCs w:val="21"/>
              </w:rPr>
              <w:t>3</w:t>
            </w:r>
            <w:r w:rsidRPr="00776897">
              <w:rPr>
                <w:rFonts w:ascii="Times New Roman" w:hAnsiTheme="minorEastAsia" w:cs="Times New Roman"/>
                <w:szCs w:val="21"/>
              </w:rPr>
              <w:t xml:space="preserve"> </w:t>
            </w:r>
            <w:r w:rsidRPr="00776897">
              <w:rPr>
                <w:rFonts w:ascii="Times New Roman" w:hAnsiTheme="minorEastAsia" w:cs="Times New Roman" w:hint="eastAsia"/>
                <w:szCs w:val="21"/>
              </w:rPr>
              <w:t xml:space="preserve"> </w:t>
            </w:r>
            <w:r w:rsidRPr="00776897">
              <w:rPr>
                <w:rFonts w:ascii="Times New Roman" w:hAnsiTheme="minorEastAsia" w:cs="Times New Roman" w:hint="eastAsia"/>
                <w:szCs w:val="21"/>
              </w:rPr>
              <w:t>计算墙肢受弯承载力时，应考虑圆孔内钢筋网竖向钢筋的作用，不应考虑预制圆孔墙板竖向钢筋的作用。</w:t>
            </w:r>
          </w:p>
        </w:tc>
      </w:tr>
      <w:tr w:rsidR="00100282" w:rsidTr="00100282">
        <w:trPr>
          <w:trHeight w:val="9135"/>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9.2 </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设计要求</w:t>
            </w:r>
          </w:p>
        </w:tc>
        <w:tc>
          <w:tcPr>
            <w:tcW w:w="7087" w:type="dxa"/>
            <w:vAlign w:val="center"/>
          </w:tcPr>
          <w:p w:rsidR="00F160BD" w:rsidRDefault="00F160BD" w:rsidP="00BA26C6">
            <w:pPr>
              <w:rPr>
                <w:rFonts w:ascii="黑体" w:eastAsia="黑体" w:hAnsi="黑体" w:cs="Times New Roman" w:hint="eastAsia"/>
                <w:b/>
                <w:sz w:val="24"/>
                <w:szCs w:val="24"/>
              </w:rPr>
            </w:pPr>
            <w:r w:rsidRPr="004D1049">
              <w:rPr>
                <w:rFonts w:ascii="黑体" w:eastAsia="黑体" w:hAnsi="黑体" w:cs="Times New Roman" w:hint="eastAsia"/>
                <w:b/>
                <w:sz w:val="24"/>
                <w:szCs w:val="24"/>
              </w:rPr>
              <w:t>《装配式剪力墙结构设计规程》DB11/1003-2013</w:t>
            </w:r>
          </w:p>
          <w:p w:rsidR="00100282" w:rsidRDefault="00100282" w:rsidP="00BA26C6">
            <w:pPr>
              <w:rPr>
                <w:rFonts w:ascii="Times New Roman" w:hAnsiTheme="minorEastAsia" w:cs="Times New Roman"/>
                <w:szCs w:val="21"/>
              </w:rPr>
            </w:pPr>
            <w:r w:rsidRPr="00B76358">
              <w:rPr>
                <w:rFonts w:ascii="Times New Roman" w:hAnsiTheme="minorEastAsia" w:cs="Times New Roman" w:hint="eastAsia"/>
                <w:b/>
                <w:szCs w:val="21"/>
              </w:rPr>
              <w:t xml:space="preserve">7.2.2 </w:t>
            </w:r>
            <w:r>
              <w:rPr>
                <w:rFonts w:ascii="黑体" w:eastAsia="黑体" w:hAnsi="黑体" w:cs="Times New Roman" w:hint="eastAsia"/>
                <w:b/>
                <w:szCs w:val="21"/>
              </w:rPr>
              <w:t xml:space="preserve"> </w:t>
            </w:r>
            <w:r w:rsidRPr="00161DB9">
              <w:rPr>
                <w:rFonts w:ascii="Times New Roman" w:hAnsiTheme="minorEastAsia" w:cs="Times New Roman"/>
                <w:szCs w:val="21"/>
              </w:rPr>
              <w:t>预制圆孔墙板的圆孔直径不应小于</w:t>
            </w:r>
            <w:r w:rsidRPr="00161DB9">
              <w:rPr>
                <w:rFonts w:ascii="Times New Roman" w:hAnsiTheme="minorEastAsia" w:cs="Times New Roman"/>
                <w:szCs w:val="21"/>
              </w:rPr>
              <w:t>100mm</w:t>
            </w:r>
            <w:r w:rsidRPr="00161DB9">
              <w:rPr>
                <w:rFonts w:ascii="Times New Roman" w:hAnsiTheme="minorEastAsia" w:cs="Times New Roman"/>
                <w:szCs w:val="21"/>
              </w:rPr>
              <w:t>，相邻圆孔之间混凝土的最小厚度不应小于</w:t>
            </w:r>
            <w:r w:rsidRPr="00161DB9">
              <w:rPr>
                <w:rFonts w:ascii="Times New Roman" w:hAnsiTheme="minorEastAsia" w:cs="Times New Roman"/>
                <w:szCs w:val="21"/>
              </w:rPr>
              <w:t>30mm</w:t>
            </w:r>
            <w:r w:rsidRPr="00161DB9">
              <w:rPr>
                <w:rFonts w:ascii="Times New Roman" w:hAnsiTheme="minorEastAsia" w:cs="Times New Roman"/>
                <w:szCs w:val="21"/>
              </w:rPr>
              <w:t>，边缘的圆孔与墙板侧面之间混凝土的最小厚度不宜小于</w:t>
            </w:r>
            <w:r w:rsidRPr="00161DB9">
              <w:rPr>
                <w:rFonts w:ascii="Times New Roman" w:hAnsiTheme="minorEastAsia" w:cs="Times New Roman"/>
                <w:szCs w:val="21"/>
              </w:rPr>
              <w:t>100mm</w:t>
            </w:r>
            <w:r w:rsidRPr="00161DB9">
              <w:rPr>
                <w:rFonts w:ascii="Times New Roman" w:hAnsiTheme="minorEastAsia" w:cs="Times New Roman"/>
                <w:szCs w:val="21"/>
              </w:rPr>
              <w:t>，圆孔与板面之间混凝土的最小厚度不应小于</w:t>
            </w:r>
            <w:r w:rsidRPr="00161DB9">
              <w:rPr>
                <w:rFonts w:ascii="Times New Roman" w:hAnsiTheme="minorEastAsia" w:cs="Times New Roman"/>
                <w:szCs w:val="21"/>
              </w:rPr>
              <w:t>30mm (</w:t>
            </w:r>
            <w:r w:rsidRPr="00161DB9">
              <w:rPr>
                <w:rFonts w:ascii="Times New Roman" w:hAnsiTheme="minorEastAsia" w:cs="Times New Roman"/>
                <w:szCs w:val="21"/>
              </w:rPr>
              <w:t>图</w:t>
            </w:r>
            <w:r w:rsidRPr="00161DB9">
              <w:rPr>
                <w:rFonts w:ascii="Times New Roman" w:hAnsiTheme="minorEastAsia" w:cs="Times New Roman"/>
                <w:szCs w:val="21"/>
              </w:rPr>
              <w:t>7.2.2)</w:t>
            </w:r>
            <w:r w:rsidRPr="00161DB9">
              <w:rPr>
                <w:rFonts w:ascii="Times New Roman" w:hAnsiTheme="minorEastAsia" w:cs="Times New Roman"/>
                <w:szCs w:val="21"/>
              </w:rPr>
              <w:t>。</w:t>
            </w:r>
          </w:p>
          <w:p w:rsidR="00100282" w:rsidRDefault="00100282" w:rsidP="00BA26C6">
            <w:pPr>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299264" behindDoc="0" locked="0" layoutInCell="1" allowOverlap="1">
                  <wp:simplePos x="0" y="0"/>
                  <wp:positionH relativeFrom="column">
                    <wp:posOffset>593725</wp:posOffset>
                  </wp:positionH>
                  <wp:positionV relativeFrom="paragraph">
                    <wp:posOffset>20955</wp:posOffset>
                  </wp:positionV>
                  <wp:extent cx="3132455" cy="3059430"/>
                  <wp:effectExtent l="19050" t="0" r="0" b="0"/>
                  <wp:wrapNone/>
                  <wp:docPr id="250" name="图片 26" descr="图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2.2.jpg"/>
                          <pic:cNvPicPr/>
                        </pic:nvPicPr>
                        <pic:blipFill>
                          <a:blip r:embed="rId44" cstate="print"/>
                          <a:stretch>
                            <a:fillRect/>
                          </a:stretch>
                        </pic:blipFill>
                        <pic:spPr>
                          <a:xfrm>
                            <a:off x="0" y="0"/>
                            <a:ext cx="3132455" cy="3059430"/>
                          </a:xfrm>
                          <a:prstGeom prst="rect">
                            <a:avLst/>
                          </a:prstGeom>
                        </pic:spPr>
                      </pic:pic>
                    </a:graphicData>
                  </a:graphic>
                </wp:anchor>
              </w:drawing>
            </w: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Pr="005B3672" w:rsidRDefault="00100282" w:rsidP="005B3672">
            <w:pPr>
              <w:jc w:val="center"/>
              <w:rPr>
                <w:rFonts w:ascii="Times New Roman" w:hAnsiTheme="minorEastAsia" w:cs="Times New Roman"/>
                <w:sz w:val="18"/>
                <w:szCs w:val="18"/>
              </w:rPr>
            </w:pPr>
            <w:r w:rsidRPr="005B3672">
              <w:rPr>
                <w:rFonts w:ascii="Times New Roman" w:hAnsiTheme="minorEastAsia" w:cs="Times New Roman" w:hint="eastAsia"/>
                <w:sz w:val="18"/>
                <w:szCs w:val="18"/>
              </w:rPr>
              <w:t>1</w:t>
            </w:r>
            <w:r w:rsidRPr="005B3672">
              <w:rPr>
                <w:rFonts w:ascii="Times New Roman" w:hAnsiTheme="minorEastAsia" w:cs="Times New Roman" w:hint="eastAsia"/>
                <w:sz w:val="18"/>
                <w:szCs w:val="18"/>
              </w:rPr>
              <w:t>—横向箍筋；</w:t>
            </w:r>
            <w:r w:rsidRPr="005B3672">
              <w:rPr>
                <w:rFonts w:ascii="Times New Roman" w:hAnsiTheme="minorEastAsia" w:cs="Times New Roman" w:hint="eastAsia"/>
                <w:sz w:val="18"/>
                <w:szCs w:val="18"/>
              </w:rPr>
              <w:t>2</w:t>
            </w:r>
            <w:r w:rsidRPr="005B3672">
              <w:rPr>
                <w:rFonts w:ascii="Times New Roman" w:hAnsiTheme="minorEastAsia" w:cs="Times New Roman" w:hint="eastAsia"/>
                <w:sz w:val="18"/>
                <w:szCs w:val="18"/>
              </w:rPr>
              <w:t>—竖向分布钢筋；</w:t>
            </w:r>
            <w:r w:rsidRPr="005B3672">
              <w:rPr>
                <w:rFonts w:ascii="Times New Roman" w:hAnsiTheme="minorEastAsia" w:cs="Times New Roman" w:hint="eastAsia"/>
                <w:sz w:val="18"/>
                <w:szCs w:val="18"/>
              </w:rPr>
              <w:t>3</w:t>
            </w:r>
            <w:r w:rsidRPr="005B3672">
              <w:rPr>
                <w:rFonts w:ascii="Times New Roman" w:hAnsiTheme="minorEastAsia" w:cs="Times New Roman" w:hint="eastAsia"/>
                <w:sz w:val="18"/>
                <w:szCs w:val="18"/>
              </w:rPr>
              <w:t>—拉筋；</w:t>
            </w:r>
            <w:r w:rsidRPr="005B3672">
              <w:rPr>
                <w:rFonts w:ascii="Times New Roman" w:hAnsiTheme="minorEastAsia" w:cs="Times New Roman" w:hint="eastAsia"/>
                <w:sz w:val="18"/>
                <w:szCs w:val="18"/>
              </w:rPr>
              <w:t>4</w:t>
            </w:r>
            <w:r w:rsidRPr="005B3672">
              <w:rPr>
                <w:rFonts w:ascii="Times New Roman" w:hAnsiTheme="minorEastAsia" w:cs="Times New Roman" w:hint="eastAsia"/>
                <w:sz w:val="18"/>
                <w:szCs w:val="18"/>
              </w:rPr>
              <w:t>—贴模钢筋</w:t>
            </w:r>
          </w:p>
          <w:p w:rsidR="00100282" w:rsidRDefault="00100282" w:rsidP="005B3672">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7.2.2  </w:t>
            </w:r>
            <w:r>
              <w:rPr>
                <w:rFonts w:ascii="Times New Roman" w:hAnsiTheme="minorEastAsia" w:cs="Times New Roman" w:hint="eastAsia"/>
                <w:szCs w:val="21"/>
              </w:rPr>
              <w:t>典型预制圆孔墙板剖面图</w:t>
            </w:r>
          </w:p>
          <w:p w:rsidR="00100282" w:rsidRDefault="00100282" w:rsidP="00100282">
            <w:pPr>
              <w:rPr>
                <w:rFonts w:ascii="Times New Roman" w:hAnsiTheme="minorEastAsia" w:cs="Times New Roman"/>
                <w:szCs w:val="21"/>
              </w:rPr>
            </w:pPr>
          </w:p>
          <w:p w:rsidR="00100282" w:rsidRPr="001B2417" w:rsidRDefault="00100282" w:rsidP="00100282">
            <w:pPr>
              <w:rPr>
                <w:rFonts w:ascii="Times New Roman" w:hAnsiTheme="minorEastAsia" w:cs="Times New Roman"/>
                <w:szCs w:val="21"/>
              </w:rPr>
            </w:pPr>
            <w:r w:rsidRPr="00B76358">
              <w:rPr>
                <w:rFonts w:ascii="Times New Roman" w:hAnsiTheme="minorEastAsia" w:cs="Times New Roman" w:hint="eastAsia"/>
                <w:b/>
                <w:szCs w:val="21"/>
              </w:rPr>
              <w:t xml:space="preserve">7.2.3 </w:t>
            </w:r>
            <w:r w:rsidRPr="001B2417">
              <w:rPr>
                <w:rFonts w:ascii="Times New Roman" w:hAnsiTheme="minorEastAsia" w:cs="Times New Roman" w:hint="eastAsia"/>
                <w:szCs w:val="21"/>
              </w:rPr>
              <w:t xml:space="preserve"> </w:t>
            </w:r>
            <w:r w:rsidRPr="001B2417">
              <w:rPr>
                <w:rFonts w:ascii="Times New Roman" w:hAnsiTheme="minorEastAsia" w:cs="Times New Roman"/>
                <w:szCs w:val="21"/>
              </w:rPr>
              <w:t>预制圆孔墙板的配筋应符合下列要求：</w:t>
            </w:r>
          </w:p>
          <w:p w:rsidR="00100282" w:rsidRPr="001B2417" w:rsidRDefault="00100282" w:rsidP="00100282">
            <w:pPr>
              <w:ind w:firstLineChars="150" w:firstLine="316"/>
              <w:rPr>
                <w:rFonts w:ascii="Times New Roman" w:hAnsiTheme="minorEastAsia" w:cs="Times New Roman"/>
                <w:szCs w:val="21"/>
              </w:rPr>
            </w:pPr>
            <w:r w:rsidRPr="001B2417">
              <w:rPr>
                <w:rFonts w:ascii="Times New Roman" w:hAnsiTheme="minorEastAsia" w:cs="Times New Roman" w:hint="eastAsia"/>
                <w:b/>
                <w:szCs w:val="21"/>
              </w:rPr>
              <w:t xml:space="preserve">1 </w:t>
            </w:r>
            <w:r w:rsidRPr="001B2417">
              <w:rPr>
                <w:rFonts w:ascii="Times New Roman" w:hAnsiTheme="minorEastAsia" w:cs="Times New Roman"/>
                <w:szCs w:val="21"/>
              </w:rPr>
              <w:t>应配置横向箍筋和竖向分布钢筋形成双层钢筋网，钢筋网之间应配置拉结筋</w:t>
            </w:r>
            <w:r w:rsidRPr="001B2417">
              <w:rPr>
                <w:rFonts w:ascii="Times New Roman" w:hAnsiTheme="minorEastAsia" w:cs="Times New Roman" w:hint="eastAsia"/>
                <w:szCs w:val="21"/>
              </w:rPr>
              <w:t>；</w:t>
            </w:r>
          </w:p>
          <w:p w:rsidR="00100282" w:rsidRPr="00082933" w:rsidRDefault="00100282" w:rsidP="00F160BD">
            <w:pPr>
              <w:ind w:firstLineChars="150" w:firstLine="316"/>
              <w:rPr>
                <w:rFonts w:ascii="Times New Roman" w:hAnsiTheme="minorEastAsia" w:cs="Times New Roman"/>
                <w:szCs w:val="21"/>
              </w:rPr>
            </w:pPr>
            <w:r w:rsidRPr="001B2417">
              <w:rPr>
                <w:rFonts w:ascii="Times New Roman" w:hAnsiTheme="minorEastAsia" w:cs="Times New Roman" w:hint="eastAsia"/>
                <w:b/>
                <w:szCs w:val="21"/>
              </w:rPr>
              <w:t>2</w:t>
            </w:r>
            <w:r w:rsidRPr="001B2417">
              <w:rPr>
                <w:rFonts w:ascii="Times New Roman" w:hAnsiTheme="minorEastAsia" w:cs="Times New Roman" w:hint="eastAsia"/>
                <w:szCs w:val="21"/>
              </w:rPr>
              <w:t xml:space="preserve"> </w:t>
            </w:r>
            <w:r w:rsidRPr="001B2417">
              <w:rPr>
                <w:rFonts w:ascii="Times New Roman" w:hAnsiTheme="minorEastAsia" w:cs="Times New Roman"/>
                <w:szCs w:val="21"/>
              </w:rPr>
              <w:t>横向箍筋和竖向分布钢筋的直径分别不应小于</w:t>
            </w:r>
            <w:r w:rsidRPr="001B2417">
              <w:rPr>
                <w:rFonts w:ascii="Times New Roman" w:hAnsiTheme="minorEastAsia" w:cs="Times New Roman"/>
                <w:szCs w:val="21"/>
              </w:rPr>
              <w:t>8mm</w:t>
            </w:r>
            <w:r w:rsidRPr="001B2417">
              <w:rPr>
                <w:rFonts w:ascii="Times New Roman" w:hAnsiTheme="minorEastAsia" w:cs="Times New Roman"/>
                <w:szCs w:val="21"/>
              </w:rPr>
              <w:t>和</w:t>
            </w:r>
            <w:r w:rsidRPr="001B2417">
              <w:rPr>
                <w:rFonts w:ascii="Times New Roman" w:hAnsiTheme="minorEastAsia" w:cs="Times New Roman"/>
                <w:szCs w:val="21"/>
              </w:rPr>
              <w:t>6mm</w:t>
            </w:r>
            <w:r w:rsidRPr="001B2417">
              <w:rPr>
                <w:rFonts w:ascii="Times New Roman" w:hAnsiTheme="minorEastAsia" w:cs="Times New Roman"/>
                <w:szCs w:val="21"/>
              </w:rPr>
              <w:t>，拉结筋的直径不应小于</w:t>
            </w:r>
            <w:r w:rsidRPr="001B2417">
              <w:rPr>
                <w:rFonts w:ascii="Times New Roman" w:hAnsiTheme="minorEastAsia" w:cs="Times New Roman"/>
                <w:szCs w:val="21"/>
              </w:rPr>
              <w:t>6mm</w:t>
            </w:r>
            <w:r w:rsidRPr="001B2417">
              <w:rPr>
                <w:rFonts w:ascii="Times New Roman" w:hAnsiTheme="minorEastAsia" w:cs="Times New Roman"/>
                <w:szCs w:val="21"/>
              </w:rPr>
              <w:t>；</w:t>
            </w:r>
          </w:p>
        </w:tc>
      </w:tr>
      <w:tr w:rsidR="00100282" w:rsidTr="008F260A">
        <w:trPr>
          <w:trHeight w:val="70"/>
        </w:trPr>
        <w:tc>
          <w:tcPr>
            <w:tcW w:w="851"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100282">
        <w:trPr>
          <w:trHeight w:val="1640"/>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9.2 </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设计要求</w:t>
            </w:r>
          </w:p>
        </w:tc>
        <w:tc>
          <w:tcPr>
            <w:tcW w:w="7087" w:type="dxa"/>
            <w:vAlign w:val="center"/>
          </w:tcPr>
          <w:p w:rsidR="00100282" w:rsidRDefault="00F160BD" w:rsidP="00F160BD">
            <w:pPr>
              <w:ind w:firstLineChars="196" w:firstLine="413"/>
              <w:rPr>
                <w:rFonts w:ascii="Times New Roman" w:hAnsiTheme="minorEastAsia" w:cs="Times New Roman"/>
                <w:szCs w:val="21"/>
              </w:rPr>
            </w:pPr>
            <w:r w:rsidRPr="001B2417">
              <w:rPr>
                <w:rFonts w:ascii="Times New Roman" w:hAnsiTheme="minorEastAsia" w:cs="Times New Roman" w:hint="eastAsia"/>
                <w:b/>
                <w:szCs w:val="21"/>
              </w:rPr>
              <w:t>3</w:t>
            </w:r>
            <w:r w:rsidRPr="001B2417">
              <w:rPr>
                <w:rFonts w:ascii="Times New Roman" w:hAnsiTheme="minorEastAsia" w:cs="Times New Roman" w:hint="eastAsia"/>
                <w:szCs w:val="21"/>
              </w:rPr>
              <w:t xml:space="preserve"> </w:t>
            </w:r>
            <w:r w:rsidRPr="001B2417">
              <w:rPr>
                <w:rFonts w:ascii="Times New Roman" w:hAnsiTheme="minorEastAsia" w:cs="Times New Roman"/>
                <w:szCs w:val="21"/>
              </w:rPr>
              <w:t>横向箍筋的间距不应大于</w:t>
            </w:r>
            <w:r w:rsidRPr="001B2417">
              <w:rPr>
                <w:rFonts w:ascii="Times New Roman" w:hAnsiTheme="minorEastAsia" w:cs="Times New Roman"/>
                <w:szCs w:val="21"/>
              </w:rPr>
              <w:t>200mm</w:t>
            </w:r>
            <w:r w:rsidRPr="001B2417">
              <w:rPr>
                <w:rFonts w:ascii="Times New Roman" w:hAnsiTheme="minorEastAsia" w:cs="Times New Roman"/>
                <w:szCs w:val="21"/>
              </w:rPr>
              <w:t>，墙板两端</w:t>
            </w:r>
            <w:r w:rsidRPr="001B2417">
              <w:rPr>
                <w:rFonts w:ascii="Times New Roman" w:hAnsiTheme="minorEastAsia" w:cs="Times New Roman"/>
                <w:szCs w:val="21"/>
              </w:rPr>
              <w:t>300mm</w:t>
            </w:r>
            <w:r w:rsidRPr="001B2417">
              <w:rPr>
                <w:rFonts w:ascii="Times New Roman" w:hAnsiTheme="minorEastAsia" w:cs="Times New Roman"/>
                <w:szCs w:val="21"/>
              </w:rPr>
              <w:t>高度范围内横向</w:t>
            </w:r>
            <w:r w:rsidR="00100282" w:rsidRPr="001B2417">
              <w:rPr>
                <w:rFonts w:ascii="Times New Roman" w:hAnsiTheme="minorEastAsia" w:cs="Times New Roman"/>
                <w:szCs w:val="21"/>
              </w:rPr>
              <w:t>箍筋的间距不应大于</w:t>
            </w:r>
            <w:r w:rsidR="00100282" w:rsidRPr="001B2417">
              <w:rPr>
                <w:rFonts w:ascii="Times New Roman" w:hAnsiTheme="minorEastAsia" w:cs="Times New Roman"/>
                <w:szCs w:val="21"/>
              </w:rPr>
              <w:t>100mm</w:t>
            </w:r>
            <w:r w:rsidR="00100282" w:rsidRPr="001B2417">
              <w:rPr>
                <w:rFonts w:ascii="Times New Roman" w:hAnsiTheme="minorEastAsia" w:cs="Times New Roman"/>
                <w:szCs w:val="21"/>
              </w:rPr>
              <w:t>；</w:t>
            </w:r>
          </w:p>
          <w:p w:rsidR="00100282" w:rsidRPr="00AD3F2F" w:rsidRDefault="00100282" w:rsidP="00BA26C6">
            <w:pPr>
              <w:ind w:firstLineChars="150" w:firstLine="316"/>
              <w:rPr>
                <w:rFonts w:ascii="Times New Roman" w:hAnsiTheme="minorEastAsia" w:cs="Times New Roman"/>
                <w:szCs w:val="21"/>
              </w:rPr>
            </w:pPr>
            <w:r w:rsidRPr="001B2417">
              <w:rPr>
                <w:rFonts w:ascii="Times New Roman" w:hAnsiTheme="minorEastAsia" w:cs="Times New Roman" w:hint="eastAsia"/>
                <w:b/>
                <w:szCs w:val="21"/>
              </w:rPr>
              <w:t>4</w:t>
            </w:r>
            <w:r w:rsidRPr="001B2417">
              <w:rPr>
                <w:rFonts w:ascii="Times New Roman" w:hAnsiTheme="minorEastAsia" w:cs="Times New Roman" w:hint="eastAsia"/>
                <w:szCs w:val="21"/>
              </w:rPr>
              <w:t xml:space="preserve"> </w:t>
            </w:r>
            <w:r w:rsidRPr="001B2417">
              <w:rPr>
                <w:rFonts w:ascii="Times New Roman" w:hAnsiTheme="minorEastAsia" w:cs="Times New Roman"/>
                <w:szCs w:val="21"/>
              </w:rPr>
              <w:t>相邻圆孔之间应配置竖向分布钢筋。</w:t>
            </w:r>
          </w:p>
          <w:p w:rsidR="00100282" w:rsidRPr="00082933" w:rsidRDefault="00100282" w:rsidP="00BA26C6">
            <w:pPr>
              <w:rPr>
                <w:rFonts w:ascii="Times New Roman" w:hAnsiTheme="minorEastAsia" w:cs="Times New Roman"/>
                <w:szCs w:val="21"/>
              </w:rPr>
            </w:pPr>
            <w:r w:rsidRPr="001B2417">
              <w:rPr>
                <w:rFonts w:ascii="Times New Roman" w:hAnsiTheme="minorEastAsia" w:cs="Times New Roman" w:hint="eastAsia"/>
                <w:b/>
                <w:szCs w:val="21"/>
              </w:rPr>
              <w:t>7.2.</w:t>
            </w:r>
            <w:r>
              <w:rPr>
                <w:rFonts w:ascii="Times New Roman" w:hAnsiTheme="minorEastAsia" w:cs="Times New Roman" w:hint="eastAsia"/>
                <w:b/>
                <w:szCs w:val="21"/>
              </w:rPr>
              <w:t>6</w:t>
            </w:r>
            <w:r w:rsidRPr="001B2417">
              <w:rPr>
                <w:rFonts w:ascii="Times New Roman" w:hAnsiTheme="minorEastAsia" w:cs="Times New Roman" w:hint="eastAsia"/>
                <w:szCs w:val="21"/>
              </w:rPr>
              <w:t xml:space="preserve">  </w:t>
            </w:r>
            <w:r>
              <w:rPr>
                <w:rFonts w:ascii="Times New Roman" w:hAnsiTheme="minorEastAsia" w:cs="Times New Roman" w:hint="eastAsia"/>
                <w:szCs w:val="21"/>
              </w:rPr>
              <w:t>预制圆孔墙板的两侧面应从墙板内伸出</w:t>
            </w:r>
            <w:r>
              <w:rPr>
                <w:rFonts w:ascii="Times New Roman" w:hAnsiTheme="minorEastAsia" w:cs="Times New Roman" w:hint="eastAsia"/>
                <w:szCs w:val="21"/>
              </w:rPr>
              <w:t>U</w:t>
            </w:r>
            <w:r>
              <w:rPr>
                <w:rFonts w:ascii="Times New Roman" w:hAnsiTheme="minorEastAsia" w:cs="Times New Roman" w:hint="eastAsia"/>
                <w:szCs w:val="21"/>
              </w:rPr>
              <w:t>形贴模钢筋，其直径不应小于</w:t>
            </w:r>
            <w:r>
              <w:rPr>
                <w:rFonts w:ascii="Times New Roman" w:hAnsiTheme="minorEastAsia" w:cs="Times New Roman" w:hint="eastAsia"/>
                <w:szCs w:val="21"/>
              </w:rPr>
              <w:t>6mm</w:t>
            </w:r>
            <w:r>
              <w:rPr>
                <w:rFonts w:ascii="Times New Roman" w:hAnsiTheme="minorEastAsia" w:cs="Times New Roman" w:hint="eastAsia"/>
                <w:szCs w:val="21"/>
              </w:rPr>
              <w:t>，间距不宜大于</w:t>
            </w:r>
            <w:r>
              <w:rPr>
                <w:rFonts w:ascii="Times New Roman" w:hAnsiTheme="minorEastAsia" w:cs="Times New Roman" w:hint="eastAsia"/>
                <w:szCs w:val="21"/>
              </w:rPr>
              <w:t>200mm</w:t>
            </w:r>
            <w:r>
              <w:rPr>
                <w:rFonts w:ascii="Times New Roman" w:hAnsiTheme="minorEastAsia" w:cs="Times New Roman" w:hint="eastAsia"/>
                <w:szCs w:val="21"/>
              </w:rPr>
              <w:t>；贴模钢筋在墙板内应有足够长的锚固长度，伸出墙板侧面不应小于</w:t>
            </w:r>
            <w:r>
              <w:rPr>
                <w:rFonts w:ascii="Times New Roman" w:hAnsiTheme="minorEastAsia" w:cs="Times New Roman" w:hint="eastAsia"/>
                <w:szCs w:val="21"/>
              </w:rPr>
              <w:t>80mm</w:t>
            </w:r>
            <w:r>
              <w:rPr>
                <w:rFonts w:ascii="Times New Roman" w:hAnsiTheme="minorEastAsia" w:cs="Times New Roman" w:hint="eastAsia"/>
                <w:szCs w:val="21"/>
              </w:rPr>
              <w:t>。</w:t>
            </w:r>
          </w:p>
        </w:tc>
      </w:tr>
      <w:tr w:rsidR="00100282" w:rsidTr="00F160BD">
        <w:trPr>
          <w:trHeight w:val="10905"/>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9.3</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F160BD" w:rsidRDefault="00F160BD" w:rsidP="00BA26C6">
            <w:pPr>
              <w:rPr>
                <w:rFonts w:ascii="黑体" w:eastAsia="黑体" w:hAnsi="黑体" w:cs="Times New Roman" w:hint="eastAsia"/>
                <w:b/>
                <w:sz w:val="24"/>
                <w:szCs w:val="24"/>
              </w:rPr>
            </w:pPr>
            <w:r w:rsidRPr="004D1049">
              <w:rPr>
                <w:rFonts w:ascii="黑体" w:eastAsia="黑体" w:hAnsi="黑体" w:cs="Times New Roman" w:hint="eastAsia"/>
                <w:b/>
                <w:sz w:val="24"/>
                <w:szCs w:val="24"/>
              </w:rPr>
              <w:t>《装配式剪力墙结构设计规程》DB11/1003-2013</w:t>
            </w:r>
          </w:p>
          <w:p w:rsidR="00100282" w:rsidRPr="006443DB" w:rsidRDefault="00100282" w:rsidP="00BA26C6">
            <w:pPr>
              <w:rPr>
                <w:rFonts w:ascii="Times New Roman" w:hAnsiTheme="minorEastAsia" w:cs="Times New Roman"/>
                <w:szCs w:val="21"/>
              </w:rPr>
            </w:pPr>
            <w:r w:rsidRPr="006443DB">
              <w:rPr>
                <w:rFonts w:ascii="Times New Roman" w:hAnsiTheme="minorEastAsia" w:cs="Times New Roman" w:hint="eastAsia"/>
                <w:b/>
                <w:szCs w:val="21"/>
              </w:rPr>
              <w:t>7.3.1</w:t>
            </w:r>
            <w:r w:rsidRPr="006443DB">
              <w:rPr>
                <w:rFonts w:ascii="Times New Roman" w:hAnsiTheme="minorEastAsia" w:cs="Times New Roman" w:hint="eastAsia"/>
                <w:szCs w:val="21"/>
              </w:rPr>
              <w:t xml:space="preserve">  </w:t>
            </w:r>
            <w:r w:rsidRPr="006443DB">
              <w:rPr>
                <w:rFonts w:ascii="Times New Roman" w:hAnsiTheme="minorEastAsia" w:cs="Times New Roman"/>
                <w:szCs w:val="21"/>
              </w:rPr>
              <w:t>楼层内相邻预制圆孔墙板之间应设置现浇段，且应符合下列规定：</w:t>
            </w:r>
          </w:p>
          <w:p w:rsidR="00100282" w:rsidRPr="006443DB" w:rsidRDefault="00100282" w:rsidP="00BA26C6">
            <w:pPr>
              <w:ind w:firstLineChars="150" w:firstLine="316"/>
              <w:rPr>
                <w:rFonts w:ascii="Times New Roman" w:hAnsiTheme="minorEastAsia" w:cs="Times New Roman"/>
                <w:szCs w:val="21"/>
              </w:rPr>
            </w:pPr>
            <w:r w:rsidRPr="006443DB">
              <w:rPr>
                <w:rFonts w:ascii="Times New Roman" w:hAnsiTheme="minorEastAsia" w:cs="Times New Roman" w:hint="eastAsia"/>
                <w:b/>
                <w:szCs w:val="21"/>
              </w:rPr>
              <w:t>1</w:t>
            </w:r>
            <w:r w:rsidRPr="006443DB">
              <w:rPr>
                <w:rFonts w:ascii="Times New Roman" w:hAnsiTheme="minorEastAsia" w:cs="Times New Roman" w:hint="eastAsia"/>
                <w:szCs w:val="21"/>
              </w:rPr>
              <w:t xml:space="preserve"> </w:t>
            </w:r>
            <w:r w:rsidRPr="006443DB">
              <w:rPr>
                <w:rFonts w:ascii="Times New Roman" w:hAnsiTheme="minorEastAsia" w:cs="Times New Roman"/>
                <w:szCs w:val="21"/>
              </w:rPr>
              <w:t>现浇段的厚度应与预制圆孔墙板的厚度相同；</w:t>
            </w:r>
          </w:p>
          <w:p w:rsidR="00100282" w:rsidRPr="006443DB" w:rsidRDefault="00100282" w:rsidP="00BA26C6">
            <w:pPr>
              <w:ind w:firstLineChars="150" w:firstLine="316"/>
              <w:rPr>
                <w:rFonts w:ascii="Times New Roman" w:hAnsiTheme="minorEastAsia" w:cs="Times New Roman"/>
                <w:szCs w:val="21"/>
              </w:rPr>
            </w:pPr>
            <w:r w:rsidRPr="006443DB">
              <w:rPr>
                <w:rFonts w:ascii="Times New Roman" w:hAnsiTheme="minorEastAsia" w:cs="Times New Roman" w:hint="eastAsia"/>
                <w:b/>
                <w:szCs w:val="21"/>
              </w:rPr>
              <w:t xml:space="preserve">2 </w:t>
            </w:r>
            <w:r w:rsidRPr="006443DB">
              <w:rPr>
                <w:rFonts w:ascii="Times New Roman" w:hAnsiTheme="minorEastAsia" w:cs="Times New Roman"/>
                <w:szCs w:val="21"/>
              </w:rPr>
              <w:t>洞口两侧及纵横墙交接处边缘构件位置，现浇段的长度宜符合图</w:t>
            </w:r>
            <w:r w:rsidRPr="006443DB">
              <w:rPr>
                <w:rFonts w:ascii="Times New Roman" w:hAnsiTheme="minorEastAsia" w:cs="Times New Roman"/>
                <w:szCs w:val="21"/>
              </w:rPr>
              <w:t>7.3.1-1</w:t>
            </w:r>
            <w:r w:rsidRPr="006443DB">
              <w:rPr>
                <w:rFonts w:ascii="Times New Roman" w:hAnsiTheme="minorEastAsia" w:cs="Times New Roman"/>
                <w:szCs w:val="21"/>
              </w:rPr>
              <w:t>的要求，其竖向钢筋配筋应满足受弯承载力要求及符合相同抗震等级现浇剪力墙结构构造边缘构件的规定；</w:t>
            </w:r>
          </w:p>
          <w:p w:rsidR="00100282" w:rsidRPr="006443DB" w:rsidRDefault="00100282" w:rsidP="00BA26C6">
            <w:pPr>
              <w:ind w:firstLineChars="150" w:firstLine="316"/>
              <w:rPr>
                <w:rFonts w:ascii="Times New Roman" w:hAnsiTheme="minorEastAsia" w:cs="Times New Roman"/>
                <w:szCs w:val="21"/>
              </w:rPr>
            </w:pPr>
            <w:r w:rsidRPr="006443DB">
              <w:rPr>
                <w:rFonts w:ascii="Times New Roman" w:hAnsiTheme="minorEastAsia" w:cs="Times New Roman" w:hint="eastAsia"/>
                <w:b/>
                <w:szCs w:val="21"/>
              </w:rPr>
              <w:t xml:space="preserve">3 </w:t>
            </w:r>
            <w:r w:rsidRPr="006443DB">
              <w:rPr>
                <w:rFonts w:ascii="Times New Roman" w:hAnsiTheme="minorEastAsia" w:cs="Times New Roman"/>
                <w:szCs w:val="21"/>
              </w:rPr>
              <w:t>非边缘构件位置现浇段的长度不宜小于</w:t>
            </w:r>
            <w:r w:rsidRPr="006443DB">
              <w:rPr>
                <w:rFonts w:ascii="Times New Roman" w:hAnsiTheme="minorEastAsia" w:cs="Times New Roman"/>
                <w:szCs w:val="21"/>
              </w:rPr>
              <w:t>200mm</w:t>
            </w:r>
            <w:r w:rsidRPr="006443DB">
              <w:rPr>
                <w:rFonts w:ascii="Times New Roman" w:hAnsiTheme="minorEastAsia" w:cs="Times New Roman"/>
                <w:szCs w:val="21"/>
              </w:rPr>
              <w:t>，其竖向钢筋的数量不应少于</w:t>
            </w:r>
            <w:r w:rsidRPr="006443DB">
              <w:rPr>
                <w:rFonts w:ascii="Times New Roman" w:hAnsiTheme="minorEastAsia" w:cs="Times New Roman"/>
                <w:szCs w:val="21"/>
              </w:rPr>
              <w:t xml:space="preserve">4 </w:t>
            </w:r>
            <w:r w:rsidRPr="006443DB">
              <w:rPr>
                <w:rFonts w:ascii="Times New Roman" w:hAnsiTheme="minorEastAsia" w:cs="Times New Roman"/>
                <w:szCs w:val="21"/>
              </w:rPr>
              <w:t>根、直径不应小于</w:t>
            </w:r>
            <w:r w:rsidRPr="006443DB">
              <w:rPr>
                <w:rFonts w:ascii="Times New Roman" w:hAnsiTheme="minorEastAsia" w:cs="Times New Roman"/>
                <w:szCs w:val="21"/>
              </w:rPr>
              <w:t>10mm</w:t>
            </w:r>
            <w:r w:rsidRPr="006443DB">
              <w:rPr>
                <w:rFonts w:ascii="Times New Roman" w:hAnsiTheme="minorEastAsia" w:cs="Times New Roman" w:hint="eastAsia"/>
                <w:szCs w:val="21"/>
              </w:rPr>
              <w:t>（</w:t>
            </w:r>
            <w:r w:rsidRPr="006443DB">
              <w:rPr>
                <w:rFonts w:ascii="Times New Roman" w:hAnsiTheme="minorEastAsia" w:cs="Times New Roman"/>
                <w:szCs w:val="21"/>
              </w:rPr>
              <w:t>图</w:t>
            </w:r>
            <w:r w:rsidRPr="006443DB">
              <w:rPr>
                <w:rFonts w:ascii="Times New Roman" w:hAnsiTheme="minorEastAsia" w:cs="Times New Roman"/>
                <w:szCs w:val="21"/>
              </w:rPr>
              <w:t>7.3.1-2</w:t>
            </w:r>
            <w:r w:rsidRPr="006443DB">
              <w:rPr>
                <w:rFonts w:ascii="Times New Roman" w:hAnsiTheme="minorEastAsia" w:cs="Times New Roman" w:hint="eastAsia"/>
                <w:szCs w:val="21"/>
              </w:rPr>
              <w:t>）</w:t>
            </w:r>
            <w:r w:rsidRPr="006443DB">
              <w:rPr>
                <w:rFonts w:ascii="Times New Roman" w:hAnsiTheme="minorEastAsia" w:cs="Times New Roman"/>
                <w:szCs w:val="21"/>
              </w:rPr>
              <w:t>；</w:t>
            </w:r>
          </w:p>
          <w:p w:rsidR="00100282" w:rsidRDefault="00100282" w:rsidP="00BA26C6">
            <w:pPr>
              <w:ind w:firstLineChars="150" w:firstLine="316"/>
              <w:rPr>
                <w:rFonts w:ascii="Times New Roman" w:hAnsiTheme="minorEastAsia" w:cs="Times New Roman"/>
                <w:szCs w:val="21"/>
              </w:rPr>
            </w:pPr>
            <w:r w:rsidRPr="006443DB">
              <w:rPr>
                <w:rFonts w:ascii="Times New Roman" w:hAnsiTheme="minorEastAsia" w:cs="Times New Roman" w:hint="eastAsia"/>
                <w:b/>
                <w:szCs w:val="21"/>
              </w:rPr>
              <w:t xml:space="preserve">4 </w:t>
            </w:r>
            <w:r w:rsidRPr="006443DB">
              <w:rPr>
                <w:rFonts w:ascii="Times New Roman" w:hAnsiTheme="minorEastAsia" w:cs="Times New Roman"/>
                <w:szCs w:val="21"/>
              </w:rPr>
              <w:t>现浇段应配置箍筋，其直径不应小于</w:t>
            </w:r>
            <w:r w:rsidRPr="006443DB">
              <w:rPr>
                <w:rFonts w:ascii="Times New Roman" w:hAnsiTheme="minorEastAsia" w:cs="Times New Roman"/>
                <w:szCs w:val="21"/>
              </w:rPr>
              <w:t>6mm</w:t>
            </w:r>
            <w:r w:rsidRPr="006443DB">
              <w:rPr>
                <w:rFonts w:ascii="Times New Roman" w:hAnsiTheme="minorEastAsia" w:cs="Times New Roman"/>
                <w:szCs w:val="21"/>
              </w:rPr>
              <w:t>、间距不应大于</w:t>
            </w:r>
            <w:r w:rsidRPr="006443DB">
              <w:rPr>
                <w:rFonts w:ascii="Times New Roman" w:hAnsiTheme="minorEastAsia" w:cs="Times New Roman"/>
                <w:szCs w:val="21"/>
              </w:rPr>
              <w:t>200mm</w:t>
            </w:r>
            <w:r w:rsidRPr="006443DB">
              <w:rPr>
                <w:rFonts w:ascii="Times New Roman" w:hAnsiTheme="minorEastAsia" w:cs="Times New Roman"/>
                <w:szCs w:val="21"/>
              </w:rPr>
              <w:t>，箍筋应与预制圆孔墙板的贴模钢筋连接</w:t>
            </w:r>
            <w:r w:rsidRPr="006443DB">
              <w:rPr>
                <w:rFonts w:ascii="Times New Roman" w:hAnsiTheme="minorEastAsia" w:cs="Times New Roman" w:hint="eastAsia"/>
                <w:szCs w:val="21"/>
              </w:rPr>
              <w:t>；</w:t>
            </w:r>
          </w:p>
          <w:p w:rsidR="00100282" w:rsidRDefault="00100282" w:rsidP="00BA26C6">
            <w:pPr>
              <w:ind w:firstLineChars="150" w:firstLine="316"/>
              <w:rPr>
                <w:rFonts w:ascii="Times New Roman" w:hAnsiTheme="minorEastAsia" w:cs="Times New Roman"/>
                <w:szCs w:val="21"/>
              </w:rPr>
            </w:pPr>
            <w:r w:rsidRPr="006443DB">
              <w:rPr>
                <w:rFonts w:ascii="Times New Roman" w:hAnsiTheme="minorEastAsia" w:cs="Times New Roman" w:hint="eastAsia"/>
                <w:b/>
                <w:szCs w:val="21"/>
              </w:rPr>
              <w:t>5</w:t>
            </w:r>
            <w:r w:rsidRPr="006443DB">
              <w:rPr>
                <w:rFonts w:ascii="Times New Roman" w:hAnsiTheme="minorEastAsia" w:cs="Times New Roman" w:hint="eastAsia"/>
                <w:szCs w:val="21"/>
              </w:rPr>
              <w:t xml:space="preserve"> </w:t>
            </w:r>
            <w:r w:rsidRPr="006443DB">
              <w:rPr>
                <w:rFonts w:ascii="Times New Roman" w:hAnsiTheme="minorEastAsia" w:cs="Times New Roman" w:hint="eastAsia"/>
                <w:szCs w:val="21"/>
              </w:rPr>
              <w:t>上下层现浇段的竖向钢筋应连续。</w:t>
            </w:r>
          </w:p>
          <w:p w:rsidR="00100282" w:rsidRDefault="00100282" w:rsidP="00BA26C6">
            <w:pPr>
              <w:ind w:firstLineChars="150" w:firstLine="315"/>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300288" behindDoc="0" locked="0" layoutInCell="1" allowOverlap="1">
                  <wp:simplePos x="0" y="0"/>
                  <wp:positionH relativeFrom="column">
                    <wp:posOffset>46990</wp:posOffset>
                  </wp:positionH>
                  <wp:positionV relativeFrom="paragraph">
                    <wp:posOffset>14605</wp:posOffset>
                  </wp:positionV>
                  <wp:extent cx="4248785" cy="1281430"/>
                  <wp:effectExtent l="19050" t="0" r="0" b="0"/>
                  <wp:wrapNone/>
                  <wp:docPr id="251" name="图片 27" descr="图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3.1-1.jpg"/>
                          <pic:cNvPicPr/>
                        </pic:nvPicPr>
                        <pic:blipFill>
                          <a:blip r:embed="rId45" cstate="print"/>
                          <a:stretch>
                            <a:fillRect/>
                          </a:stretch>
                        </pic:blipFill>
                        <pic:spPr>
                          <a:xfrm>
                            <a:off x="0" y="0"/>
                            <a:ext cx="4248785" cy="1281430"/>
                          </a:xfrm>
                          <a:prstGeom prst="rect">
                            <a:avLst/>
                          </a:prstGeom>
                        </pic:spPr>
                      </pic:pic>
                    </a:graphicData>
                  </a:graphic>
                </wp:anchor>
              </w:drawing>
            </w:r>
          </w:p>
          <w:p w:rsidR="00100282" w:rsidRDefault="00100282" w:rsidP="00BA26C6">
            <w:pPr>
              <w:ind w:firstLineChars="150" w:firstLine="315"/>
              <w:rPr>
                <w:rFonts w:ascii="Times New Roman" w:hAnsiTheme="minorEastAsia" w:cs="Times New Roman"/>
                <w:szCs w:val="21"/>
              </w:rPr>
            </w:pPr>
          </w:p>
          <w:p w:rsidR="00100282" w:rsidRDefault="00100282" w:rsidP="00BA26C6">
            <w:pPr>
              <w:ind w:firstLineChars="150" w:firstLine="315"/>
              <w:rPr>
                <w:rFonts w:ascii="Times New Roman" w:hAnsiTheme="minorEastAsia" w:cs="Times New Roman"/>
                <w:szCs w:val="21"/>
              </w:rPr>
            </w:pPr>
          </w:p>
          <w:p w:rsidR="00100282" w:rsidRDefault="00100282" w:rsidP="00BA26C6">
            <w:pPr>
              <w:ind w:firstLineChars="150" w:firstLine="315"/>
              <w:rPr>
                <w:rFonts w:ascii="Times New Roman" w:hAnsiTheme="minorEastAsia" w:cs="Times New Roman"/>
                <w:szCs w:val="21"/>
              </w:rPr>
            </w:pPr>
          </w:p>
          <w:p w:rsidR="00100282" w:rsidRDefault="00100282" w:rsidP="00BA26C6">
            <w:pPr>
              <w:ind w:firstLineChars="150" w:firstLine="315"/>
              <w:rPr>
                <w:rFonts w:ascii="Times New Roman" w:hAnsiTheme="minorEastAsia" w:cs="Times New Roman"/>
                <w:szCs w:val="21"/>
              </w:rPr>
            </w:pPr>
          </w:p>
          <w:p w:rsidR="00100282" w:rsidRDefault="00100282" w:rsidP="006527ED">
            <w:pPr>
              <w:rPr>
                <w:rFonts w:ascii="Times New Roman" w:hAnsiTheme="minorEastAsia" w:cs="Times New Roman"/>
                <w:sz w:val="18"/>
                <w:szCs w:val="18"/>
              </w:rPr>
            </w:pPr>
          </w:p>
          <w:p w:rsidR="00100282" w:rsidRDefault="00100282" w:rsidP="006527ED">
            <w:pPr>
              <w:jc w:val="center"/>
              <w:rPr>
                <w:rFonts w:ascii="Times New Roman" w:hAnsiTheme="minorEastAsia" w:cs="Times New Roman"/>
                <w:sz w:val="18"/>
                <w:szCs w:val="18"/>
              </w:rPr>
            </w:pPr>
          </w:p>
          <w:p w:rsidR="00100282" w:rsidRPr="006527ED" w:rsidRDefault="00100282" w:rsidP="006527ED">
            <w:pPr>
              <w:jc w:val="center"/>
              <w:rPr>
                <w:rFonts w:ascii="Times New Roman" w:hAnsiTheme="minorEastAsia" w:cs="Times New Roman"/>
                <w:sz w:val="18"/>
                <w:szCs w:val="18"/>
              </w:rPr>
            </w:pPr>
            <w:r w:rsidRPr="006527ED">
              <w:rPr>
                <w:rFonts w:ascii="Times New Roman" w:hAnsiTheme="minorEastAsia" w:cs="Times New Roman" w:hint="eastAsia"/>
                <w:sz w:val="18"/>
                <w:szCs w:val="18"/>
              </w:rPr>
              <w:t>1</w:t>
            </w:r>
            <w:r w:rsidRPr="006527ED">
              <w:rPr>
                <w:rFonts w:ascii="Times New Roman" w:hAnsiTheme="minorEastAsia" w:cs="Times New Roman" w:hint="eastAsia"/>
                <w:sz w:val="18"/>
                <w:szCs w:val="18"/>
              </w:rPr>
              <w:t>—现浇边缘构件；</w:t>
            </w:r>
            <w:r w:rsidRPr="006527ED">
              <w:rPr>
                <w:rFonts w:ascii="Times New Roman" w:hAnsiTheme="minorEastAsia" w:cs="Times New Roman" w:hint="eastAsia"/>
                <w:sz w:val="18"/>
                <w:szCs w:val="18"/>
              </w:rPr>
              <w:t>2</w:t>
            </w:r>
            <w:r w:rsidRPr="006527ED">
              <w:rPr>
                <w:rFonts w:ascii="Times New Roman" w:hAnsiTheme="minorEastAsia" w:cs="Times New Roman" w:hint="eastAsia"/>
                <w:sz w:val="18"/>
                <w:szCs w:val="18"/>
              </w:rPr>
              <w:t>—预制圆孔墙板</w:t>
            </w:r>
          </w:p>
          <w:p w:rsidR="00100282" w:rsidRDefault="00100282" w:rsidP="006527ED">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7.3.1-1  </w:t>
            </w:r>
            <w:r>
              <w:rPr>
                <w:rFonts w:ascii="Times New Roman" w:hAnsiTheme="minorEastAsia" w:cs="Times New Roman" w:hint="eastAsia"/>
                <w:szCs w:val="21"/>
              </w:rPr>
              <w:t>现浇段为边缘构件时的最小长度</w:t>
            </w:r>
          </w:p>
          <w:p w:rsidR="00100282" w:rsidRPr="006527ED" w:rsidRDefault="00100282" w:rsidP="006527ED">
            <w:pPr>
              <w:spacing w:line="200" w:lineRule="exact"/>
              <w:jc w:val="center"/>
              <w:rPr>
                <w:rFonts w:ascii="Times New Roman" w:hAnsiTheme="minorEastAsia" w:cs="Times New Roman"/>
                <w:szCs w:val="21"/>
              </w:rPr>
            </w:pPr>
          </w:p>
          <w:p w:rsidR="00100282" w:rsidRDefault="00100282" w:rsidP="006527ED">
            <w:pPr>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301312" behindDoc="0" locked="0" layoutInCell="1" allowOverlap="1">
                  <wp:simplePos x="0" y="0"/>
                  <wp:positionH relativeFrom="column">
                    <wp:posOffset>1083310</wp:posOffset>
                  </wp:positionH>
                  <wp:positionV relativeFrom="paragraph">
                    <wp:posOffset>45720</wp:posOffset>
                  </wp:positionV>
                  <wp:extent cx="2190750" cy="1504315"/>
                  <wp:effectExtent l="19050" t="0" r="0" b="0"/>
                  <wp:wrapNone/>
                  <wp:docPr id="252" name="图片 28" descr="图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3.1-2.jpg"/>
                          <pic:cNvPicPr/>
                        </pic:nvPicPr>
                        <pic:blipFill>
                          <a:blip r:embed="rId46" cstate="print"/>
                          <a:stretch>
                            <a:fillRect/>
                          </a:stretch>
                        </pic:blipFill>
                        <pic:spPr>
                          <a:xfrm>
                            <a:off x="0" y="0"/>
                            <a:ext cx="2190750" cy="1504315"/>
                          </a:xfrm>
                          <a:prstGeom prst="rect">
                            <a:avLst/>
                          </a:prstGeom>
                        </pic:spPr>
                      </pic:pic>
                    </a:graphicData>
                  </a:graphic>
                </wp:anchor>
              </w:drawing>
            </w:r>
          </w:p>
          <w:p w:rsidR="00100282" w:rsidRDefault="00100282" w:rsidP="00BA26C6">
            <w:pPr>
              <w:ind w:firstLineChars="150" w:firstLine="315"/>
              <w:rPr>
                <w:rFonts w:ascii="Times New Roman" w:hAnsiTheme="minorEastAsia" w:cs="Times New Roman"/>
                <w:szCs w:val="21"/>
              </w:rPr>
            </w:pPr>
          </w:p>
          <w:p w:rsidR="00100282" w:rsidRDefault="00100282" w:rsidP="00BA26C6">
            <w:pPr>
              <w:ind w:firstLineChars="150" w:firstLine="315"/>
              <w:rPr>
                <w:rFonts w:ascii="Times New Roman" w:hAnsiTheme="minorEastAsia" w:cs="Times New Roman"/>
                <w:szCs w:val="21"/>
              </w:rPr>
            </w:pPr>
          </w:p>
          <w:p w:rsidR="00100282" w:rsidRDefault="00100282" w:rsidP="00BA26C6">
            <w:pPr>
              <w:ind w:firstLineChars="150" w:firstLine="315"/>
              <w:rPr>
                <w:rFonts w:ascii="Times New Roman" w:hAnsiTheme="minorEastAsia" w:cs="Times New Roman"/>
                <w:szCs w:val="21"/>
              </w:rPr>
            </w:pPr>
          </w:p>
          <w:p w:rsidR="00100282" w:rsidRDefault="00100282" w:rsidP="00BA26C6">
            <w:pPr>
              <w:ind w:firstLineChars="150" w:firstLine="315"/>
              <w:rPr>
                <w:rFonts w:ascii="Times New Roman" w:hAnsiTheme="minorEastAsia" w:cs="Times New Roman"/>
                <w:szCs w:val="21"/>
              </w:rPr>
            </w:pPr>
          </w:p>
          <w:p w:rsidR="00100282" w:rsidRDefault="00100282" w:rsidP="00BA26C6">
            <w:pPr>
              <w:ind w:firstLineChars="150" w:firstLine="315"/>
              <w:rPr>
                <w:rFonts w:ascii="Times New Roman" w:hAnsiTheme="minorEastAsia" w:cs="Times New Roman"/>
                <w:szCs w:val="21"/>
              </w:rPr>
            </w:pPr>
          </w:p>
          <w:p w:rsidR="00100282" w:rsidRDefault="00100282" w:rsidP="00BA26C6">
            <w:pPr>
              <w:ind w:firstLineChars="150" w:firstLine="315"/>
              <w:rPr>
                <w:rFonts w:ascii="Times New Roman" w:hAnsiTheme="minorEastAsia" w:cs="Times New Roman"/>
                <w:szCs w:val="21"/>
              </w:rPr>
            </w:pPr>
          </w:p>
          <w:p w:rsidR="00100282" w:rsidRDefault="00100282" w:rsidP="00BA26C6">
            <w:pPr>
              <w:ind w:firstLineChars="150" w:firstLine="315"/>
              <w:rPr>
                <w:rFonts w:ascii="Times New Roman" w:hAnsiTheme="minorEastAsia" w:cs="Times New Roman"/>
                <w:szCs w:val="21"/>
              </w:rPr>
            </w:pPr>
          </w:p>
          <w:p w:rsidR="00100282" w:rsidRPr="006527ED" w:rsidRDefault="00100282" w:rsidP="006527ED">
            <w:pPr>
              <w:jc w:val="center"/>
              <w:rPr>
                <w:rFonts w:ascii="Times New Roman" w:hAnsiTheme="minorEastAsia" w:cs="Times New Roman"/>
                <w:sz w:val="18"/>
                <w:szCs w:val="18"/>
              </w:rPr>
            </w:pPr>
            <w:r w:rsidRPr="006527ED">
              <w:rPr>
                <w:rFonts w:ascii="Times New Roman" w:hAnsiTheme="minorEastAsia" w:cs="Times New Roman" w:hint="eastAsia"/>
                <w:sz w:val="18"/>
                <w:szCs w:val="18"/>
              </w:rPr>
              <w:t>1</w:t>
            </w:r>
            <w:r w:rsidRPr="006527ED">
              <w:rPr>
                <w:rFonts w:ascii="Times New Roman" w:hAnsiTheme="minorEastAsia" w:cs="Times New Roman" w:hint="eastAsia"/>
                <w:sz w:val="18"/>
                <w:szCs w:val="18"/>
              </w:rPr>
              <w:t>—预制圆孔墙板；</w:t>
            </w:r>
            <w:r w:rsidRPr="006527ED">
              <w:rPr>
                <w:rFonts w:ascii="Times New Roman" w:hAnsiTheme="minorEastAsia" w:cs="Times New Roman" w:hint="eastAsia"/>
                <w:sz w:val="18"/>
                <w:szCs w:val="18"/>
              </w:rPr>
              <w:t>2</w:t>
            </w:r>
            <w:r w:rsidRPr="006527ED">
              <w:rPr>
                <w:rFonts w:ascii="Times New Roman" w:hAnsiTheme="minorEastAsia" w:cs="Times New Roman" w:hint="eastAsia"/>
                <w:sz w:val="18"/>
                <w:szCs w:val="18"/>
              </w:rPr>
              <w:t>—贴模钢筋；</w:t>
            </w:r>
            <w:r w:rsidRPr="006527ED">
              <w:rPr>
                <w:rFonts w:ascii="Times New Roman" w:hAnsiTheme="minorEastAsia" w:cs="Times New Roman" w:hint="eastAsia"/>
                <w:sz w:val="18"/>
                <w:szCs w:val="18"/>
              </w:rPr>
              <w:t>3</w:t>
            </w:r>
            <w:r w:rsidRPr="006527ED">
              <w:rPr>
                <w:rFonts w:ascii="Times New Roman" w:hAnsiTheme="minorEastAsia" w:cs="Times New Roman" w:hint="eastAsia"/>
                <w:sz w:val="18"/>
                <w:szCs w:val="18"/>
              </w:rPr>
              <w:t>—现浇段；</w:t>
            </w:r>
            <w:r w:rsidRPr="006527ED">
              <w:rPr>
                <w:rFonts w:ascii="Times New Roman" w:hAnsiTheme="minorEastAsia" w:cs="Times New Roman" w:hint="eastAsia"/>
                <w:sz w:val="18"/>
                <w:szCs w:val="18"/>
              </w:rPr>
              <w:t>4</w:t>
            </w:r>
            <w:r w:rsidRPr="006527ED">
              <w:rPr>
                <w:rFonts w:ascii="Times New Roman" w:hAnsiTheme="minorEastAsia" w:cs="Times New Roman" w:hint="eastAsia"/>
                <w:sz w:val="18"/>
                <w:szCs w:val="18"/>
              </w:rPr>
              <w:t>—箍筋</w:t>
            </w:r>
          </w:p>
          <w:p w:rsidR="00100282" w:rsidRDefault="00100282" w:rsidP="006527ED">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7.3.1-2  </w:t>
            </w:r>
            <w:r>
              <w:rPr>
                <w:rFonts w:ascii="Times New Roman" w:hAnsiTheme="minorEastAsia" w:cs="Times New Roman" w:hint="eastAsia"/>
                <w:szCs w:val="21"/>
              </w:rPr>
              <w:t>非边缘构件位置现浇段</w:t>
            </w:r>
          </w:p>
          <w:p w:rsidR="00100282" w:rsidRDefault="00100282" w:rsidP="00100282">
            <w:pPr>
              <w:rPr>
                <w:rFonts w:ascii="Times New Roman" w:hAnsiTheme="minorEastAsia" w:cs="Times New Roman"/>
                <w:szCs w:val="21"/>
              </w:rPr>
            </w:pPr>
          </w:p>
          <w:p w:rsidR="00100282" w:rsidRPr="00082933" w:rsidRDefault="00100282" w:rsidP="00100282">
            <w:pPr>
              <w:rPr>
                <w:rFonts w:ascii="Times New Roman" w:hAnsiTheme="minorEastAsia" w:cs="Times New Roman"/>
                <w:szCs w:val="21"/>
              </w:rPr>
            </w:pPr>
            <w:r w:rsidRPr="006443DB">
              <w:rPr>
                <w:rFonts w:ascii="Times New Roman" w:hAnsiTheme="minorEastAsia" w:cs="Times New Roman" w:hint="eastAsia"/>
                <w:b/>
                <w:szCs w:val="21"/>
              </w:rPr>
              <w:t>7.3.2</w:t>
            </w:r>
            <w:r w:rsidRPr="006443DB">
              <w:rPr>
                <w:rFonts w:ascii="Times New Roman" w:hAnsiTheme="minorEastAsia" w:cs="Times New Roman" w:hint="eastAsia"/>
                <w:szCs w:val="21"/>
              </w:rPr>
              <w:t xml:space="preserve">  </w:t>
            </w:r>
            <w:r w:rsidRPr="006443DB">
              <w:rPr>
                <w:rFonts w:ascii="Times New Roman" w:hAnsiTheme="minorEastAsia" w:cs="Times New Roman"/>
                <w:szCs w:val="21"/>
              </w:rPr>
              <w:t>上层墙板的板腿与下层圈梁之间预留间隙的高度宜为</w:t>
            </w:r>
            <w:r w:rsidRPr="006443DB">
              <w:rPr>
                <w:rFonts w:ascii="Times New Roman" w:hAnsiTheme="minorEastAsia" w:cs="Times New Roman"/>
                <w:szCs w:val="21"/>
              </w:rPr>
              <w:t>10mm</w:t>
            </w:r>
            <w:r w:rsidRPr="006443DB">
              <w:rPr>
                <w:rFonts w:ascii="Times New Roman" w:hAnsiTheme="minorEastAsia" w:cs="Times New Roman" w:hint="eastAsia"/>
                <w:szCs w:val="21"/>
              </w:rPr>
              <w:t>~</w:t>
            </w:r>
            <w:r w:rsidRPr="006443DB">
              <w:rPr>
                <w:rFonts w:ascii="Times New Roman" w:hAnsiTheme="minorEastAsia" w:cs="Times New Roman"/>
                <w:szCs w:val="21"/>
              </w:rPr>
              <w:t>20mm</w:t>
            </w:r>
            <w:r w:rsidRPr="006443DB">
              <w:rPr>
                <w:rFonts w:ascii="Times New Roman" w:hAnsiTheme="minorEastAsia" w:cs="Times New Roman"/>
                <w:szCs w:val="21"/>
              </w:rPr>
              <w:t>，且应采用座浆填实，座浆的立方体抗压强度宜高于墙板混凝土立方体抗压强度</w:t>
            </w:r>
            <w:r>
              <w:rPr>
                <w:rFonts w:ascii="Times New Roman" w:hAnsiTheme="minorEastAsia" w:cs="Times New Roman" w:hint="eastAsia"/>
                <w:szCs w:val="21"/>
              </w:rPr>
              <w:t>10</w:t>
            </w:r>
            <w:r w:rsidRPr="006443DB">
              <w:rPr>
                <w:rFonts w:ascii="Times New Roman" w:hAnsiTheme="minorEastAsia" w:cs="Times New Roman"/>
                <w:szCs w:val="21"/>
              </w:rPr>
              <w:t>MPa</w:t>
            </w:r>
            <w:r w:rsidRPr="006443DB">
              <w:rPr>
                <w:rFonts w:ascii="Times New Roman" w:hAnsiTheme="minorEastAsia" w:cs="Times New Roman"/>
                <w:szCs w:val="21"/>
              </w:rPr>
              <w:t>或以上；墙板与圈梁之间板腿以外的其它部分，应采用现浇混凝土填实</w:t>
            </w:r>
            <w:r w:rsidRPr="006443DB">
              <w:rPr>
                <w:rFonts w:ascii="Times New Roman" w:hAnsiTheme="minorEastAsia" w:cs="Times New Roman" w:hint="eastAsia"/>
                <w:szCs w:val="21"/>
              </w:rPr>
              <w:t>（图</w:t>
            </w:r>
            <w:r w:rsidRPr="006443DB">
              <w:rPr>
                <w:rFonts w:ascii="Times New Roman" w:hAnsiTheme="minorEastAsia" w:cs="Times New Roman" w:hint="eastAsia"/>
                <w:szCs w:val="21"/>
              </w:rPr>
              <w:t>7.3.2</w:t>
            </w:r>
            <w:r w:rsidRPr="006443DB">
              <w:rPr>
                <w:rFonts w:ascii="Times New Roman" w:hAnsiTheme="minorEastAsia" w:cs="Times New Roman" w:hint="eastAsia"/>
                <w:szCs w:val="21"/>
              </w:rPr>
              <w:t>）</w:t>
            </w:r>
            <w:r w:rsidRPr="006443DB">
              <w:rPr>
                <w:rFonts w:ascii="Times New Roman" w:hAnsiTheme="minorEastAsia" w:cs="Times New Roman"/>
                <w:szCs w:val="21"/>
              </w:rPr>
              <w:t>。</w:t>
            </w:r>
          </w:p>
        </w:tc>
      </w:tr>
      <w:tr w:rsidR="00100282" w:rsidTr="00C65A1D">
        <w:trPr>
          <w:trHeight w:val="70"/>
        </w:trPr>
        <w:tc>
          <w:tcPr>
            <w:tcW w:w="851"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100282">
        <w:trPr>
          <w:trHeight w:val="6459"/>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9.3</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100282" w:rsidRDefault="00100282" w:rsidP="00BA26C6">
            <w:pPr>
              <w:rPr>
                <w:rFonts w:ascii="Times New Roman" w:hAnsiTheme="minorEastAsia" w:cs="Times New Roman"/>
                <w:szCs w:val="21"/>
              </w:rPr>
            </w:pPr>
            <w:r>
              <w:rPr>
                <w:rFonts w:ascii="Times New Roman" w:hAnsiTheme="minorEastAsia" w:cs="Times New Roman"/>
                <w:noProof/>
                <w:szCs w:val="21"/>
              </w:rPr>
              <w:drawing>
                <wp:anchor distT="0" distB="0" distL="114300" distR="114300" simplePos="0" relativeHeight="252302336" behindDoc="0" locked="0" layoutInCell="1" allowOverlap="1">
                  <wp:simplePos x="0" y="0"/>
                  <wp:positionH relativeFrom="column">
                    <wp:posOffset>925195</wp:posOffset>
                  </wp:positionH>
                  <wp:positionV relativeFrom="paragraph">
                    <wp:posOffset>63500</wp:posOffset>
                  </wp:positionV>
                  <wp:extent cx="2407285" cy="2094865"/>
                  <wp:effectExtent l="19050" t="0" r="0" b="0"/>
                  <wp:wrapNone/>
                  <wp:docPr id="253" name="图片 29" descr="图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3.2.jpg"/>
                          <pic:cNvPicPr/>
                        </pic:nvPicPr>
                        <pic:blipFill>
                          <a:blip r:embed="rId47" cstate="print"/>
                          <a:stretch>
                            <a:fillRect/>
                          </a:stretch>
                        </pic:blipFill>
                        <pic:spPr>
                          <a:xfrm>
                            <a:off x="0" y="0"/>
                            <a:ext cx="2407285" cy="2094865"/>
                          </a:xfrm>
                          <a:prstGeom prst="rect">
                            <a:avLst/>
                          </a:prstGeom>
                        </pic:spPr>
                      </pic:pic>
                    </a:graphicData>
                  </a:graphic>
                </wp:anchor>
              </w:drawing>
            </w: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E349D">
            <w:pPr>
              <w:jc w:val="center"/>
              <w:rPr>
                <w:rFonts w:ascii="Times New Roman" w:hAnsiTheme="minorEastAsia" w:cs="Times New Roman"/>
                <w:sz w:val="18"/>
                <w:szCs w:val="18"/>
              </w:rPr>
            </w:pPr>
          </w:p>
          <w:p w:rsidR="00100282" w:rsidRDefault="00100282" w:rsidP="00BE349D">
            <w:pPr>
              <w:jc w:val="center"/>
              <w:rPr>
                <w:rFonts w:ascii="Times New Roman" w:hAnsiTheme="minorEastAsia" w:cs="Times New Roman"/>
                <w:sz w:val="18"/>
                <w:szCs w:val="18"/>
              </w:rPr>
            </w:pPr>
          </w:p>
          <w:p w:rsidR="00100282" w:rsidRPr="00BE349D" w:rsidRDefault="00100282" w:rsidP="00BE349D">
            <w:pPr>
              <w:jc w:val="center"/>
              <w:rPr>
                <w:rFonts w:ascii="Times New Roman" w:hAnsiTheme="minorEastAsia" w:cs="Times New Roman"/>
                <w:sz w:val="18"/>
                <w:szCs w:val="18"/>
              </w:rPr>
            </w:pPr>
            <w:r w:rsidRPr="00BE349D">
              <w:rPr>
                <w:rFonts w:ascii="Times New Roman" w:hAnsiTheme="minorEastAsia" w:cs="Times New Roman" w:hint="eastAsia"/>
                <w:sz w:val="18"/>
                <w:szCs w:val="18"/>
              </w:rPr>
              <w:t>1</w:t>
            </w:r>
            <w:r w:rsidRPr="00BE349D">
              <w:rPr>
                <w:rFonts w:ascii="Times New Roman" w:hAnsiTheme="minorEastAsia" w:cs="Times New Roman" w:hint="eastAsia"/>
                <w:sz w:val="18"/>
                <w:szCs w:val="18"/>
              </w:rPr>
              <w:t>—预制圆孔墙板；</w:t>
            </w:r>
            <w:r w:rsidRPr="00BE349D">
              <w:rPr>
                <w:rFonts w:ascii="Times New Roman" w:hAnsiTheme="minorEastAsia" w:cs="Times New Roman" w:hint="eastAsia"/>
                <w:sz w:val="18"/>
                <w:szCs w:val="18"/>
              </w:rPr>
              <w:t>2</w:t>
            </w:r>
            <w:r w:rsidRPr="00BE349D">
              <w:rPr>
                <w:rFonts w:ascii="Times New Roman" w:hAnsiTheme="minorEastAsia" w:cs="Times New Roman" w:hint="eastAsia"/>
                <w:sz w:val="18"/>
                <w:szCs w:val="18"/>
              </w:rPr>
              <w:t>—贴模钢筋；</w:t>
            </w:r>
            <w:r w:rsidRPr="00BE349D">
              <w:rPr>
                <w:rFonts w:ascii="Times New Roman" w:hAnsiTheme="minorEastAsia" w:cs="Times New Roman" w:hint="eastAsia"/>
                <w:sz w:val="18"/>
                <w:szCs w:val="18"/>
              </w:rPr>
              <w:t>3</w:t>
            </w:r>
            <w:r w:rsidRPr="00BE349D">
              <w:rPr>
                <w:rFonts w:ascii="Times New Roman" w:hAnsiTheme="minorEastAsia" w:cs="Times New Roman" w:hint="eastAsia"/>
                <w:sz w:val="18"/>
                <w:szCs w:val="18"/>
              </w:rPr>
              <w:t>—现浇混凝土；</w:t>
            </w:r>
            <w:r w:rsidRPr="00BE349D">
              <w:rPr>
                <w:rFonts w:ascii="Times New Roman" w:hAnsiTheme="minorEastAsia" w:cs="Times New Roman" w:hint="eastAsia"/>
                <w:sz w:val="18"/>
                <w:szCs w:val="18"/>
              </w:rPr>
              <w:t>4</w:t>
            </w:r>
            <w:r w:rsidRPr="00BE349D">
              <w:rPr>
                <w:rFonts w:ascii="Times New Roman" w:hAnsiTheme="minorEastAsia" w:cs="Times New Roman" w:hint="eastAsia"/>
                <w:sz w:val="18"/>
                <w:szCs w:val="18"/>
              </w:rPr>
              <w:t>—座浆；</w:t>
            </w:r>
          </w:p>
          <w:p w:rsidR="00100282" w:rsidRPr="00BE349D" w:rsidRDefault="00100282" w:rsidP="00BE349D">
            <w:pPr>
              <w:jc w:val="center"/>
              <w:rPr>
                <w:rFonts w:ascii="Times New Roman" w:hAnsiTheme="minorEastAsia" w:cs="Times New Roman"/>
                <w:sz w:val="18"/>
                <w:szCs w:val="18"/>
              </w:rPr>
            </w:pPr>
            <w:r w:rsidRPr="00BE349D">
              <w:rPr>
                <w:rFonts w:ascii="Times New Roman" w:hAnsiTheme="minorEastAsia" w:cs="Times New Roman" w:hint="eastAsia"/>
                <w:sz w:val="18"/>
                <w:szCs w:val="18"/>
              </w:rPr>
              <w:t>5</w:t>
            </w:r>
            <w:r w:rsidRPr="00BE349D">
              <w:rPr>
                <w:rFonts w:ascii="Times New Roman" w:hAnsiTheme="minorEastAsia" w:cs="Times New Roman" w:hint="eastAsia"/>
                <w:sz w:val="18"/>
                <w:szCs w:val="18"/>
              </w:rPr>
              <w:t>—现浇圈梁；</w:t>
            </w:r>
            <w:r w:rsidRPr="00BE349D">
              <w:rPr>
                <w:rFonts w:ascii="Times New Roman" w:hAnsiTheme="minorEastAsia" w:cs="Times New Roman" w:hint="eastAsia"/>
                <w:sz w:val="18"/>
                <w:szCs w:val="18"/>
              </w:rPr>
              <w:t>6</w:t>
            </w:r>
            <w:r w:rsidRPr="00BE349D">
              <w:rPr>
                <w:rFonts w:ascii="Times New Roman" w:hAnsiTheme="minorEastAsia" w:cs="Times New Roman" w:hint="eastAsia"/>
                <w:sz w:val="18"/>
                <w:szCs w:val="18"/>
              </w:rPr>
              <w:t>—竖向钢筋网；</w:t>
            </w:r>
            <w:r w:rsidRPr="00BE349D">
              <w:rPr>
                <w:rFonts w:ascii="Times New Roman" w:hAnsiTheme="minorEastAsia" w:cs="Times New Roman" w:hint="eastAsia"/>
                <w:sz w:val="18"/>
                <w:szCs w:val="18"/>
              </w:rPr>
              <w:t>7</w:t>
            </w:r>
            <w:r w:rsidRPr="00BE349D">
              <w:rPr>
                <w:rFonts w:ascii="Times New Roman" w:hAnsiTheme="minorEastAsia" w:cs="Times New Roman" w:hint="eastAsia"/>
                <w:sz w:val="18"/>
                <w:szCs w:val="18"/>
              </w:rPr>
              <w:t>—粗糙面；</w:t>
            </w:r>
            <w:r w:rsidRPr="00BE349D">
              <w:rPr>
                <w:rFonts w:ascii="Times New Roman" w:hAnsiTheme="minorEastAsia" w:cs="Times New Roman" w:hint="eastAsia"/>
                <w:sz w:val="18"/>
                <w:szCs w:val="18"/>
              </w:rPr>
              <w:t>8</w:t>
            </w:r>
            <w:r w:rsidRPr="00BE349D">
              <w:rPr>
                <w:rFonts w:ascii="Times New Roman" w:hAnsiTheme="minorEastAsia" w:cs="Times New Roman" w:hint="eastAsia"/>
                <w:sz w:val="18"/>
                <w:szCs w:val="18"/>
              </w:rPr>
              <w:t>—键槽</w:t>
            </w:r>
          </w:p>
          <w:p w:rsidR="00100282" w:rsidRDefault="00100282" w:rsidP="00BE349D">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7.3.2  </w:t>
            </w:r>
            <w:r>
              <w:rPr>
                <w:rFonts w:ascii="Times New Roman" w:hAnsiTheme="minorEastAsia" w:cs="Times New Roman" w:hint="eastAsia"/>
                <w:szCs w:val="21"/>
              </w:rPr>
              <w:t>预制圆孔墙板水平接缝构造</w:t>
            </w:r>
          </w:p>
          <w:p w:rsidR="00100282" w:rsidRDefault="00100282" w:rsidP="00BA26C6">
            <w:pPr>
              <w:rPr>
                <w:rFonts w:ascii="Times New Roman" w:hAnsiTheme="minorEastAsia" w:cs="Times New Roman"/>
                <w:szCs w:val="21"/>
              </w:rPr>
            </w:pPr>
          </w:p>
          <w:p w:rsidR="00100282" w:rsidRPr="006443DB" w:rsidRDefault="00100282" w:rsidP="00BA26C6">
            <w:pPr>
              <w:rPr>
                <w:rFonts w:ascii="Times New Roman" w:hAnsiTheme="minorEastAsia" w:cs="Times New Roman"/>
                <w:szCs w:val="21"/>
              </w:rPr>
            </w:pPr>
            <w:r w:rsidRPr="006443DB">
              <w:rPr>
                <w:rFonts w:ascii="Times New Roman" w:hAnsiTheme="minorEastAsia" w:cs="Times New Roman" w:hint="eastAsia"/>
                <w:b/>
                <w:szCs w:val="21"/>
              </w:rPr>
              <w:t>7.3.3</w:t>
            </w:r>
            <w:r w:rsidRPr="006443DB">
              <w:rPr>
                <w:rFonts w:ascii="Times New Roman" w:hAnsiTheme="minorEastAsia" w:cs="Times New Roman" w:hint="eastAsia"/>
                <w:szCs w:val="21"/>
              </w:rPr>
              <w:t xml:space="preserve">  </w:t>
            </w:r>
            <w:r w:rsidRPr="006443DB">
              <w:rPr>
                <w:rFonts w:ascii="Times New Roman" w:hAnsiTheme="minorEastAsia" w:cs="Times New Roman"/>
                <w:szCs w:val="21"/>
              </w:rPr>
              <w:t>墙板的每个圆孔内配置的竖向钢筋网片应符合下列规定</w:t>
            </w:r>
            <w:r w:rsidRPr="006443DB">
              <w:rPr>
                <w:rFonts w:ascii="Times New Roman" w:hAnsiTheme="minorEastAsia" w:cs="Times New Roman" w:hint="eastAsia"/>
                <w:szCs w:val="21"/>
              </w:rPr>
              <w:t>：</w:t>
            </w:r>
          </w:p>
          <w:p w:rsidR="00100282" w:rsidRDefault="00100282" w:rsidP="00BA26C6">
            <w:pPr>
              <w:ind w:firstLineChars="150" w:firstLine="316"/>
              <w:rPr>
                <w:rFonts w:ascii="Times New Roman" w:hAnsiTheme="minorEastAsia" w:cs="Times New Roman"/>
                <w:szCs w:val="21"/>
              </w:rPr>
            </w:pPr>
            <w:r w:rsidRPr="006443DB">
              <w:rPr>
                <w:rFonts w:ascii="Times New Roman" w:hAnsiTheme="minorEastAsia" w:cs="Times New Roman"/>
                <w:b/>
                <w:szCs w:val="21"/>
              </w:rPr>
              <w:t>1</w:t>
            </w:r>
            <w:r w:rsidRPr="006443DB">
              <w:rPr>
                <w:rFonts w:ascii="Times New Roman" w:hAnsiTheme="minorEastAsia" w:cs="Times New Roman" w:hint="eastAsia"/>
                <w:szCs w:val="21"/>
              </w:rPr>
              <w:t xml:space="preserve"> </w:t>
            </w:r>
            <w:r w:rsidRPr="006443DB">
              <w:rPr>
                <w:rFonts w:ascii="Times New Roman" w:hAnsiTheme="minorEastAsia" w:cs="Times New Roman"/>
                <w:szCs w:val="21"/>
              </w:rPr>
              <w:t>网片的竖向钢筋不应少于</w:t>
            </w:r>
            <w:r w:rsidRPr="006443DB">
              <w:rPr>
                <w:rFonts w:ascii="Times New Roman" w:hAnsiTheme="minorEastAsia" w:cs="Times New Roman"/>
                <w:szCs w:val="21"/>
              </w:rPr>
              <w:t>2</w:t>
            </w:r>
            <w:r w:rsidRPr="006443DB">
              <w:rPr>
                <w:rFonts w:ascii="Times New Roman" w:hAnsiTheme="minorEastAsia" w:cs="Times New Roman"/>
                <w:szCs w:val="21"/>
              </w:rPr>
              <w:t>根，直径不应小于</w:t>
            </w:r>
            <w:r w:rsidRPr="006443DB">
              <w:rPr>
                <w:rFonts w:ascii="Times New Roman" w:hAnsiTheme="minorEastAsia" w:cs="Times New Roman"/>
                <w:szCs w:val="21"/>
              </w:rPr>
              <w:t>8mm</w:t>
            </w:r>
            <w:r w:rsidRPr="006443DB">
              <w:rPr>
                <w:rFonts w:ascii="Times New Roman" w:hAnsiTheme="minorEastAsia" w:cs="Times New Roman" w:hint="eastAsia"/>
                <w:szCs w:val="21"/>
              </w:rPr>
              <w:t>；</w:t>
            </w:r>
          </w:p>
          <w:p w:rsidR="00100282" w:rsidRDefault="00100282" w:rsidP="00BA26C6">
            <w:pPr>
              <w:ind w:firstLineChars="150" w:firstLine="316"/>
              <w:rPr>
                <w:rFonts w:ascii="Times New Roman" w:hAnsiTheme="minorEastAsia" w:cs="Times New Roman"/>
                <w:b/>
                <w:szCs w:val="21"/>
              </w:rPr>
            </w:pPr>
            <w:r w:rsidRPr="006443DB">
              <w:rPr>
                <w:rFonts w:ascii="Times New Roman" w:hAnsiTheme="minorEastAsia" w:cs="Times New Roman"/>
                <w:b/>
                <w:szCs w:val="21"/>
              </w:rPr>
              <w:t>2</w:t>
            </w:r>
            <w:r w:rsidRPr="006443DB">
              <w:rPr>
                <w:rFonts w:ascii="Times New Roman" w:hAnsiTheme="minorEastAsia" w:cs="Times New Roman" w:hint="eastAsia"/>
                <w:szCs w:val="21"/>
              </w:rPr>
              <w:t xml:space="preserve"> </w:t>
            </w:r>
            <w:r w:rsidRPr="006443DB">
              <w:rPr>
                <w:rFonts w:ascii="Times New Roman" w:hAnsiTheme="minorEastAsia" w:cs="Times New Roman"/>
                <w:szCs w:val="21"/>
              </w:rPr>
              <w:t>网片横向钢筋的直径不宜小于</w:t>
            </w:r>
            <w:r w:rsidRPr="006443DB">
              <w:rPr>
                <w:rFonts w:ascii="Times New Roman" w:hAnsiTheme="minorEastAsia" w:cs="Times New Roman"/>
                <w:szCs w:val="21"/>
              </w:rPr>
              <w:t>6mm</w:t>
            </w:r>
            <w:r w:rsidRPr="006443DB">
              <w:rPr>
                <w:rFonts w:ascii="Times New Roman" w:hAnsiTheme="minorEastAsia" w:cs="Times New Roman"/>
                <w:szCs w:val="21"/>
              </w:rPr>
              <w:t>，间距不宜大于</w:t>
            </w:r>
            <w:r w:rsidRPr="006443DB">
              <w:rPr>
                <w:rFonts w:ascii="Times New Roman" w:hAnsiTheme="minorEastAsia" w:cs="Times New Roman"/>
                <w:szCs w:val="21"/>
              </w:rPr>
              <w:t>300mm</w:t>
            </w:r>
            <w:r w:rsidRPr="006443DB">
              <w:rPr>
                <w:rFonts w:ascii="Times New Roman" w:hAnsiTheme="minorEastAsia" w:cs="Times New Roman" w:hint="eastAsia"/>
                <w:szCs w:val="21"/>
              </w:rPr>
              <w:t>；</w:t>
            </w:r>
          </w:p>
          <w:p w:rsidR="00100282" w:rsidRDefault="00100282" w:rsidP="00BA26C6">
            <w:pPr>
              <w:ind w:firstLineChars="150" w:firstLine="316"/>
              <w:rPr>
                <w:rFonts w:ascii="Times New Roman" w:hAnsiTheme="minorEastAsia" w:cs="Times New Roman"/>
                <w:szCs w:val="21"/>
              </w:rPr>
            </w:pPr>
            <w:r w:rsidRPr="006443DB">
              <w:rPr>
                <w:rFonts w:ascii="Times New Roman" w:hAnsiTheme="minorEastAsia" w:cs="Times New Roman"/>
                <w:b/>
                <w:szCs w:val="21"/>
              </w:rPr>
              <w:t>3</w:t>
            </w:r>
            <w:r w:rsidRPr="006443DB">
              <w:rPr>
                <w:rFonts w:ascii="Times New Roman" w:hAnsiTheme="minorEastAsia" w:cs="Times New Roman" w:hint="eastAsia"/>
                <w:szCs w:val="21"/>
              </w:rPr>
              <w:t xml:space="preserve"> </w:t>
            </w:r>
            <w:r w:rsidRPr="006443DB">
              <w:rPr>
                <w:rFonts w:ascii="Times New Roman" w:hAnsiTheme="minorEastAsia" w:cs="Times New Roman"/>
                <w:szCs w:val="21"/>
              </w:rPr>
              <w:t>网片应在墙板圆孔内通长配置</w:t>
            </w:r>
            <w:r w:rsidRPr="006443DB">
              <w:rPr>
                <w:rFonts w:ascii="Times New Roman" w:hAnsiTheme="minorEastAsia" w:cs="Times New Roman" w:hint="eastAsia"/>
                <w:szCs w:val="21"/>
              </w:rPr>
              <w:t>；</w:t>
            </w:r>
          </w:p>
          <w:p w:rsidR="00100282" w:rsidRPr="00B76358" w:rsidRDefault="00100282" w:rsidP="00BA26C6">
            <w:pPr>
              <w:ind w:firstLineChars="150" w:firstLine="316"/>
              <w:rPr>
                <w:rFonts w:ascii="Times New Roman" w:hAnsiTheme="minorEastAsia" w:cs="Times New Roman"/>
                <w:szCs w:val="21"/>
              </w:rPr>
            </w:pPr>
            <w:r w:rsidRPr="006443DB">
              <w:rPr>
                <w:rFonts w:ascii="Times New Roman" w:hAnsiTheme="minorEastAsia" w:cs="Times New Roman"/>
                <w:b/>
                <w:szCs w:val="21"/>
              </w:rPr>
              <w:t>4</w:t>
            </w:r>
            <w:r w:rsidRPr="006443DB">
              <w:rPr>
                <w:rFonts w:ascii="Times New Roman" w:hAnsiTheme="minorEastAsia" w:cs="Times New Roman" w:hint="eastAsia"/>
                <w:b/>
                <w:szCs w:val="21"/>
              </w:rPr>
              <w:t xml:space="preserve"> </w:t>
            </w:r>
            <w:r w:rsidRPr="006443DB">
              <w:rPr>
                <w:rFonts w:ascii="Times New Roman" w:hAnsiTheme="minorEastAsia" w:cs="Times New Roman"/>
                <w:szCs w:val="21"/>
              </w:rPr>
              <w:t>相邻上下层钢筋网片应连续</w:t>
            </w:r>
            <w:r w:rsidRPr="006443DB">
              <w:rPr>
                <w:rFonts w:ascii="Times New Roman" w:hAnsiTheme="minorEastAsia" w:cs="Times New Roman" w:hint="eastAsia"/>
                <w:szCs w:val="21"/>
              </w:rPr>
              <w:t>。</w:t>
            </w:r>
          </w:p>
        </w:tc>
      </w:tr>
      <w:tr w:rsidR="00100282" w:rsidTr="00BA26C6">
        <w:trPr>
          <w:trHeight w:val="614"/>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10</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装配式型钢混凝土剪力墙结构设计</w:t>
            </w:r>
          </w:p>
        </w:tc>
        <w:tc>
          <w:tcPr>
            <w:tcW w:w="7087" w:type="dxa"/>
            <w:vAlign w:val="center"/>
          </w:tcPr>
          <w:p w:rsidR="00100282" w:rsidRPr="00082933" w:rsidRDefault="00100282" w:rsidP="00BA26C6">
            <w:pPr>
              <w:rPr>
                <w:rFonts w:ascii="Times New Roman" w:hAnsiTheme="minorEastAsia" w:cs="Times New Roman"/>
                <w:szCs w:val="21"/>
              </w:rPr>
            </w:pPr>
          </w:p>
        </w:tc>
      </w:tr>
      <w:tr w:rsidR="00100282" w:rsidTr="00245118">
        <w:trPr>
          <w:trHeight w:val="1176"/>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10.1 </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一般规定</w:t>
            </w:r>
          </w:p>
        </w:tc>
        <w:tc>
          <w:tcPr>
            <w:tcW w:w="7087" w:type="dxa"/>
            <w:vAlign w:val="center"/>
          </w:tcPr>
          <w:p w:rsidR="00100282" w:rsidRDefault="00100282" w:rsidP="00BA26C6">
            <w:pPr>
              <w:rPr>
                <w:rFonts w:ascii="黑体" w:eastAsia="黑体" w:hAnsi="黑体" w:cs="Times New Roman"/>
                <w:b/>
                <w:sz w:val="24"/>
                <w:szCs w:val="24"/>
              </w:rPr>
            </w:pPr>
            <w:r w:rsidRPr="004D1049">
              <w:rPr>
                <w:rFonts w:ascii="黑体" w:eastAsia="黑体" w:hAnsi="黑体" w:cs="Times New Roman" w:hint="eastAsia"/>
                <w:b/>
                <w:sz w:val="24"/>
                <w:szCs w:val="24"/>
              </w:rPr>
              <w:t>《装配式剪力墙结构设计规程》DB11/1003-2013</w:t>
            </w:r>
          </w:p>
          <w:p w:rsidR="00100282" w:rsidRPr="00082933" w:rsidRDefault="00100282" w:rsidP="00BA26C6">
            <w:pPr>
              <w:rPr>
                <w:rFonts w:ascii="Times New Roman" w:hAnsiTheme="minorEastAsia" w:cs="Times New Roman"/>
                <w:szCs w:val="21"/>
              </w:rPr>
            </w:pPr>
            <w:r w:rsidRPr="00BE35F6">
              <w:rPr>
                <w:rFonts w:ascii="Times New Roman" w:eastAsia="黑体" w:hAnsi="Times New Roman" w:cs="Times New Roman"/>
                <w:b/>
                <w:szCs w:val="21"/>
              </w:rPr>
              <w:t>8.1.3</w:t>
            </w:r>
            <w:r w:rsidRPr="00776897">
              <w:rPr>
                <w:rFonts w:ascii="Times New Roman" w:hAnsiTheme="minorEastAsia" w:cs="Times New Roman" w:hint="eastAsia"/>
                <w:szCs w:val="21"/>
              </w:rPr>
              <w:t xml:space="preserve"> </w:t>
            </w:r>
            <w:r>
              <w:rPr>
                <w:rFonts w:ascii="Times New Roman" w:hAnsiTheme="minorEastAsia" w:cs="Times New Roman" w:hint="eastAsia"/>
                <w:szCs w:val="21"/>
              </w:rPr>
              <w:t xml:space="preserve"> </w:t>
            </w:r>
            <w:r w:rsidRPr="00776897">
              <w:rPr>
                <w:rFonts w:ascii="Times New Roman" w:hAnsiTheme="minorEastAsia" w:cs="Times New Roman" w:hint="eastAsia"/>
                <w:szCs w:val="21"/>
              </w:rPr>
              <w:t>预制墙板底部水平接缝的抗剪承载力，除应满足本规程</w:t>
            </w:r>
            <w:r w:rsidRPr="00776897">
              <w:rPr>
                <w:rFonts w:ascii="Times New Roman" w:hAnsiTheme="minorEastAsia" w:cs="Times New Roman" w:hint="eastAsia"/>
                <w:szCs w:val="21"/>
              </w:rPr>
              <w:t>5.5.1</w:t>
            </w:r>
            <w:r w:rsidRPr="00776897">
              <w:rPr>
                <w:rFonts w:ascii="Times New Roman" w:hAnsiTheme="minorEastAsia" w:cs="Times New Roman" w:hint="eastAsia"/>
                <w:szCs w:val="21"/>
              </w:rPr>
              <w:t>的要求外，尚应满足设防烈度地震作用下的承载力要求。</w:t>
            </w:r>
          </w:p>
        </w:tc>
      </w:tr>
      <w:tr w:rsidR="00100282" w:rsidTr="00100282">
        <w:trPr>
          <w:trHeight w:val="4384"/>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10.2</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设计要求</w:t>
            </w:r>
          </w:p>
        </w:tc>
        <w:tc>
          <w:tcPr>
            <w:tcW w:w="7087" w:type="dxa"/>
            <w:vAlign w:val="center"/>
          </w:tcPr>
          <w:p w:rsidR="00F160BD" w:rsidRDefault="00F160BD" w:rsidP="00BA26C6">
            <w:pPr>
              <w:rPr>
                <w:rFonts w:ascii="黑体" w:eastAsia="黑体" w:hAnsi="黑体" w:cs="Times New Roman" w:hint="eastAsia"/>
                <w:b/>
                <w:sz w:val="24"/>
                <w:szCs w:val="24"/>
              </w:rPr>
            </w:pPr>
            <w:r w:rsidRPr="004D1049">
              <w:rPr>
                <w:rFonts w:ascii="黑体" w:eastAsia="黑体" w:hAnsi="黑体" w:cs="Times New Roman" w:hint="eastAsia"/>
                <w:b/>
                <w:sz w:val="24"/>
                <w:szCs w:val="24"/>
              </w:rPr>
              <w:t>《装配式剪力墙结构设计规程》DB11/1003-2013</w:t>
            </w:r>
          </w:p>
          <w:p w:rsidR="00100282" w:rsidRPr="001B2417" w:rsidRDefault="00100282" w:rsidP="00F160BD">
            <w:pPr>
              <w:spacing w:line="280" w:lineRule="exact"/>
              <w:rPr>
                <w:rFonts w:ascii="Times New Roman" w:hAnsiTheme="minorEastAsia" w:cs="Times New Roman"/>
                <w:szCs w:val="21"/>
              </w:rPr>
            </w:pPr>
            <w:r w:rsidRPr="001B2417">
              <w:rPr>
                <w:rFonts w:ascii="Times New Roman" w:hAnsiTheme="minorEastAsia" w:cs="Times New Roman" w:hint="eastAsia"/>
                <w:b/>
                <w:szCs w:val="21"/>
              </w:rPr>
              <w:t>8.2.3</w:t>
            </w:r>
            <w:r w:rsidRPr="001B2417">
              <w:rPr>
                <w:rFonts w:ascii="Times New Roman" w:hAnsiTheme="minorEastAsia" w:cs="Times New Roman" w:hint="eastAsia"/>
                <w:szCs w:val="21"/>
              </w:rPr>
              <w:t xml:space="preserve">  </w:t>
            </w:r>
            <w:r w:rsidRPr="001B2417">
              <w:rPr>
                <w:rFonts w:ascii="Times New Roman" w:hAnsiTheme="minorEastAsia" w:cs="Times New Roman"/>
                <w:szCs w:val="21"/>
              </w:rPr>
              <w:t>型钢混凝土剪力墙墙板的配筋应符合下列要求</w:t>
            </w:r>
            <w:r w:rsidRPr="001B2417">
              <w:rPr>
                <w:rFonts w:ascii="Times New Roman" w:hAnsiTheme="minorEastAsia" w:cs="Times New Roman" w:hint="eastAsia"/>
                <w:szCs w:val="21"/>
              </w:rPr>
              <w:t>：</w:t>
            </w:r>
          </w:p>
          <w:p w:rsidR="00100282" w:rsidRPr="001B2417" w:rsidRDefault="00100282" w:rsidP="00F160BD">
            <w:pPr>
              <w:spacing w:line="280" w:lineRule="exact"/>
              <w:ind w:firstLineChars="150" w:firstLine="316"/>
              <w:rPr>
                <w:rFonts w:ascii="Times New Roman" w:hAnsiTheme="minorEastAsia" w:cs="Times New Roman"/>
                <w:szCs w:val="21"/>
              </w:rPr>
            </w:pPr>
            <w:r w:rsidRPr="001B2417">
              <w:rPr>
                <w:rFonts w:ascii="Times New Roman" w:hAnsiTheme="minorEastAsia" w:cs="Times New Roman" w:hint="eastAsia"/>
                <w:b/>
                <w:szCs w:val="21"/>
              </w:rPr>
              <w:t xml:space="preserve">1 </w:t>
            </w:r>
            <w:r w:rsidRPr="001B2417">
              <w:rPr>
                <w:rFonts w:ascii="Times New Roman" w:hAnsiTheme="minorEastAsia" w:cs="Times New Roman"/>
                <w:szCs w:val="21"/>
              </w:rPr>
              <w:t>应配置横向箍筋和竖向分布钢筋形成双层钢筋网，钢筋网之间应配置拉结筋</w:t>
            </w:r>
            <w:r w:rsidRPr="001B2417">
              <w:rPr>
                <w:rFonts w:ascii="Times New Roman" w:hAnsiTheme="minorEastAsia" w:cs="Times New Roman" w:hint="eastAsia"/>
                <w:szCs w:val="21"/>
              </w:rPr>
              <w:t>；</w:t>
            </w:r>
          </w:p>
          <w:p w:rsidR="00100282" w:rsidRPr="001B2417" w:rsidRDefault="00100282" w:rsidP="00F160BD">
            <w:pPr>
              <w:spacing w:line="280" w:lineRule="exact"/>
              <w:ind w:firstLineChars="150" w:firstLine="316"/>
              <w:rPr>
                <w:rFonts w:ascii="Times New Roman" w:hAnsiTheme="minorEastAsia" w:cs="Times New Roman"/>
                <w:szCs w:val="21"/>
              </w:rPr>
            </w:pPr>
            <w:r w:rsidRPr="001B2417">
              <w:rPr>
                <w:rFonts w:ascii="Times New Roman" w:hAnsiTheme="minorEastAsia" w:cs="Times New Roman" w:hint="eastAsia"/>
                <w:b/>
                <w:szCs w:val="21"/>
              </w:rPr>
              <w:t>2</w:t>
            </w:r>
            <w:r w:rsidRPr="001B2417">
              <w:rPr>
                <w:rFonts w:ascii="Times New Roman" w:hAnsiTheme="minorEastAsia" w:cs="Times New Roman" w:hint="eastAsia"/>
                <w:szCs w:val="21"/>
              </w:rPr>
              <w:t xml:space="preserve"> </w:t>
            </w:r>
            <w:r w:rsidRPr="001B2417">
              <w:rPr>
                <w:rFonts w:ascii="Times New Roman" w:hAnsiTheme="minorEastAsia" w:cs="Times New Roman"/>
                <w:szCs w:val="21"/>
              </w:rPr>
              <w:t>横向箍筋和竖向分布钢筋的直径均不应小于</w:t>
            </w:r>
            <w:r w:rsidRPr="001B2417">
              <w:rPr>
                <w:rFonts w:ascii="Times New Roman" w:hAnsiTheme="minorEastAsia" w:cs="Times New Roman"/>
                <w:szCs w:val="21"/>
              </w:rPr>
              <w:t>8mm</w:t>
            </w:r>
            <w:r w:rsidRPr="001B2417">
              <w:rPr>
                <w:rFonts w:ascii="Times New Roman" w:hAnsiTheme="minorEastAsia" w:cs="Times New Roman"/>
                <w:szCs w:val="21"/>
              </w:rPr>
              <w:t>，拉结筋的直径不应小于</w:t>
            </w:r>
            <w:r w:rsidRPr="001B2417">
              <w:rPr>
                <w:rFonts w:ascii="Times New Roman" w:hAnsiTheme="minorEastAsia" w:cs="Times New Roman"/>
                <w:szCs w:val="21"/>
              </w:rPr>
              <w:t xml:space="preserve"> 6mm</w:t>
            </w:r>
            <w:r w:rsidRPr="001B2417">
              <w:rPr>
                <w:rFonts w:ascii="Times New Roman" w:hAnsiTheme="minorEastAsia" w:cs="Times New Roman"/>
                <w:szCs w:val="21"/>
              </w:rPr>
              <w:t>；</w:t>
            </w:r>
          </w:p>
          <w:p w:rsidR="00100282" w:rsidRDefault="00100282" w:rsidP="00F160BD">
            <w:pPr>
              <w:spacing w:line="280" w:lineRule="exact"/>
              <w:ind w:firstLineChars="150" w:firstLine="316"/>
              <w:rPr>
                <w:rFonts w:ascii="Times New Roman" w:hAnsiTheme="minorEastAsia" w:cs="Times New Roman"/>
                <w:szCs w:val="21"/>
              </w:rPr>
            </w:pPr>
            <w:r w:rsidRPr="001B2417">
              <w:rPr>
                <w:rFonts w:ascii="Times New Roman" w:hAnsiTheme="minorEastAsia" w:cs="Times New Roman" w:hint="eastAsia"/>
                <w:b/>
                <w:szCs w:val="21"/>
              </w:rPr>
              <w:t xml:space="preserve">3 </w:t>
            </w:r>
            <w:r w:rsidRPr="001B2417">
              <w:rPr>
                <w:rFonts w:ascii="Times New Roman" w:hAnsiTheme="minorEastAsia" w:cs="Times New Roman"/>
                <w:szCs w:val="21"/>
              </w:rPr>
              <w:t>横向箍筋的间距不应大于</w:t>
            </w:r>
            <w:r w:rsidRPr="001B2417">
              <w:rPr>
                <w:rFonts w:ascii="Times New Roman" w:hAnsiTheme="minorEastAsia" w:cs="Times New Roman"/>
                <w:szCs w:val="21"/>
              </w:rPr>
              <w:t>200mm</w:t>
            </w:r>
            <w:r w:rsidRPr="001B2417">
              <w:rPr>
                <w:rFonts w:ascii="Times New Roman" w:hAnsiTheme="minorEastAsia" w:cs="Times New Roman"/>
                <w:szCs w:val="21"/>
              </w:rPr>
              <w:t>，墙板两端</w:t>
            </w:r>
            <w:r w:rsidRPr="001B2417">
              <w:rPr>
                <w:rFonts w:ascii="Times New Roman" w:hAnsiTheme="minorEastAsia" w:cs="Times New Roman"/>
                <w:szCs w:val="21"/>
              </w:rPr>
              <w:t>300mm</w:t>
            </w:r>
            <w:r w:rsidRPr="001B2417">
              <w:rPr>
                <w:rFonts w:ascii="Times New Roman" w:hAnsiTheme="minorEastAsia" w:cs="Times New Roman"/>
                <w:szCs w:val="21"/>
              </w:rPr>
              <w:t>高度范围内横向箍筋的间距不应大于</w:t>
            </w:r>
            <w:r w:rsidRPr="001B2417">
              <w:rPr>
                <w:rFonts w:ascii="Times New Roman" w:hAnsiTheme="minorEastAsia" w:cs="Times New Roman"/>
                <w:szCs w:val="21"/>
              </w:rPr>
              <w:t xml:space="preserve"> 100mm</w:t>
            </w:r>
            <w:r w:rsidRPr="001B2417">
              <w:rPr>
                <w:rFonts w:ascii="Times New Roman" w:hAnsiTheme="minorEastAsia" w:cs="Times New Roman" w:hint="eastAsia"/>
                <w:szCs w:val="21"/>
              </w:rPr>
              <w:t>。</w:t>
            </w:r>
          </w:p>
          <w:p w:rsidR="00100282" w:rsidRPr="00B76358" w:rsidRDefault="00100282" w:rsidP="00F160BD">
            <w:pPr>
              <w:spacing w:line="280" w:lineRule="exact"/>
              <w:rPr>
                <w:rFonts w:ascii="Times New Roman" w:hAnsiTheme="minorEastAsia" w:cs="Times New Roman"/>
                <w:szCs w:val="21"/>
              </w:rPr>
            </w:pPr>
            <w:r w:rsidRPr="001B2417">
              <w:rPr>
                <w:rFonts w:ascii="Times New Roman" w:hAnsiTheme="minorEastAsia" w:cs="Times New Roman" w:hint="eastAsia"/>
                <w:b/>
                <w:szCs w:val="21"/>
              </w:rPr>
              <w:t>8.2.5</w:t>
            </w:r>
            <w:r w:rsidRPr="001B2417">
              <w:rPr>
                <w:rFonts w:ascii="Times New Roman" w:hAnsiTheme="minorEastAsia" w:cs="Times New Roman" w:hint="eastAsia"/>
                <w:szCs w:val="21"/>
              </w:rPr>
              <w:t xml:space="preserve">  </w:t>
            </w:r>
            <w:r w:rsidRPr="001B2417">
              <w:rPr>
                <w:rFonts w:ascii="Times New Roman" w:hAnsiTheme="minorEastAsia" w:cs="Times New Roman"/>
                <w:szCs w:val="21"/>
              </w:rPr>
              <w:t>型钢混凝土剪力墙结构应按现浇混凝土剪力墙结构采取抗震构造措施，其边缘构件的型钢截面一般可采用角钢或一字型钢板，如图</w:t>
            </w:r>
            <w:r w:rsidRPr="001B2417">
              <w:rPr>
                <w:rFonts w:ascii="Times New Roman" w:hAnsiTheme="minorEastAsia" w:cs="Times New Roman"/>
                <w:szCs w:val="21"/>
              </w:rPr>
              <w:t>8.2.5</w:t>
            </w:r>
            <w:r w:rsidRPr="001B2417">
              <w:rPr>
                <w:rFonts w:ascii="Times New Roman" w:hAnsiTheme="minorEastAsia" w:cs="Times New Roman"/>
                <w:szCs w:val="21"/>
              </w:rPr>
              <w:t>所示。可根据由计算和构造要求得到钢筋面积按等强度计算相应的型钢截面。边缘构件处箍筋应按现浇混凝土剪力墙结构设置，边缘构件处纵向钢筋不少于</w:t>
            </w:r>
            <w:r w:rsidRPr="001B2417">
              <w:rPr>
                <w:rFonts w:ascii="Times New Roman" w:hAnsiTheme="minorEastAsia" w:cs="Times New Roman"/>
                <w:szCs w:val="21"/>
              </w:rPr>
              <w:t>6</w:t>
            </w:r>
            <w:r w:rsidRPr="001B2417">
              <w:rPr>
                <w:rFonts w:ascii="Times New Roman" w:hAnsiTheme="minorEastAsia" w:cs="Times New Roman"/>
                <w:szCs w:val="21"/>
              </w:rPr>
              <w:t>根，直径同墙体竖向分布筋。预埋角钢或钢板一侧表面宜焊接横向短筋，短筋间距不宜小于</w:t>
            </w:r>
            <w:r w:rsidRPr="001B2417">
              <w:rPr>
                <w:rFonts w:ascii="Times New Roman" w:hAnsiTheme="minorEastAsia" w:cs="Times New Roman"/>
                <w:szCs w:val="21"/>
              </w:rPr>
              <w:t>200m</w:t>
            </w:r>
            <w:r>
              <w:rPr>
                <w:rFonts w:ascii="Times New Roman" w:hAnsiTheme="minorEastAsia" w:cs="Times New Roman" w:hint="eastAsia"/>
                <w:szCs w:val="21"/>
              </w:rPr>
              <w:t>m</w:t>
            </w:r>
            <w:r>
              <w:rPr>
                <w:rFonts w:ascii="Times New Roman" w:hAnsiTheme="minorEastAsia" w:cs="Times New Roman"/>
                <w:szCs w:val="21"/>
              </w:rPr>
              <w:t>，</w:t>
            </w:r>
            <w:r w:rsidRPr="001B2417">
              <w:rPr>
                <w:rFonts w:ascii="Times New Roman" w:hAnsiTheme="minorEastAsia" w:cs="Times New Roman"/>
                <w:szCs w:val="21"/>
              </w:rPr>
              <w:t>直径不宜小于</w:t>
            </w:r>
            <w:r w:rsidRPr="001B2417">
              <w:rPr>
                <w:rFonts w:ascii="Times New Roman" w:hAnsiTheme="minorEastAsia" w:cs="Times New Roman"/>
                <w:szCs w:val="21"/>
              </w:rPr>
              <w:t>8mm</w:t>
            </w:r>
            <w:r w:rsidRPr="001B2417">
              <w:rPr>
                <w:rFonts w:ascii="Times New Roman" w:hAnsiTheme="minorEastAsia" w:cs="Times New Roman"/>
                <w:szCs w:val="21"/>
              </w:rPr>
              <w:t>，长度可与角钢肢长或钢板宽度相同</w:t>
            </w:r>
            <w:r w:rsidRPr="001B2417">
              <w:rPr>
                <w:rFonts w:ascii="Times New Roman" w:hAnsiTheme="minorEastAsia" w:cs="Times New Roman" w:hint="eastAsia"/>
                <w:szCs w:val="21"/>
              </w:rPr>
              <w:t>。</w:t>
            </w:r>
          </w:p>
        </w:tc>
      </w:tr>
      <w:tr w:rsidR="00100282" w:rsidTr="00C65A1D">
        <w:trPr>
          <w:trHeight w:val="70"/>
        </w:trPr>
        <w:tc>
          <w:tcPr>
            <w:tcW w:w="851"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100282">
        <w:trPr>
          <w:trHeight w:val="4617"/>
        </w:trPr>
        <w:tc>
          <w:tcPr>
            <w:tcW w:w="851" w:type="dxa"/>
            <w:vAlign w:val="center"/>
          </w:tcPr>
          <w:p w:rsidR="00100282" w:rsidRDefault="00100282" w:rsidP="00BA26C6">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10.2</w:t>
            </w:r>
          </w:p>
        </w:tc>
        <w:tc>
          <w:tcPr>
            <w:tcW w:w="1418" w:type="dxa"/>
            <w:vAlign w:val="center"/>
          </w:tcPr>
          <w:p w:rsidR="00100282" w:rsidRPr="000007DA" w:rsidRDefault="00100282" w:rsidP="00BA26C6">
            <w:pPr>
              <w:rPr>
                <w:rFonts w:ascii="黑体" w:eastAsia="黑体" w:hAnsi="黑体" w:cs="Times New Roman"/>
                <w:szCs w:val="21"/>
              </w:rPr>
            </w:pPr>
            <w:r>
              <w:rPr>
                <w:rFonts w:ascii="黑体" w:eastAsia="黑体" w:hAnsi="黑体" w:cs="Times New Roman" w:hint="eastAsia"/>
                <w:szCs w:val="21"/>
              </w:rPr>
              <w:t>设计要求</w:t>
            </w:r>
          </w:p>
        </w:tc>
        <w:tc>
          <w:tcPr>
            <w:tcW w:w="7087" w:type="dxa"/>
            <w:vAlign w:val="center"/>
          </w:tcPr>
          <w:p w:rsidR="00100282" w:rsidRDefault="00100282" w:rsidP="00BA26C6">
            <w:pPr>
              <w:rPr>
                <w:rFonts w:ascii="Times New Roman" w:hAnsiTheme="minorEastAsia" w:cs="Times New Roman"/>
                <w:szCs w:val="21"/>
              </w:rPr>
            </w:pPr>
            <w:r>
              <w:rPr>
                <w:rFonts w:ascii="Times New Roman" w:hAnsiTheme="minorEastAsia" w:cs="Times New Roman" w:hint="eastAsia"/>
                <w:b/>
                <w:noProof/>
                <w:szCs w:val="21"/>
              </w:rPr>
              <w:drawing>
                <wp:anchor distT="0" distB="0" distL="114300" distR="114300" simplePos="0" relativeHeight="252303360" behindDoc="0" locked="0" layoutInCell="1" allowOverlap="1">
                  <wp:simplePos x="0" y="0"/>
                  <wp:positionH relativeFrom="column">
                    <wp:posOffset>551180</wp:posOffset>
                  </wp:positionH>
                  <wp:positionV relativeFrom="paragraph">
                    <wp:posOffset>113665</wp:posOffset>
                  </wp:positionV>
                  <wp:extent cx="3168650" cy="1717040"/>
                  <wp:effectExtent l="19050" t="0" r="0" b="0"/>
                  <wp:wrapNone/>
                  <wp:docPr id="254" name="图片 30" descr="图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2.5.jpg"/>
                          <pic:cNvPicPr/>
                        </pic:nvPicPr>
                        <pic:blipFill>
                          <a:blip r:embed="rId48" cstate="print"/>
                          <a:stretch>
                            <a:fillRect/>
                          </a:stretch>
                        </pic:blipFill>
                        <pic:spPr>
                          <a:xfrm>
                            <a:off x="0" y="0"/>
                            <a:ext cx="3168650" cy="1717040"/>
                          </a:xfrm>
                          <a:prstGeom prst="rect">
                            <a:avLst/>
                          </a:prstGeom>
                        </pic:spPr>
                      </pic:pic>
                    </a:graphicData>
                  </a:graphic>
                </wp:anchor>
              </w:drawing>
            </w: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2B29C4">
            <w:pPr>
              <w:spacing w:line="200" w:lineRule="exact"/>
              <w:rPr>
                <w:rFonts w:ascii="Times New Roman" w:hAnsiTheme="minorEastAsia" w:cs="Times New Roman"/>
                <w:szCs w:val="21"/>
              </w:rPr>
            </w:pPr>
          </w:p>
          <w:p w:rsidR="00100282" w:rsidRDefault="00100282" w:rsidP="002B29C4">
            <w:pPr>
              <w:spacing w:line="200" w:lineRule="exact"/>
              <w:rPr>
                <w:rFonts w:ascii="Times New Roman" w:hAnsiTheme="minorEastAsia" w:cs="Times New Roman"/>
                <w:szCs w:val="21"/>
              </w:rPr>
            </w:pPr>
          </w:p>
          <w:p w:rsidR="00100282" w:rsidRPr="002B29C4" w:rsidRDefault="00100282" w:rsidP="002B29C4">
            <w:pPr>
              <w:jc w:val="center"/>
              <w:rPr>
                <w:rFonts w:ascii="Times New Roman" w:hAnsiTheme="minorEastAsia" w:cs="Times New Roman"/>
                <w:sz w:val="18"/>
                <w:szCs w:val="18"/>
              </w:rPr>
            </w:pPr>
            <w:r w:rsidRPr="002B29C4">
              <w:rPr>
                <w:rFonts w:ascii="Times New Roman" w:hAnsiTheme="minorEastAsia" w:cs="Times New Roman" w:hint="eastAsia"/>
                <w:sz w:val="18"/>
                <w:szCs w:val="18"/>
              </w:rPr>
              <w:t>1</w:t>
            </w:r>
            <w:r w:rsidRPr="002B29C4">
              <w:rPr>
                <w:rFonts w:ascii="Times New Roman" w:hAnsiTheme="minorEastAsia" w:cs="Times New Roman" w:hint="eastAsia"/>
                <w:sz w:val="18"/>
                <w:szCs w:val="18"/>
              </w:rPr>
              <w:t>—边缘构件钢板或型钢；</w:t>
            </w:r>
            <w:r w:rsidRPr="002B29C4">
              <w:rPr>
                <w:rFonts w:ascii="Times New Roman" w:hAnsiTheme="minorEastAsia" w:cs="Times New Roman" w:hint="eastAsia"/>
                <w:sz w:val="18"/>
                <w:szCs w:val="18"/>
              </w:rPr>
              <w:t>2</w:t>
            </w:r>
            <w:r w:rsidRPr="002B29C4">
              <w:rPr>
                <w:rFonts w:ascii="Times New Roman" w:hAnsiTheme="minorEastAsia" w:cs="Times New Roman" w:hint="eastAsia"/>
                <w:sz w:val="18"/>
                <w:szCs w:val="18"/>
              </w:rPr>
              <w:t>—箍筋</w:t>
            </w:r>
          </w:p>
          <w:p w:rsidR="00100282" w:rsidRPr="002B29C4" w:rsidRDefault="00100282" w:rsidP="002B29C4">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8.2.5  </w:t>
            </w:r>
            <w:r>
              <w:rPr>
                <w:rFonts w:ascii="Times New Roman" w:hAnsiTheme="minorEastAsia" w:cs="Times New Roman" w:hint="eastAsia"/>
                <w:szCs w:val="21"/>
              </w:rPr>
              <w:t>预制边缘构件示意图</w:t>
            </w:r>
          </w:p>
          <w:p w:rsidR="00100282" w:rsidRDefault="00100282" w:rsidP="00BA26C6">
            <w:pPr>
              <w:rPr>
                <w:rFonts w:ascii="黑体" w:eastAsia="黑体" w:hAnsi="黑体" w:cs="Times New Roman"/>
                <w:b/>
                <w:szCs w:val="21"/>
              </w:rPr>
            </w:pPr>
          </w:p>
          <w:p w:rsidR="00100282" w:rsidRPr="00082933" w:rsidRDefault="00100282" w:rsidP="002B29C4">
            <w:pPr>
              <w:rPr>
                <w:rFonts w:ascii="Times New Roman" w:hAnsiTheme="minorEastAsia" w:cs="Times New Roman"/>
                <w:szCs w:val="21"/>
              </w:rPr>
            </w:pPr>
            <w:r w:rsidRPr="00BE35F6">
              <w:rPr>
                <w:rFonts w:ascii="Times New Roman" w:eastAsia="黑体" w:hAnsi="Times New Roman" w:cs="Times New Roman"/>
                <w:b/>
                <w:szCs w:val="21"/>
              </w:rPr>
              <w:t>8.3.4</w:t>
            </w:r>
            <w:r w:rsidRPr="00776897">
              <w:rPr>
                <w:rFonts w:ascii="Times New Roman" w:hAnsiTheme="minorEastAsia" w:cs="Times New Roman" w:hint="eastAsia"/>
                <w:szCs w:val="21"/>
              </w:rPr>
              <w:t xml:space="preserve"> </w:t>
            </w:r>
            <w:r>
              <w:rPr>
                <w:rFonts w:ascii="Times New Roman" w:hAnsiTheme="minorEastAsia" w:cs="Times New Roman" w:hint="eastAsia"/>
                <w:szCs w:val="21"/>
              </w:rPr>
              <w:t xml:space="preserve"> </w:t>
            </w:r>
            <w:r w:rsidRPr="00776897">
              <w:rPr>
                <w:rFonts w:ascii="Times New Roman" w:hAnsiTheme="minorEastAsia" w:cs="Times New Roman" w:hint="eastAsia"/>
                <w:szCs w:val="21"/>
              </w:rPr>
              <w:t>水平接缝抗弯承载力计算可采用现浇混凝土剪力墙结构墙肢计算方式，仅考虑边缘构件中的型钢或钢板受拉，不应考虑非边缘构件位置钢板预埋件的受拉承载力；水平接缝抗剪承载力验算应满足本规程</w:t>
            </w:r>
            <w:r w:rsidRPr="00776897">
              <w:rPr>
                <w:rFonts w:ascii="Times New Roman" w:hAnsiTheme="minorEastAsia" w:cs="Times New Roman" w:hint="eastAsia"/>
                <w:szCs w:val="21"/>
              </w:rPr>
              <w:t>5.5.2</w:t>
            </w:r>
            <w:r w:rsidRPr="00776897">
              <w:rPr>
                <w:rFonts w:ascii="Times New Roman" w:hAnsiTheme="minorEastAsia" w:cs="Times New Roman" w:hint="eastAsia"/>
                <w:szCs w:val="21"/>
              </w:rPr>
              <w:t>的规定。</w:t>
            </w:r>
          </w:p>
        </w:tc>
      </w:tr>
      <w:tr w:rsidR="00100282" w:rsidTr="004D35ED">
        <w:trPr>
          <w:trHeight w:val="8213"/>
        </w:trPr>
        <w:tc>
          <w:tcPr>
            <w:tcW w:w="851" w:type="dxa"/>
            <w:vAlign w:val="center"/>
          </w:tcPr>
          <w:p w:rsidR="00100282" w:rsidRDefault="00100282" w:rsidP="00487F3E">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10.3 </w:t>
            </w:r>
          </w:p>
        </w:tc>
        <w:tc>
          <w:tcPr>
            <w:tcW w:w="1418" w:type="dxa"/>
            <w:vAlign w:val="center"/>
          </w:tcPr>
          <w:p w:rsidR="00100282" w:rsidRPr="000007DA" w:rsidRDefault="00100282" w:rsidP="00487F3E">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F160BD" w:rsidRDefault="00F160BD" w:rsidP="00BA26C6">
            <w:pPr>
              <w:rPr>
                <w:rFonts w:ascii="黑体" w:eastAsia="黑体" w:hAnsi="黑体" w:cs="Times New Roman" w:hint="eastAsia"/>
                <w:b/>
                <w:sz w:val="24"/>
                <w:szCs w:val="24"/>
              </w:rPr>
            </w:pPr>
            <w:r w:rsidRPr="004D1049">
              <w:rPr>
                <w:rFonts w:ascii="黑体" w:eastAsia="黑体" w:hAnsi="黑体" w:cs="Times New Roman" w:hint="eastAsia"/>
                <w:b/>
                <w:sz w:val="24"/>
                <w:szCs w:val="24"/>
              </w:rPr>
              <w:t>《装配式剪力墙结构设计规程》DB11/1003-2013</w:t>
            </w:r>
          </w:p>
          <w:p w:rsidR="00100282" w:rsidRDefault="00100282" w:rsidP="00BA26C6">
            <w:pPr>
              <w:rPr>
                <w:rFonts w:ascii="Times New Roman" w:hAnsiTheme="minorEastAsia" w:cs="Times New Roman"/>
                <w:szCs w:val="21"/>
              </w:rPr>
            </w:pPr>
            <w:r w:rsidRPr="006443DB">
              <w:rPr>
                <w:rFonts w:ascii="Times New Roman" w:hAnsiTheme="minorEastAsia" w:cs="Times New Roman" w:hint="eastAsia"/>
                <w:b/>
                <w:szCs w:val="21"/>
              </w:rPr>
              <w:t xml:space="preserve">8.3.1 </w:t>
            </w:r>
            <w:r w:rsidRPr="006443DB">
              <w:rPr>
                <w:rFonts w:ascii="Times New Roman" w:hAnsiTheme="minorEastAsia" w:cs="Times New Roman" w:hint="eastAsia"/>
                <w:szCs w:val="21"/>
              </w:rPr>
              <w:t xml:space="preserve"> </w:t>
            </w:r>
            <w:r w:rsidRPr="006443DB">
              <w:rPr>
                <w:rFonts w:ascii="Times New Roman" w:hAnsiTheme="minorEastAsia" w:cs="Times New Roman"/>
                <w:szCs w:val="21"/>
              </w:rPr>
              <w:t>上下层相邻预制剪力墙边缘构件预埋型钢在水平缝处的连接应满足强连接、弱构件的要求（图</w:t>
            </w:r>
            <w:r w:rsidRPr="006443DB">
              <w:rPr>
                <w:rFonts w:ascii="Times New Roman" w:hAnsiTheme="minorEastAsia" w:cs="Times New Roman"/>
                <w:szCs w:val="21"/>
              </w:rPr>
              <w:t>8.3.1</w:t>
            </w:r>
            <w:r w:rsidRPr="006443DB">
              <w:rPr>
                <w:rFonts w:ascii="Times New Roman" w:hAnsiTheme="minorEastAsia" w:cs="Times New Roman" w:hint="eastAsia"/>
                <w:szCs w:val="21"/>
              </w:rPr>
              <w:t>）。</w:t>
            </w:r>
          </w:p>
          <w:p w:rsidR="00100282" w:rsidRDefault="00100282" w:rsidP="00BA26C6">
            <w:pPr>
              <w:rPr>
                <w:rFonts w:ascii="Times New Roman" w:hAnsiTheme="minorEastAsia" w:cs="Times New Roman"/>
                <w:szCs w:val="21"/>
              </w:rPr>
            </w:pPr>
            <w:r>
              <w:rPr>
                <w:rFonts w:ascii="Times New Roman" w:hAnsiTheme="minorEastAsia" w:cs="Times New Roman" w:hint="eastAsia"/>
                <w:noProof/>
                <w:szCs w:val="21"/>
              </w:rPr>
              <w:drawing>
                <wp:anchor distT="0" distB="0" distL="114300" distR="114300" simplePos="0" relativeHeight="252304384" behindDoc="0" locked="0" layoutInCell="1" allowOverlap="1">
                  <wp:simplePos x="0" y="0"/>
                  <wp:positionH relativeFrom="column">
                    <wp:posOffset>627380</wp:posOffset>
                  </wp:positionH>
                  <wp:positionV relativeFrom="paragraph">
                    <wp:posOffset>52705</wp:posOffset>
                  </wp:positionV>
                  <wp:extent cx="3092450" cy="2673985"/>
                  <wp:effectExtent l="19050" t="0" r="0" b="0"/>
                  <wp:wrapNone/>
                  <wp:docPr id="255" name="图片 65" descr="图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3.1.jpg"/>
                          <pic:cNvPicPr/>
                        </pic:nvPicPr>
                        <pic:blipFill>
                          <a:blip r:embed="rId49" cstate="print"/>
                          <a:stretch>
                            <a:fillRect/>
                          </a:stretch>
                        </pic:blipFill>
                        <pic:spPr>
                          <a:xfrm>
                            <a:off x="0" y="0"/>
                            <a:ext cx="3092450" cy="2673985"/>
                          </a:xfrm>
                          <a:prstGeom prst="rect">
                            <a:avLst/>
                          </a:prstGeom>
                        </pic:spPr>
                      </pic:pic>
                    </a:graphicData>
                  </a:graphic>
                </wp:anchor>
              </w:drawing>
            </w: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Default="00100282" w:rsidP="00BA26C6">
            <w:pPr>
              <w:rPr>
                <w:rFonts w:ascii="Times New Roman" w:hAnsiTheme="minorEastAsia" w:cs="Times New Roman"/>
                <w:szCs w:val="21"/>
              </w:rPr>
            </w:pPr>
          </w:p>
          <w:p w:rsidR="00100282" w:rsidRPr="00924B9A" w:rsidRDefault="00100282" w:rsidP="00924B9A">
            <w:pPr>
              <w:jc w:val="center"/>
              <w:rPr>
                <w:rFonts w:ascii="Times New Roman" w:hAnsiTheme="minorEastAsia" w:cs="Times New Roman"/>
                <w:sz w:val="18"/>
                <w:szCs w:val="18"/>
              </w:rPr>
            </w:pPr>
            <w:r w:rsidRPr="00924B9A">
              <w:rPr>
                <w:rFonts w:ascii="Times New Roman" w:hAnsiTheme="minorEastAsia" w:cs="Times New Roman" w:hint="eastAsia"/>
                <w:sz w:val="18"/>
                <w:szCs w:val="18"/>
              </w:rPr>
              <w:t>1</w:t>
            </w:r>
            <w:r w:rsidRPr="00924B9A">
              <w:rPr>
                <w:rFonts w:ascii="Times New Roman" w:hAnsiTheme="minorEastAsia" w:cs="Times New Roman" w:hint="eastAsia"/>
                <w:sz w:val="18"/>
                <w:szCs w:val="18"/>
              </w:rPr>
              <w:t>—上层墙板；</w:t>
            </w:r>
            <w:r w:rsidRPr="00924B9A">
              <w:rPr>
                <w:rFonts w:ascii="Times New Roman" w:hAnsiTheme="minorEastAsia" w:cs="Times New Roman" w:hint="eastAsia"/>
                <w:sz w:val="18"/>
                <w:szCs w:val="18"/>
              </w:rPr>
              <w:t>2</w:t>
            </w:r>
            <w:r w:rsidRPr="00924B9A">
              <w:rPr>
                <w:rFonts w:ascii="Times New Roman" w:hAnsiTheme="minorEastAsia" w:cs="Times New Roman" w:hint="eastAsia"/>
                <w:sz w:val="18"/>
                <w:szCs w:val="18"/>
              </w:rPr>
              <w:t>—边缘构件钢板；</w:t>
            </w:r>
            <w:r w:rsidRPr="00924B9A">
              <w:rPr>
                <w:rFonts w:ascii="Times New Roman" w:hAnsiTheme="minorEastAsia" w:cs="Times New Roman" w:hint="eastAsia"/>
                <w:sz w:val="18"/>
                <w:szCs w:val="18"/>
              </w:rPr>
              <w:t>3</w:t>
            </w:r>
            <w:r w:rsidRPr="00924B9A">
              <w:rPr>
                <w:rFonts w:ascii="Times New Roman" w:hAnsiTheme="minorEastAsia" w:cs="Times New Roman" w:hint="eastAsia"/>
                <w:sz w:val="18"/>
                <w:szCs w:val="18"/>
              </w:rPr>
              <w:t>—现浇层上层纵筋；</w:t>
            </w:r>
            <w:r w:rsidRPr="00924B9A">
              <w:rPr>
                <w:rFonts w:ascii="Times New Roman" w:hAnsiTheme="minorEastAsia" w:cs="Times New Roman" w:hint="eastAsia"/>
                <w:sz w:val="18"/>
                <w:szCs w:val="18"/>
              </w:rPr>
              <w:t>4</w:t>
            </w:r>
            <w:r w:rsidRPr="00924B9A">
              <w:rPr>
                <w:rFonts w:ascii="Times New Roman" w:hAnsiTheme="minorEastAsia" w:cs="Times New Roman" w:hint="eastAsia"/>
                <w:sz w:val="18"/>
                <w:szCs w:val="18"/>
              </w:rPr>
              <w:t>—叠合板现浇层；</w:t>
            </w:r>
          </w:p>
          <w:p w:rsidR="00100282" w:rsidRDefault="00100282" w:rsidP="006361AB">
            <w:pPr>
              <w:jc w:val="center"/>
              <w:rPr>
                <w:rFonts w:ascii="Times New Roman" w:hAnsiTheme="minorEastAsia" w:cs="Times New Roman"/>
                <w:sz w:val="18"/>
                <w:szCs w:val="18"/>
              </w:rPr>
            </w:pPr>
            <w:r w:rsidRPr="00924B9A">
              <w:rPr>
                <w:rFonts w:ascii="Times New Roman" w:hAnsiTheme="minorEastAsia" w:cs="Times New Roman" w:hint="eastAsia"/>
                <w:sz w:val="18"/>
                <w:szCs w:val="18"/>
              </w:rPr>
              <w:t>5</w:t>
            </w:r>
            <w:r w:rsidRPr="00924B9A">
              <w:rPr>
                <w:rFonts w:ascii="Times New Roman" w:hAnsiTheme="minorEastAsia" w:cs="Times New Roman" w:hint="eastAsia"/>
                <w:sz w:val="18"/>
                <w:szCs w:val="18"/>
              </w:rPr>
              <w:t>—叠合板预制部分；</w:t>
            </w:r>
            <w:r w:rsidRPr="00924B9A">
              <w:rPr>
                <w:rFonts w:ascii="Times New Roman" w:hAnsiTheme="minorEastAsia" w:cs="Times New Roman" w:hint="eastAsia"/>
                <w:sz w:val="18"/>
                <w:szCs w:val="18"/>
              </w:rPr>
              <w:t>6</w:t>
            </w:r>
            <w:r w:rsidRPr="00924B9A">
              <w:rPr>
                <w:rFonts w:ascii="Times New Roman" w:hAnsiTheme="minorEastAsia" w:cs="Times New Roman" w:hint="eastAsia"/>
                <w:sz w:val="18"/>
                <w:szCs w:val="18"/>
              </w:rPr>
              <w:t>—现场连接处；</w:t>
            </w:r>
            <w:r w:rsidRPr="00924B9A">
              <w:rPr>
                <w:rFonts w:ascii="Times New Roman" w:hAnsiTheme="minorEastAsia" w:cs="Times New Roman" w:hint="eastAsia"/>
                <w:sz w:val="18"/>
                <w:szCs w:val="18"/>
              </w:rPr>
              <w:t>7</w:t>
            </w:r>
            <w:r w:rsidRPr="00924B9A">
              <w:rPr>
                <w:rFonts w:ascii="Times New Roman" w:hAnsiTheme="minorEastAsia" w:cs="Times New Roman" w:hint="eastAsia"/>
                <w:sz w:val="18"/>
                <w:szCs w:val="18"/>
              </w:rPr>
              <w:t>—连接端板；</w:t>
            </w:r>
            <w:r w:rsidRPr="00924B9A">
              <w:rPr>
                <w:rFonts w:ascii="Times New Roman" w:hAnsiTheme="minorEastAsia" w:cs="Times New Roman" w:hint="eastAsia"/>
                <w:sz w:val="18"/>
                <w:szCs w:val="18"/>
              </w:rPr>
              <w:t>8</w:t>
            </w:r>
            <w:r w:rsidRPr="00924B9A">
              <w:rPr>
                <w:rFonts w:ascii="Times New Roman" w:hAnsiTheme="minorEastAsia" w:cs="Times New Roman" w:hint="eastAsia"/>
                <w:sz w:val="18"/>
                <w:szCs w:val="18"/>
              </w:rPr>
              <w:t>—端板加劲肋板；</w:t>
            </w:r>
          </w:p>
          <w:p w:rsidR="00100282" w:rsidRPr="00924B9A" w:rsidRDefault="00100282" w:rsidP="006361AB">
            <w:pPr>
              <w:jc w:val="center"/>
              <w:rPr>
                <w:rFonts w:ascii="Times New Roman" w:hAnsiTheme="minorEastAsia" w:cs="Times New Roman"/>
                <w:sz w:val="18"/>
                <w:szCs w:val="18"/>
              </w:rPr>
            </w:pPr>
            <w:r w:rsidRPr="00924B9A">
              <w:rPr>
                <w:rFonts w:ascii="Times New Roman" w:hAnsiTheme="minorEastAsia" w:cs="Times New Roman" w:hint="eastAsia"/>
                <w:sz w:val="18"/>
                <w:szCs w:val="18"/>
              </w:rPr>
              <w:t>9</w:t>
            </w:r>
            <w:r w:rsidRPr="00924B9A">
              <w:rPr>
                <w:rFonts w:ascii="Times New Roman" w:hAnsiTheme="minorEastAsia" w:cs="Times New Roman" w:hint="eastAsia"/>
                <w:sz w:val="18"/>
                <w:szCs w:val="18"/>
              </w:rPr>
              <w:t>—下层墙板；</w:t>
            </w:r>
            <w:r w:rsidRPr="00924B9A">
              <w:rPr>
                <w:rFonts w:ascii="Times New Roman" w:hAnsiTheme="minorEastAsia" w:cs="Times New Roman" w:hint="eastAsia"/>
                <w:sz w:val="18"/>
                <w:szCs w:val="18"/>
              </w:rPr>
              <w:t>10</w:t>
            </w:r>
            <w:r w:rsidRPr="00924B9A">
              <w:rPr>
                <w:rFonts w:ascii="Times New Roman" w:hAnsiTheme="minorEastAsia" w:cs="Times New Roman" w:hint="eastAsia"/>
                <w:sz w:val="18"/>
                <w:szCs w:val="18"/>
              </w:rPr>
              <w:t>—叠合板预制部分甩筋；</w:t>
            </w:r>
            <w:r w:rsidRPr="00924B9A">
              <w:rPr>
                <w:rFonts w:ascii="Times New Roman" w:hAnsiTheme="minorEastAsia" w:cs="Times New Roman" w:hint="eastAsia"/>
                <w:sz w:val="18"/>
                <w:szCs w:val="18"/>
              </w:rPr>
              <w:t>11</w:t>
            </w:r>
            <w:r w:rsidRPr="00924B9A">
              <w:rPr>
                <w:rFonts w:ascii="Times New Roman" w:hAnsiTheme="minorEastAsia" w:cs="Times New Roman" w:hint="eastAsia"/>
                <w:sz w:val="18"/>
                <w:szCs w:val="18"/>
              </w:rPr>
              <w:t>—洞口边缘</w:t>
            </w:r>
          </w:p>
          <w:p w:rsidR="00100282" w:rsidRDefault="00100282" w:rsidP="00257023">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8.3.1  </w:t>
            </w:r>
            <w:r>
              <w:rPr>
                <w:rFonts w:ascii="Times New Roman" w:hAnsiTheme="minorEastAsia" w:cs="Times New Roman" w:hint="eastAsia"/>
                <w:szCs w:val="21"/>
              </w:rPr>
              <w:t>水平缝连接示意图</w:t>
            </w:r>
          </w:p>
          <w:p w:rsidR="004D35ED" w:rsidRDefault="004D35ED" w:rsidP="004D35ED">
            <w:pPr>
              <w:rPr>
                <w:rFonts w:ascii="Times New Roman" w:hAnsiTheme="minorEastAsia" w:cs="Times New Roman"/>
                <w:szCs w:val="21"/>
              </w:rPr>
            </w:pPr>
          </w:p>
          <w:p w:rsidR="004D35ED" w:rsidRPr="004D35ED" w:rsidRDefault="004D35ED" w:rsidP="004D35ED">
            <w:pPr>
              <w:rPr>
                <w:rFonts w:ascii="Times New Roman" w:hAnsiTheme="minorEastAsia" w:cs="Times New Roman"/>
                <w:szCs w:val="21"/>
              </w:rPr>
            </w:pPr>
            <w:r w:rsidRPr="006443DB">
              <w:rPr>
                <w:rFonts w:ascii="Times New Roman" w:hAnsiTheme="minorEastAsia" w:cs="Times New Roman" w:hint="eastAsia"/>
                <w:b/>
                <w:szCs w:val="21"/>
              </w:rPr>
              <w:t xml:space="preserve">8.3.2 </w:t>
            </w:r>
            <w:r w:rsidRPr="006443DB">
              <w:rPr>
                <w:rFonts w:ascii="Times New Roman" w:hAnsiTheme="minorEastAsia" w:cs="Times New Roman" w:hint="eastAsia"/>
                <w:szCs w:val="21"/>
              </w:rPr>
              <w:t xml:space="preserve"> </w:t>
            </w:r>
            <w:r w:rsidRPr="006443DB">
              <w:rPr>
                <w:rFonts w:ascii="Times New Roman" w:hAnsiTheme="minorEastAsia" w:cs="Times New Roman" w:hint="eastAsia"/>
                <w:szCs w:val="21"/>
              </w:rPr>
              <w:t>型钢混凝土剪力墙结构楼层内相邻预制剪力墙的连接构造应能避免锚固、混凝土局部承压及焊缝破坏，并应具有较好的延性（图</w:t>
            </w:r>
            <w:r w:rsidRPr="006443DB">
              <w:rPr>
                <w:rFonts w:ascii="Times New Roman" w:hAnsiTheme="minorEastAsia" w:cs="Times New Roman" w:hint="eastAsia"/>
                <w:szCs w:val="21"/>
              </w:rPr>
              <w:t>8.3.2</w:t>
            </w:r>
            <w:r w:rsidRPr="006443DB">
              <w:rPr>
                <w:rFonts w:ascii="Times New Roman" w:hAnsiTheme="minorEastAsia" w:cs="Times New Roman" w:hint="eastAsia"/>
                <w:szCs w:val="21"/>
              </w:rPr>
              <w:t>），钢板预埋件的竖向间距不宜大于</w:t>
            </w:r>
            <w:r w:rsidRPr="006443DB">
              <w:rPr>
                <w:rFonts w:ascii="Times New Roman" w:hAnsiTheme="minorEastAsia" w:cs="Times New Roman" w:hint="eastAsia"/>
                <w:szCs w:val="21"/>
              </w:rPr>
              <w:t>1.5m</w:t>
            </w:r>
            <w:r w:rsidRPr="006443DB">
              <w:rPr>
                <w:rFonts w:ascii="Times New Roman" w:hAnsiTheme="minorEastAsia" w:cs="Times New Roman" w:hint="eastAsia"/>
                <w:szCs w:val="21"/>
              </w:rPr>
              <w:t>。</w:t>
            </w:r>
          </w:p>
        </w:tc>
      </w:tr>
      <w:tr w:rsidR="00100282" w:rsidTr="00C65A1D">
        <w:trPr>
          <w:trHeight w:val="70"/>
        </w:trPr>
        <w:tc>
          <w:tcPr>
            <w:tcW w:w="851"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lastRenderedPageBreak/>
              <w:t>序号</w:t>
            </w:r>
          </w:p>
        </w:tc>
        <w:tc>
          <w:tcPr>
            <w:tcW w:w="1418"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审查项目</w:t>
            </w:r>
          </w:p>
        </w:tc>
        <w:tc>
          <w:tcPr>
            <w:tcW w:w="7087" w:type="dxa"/>
            <w:vAlign w:val="center"/>
          </w:tcPr>
          <w:p w:rsidR="00100282" w:rsidRPr="00A77471" w:rsidRDefault="00100282" w:rsidP="00BA26C6">
            <w:pPr>
              <w:jc w:val="center"/>
              <w:rPr>
                <w:rFonts w:ascii="Times New Roman" w:hAnsiTheme="minorEastAsia" w:cs="Times New Roman"/>
                <w:b/>
                <w:szCs w:val="21"/>
              </w:rPr>
            </w:pPr>
            <w:r w:rsidRPr="00A77471">
              <w:rPr>
                <w:rFonts w:ascii="Times New Roman" w:hAnsiTheme="minorEastAsia" w:cs="Times New Roman" w:hint="eastAsia"/>
                <w:b/>
                <w:szCs w:val="21"/>
              </w:rPr>
              <w:t>审查内容</w:t>
            </w:r>
          </w:p>
        </w:tc>
      </w:tr>
      <w:tr w:rsidR="00100282" w:rsidTr="00540597">
        <w:trPr>
          <w:trHeight w:val="12994"/>
        </w:trPr>
        <w:tc>
          <w:tcPr>
            <w:tcW w:w="851" w:type="dxa"/>
          </w:tcPr>
          <w:p w:rsidR="00100282" w:rsidRDefault="00100282" w:rsidP="00540597">
            <w:pPr>
              <w:rPr>
                <w:rFonts w:ascii="黑体" w:eastAsia="黑体" w:hAnsi="黑体" w:cs="Times New Roman"/>
                <w:szCs w:val="21"/>
              </w:rPr>
            </w:pPr>
            <w:r w:rsidRPr="00D553CA">
              <w:rPr>
                <w:rFonts w:ascii="黑体" w:eastAsia="黑体" w:hAnsi="黑体" w:cs="Times New Roman" w:hint="eastAsia"/>
                <w:szCs w:val="21"/>
              </w:rPr>
              <w:t>3.</w:t>
            </w:r>
            <w:r>
              <w:rPr>
                <w:rFonts w:ascii="黑体" w:eastAsia="黑体" w:hAnsi="黑体" w:cs="Times New Roman" w:hint="eastAsia"/>
                <w:szCs w:val="21"/>
              </w:rPr>
              <w:t xml:space="preserve">10.3 </w:t>
            </w:r>
          </w:p>
        </w:tc>
        <w:tc>
          <w:tcPr>
            <w:tcW w:w="1418" w:type="dxa"/>
          </w:tcPr>
          <w:p w:rsidR="00100282" w:rsidRPr="000007DA" w:rsidRDefault="00100282" w:rsidP="00540597">
            <w:pPr>
              <w:rPr>
                <w:rFonts w:ascii="黑体" w:eastAsia="黑体" w:hAnsi="黑体" w:cs="Times New Roman"/>
                <w:szCs w:val="21"/>
              </w:rPr>
            </w:pPr>
            <w:r>
              <w:rPr>
                <w:rFonts w:ascii="黑体" w:eastAsia="黑体" w:hAnsi="黑体" w:cs="Times New Roman" w:hint="eastAsia"/>
                <w:szCs w:val="21"/>
              </w:rPr>
              <w:t>连接构造</w:t>
            </w:r>
          </w:p>
        </w:tc>
        <w:tc>
          <w:tcPr>
            <w:tcW w:w="7087" w:type="dxa"/>
            <w:vAlign w:val="center"/>
          </w:tcPr>
          <w:p w:rsidR="00100282" w:rsidRDefault="00100282" w:rsidP="001C3FB1">
            <w:pPr>
              <w:rPr>
                <w:rFonts w:ascii="Times New Roman" w:hAnsiTheme="minorEastAsia" w:cs="Times New Roman"/>
                <w:szCs w:val="21"/>
              </w:rPr>
            </w:pPr>
            <w:r>
              <w:rPr>
                <w:rFonts w:ascii="Times New Roman" w:hAnsiTheme="minorEastAsia" w:cs="Times New Roman" w:hint="eastAsia"/>
                <w:noProof/>
                <w:szCs w:val="21"/>
              </w:rPr>
              <w:drawing>
                <wp:anchor distT="0" distB="0" distL="114300" distR="114300" simplePos="0" relativeHeight="252305408" behindDoc="0" locked="0" layoutInCell="1" allowOverlap="1">
                  <wp:simplePos x="0" y="0"/>
                  <wp:positionH relativeFrom="column">
                    <wp:posOffset>217805</wp:posOffset>
                  </wp:positionH>
                  <wp:positionV relativeFrom="paragraph">
                    <wp:posOffset>-355600</wp:posOffset>
                  </wp:positionV>
                  <wp:extent cx="3840480" cy="2458720"/>
                  <wp:effectExtent l="19050" t="0" r="7620" b="0"/>
                  <wp:wrapNone/>
                  <wp:docPr id="256" name="图片 97" descr="图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3.2.jpg"/>
                          <pic:cNvPicPr/>
                        </pic:nvPicPr>
                        <pic:blipFill>
                          <a:blip r:embed="rId50" cstate="print"/>
                          <a:stretch>
                            <a:fillRect/>
                          </a:stretch>
                        </pic:blipFill>
                        <pic:spPr>
                          <a:xfrm>
                            <a:off x="0" y="0"/>
                            <a:ext cx="3840480" cy="2458720"/>
                          </a:xfrm>
                          <a:prstGeom prst="rect">
                            <a:avLst/>
                          </a:prstGeom>
                        </pic:spPr>
                      </pic:pic>
                    </a:graphicData>
                  </a:graphic>
                </wp:anchor>
              </w:drawing>
            </w: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Pr="00E35874" w:rsidRDefault="00100282" w:rsidP="00E35874">
            <w:pPr>
              <w:jc w:val="center"/>
              <w:rPr>
                <w:rFonts w:ascii="Times New Roman" w:hAnsiTheme="minorEastAsia" w:cs="Times New Roman"/>
                <w:sz w:val="18"/>
                <w:szCs w:val="18"/>
              </w:rPr>
            </w:pPr>
            <w:r w:rsidRPr="00E35874">
              <w:rPr>
                <w:rFonts w:ascii="Times New Roman" w:hAnsiTheme="minorEastAsia" w:cs="Times New Roman" w:hint="eastAsia"/>
                <w:sz w:val="18"/>
                <w:szCs w:val="18"/>
              </w:rPr>
              <w:t>1</w:t>
            </w:r>
            <w:r w:rsidRPr="00E35874">
              <w:rPr>
                <w:rFonts w:ascii="Times New Roman" w:hAnsiTheme="minorEastAsia" w:cs="Times New Roman" w:hint="eastAsia"/>
                <w:sz w:val="18"/>
                <w:szCs w:val="18"/>
              </w:rPr>
              <w:t>—预埋连接钢板；</w:t>
            </w:r>
            <w:r w:rsidRPr="00E35874">
              <w:rPr>
                <w:rFonts w:ascii="Times New Roman" w:hAnsiTheme="minorEastAsia" w:cs="Times New Roman" w:hint="eastAsia"/>
                <w:sz w:val="18"/>
                <w:szCs w:val="18"/>
              </w:rPr>
              <w:t>2</w:t>
            </w:r>
            <w:r w:rsidRPr="00E35874">
              <w:rPr>
                <w:rFonts w:ascii="Times New Roman" w:hAnsiTheme="minorEastAsia" w:cs="Times New Roman" w:hint="eastAsia"/>
                <w:sz w:val="18"/>
                <w:szCs w:val="18"/>
              </w:rPr>
              <w:t>—凹槽；</w:t>
            </w:r>
            <w:r w:rsidRPr="00E35874">
              <w:rPr>
                <w:rFonts w:ascii="Times New Roman" w:hAnsiTheme="minorEastAsia" w:cs="Times New Roman" w:hint="eastAsia"/>
                <w:sz w:val="18"/>
                <w:szCs w:val="18"/>
              </w:rPr>
              <w:t>3</w:t>
            </w:r>
            <w:r w:rsidRPr="00E35874">
              <w:rPr>
                <w:rFonts w:ascii="Times New Roman" w:hAnsiTheme="minorEastAsia" w:cs="Times New Roman" w:hint="eastAsia"/>
                <w:sz w:val="18"/>
                <w:szCs w:val="18"/>
              </w:rPr>
              <w:t>—锚筋；</w:t>
            </w:r>
            <w:r w:rsidRPr="00E35874">
              <w:rPr>
                <w:rFonts w:ascii="Times New Roman" w:hAnsiTheme="minorEastAsia" w:cs="Times New Roman" w:hint="eastAsia"/>
                <w:sz w:val="18"/>
                <w:szCs w:val="18"/>
              </w:rPr>
              <w:t>4</w:t>
            </w:r>
            <w:r w:rsidRPr="00E35874">
              <w:rPr>
                <w:rFonts w:ascii="Times New Roman" w:hAnsiTheme="minorEastAsia" w:cs="Times New Roman" w:hint="eastAsia"/>
                <w:sz w:val="18"/>
                <w:szCs w:val="18"/>
              </w:rPr>
              <w:t>—安装缝；</w:t>
            </w:r>
          </w:p>
          <w:p w:rsidR="00100282" w:rsidRPr="00E35874" w:rsidRDefault="00100282" w:rsidP="00E35874">
            <w:pPr>
              <w:jc w:val="center"/>
              <w:rPr>
                <w:rFonts w:ascii="Times New Roman" w:hAnsiTheme="minorEastAsia" w:cs="Times New Roman"/>
                <w:sz w:val="18"/>
                <w:szCs w:val="18"/>
              </w:rPr>
            </w:pPr>
            <w:r w:rsidRPr="00E35874">
              <w:rPr>
                <w:rFonts w:ascii="Times New Roman" w:hAnsiTheme="minorEastAsia" w:cs="Times New Roman" w:hint="eastAsia"/>
                <w:sz w:val="18"/>
                <w:szCs w:val="18"/>
              </w:rPr>
              <w:t>5</w:t>
            </w:r>
            <w:r w:rsidRPr="00E35874">
              <w:rPr>
                <w:rFonts w:ascii="Times New Roman" w:hAnsiTheme="minorEastAsia" w:cs="Times New Roman" w:hint="eastAsia"/>
                <w:sz w:val="18"/>
                <w:szCs w:val="18"/>
              </w:rPr>
              <w:t>—后焊连接钢板；</w:t>
            </w:r>
            <w:r w:rsidRPr="00E35874">
              <w:rPr>
                <w:rFonts w:ascii="Times New Roman" w:hAnsiTheme="minorEastAsia" w:cs="Times New Roman" w:hint="eastAsia"/>
                <w:sz w:val="18"/>
                <w:szCs w:val="18"/>
              </w:rPr>
              <w:t>6</w:t>
            </w:r>
            <w:r w:rsidRPr="00E35874">
              <w:rPr>
                <w:rFonts w:ascii="Times New Roman" w:hAnsiTheme="minorEastAsia" w:cs="Times New Roman" w:hint="eastAsia"/>
                <w:sz w:val="18"/>
                <w:szCs w:val="18"/>
              </w:rPr>
              <w:t>—构造边缘构件</w:t>
            </w:r>
          </w:p>
          <w:p w:rsidR="00100282" w:rsidRPr="00E35874" w:rsidRDefault="00100282" w:rsidP="00E35874">
            <w:pPr>
              <w:jc w:val="center"/>
              <w:rPr>
                <w:rFonts w:ascii="Times New Roman" w:hAnsiTheme="minorEastAsia" w:cs="Times New Roman"/>
                <w:szCs w:val="21"/>
              </w:rPr>
            </w:pPr>
            <w:r>
              <w:rPr>
                <w:rFonts w:ascii="Times New Roman" w:hAnsiTheme="minorEastAsia" w:cs="Times New Roman" w:hint="eastAsia"/>
                <w:szCs w:val="21"/>
              </w:rPr>
              <w:t>图</w:t>
            </w:r>
            <w:r>
              <w:rPr>
                <w:rFonts w:ascii="Times New Roman" w:hAnsiTheme="minorEastAsia" w:cs="Times New Roman" w:hint="eastAsia"/>
                <w:szCs w:val="21"/>
              </w:rPr>
              <w:t xml:space="preserve">8.3.2  </w:t>
            </w:r>
            <w:r>
              <w:rPr>
                <w:rFonts w:ascii="Times New Roman" w:hAnsiTheme="minorEastAsia" w:cs="Times New Roman" w:hint="eastAsia"/>
                <w:szCs w:val="21"/>
              </w:rPr>
              <w:t>竖缝钢板预埋件连接示意图</w:t>
            </w: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4D35ED" w:rsidRDefault="004D35ED"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Default="00100282" w:rsidP="001C3FB1">
            <w:pPr>
              <w:rPr>
                <w:rFonts w:ascii="Times New Roman" w:hAnsiTheme="minorEastAsia" w:cs="Times New Roman"/>
                <w:szCs w:val="21"/>
              </w:rPr>
            </w:pPr>
          </w:p>
          <w:p w:rsidR="00100282" w:rsidRPr="000F42FA"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Default="00100282" w:rsidP="001C3FB1">
            <w:pPr>
              <w:rPr>
                <w:rFonts w:ascii="Times New Roman" w:hAnsiTheme="minorEastAsia" w:cs="Times New Roman"/>
                <w:noProof/>
                <w:szCs w:val="21"/>
              </w:rPr>
            </w:pPr>
          </w:p>
          <w:p w:rsidR="00100282" w:rsidRPr="000F42FA" w:rsidRDefault="00100282" w:rsidP="001C3FB1">
            <w:pPr>
              <w:rPr>
                <w:rFonts w:ascii="Times New Roman" w:hAnsiTheme="minorEastAsia" w:cs="Times New Roman"/>
                <w:noProof/>
                <w:szCs w:val="21"/>
              </w:rPr>
            </w:pPr>
          </w:p>
          <w:p w:rsidR="00100282" w:rsidRPr="00082933" w:rsidRDefault="00100282" w:rsidP="000F42FA">
            <w:pPr>
              <w:rPr>
                <w:rFonts w:ascii="Times New Roman" w:hAnsiTheme="minorEastAsia" w:cs="Times New Roman"/>
                <w:szCs w:val="21"/>
              </w:rPr>
            </w:pPr>
          </w:p>
        </w:tc>
      </w:tr>
    </w:tbl>
    <w:p w:rsidR="00895836" w:rsidRPr="00097B69" w:rsidRDefault="00895836" w:rsidP="00C84118">
      <w:pPr>
        <w:autoSpaceDE w:val="0"/>
        <w:autoSpaceDN w:val="0"/>
        <w:adjustRightInd w:val="0"/>
        <w:spacing w:line="40" w:lineRule="exact"/>
        <w:rPr>
          <w:rFonts w:ascii="Times New Roman" w:hAnsi="Times New Roman" w:cs="Times New Roman"/>
          <w:sz w:val="24"/>
          <w:szCs w:val="24"/>
        </w:rPr>
      </w:pPr>
    </w:p>
    <w:sectPr w:rsidR="00895836" w:rsidRPr="00097B69" w:rsidSect="00981BA4">
      <w:footerReference w:type="default" r:id="rId51"/>
      <w:pgSz w:w="11906" w:h="16838"/>
      <w:pgMar w:top="1985" w:right="1588" w:bottom="1418" w:left="1588" w:header="851" w:footer="833"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E1C" w:rsidRDefault="000A2E1C" w:rsidP="00B0631A">
      <w:r>
        <w:separator/>
      </w:r>
    </w:p>
  </w:endnote>
  <w:endnote w:type="continuationSeparator" w:id="1">
    <w:p w:rsidR="000A2E1C" w:rsidRDefault="000A2E1C" w:rsidP="00B0631A">
      <w:r>
        <w:continuationSeparator/>
      </w:r>
    </w:p>
  </w:endnote>
</w:endnotes>
</file>

<file path=word/fontTable.xml><?xml version="1.0" encoding="utf-8"?>
<w:fonts xmlns:r="http://schemas.openxmlformats.org/officeDocument/2006/relationships" xmlns:w="http://schemas.openxmlformats.org/wordprocessingml/2006/main">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entury Schoolbook">
    <w:panose1 w:val="02040604050505020304"/>
    <w:charset w:val="00"/>
    <w:family w:val="roman"/>
    <w:pitch w:val="variable"/>
    <w:sig w:usb0="00000287" w:usb1="00000000"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经典隶书简">
    <w:altName w:val="宋体"/>
    <w:charset w:val="86"/>
    <w:family w:val="modern"/>
    <w:pitch w:val="fixed"/>
    <w:sig w:usb0="A1007AEF" w:usb1="F9DF7CFB" w:usb2="0000001E"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SJQY">
    <w:panose1 w:val="02010600030101010101"/>
    <w:charset w:val="86"/>
    <w:family w:val="auto"/>
    <w:pitch w:val="variable"/>
    <w:sig w:usb0="00000003" w:usb1="080E0000" w:usb2="00000010" w:usb3="00000000" w:csb0="00040001" w:csb1="00000000"/>
  </w:font>
  <w:font w:name="Viner Hand ITC">
    <w:panose1 w:val="03070502030502020203"/>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07085"/>
      <w:docPartObj>
        <w:docPartGallery w:val="Page Numbers (Bottom of Page)"/>
        <w:docPartUnique/>
      </w:docPartObj>
    </w:sdtPr>
    <w:sdtContent>
      <w:p w:rsidR="00100282" w:rsidRDefault="000A493D">
        <w:pPr>
          <w:pStyle w:val="a6"/>
          <w:jc w:val="center"/>
        </w:pPr>
        <w:r w:rsidRPr="001A2129">
          <w:rPr>
            <w:rFonts w:ascii="Times New Roman" w:hAnsi="Times New Roman" w:cs="Times New Roman"/>
          </w:rPr>
          <w:fldChar w:fldCharType="begin"/>
        </w:r>
        <w:r w:rsidR="00100282" w:rsidRPr="001A2129">
          <w:rPr>
            <w:rFonts w:ascii="Times New Roman" w:hAnsi="Times New Roman" w:cs="Times New Roman"/>
          </w:rPr>
          <w:instrText xml:space="preserve"> PAGE   \* MERGEFORMAT </w:instrText>
        </w:r>
        <w:r w:rsidRPr="001A2129">
          <w:rPr>
            <w:rFonts w:ascii="Times New Roman" w:hAnsi="Times New Roman" w:cs="Times New Roman"/>
          </w:rPr>
          <w:fldChar w:fldCharType="separate"/>
        </w:r>
        <w:r w:rsidR="00F160BD" w:rsidRPr="00F160BD">
          <w:rPr>
            <w:rFonts w:ascii="Times New Roman" w:hAnsi="Times New Roman" w:cs="Times New Roman"/>
            <w:noProof/>
            <w:lang w:val="zh-CN"/>
          </w:rPr>
          <w:t>38</w:t>
        </w:r>
        <w:r w:rsidRPr="001A2129">
          <w:rPr>
            <w:rFonts w:ascii="Times New Roman" w:hAnsi="Times New Roman" w:cs="Times New Roman"/>
          </w:rPr>
          <w:fldChar w:fldCharType="end"/>
        </w:r>
      </w:p>
    </w:sdtContent>
  </w:sdt>
  <w:p w:rsidR="00100282" w:rsidRDefault="0010028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E1C" w:rsidRDefault="000A2E1C" w:rsidP="00B0631A">
      <w:r>
        <w:separator/>
      </w:r>
    </w:p>
  </w:footnote>
  <w:footnote w:type="continuationSeparator" w:id="1">
    <w:p w:rsidR="000A2E1C" w:rsidRDefault="000A2E1C" w:rsidP="00B063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55F3D"/>
    <w:multiLevelType w:val="multilevel"/>
    <w:tmpl w:val="BE240D1C"/>
    <w:lvl w:ilvl="0">
      <w:start w:val="1"/>
      <w:numFmt w:val="decimal"/>
      <w:lvlText w:val="5.3.%1"/>
      <w:lvlJc w:val="left"/>
      <w:rPr>
        <w:rFonts w:ascii="Batang" w:eastAsia="Batang" w:hAnsi="Batang" w:cs="Batang"/>
        <w:b w:val="0"/>
        <w:bCs w:val="0"/>
        <w:i w:val="0"/>
        <w:iCs w:val="0"/>
        <w:smallCaps w:val="0"/>
        <w:strike w:val="0"/>
        <w:color w:val="000000"/>
        <w:spacing w:val="-1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187292"/>
    <w:multiLevelType w:val="multilevel"/>
    <w:tmpl w:val="25DA6F76"/>
    <w:lvl w:ilvl="0">
      <w:start w:val="1"/>
      <w:numFmt w:val="decimal"/>
      <w:lvlText w:val="%1)"/>
      <w:lvlJc w:val="left"/>
      <w:rPr>
        <w:rFonts w:ascii="Batang" w:eastAsia="Batang" w:hAnsi="Batang" w:cs="Batang"/>
        <w:b w:val="0"/>
        <w:bCs w:val="0"/>
        <w:i w:val="0"/>
        <w:iCs w:val="0"/>
        <w:smallCaps w:val="0"/>
        <w:strike w:val="0"/>
        <w:color w:val="000000"/>
        <w:spacing w:val="-1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D21A60"/>
    <w:multiLevelType w:val="multilevel"/>
    <w:tmpl w:val="089CA3B2"/>
    <w:lvl w:ilvl="0">
      <w:start w:val="1"/>
      <w:numFmt w:val="decimal"/>
      <w:lvlText w:val="6.%1."/>
      <w:lvlJc w:val="left"/>
      <w:rPr>
        <w:rFonts w:ascii="Batang" w:eastAsia="Batang" w:hAnsi="Batang" w:cs="Batang"/>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D17C58"/>
    <w:multiLevelType w:val="multilevel"/>
    <w:tmpl w:val="395834B0"/>
    <w:lvl w:ilvl="0">
      <w:start w:val="1"/>
      <w:numFmt w:val="decimal"/>
      <w:lvlText w:val="%1"/>
      <w:lvlJc w:val="left"/>
      <w:rPr>
        <w:rFonts w:ascii="Batang" w:eastAsia="Batang" w:hAnsi="Batang" w:cs="Batang"/>
        <w:b w:val="0"/>
        <w:bCs w:val="0"/>
        <w:i w:val="0"/>
        <w:iCs w:val="0"/>
        <w:smallCaps w:val="0"/>
        <w:strike w:val="0"/>
        <w:color w:val="000000"/>
        <w:spacing w:val="-10"/>
        <w:w w:val="100"/>
        <w:position w:val="0"/>
        <w:sz w:val="22"/>
        <w:szCs w:val="22"/>
        <w:u w:val="none"/>
        <w:lang w:val="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3410FE"/>
    <w:multiLevelType w:val="multilevel"/>
    <w:tmpl w:val="0D4EC720"/>
    <w:lvl w:ilvl="0">
      <w:start w:val="3"/>
      <w:numFmt w:val="decimal"/>
      <w:lvlText w:val="8.1.%1"/>
      <w:lvlJc w:val="left"/>
      <w:rPr>
        <w:rFonts w:ascii="Batang" w:eastAsia="Batang" w:hAnsi="Batang" w:cs="Batang"/>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34F1C27"/>
    <w:multiLevelType w:val="multilevel"/>
    <w:tmpl w:val="4FDACFCA"/>
    <w:lvl w:ilvl="0">
      <w:start w:val="1"/>
      <w:numFmt w:val="decimal"/>
      <w:lvlText w:val="4.1.%1"/>
      <w:lvlJc w:val="left"/>
      <w:rPr>
        <w:rFonts w:ascii="Batang" w:eastAsia="Batang" w:hAnsi="Batang" w:cs="Batang"/>
        <w:b w:val="0"/>
        <w:bCs w:val="0"/>
        <w:i w:val="0"/>
        <w:iCs w:val="0"/>
        <w:smallCaps w:val="0"/>
        <w:strike w:val="0"/>
        <w:color w:val="000000"/>
        <w:spacing w:val="-1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FED7ADE"/>
    <w:multiLevelType w:val="multilevel"/>
    <w:tmpl w:val="E5184FFE"/>
    <w:lvl w:ilvl="0">
      <w:start w:val="2"/>
      <w:numFmt w:val="decimal"/>
      <w:lvlText w:val="%1"/>
      <w:lvlJc w:val="left"/>
      <w:rPr>
        <w:rFonts w:ascii="Batang" w:eastAsia="Batang" w:hAnsi="Batang" w:cs="Batang"/>
        <w:b w:val="0"/>
        <w:bCs w:val="0"/>
        <w:i w:val="0"/>
        <w:iCs w:val="0"/>
        <w:smallCaps w:val="0"/>
        <w:strike w:val="0"/>
        <w:color w:val="000000"/>
        <w:spacing w:val="0"/>
        <w:w w:val="100"/>
        <w:position w:val="0"/>
        <w:sz w:val="20"/>
        <w:szCs w:val="20"/>
        <w:u w:val="none"/>
        <w:lang w:val="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38D0723"/>
    <w:multiLevelType w:val="multilevel"/>
    <w:tmpl w:val="D048D14E"/>
    <w:lvl w:ilvl="0">
      <w:start w:val="2"/>
      <w:numFmt w:val="decimal"/>
      <w:lvlText w:val="7.3.%1"/>
      <w:lvlJc w:val="left"/>
      <w:rPr>
        <w:rFonts w:ascii="Batang" w:eastAsia="Batang" w:hAnsi="Batang" w:cs="Batang"/>
        <w:b w:val="0"/>
        <w:bCs w:val="0"/>
        <w:i w:val="0"/>
        <w:iCs w:val="0"/>
        <w:smallCaps w:val="0"/>
        <w:strike w:val="0"/>
        <w:color w:val="000000"/>
        <w:spacing w:val="-7"/>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7A53E51"/>
    <w:multiLevelType w:val="multilevel"/>
    <w:tmpl w:val="CA6E8F40"/>
    <w:lvl w:ilvl="0">
      <w:start w:val="1"/>
      <w:numFmt w:val="decimal"/>
      <w:lvlText w:val="%1)"/>
      <w:lvlJc w:val="left"/>
      <w:rPr>
        <w:rFonts w:ascii="Batang" w:eastAsia="Batang" w:hAnsi="Batang" w:cs="Batang"/>
        <w:b/>
        <w:bCs w:val="0"/>
        <w:i w:val="0"/>
        <w:iCs w:val="0"/>
        <w:smallCaps w:val="0"/>
        <w:strike w:val="0"/>
        <w:color w:val="000000"/>
        <w:spacing w:val="-1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
  </w:num>
  <w:num w:numId="3">
    <w:abstractNumId w:val="0"/>
  </w:num>
  <w:num w:numId="4">
    <w:abstractNumId w:val="3"/>
  </w:num>
  <w:num w:numId="5">
    <w:abstractNumId w:val="4"/>
  </w:num>
  <w:num w:numId="6">
    <w:abstractNumId w:val="6"/>
  </w:num>
  <w:num w:numId="7">
    <w:abstractNumId w:val="7"/>
  </w:num>
  <w:num w:numId="8">
    <w:abstractNumId w:val="5"/>
  </w:num>
  <w:num w:numId="9">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491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D6D92"/>
    <w:rsid w:val="000007DA"/>
    <w:rsid w:val="00001E1E"/>
    <w:rsid w:val="000041CF"/>
    <w:rsid w:val="00010DA6"/>
    <w:rsid w:val="0001214B"/>
    <w:rsid w:val="00013697"/>
    <w:rsid w:val="00032CCF"/>
    <w:rsid w:val="00033436"/>
    <w:rsid w:val="000336F6"/>
    <w:rsid w:val="00034928"/>
    <w:rsid w:val="00040472"/>
    <w:rsid w:val="000421DD"/>
    <w:rsid w:val="00044DAC"/>
    <w:rsid w:val="00044F98"/>
    <w:rsid w:val="00047F49"/>
    <w:rsid w:val="000524B6"/>
    <w:rsid w:val="00053851"/>
    <w:rsid w:val="00063C1A"/>
    <w:rsid w:val="00066018"/>
    <w:rsid w:val="00072117"/>
    <w:rsid w:val="00073CBC"/>
    <w:rsid w:val="000742AE"/>
    <w:rsid w:val="000760EF"/>
    <w:rsid w:val="00076EA0"/>
    <w:rsid w:val="000776C0"/>
    <w:rsid w:val="0008008C"/>
    <w:rsid w:val="0008256C"/>
    <w:rsid w:val="00082933"/>
    <w:rsid w:val="00085AC2"/>
    <w:rsid w:val="00086513"/>
    <w:rsid w:val="0009208A"/>
    <w:rsid w:val="000936C5"/>
    <w:rsid w:val="000950FF"/>
    <w:rsid w:val="00097B69"/>
    <w:rsid w:val="000A1757"/>
    <w:rsid w:val="000A1C09"/>
    <w:rsid w:val="000A2E1C"/>
    <w:rsid w:val="000A493D"/>
    <w:rsid w:val="000A63DD"/>
    <w:rsid w:val="000B32F0"/>
    <w:rsid w:val="000C0449"/>
    <w:rsid w:val="000C0EF7"/>
    <w:rsid w:val="000C7C29"/>
    <w:rsid w:val="000D033B"/>
    <w:rsid w:val="000D0597"/>
    <w:rsid w:val="000D1853"/>
    <w:rsid w:val="000E01C8"/>
    <w:rsid w:val="000E3035"/>
    <w:rsid w:val="000E5A93"/>
    <w:rsid w:val="000E62DE"/>
    <w:rsid w:val="000E792B"/>
    <w:rsid w:val="000E7B83"/>
    <w:rsid w:val="000E7BB1"/>
    <w:rsid w:val="000F42FA"/>
    <w:rsid w:val="000F46A1"/>
    <w:rsid w:val="000F6EBA"/>
    <w:rsid w:val="00100282"/>
    <w:rsid w:val="001017ED"/>
    <w:rsid w:val="00101842"/>
    <w:rsid w:val="00102878"/>
    <w:rsid w:val="001038CC"/>
    <w:rsid w:val="001042A5"/>
    <w:rsid w:val="00110109"/>
    <w:rsid w:val="00114425"/>
    <w:rsid w:val="00115FBA"/>
    <w:rsid w:val="00117224"/>
    <w:rsid w:val="00126F10"/>
    <w:rsid w:val="0013024A"/>
    <w:rsid w:val="00134E13"/>
    <w:rsid w:val="00135762"/>
    <w:rsid w:val="00137794"/>
    <w:rsid w:val="00141411"/>
    <w:rsid w:val="001423AA"/>
    <w:rsid w:val="0014375B"/>
    <w:rsid w:val="00143996"/>
    <w:rsid w:val="00144067"/>
    <w:rsid w:val="00144B6F"/>
    <w:rsid w:val="0014560C"/>
    <w:rsid w:val="0015039D"/>
    <w:rsid w:val="00150B82"/>
    <w:rsid w:val="00152EAC"/>
    <w:rsid w:val="00157B01"/>
    <w:rsid w:val="00161DB9"/>
    <w:rsid w:val="00162267"/>
    <w:rsid w:val="00173886"/>
    <w:rsid w:val="00174E65"/>
    <w:rsid w:val="001756DC"/>
    <w:rsid w:val="00176DA0"/>
    <w:rsid w:val="00177821"/>
    <w:rsid w:val="00191C56"/>
    <w:rsid w:val="001945D2"/>
    <w:rsid w:val="001A028A"/>
    <w:rsid w:val="001A1C17"/>
    <w:rsid w:val="001A2129"/>
    <w:rsid w:val="001A287B"/>
    <w:rsid w:val="001A29CF"/>
    <w:rsid w:val="001A5114"/>
    <w:rsid w:val="001A6403"/>
    <w:rsid w:val="001B093D"/>
    <w:rsid w:val="001B0A45"/>
    <w:rsid w:val="001B2417"/>
    <w:rsid w:val="001B39AF"/>
    <w:rsid w:val="001B6C12"/>
    <w:rsid w:val="001C0FD6"/>
    <w:rsid w:val="001C30D0"/>
    <w:rsid w:val="001C3FB1"/>
    <w:rsid w:val="001C58DA"/>
    <w:rsid w:val="001C59AE"/>
    <w:rsid w:val="001D13BE"/>
    <w:rsid w:val="001D1DE7"/>
    <w:rsid w:val="001D280C"/>
    <w:rsid w:val="001D2CCB"/>
    <w:rsid w:val="001D427E"/>
    <w:rsid w:val="001D428C"/>
    <w:rsid w:val="001D7137"/>
    <w:rsid w:val="001E19FD"/>
    <w:rsid w:val="001E1AE5"/>
    <w:rsid w:val="001E63BF"/>
    <w:rsid w:val="001F166F"/>
    <w:rsid w:val="001F4508"/>
    <w:rsid w:val="001F4F4D"/>
    <w:rsid w:val="0020004B"/>
    <w:rsid w:val="002038F9"/>
    <w:rsid w:val="00206768"/>
    <w:rsid w:val="00212834"/>
    <w:rsid w:val="002163C7"/>
    <w:rsid w:val="00216D0F"/>
    <w:rsid w:val="00227838"/>
    <w:rsid w:val="0023120A"/>
    <w:rsid w:val="0023202C"/>
    <w:rsid w:val="00233008"/>
    <w:rsid w:val="002401CA"/>
    <w:rsid w:val="0024031A"/>
    <w:rsid w:val="0024124B"/>
    <w:rsid w:val="00245118"/>
    <w:rsid w:val="002454A7"/>
    <w:rsid w:val="002468C0"/>
    <w:rsid w:val="00251AFD"/>
    <w:rsid w:val="00251E79"/>
    <w:rsid w:val="00254D08"/>
    <w:rsid w:val="00254EF8"/>
    <w:rsid w:val="00255E27"/>
    <w:rsid w:val="00257023"/>
    <w:rsid w:val="00262D06"/>
    <w:rsid w:val="0026460D"/>
    <w:rsid w:val="00266A6A"/>
    <w:rsid w:val="00266DB3"/>
    <w:rsid w:val="00267C81"/>
    <w:rsid w:val="00271145"/>
    <w:rsid w:val="00274CEC"/>
    <w:rsid w:val="00276499"/>
    <w:rsid w:val="00281B2D"/>
    <w:rsid w:val="0028217F"/>
    <w:rsid w:val="00282A5C"/>
    <w:rsid w:val="002832EF"/>
    <w:rsid w:val="00284BBB"/>
    <w:rsid w:val="002908D1"/>
    <w:rsid w:val="00292F36"/>
    <w:rsid w:val="002A0892"/>
    <w:rsid w:val="002A379B"/>
    <w:rsid w:val="002B1ED8"/>
    <w:rsid w:val="002B29C4"/>
    <w:rsid w:val="002B2C21"/>
    <w:rsid w:val="002B5B19"/>
    <w:rsid w:val="002B5D9B"/>
    <w:rsid w:val="002B6114"/>
    <w:rsid w:val="002C1F4F"/>
    <w:rsid w:val="002C4828"/>
    <w:rsid w:val="002C4EED"/>
    <w:rsid w:val="002C57DC"/>
    <w:rsid w:val="002C7610"/>
    <w:rsid w:val="002C764F"/>
    <w:rsid w:val="002D1EC4"/>
    <w:rsid w:val="002D213E"/>
    <w:rsid w:val="002D35BC"/>
    <w:rsid w:val="002D40C9"/>
    <w:rsid w:val="002D42FA"/>
    <w:rsid w:val="002D6D92"/>
    <w:rsid w:val="002D7657"/>
    <w:rsid w:val="002E1471"/>
    <w:rsid w:val="002F108E"/>
    <w:rsid w:val="002F1C7F"/>
    <w:rsid w:val="002F20DA"/>
    <w:rsid w:val="002F29E2"/>
    <w:rsid w:val="002F3231"/>
    <w:rsid w:val="002F4192"/>
    <w:rsid w:val="002F4772"/>
    <w:rsid w:val="002F65F2"/>
    <w:rsid w:val="00301735"/>
    <w:rsid w:val="00325044"/>
    <w:rsid w:val="00325C6E"/>
    <w:rsid w:val="003308B1"/>
    <w:rsid w:val="00330AB6"/>
    <w:rsid w:val="00332033"/>
    <w:rsid w:val="00332113"/>
    <w:rsid w:val="00333656"/>
    <w:rsid w:val="00351DA0"/>
    <w:rsid w:val="00354388"/>
    <w:rsid w:val="00362CBE"/>
    <w:rsid w:val="003659BB"/>
    <w:rsid w:val="00371AED"/>
    <w:rsid w:val="00371DE3"/>
    <w:rsid w:val="003778F3"/>
    <w:rsid w:val="003812B3"/>
    <w:rsid w:val="00381D86"/>
    <w:rsid w:val="003859A0"/>
    <w:rsid w:val="003872D5"/>
    <w:rsid w:val="003875B8"/>
    <w:rsid w:val="00391DA0"/>
    <w:rsid w:val="00391FB3"/>
    <w:rsid w:val="00397EBA"/>
    <w:rsid w:val="003A21EF"/>
    <w:rsid w:val="003A79E5"/>
    <w:rsid w:val="003A7A7E"/>
    <w:rsid w:val="003B0443"/>
    <w:rsid w:val="003B12E8"/>
    <w:rsid w:val="003B139C"/>
    <w:rsid w:val="003B3C19"/>
    <w:rsid w:val="003B5C98"/>
    <w:rsid w:val="003B6F92"/>
    <w:rsid w:val="003B71E4"/>
    <w:rsid w:val="003B724D"/>
    <w:rsid w:val="003C26F5"/>
    <w:rsid w:val="003C314C"/>
    <w:rsid w:val="003C4CFC"/>
    <w:rsid w:val="003C5720"/>
    <w:rsid w:val="003C7C1E"/>
    <w:rsid w:val="003D15D0"/>
    <w:rsid w:val="003D19F4"/>
    <w:rsid w:val="003D2FA0"/>
    <w:rsid w:val="003D3D69"/>
    <w:rsid w:val="003D41E6"/>
    <w:rsid w:val="003D52EC"/>
    <w:rsid w:val="003E13F8"/>
    <w:rsid w:val="003E18F2"/>
    <w:rsid w:val="003E1DAB"/>
    <w:rsid w:val="003E2F0A"/>
    <w:rsid w:val="003E4F45"/>
    <w:rsid w:val="003F21D3"/>
    <w:rsid w:val="003F4615"/>
    <w:rsid w:val="003F50CC"/>
    <w:rsid w:val="003F5CFB"/>
    <w:rsid w:val="003F60EC"/>
    <w:rsid w:val="003F7249"/>
    <w:rsid w:val="003F760C"/>
    <w:rsid w:val="0040334A"/>
    <w:rsid w:val="00404796"/>
    <w:rsid w:val="00404804"/>
    <w:rsid w:val="00414725"/>
    <w:rsid w:val="0042390E"/>
    <w:rsid w:val="00425313"/>
    <w:rsid w:val="00427ED3"/>
    <w:rsid w:val="00430A94"/>
    <w:rsid w:val="00430C08"/>
    <w:rsid w:val="004338CE"/>
    <w:rsid w:val="00434186"/>
    <w:rsid w:val="004421B8"/>
    <w:rsid w:val="00442E61"/>
    <w:rsid w:val="004431D2"/>
    <w:rsid w:val="0045064E"/>
    <w:rsid w:val="0045096C"/>
    <w:rsid w:val="00450C7A"/>
    <w:rsid w:val="004524D9"/>
    <w:rsid w:val="00455806"/>
    <w:rsid w:val="004564BF"/>
    <w:rsid w:val="00457D1E"/>
    <w:rsid w:val="00462508"/>
    <w:rsid w:val="00462665"/>
    <w:rsid w:val="004639E6"/>
    <w:rsid w:val="00467F59"/>
    <w:rsid w:val="004733AC"/>
    <w:rsid w:val="00475B9E"/>
    <w:rsid w:val="00475D68"/>
    <w:rsid w:val="004760DD"/>
    <w:rsid w:val="00477C43"/>
    <w:rsid w:val="00480B94"/>
    <w:rsid w:val="00480CA6"/>
    <w:rsid w:val="00483A3E"/>
    <w:rsid w:val="00487018"/>
    <w:rsid w:val="00487F3E"/>
    <w:rsid w:val="00493599"/>
    <w:rsid w:val="00493B21"/>
    <w:rsid w:val="004968F6"/>
    <w:rsid w:val="004A33A7"/>
    <w:rsid w:val="004A44D5"/>
    <w:rsid w:val="004A62EA"/>
    <w:rsid w:val="004A6B8F"/>
    <w:rsid w:val="004A74EF"/>
    <w:rsid w:val="004A760B"/>
    <w:rsid w:val="004B14E7"/>
    <w:rsid w:val="004B2AE9"/>
    <w:rsid w:val="004C13B9"/>
    <w:rsid w:val="004D1049"/>
    <w:rsid w:val="004D13D8"/>
    <w:rsid w:val="004D2367"/>
    <w:rsid w:val="004D35ED"/>
    <w:rsid w:val="004D4441"/>
    <w:rsid w:val="004D6994"/>
    <w:rsid w:val="004E1218"/>
    <w:rsid w:val="004F40B9"/>
    <w:rsid w:val="004F5CB9"/>
    <w:rsid w:val="00500146"/>
    <w:rsid w:val="00500F9B"/>
    <w:rsid w:val="00502686"/>
    <w:rsid w:val="00502C24"/>
    <w:rsid w:val="00503BC4"/>
    <w:rsid w:val="00506BE0"/>
    <w:rsid w:val="005164D9"/>
    <w:rsid w:val="0051677C"/>
    <w:rsid w:val="00521A1D"/>
    <w:rsid w:val="0052215E"/>
    <w:rsid w:val="005223EC"/>
    <w:rsid w:val="00522B67"/>
    <w:rsid w:val="00525738"/>
    <w:rsid w:val="0052717D"/>
    <w:rsid w:val="005272DC"/>
    <w:rsid w:val="005323A4"/>
    <w:rsid w:val="00532622"/>
    <w:rsid w:val="00532893"/>
    <w:rsid w:val="0054038D"/>
    <w:rsid w:val="00540597"/>
    <w:rsid w:val="00555CC5"/>
    <w:rsid w:val="005616E0"/>
    <w:rsid w:val="0056502B"/>
    <w:rsid w:val="00571612"/>
    <w:rsid w:val="0057185E"/>
    <w:rsid w:val="00573491"/>
    <w:rsid w:val="0057496F"/>
    <w:rsid w:val="00585F20"/>
    <w:rsid w:val="0059053C"/>
    <w:rsid w:val="0059083F"/>
    <w:rsid w:val="00590D10"/>
    <w:rsid w:val="00592E31"/>
    <w:rsid w:val="0059312C"/>
    <w:rsid w:val="00596535"/>
    <w:rsid w:val="0059748B"/>
    <w:rsid w:val="005A03FF"/>
    <w:rsid w:val="005A1696"/>
    <w:rsid w:val="005A1D60"/>
    <w:rsid w:val="005A24BE"/>
    <w:rsid w:val="005A667E"/>
    <w:rsid w:val="005A6F90"/>
    <w:rsid w:val="005B3672"/>
    <w:rsid w:val="005B3E15"/>
    <w:rsid w:val="005B41BA"/>
    <w:rsid w:val="005B5A42"/>
    <w:rsid w:val="005B6FF8"/>
    <w:rsid w:val="005C2D4F"/>
    <w:rsid w:val="005C2E29"/>
    <w:rsid w:val="005C6642"/>
    <w:rsid w:val="005D0250"/>
    <w:rsid w:val="005D0552"/>
    <w:rsid w:val="005D2855"/>
    <w:rsid w:val="005E0B73"/>
    <w:rsid w:val="005E2854"/>
    <w:rsid w:val="005E783E"/>
    <w:rsid w:val="005F44E8"/>
    <w:rsid w:val="00600864"/>
    <w:rsid w:val="00600D3D"/>
    <w:rsid w:val="00602B78"/>
    <w:rsid w:val="00606A6D"/>
    <w:rsid w:val="00606B81"/>
    <w:rsid w:val="00612855"/>
    <w:rsid w:val="00615825"/>
    <w:rsid w:val="006176AE"/>
    <w:rsid w:val="006178AE"/>
    <w:rsid w:val="00623C29"/>
    <w:rsid w:val="00624F39"/>
    <w:rsid w:val="006253A9"/>
    <w:rsid w:val="00626218"/>
    <w:rsid w:val="00635A15"/>
    <w:rsid w:val="0063601F"/>
    <w:rsid w:val="006361AB"/>
    <w:rsid w:val="006366BD"/>
    <w:rsid w:val="006443DB"/>
    <w:rsid w:val="00644BF6"/>
    <w:rsid w:val="006452FC"/>
    <w:rsid w:val="00647CDD"/>
    <w:rsid w:val="006527ED"/>
    <w:rsid w:val="00654D93"/>
    <w:rsid w:val="00655189"/>
    <w:rsid w:val="006620D8"/>
    <w:rsid w:val="00662919"/>
    <w:rsid w:val="0066417B"/>
    <w:rsid w:val="00664A4A"/>
    <w:rsid w:val="006715DE"/>
    <w:rsid w:val="00672B59"/>
    <w:rsid w:val="006750A8"/>
    <w:rsid w:val="00676E44"/>
    <w:rsid w:val="006857CD"/>
    <w:rsid w:val="0068692B"/>
    <w:rsid w:val="006913EA"/>
    <w:rsid w:val="00693DDB"/>
    <w:rsid w:val="006948C4"/>
    <w:rsid w:val="00696BE5"/>
    <w:rsid w:val="006A03B1"/>
    <w:rsid w:val="006A4E8B"/>
    <w:rsid w:val="006A73BD"/>
    <w:rsid w:val="006B0EB6"/>
    <w:rsid w:val="006B5907"/>
    <w:rsid w:val="006B6281"/>
    <w:rsid w:val="006C13B4"/>
    <w:rsid w:val="006C155E"/>
    <w:rsid w:val="006C2469"/>
    <w:rsid w:val="006C31DC"/>
    <w:rsid w:val="006C4E64"/>
    <w:rsid w:val="006C705F"/>
    <w:rsid w:val="006C750E"/>
    <w:rsid w:val="006D1FCD"/>
    <w:rsid w:val="006D6C78"/>
    <w:rsid w:val="006D706C"/>
    <w:rsid w:val="006D7E80"/>
    <w:rsid w:val="006E0815"/>
    <w:rsid w:val="006E0EA6"/>
    <w:rsid w:val="006E0FA2"/>
    <w:rsid w:val="006E23B5"/>
    <w:rsid w:val="006E5F58"/>
    <w:rsid w:val="006F3C17"/>
    <w:rsid w:val="006F4F37"/>
    <w:rsid w:val="006F53F1"/>
    <w:rsid w:val="006F7541"/>
    <w:rsid w:val="00701ACE"/>
    <w:rsid w:val="007047BA"/>
    <w:rsid w:val="00705B7D"/>
    <w:rsid w:val="0070602F"/>
    <w:rsid w:val="00710CF2"/>
    <w:rsid w:val="00711EB8"/>
    <w:rsid w:val="007130B7"/>
    <w:rsid w:val="00724604"/>
    <w:rsid w:val="00725BF0"/>
    <w:rsid w:val="00730CF9"/>
    <w:rsid w:val="00730E79"/>
    <w:rsid w:val="007351D2"/>
    <w:rsid w:val="007352A7"/>
    <w:rsid w:val="00735A7E"/>
    <w:rsid w:val="00737F2B"/>
    <w:rsid w:val="00741794"/>
    <w:rsid w:val="00741C05"/>
    <w:rsid w:val="007466AC"/>
    <w:rsid w:val="00752ED2"/>
    <w:rsid w:val="007563D6"/>
    <w:rsid w:val="00756961"/>
    <w:rsid w:val="007570A8"/>
    <w:rsid w:val="00763300"/>
    <w:rsid w:val="00764680"/>
    <w:rsid w:val="007649F2"/>
    <w:rsid w:val="00764CB5"/>
    <w:rsid w:val="00766723"/>
    <w:rsid w:val="007667B0"/>
    <w:rsid w:val="00766B04"/>
    <w:rsid w:val="00770709"/>
    <w:rsid w:val="007715F2"/>
    <w:rsid w:val="007721DA"/>
    <w:rsid w:val="00772804"/>
    <w:rsid w:val="0077527B"/>
    <w:rsid w:val="00775895"/>
    <w:rsid w:val="00776897"/>
    <w:rsid w:val="007830FF"/>
    <w:rsid w:val="007837BA"/>
    <w:rsid w:val="007855D5"/>
    <w:rsid w:val="007869AB"/>
    <w:rsid w:val="00793967"/>
    <w:rsid w:val="00796E8C"/>
    <w:rsid w:val="00797226"/>
    <w:rsid w:val="007A0240"/>
    <w:rsid w:val="007A21AC"/>
    <w:rsid w:val="007A5FF0"/>
    <w:rsid w:val="007A7080"/>
    <w:rsid w:val="007B4F89"/>
    <w:rsid w:val="007B5DBB"/>
    <w:rsid w:val="007C0D64"/>
    <w:rsid w:val="007C1EB0"/>
    <w:rsid w:val="007C47FD"/>
    <w:rsid w:val="007D0F17"/>
    <w:rsid w:val="007D444E"/>
    <w:rsid w:val="007D6BB1"/>
    <w:rsid w:val="007D796E"/>
    <w:rsid w:val="007E3A71"/>
    <w:rsid w:val="007E524E"/>
    <w:rsid w:val="007E5A25"/>
    <w:rsid w:val="007E76F8"/>
    <w:rsid w:val="007F0F2A"/>
    <w:rsid w:val="007F3079"/>
    <w:rsid w:val="007F482F"/>
    <w:rsid w:val="007F7AE4"/>
    <w:rsid w:val="007F7DCA"/>
    <w:rsid w:val="007F7E01"/>
    <w:rsid w:val="00802404"/>
    <w:rsid w:val="008060B3"/>
    <w:rsid w:val="0080615D"/>
    <w:rsid w:val="00806CE2"/>
    <w:rsid w:val="00806EB4"/>
    <w:rsid w:val="00810F77"/>
    <w:rsid w:val="008160AD"/>
    <w:rsid w:val="00817BB3"/>
    <w:rsid w:val="00817CD0"/>
    <w:rsid w:val="0082261E"/>
    <w:rsid w:val="0082500E"/>
    <w:rsid w:val="00826513"/>
    <w:rsid w:val="008312AA"/>
    <w:rsid w:val="008364EB"/>
    <w:rsid w:val="008379EF"/>
    <w:rsid w:val="00840955"/>
    <w:rsid w:val="00842512"/>
    <w:rsid w:val="008433A6"/>
    <w:rsid w:val="0085090E"/>
    <w:rsid w:val="008544E4"/>
    <w:rsid w:val="00862098"/>
    <w:rsid w:val="00863927"/>
    <w:rsid w:val="00866DBB"/>
    <w:rsid w:val="00871103"/>
    <w:rsid w:val="00872434"/>
    <w:rsid w:val="00876A25"/>
    <w:rsid w:val="00876BF9"/>
    <w:rsid w:val="00877500"/>
    <w:rsid w:val="00877C00"/>
    <w:rsid w:val="00880BED"/>
    <w:rsid w:val="00881986"/>
    <w:rsid w:val="00881C5D"/>
    <w:rsid w:val="008871E5"/>
    <w:rsid w:val="00891FD3"/>
    <w:rsid w:val="00895836"/>
    <w:rsid w:val="00896744"/>
    <w:rsid w:val="00897469"/>
    <w:rsid w:val="008A29B5"/>
    <w:rsid w:val="008A499F"/>
    <w:rsid w:val="008B39DA"/>
    <w:rsid w:val="008B525D"/>
    <w:rsid w:val="008B56E3"/>
    <w:rsid w:val="008B7D84"/>
    <w:rsid w:val="008C403E"/>
    <w:rsid w:val="008C51B8"/>
    <w:rsid w:val="008C58DD"/>
    <w:rsid w:val="008C68E4"/>
    <w:rsid w:val="008C7370"/>
    <w:rsid w:val="008D0B38"/>
    <w:rsid w:val="008D160D"/>
    <w:rsid w:val="008D536A"/>
    <w:rsid w:val="008D6C3B"/>
    <w:rsid w:val="008E2169"/>
    <w:rsid w:val="008E3499"/>
    <w:rsid w:val="008E73E2"/>
    <w:rsid w:val="008F0B7A"/>
    <w:rsid w:val="008F0D63"/>
    <w:rsid w:val="008F0FF4"/>
    <w:rsid w:val="008F260A"/>
    <w:rsid w:val="008F2789"/>
    <w:rsid w:val="008F417F"/>
    <w:rsid w:val="00902448"/>
    <w:rsid w:val="00902E44"/>
    <w:rsid w:val="00904321"/>
    <w:rsid w:val="00906024"/>
    <w:rsid w:val="00906188"/>
    <w:rsid w:val="00906630"/>
    <w:rsid w:val="00907821"/>
    <w:rsid w:val="00910F41"/>
    <w:rsid w:val="00914F4C"/>
    <w:rsid w:val="009154DA"/>
    <w:rsid w:val="0091600F"/>
    <w:rsid w:val="00917951"/>
    <w:rsid w:val="0092440D"/>
    <w:rsid w:val="00924B9A"/>
    <w:rsid w:val="00930CA4"/>
    <w:rsid w:val="009317DB"/>
    <w:rsid w:val="00931C7C"/>
    <w:rsid w:val="00933299"/>
    <w:rsid w:val="00933F98"/>
    <w:rsid w:val="00935990"/>
    <w:rsid w:val="00940D8D"/>
    <w:rsid w:val="00941295"/>
    <w:rsid w:val="0094245B"/>
    <w:rsid w:val="00942846"/>
    <w:rsid w:val="009439B5"/>
    <w:rsid w:val="009448FC"/>
    <w:rsid w:val="00950BF8"/>
    <w:rsid w:val="00950E65"/>
    <w:rsid w:val="00952B9F"/>
    <w:rsid w:val="00952BA0"/>
    <w:rsid w:val="009552A5"/>
    <w:rsid w:val="009611C9"/>
    <w:rsid w:val="00963A3A"/>
    <w:rsid w:val="00965D01"/>
    <w:rsid w:val="00965E20"/>
    <w:rsid w:val="00966E0A"/>
    <w:rsid w:val="00966E91"/>
    <w:rsid w:val="0096702A"/>
    <w:rsid w:val="0096780B"/>
    <w:rsid w:val="0097204C"/>
    <w:rsid w:val="009726AF"/>
    <w:rsid w:val="0097440E"/>
    <w:rsid w:val="00981BA4"/>
    <w:rsid w:val="00982FD2"/>
    <w:rsid w:val="009862B3"/>
    <w:rsid w:val="00987E6F"/>
    <w:rsid w:val="00991906"/>
    <w:rsid w:val="009A510A"/>
    <w:rsid w:val="009A6F18"/>
    <w:rsid w:val="009A71CF"/>
    <w:rsid w:val="009A7F3B"/>
    <w:rsid w:val="009B1A1C"/>
    <w:rsid w:val="009B280A"/>
    <w:rsid w:val="009B4267"/>
    <w:rsid w:val="009B6230"/>
    <w:rsid w:val="009B6BCB"/>
    <w:rsid w:val="009B73BA"/>
    <w:rsid w:val="009B755B"/>
    <w:rsid w:val="009C0345"/>
    <w:rsid w:val="009C4651"/>
    <w:rsid w:val="009C4B84"/>
    <w:rsid w:val="009C592F"/>
    <w:rsid w:val="009C5A1D"/>
    <w:rsid w:val="009C7A61"/>
    <w:rsid w:val="009D0760"/>
    <w:rsid w:val="009D3A68"/>
    <w:rsid w:val="009D66BC"/>
    <w:rsid w:val="009D67B1"/>
    <w:rsid w:val="009E2494"/>
    <w:rsid w:val="009E5585"/>
    <w:rsid w:val="009E78E4"/>
    <w:rsid w:val="009F1CEB"/>
    <w:rsid w:val="009F318A"/>
    <w:rsid w:val="009F69F4"/>
    <w:rsid w:val="009F6A83"/>
    <w:rsid w:val="009F7E23"/>
    <w:rsid w:val="00A030D8"/>
    <w:rsid w:val="00A075FF"/>
    <w:rsid w:val="00A07FD9"/>
    <w:rsid w:val="00A10FAA"/>
    <w:rsid w:val="00A130A8"/>
    <w:rsid w:val="00A20DEF"/>
    <w:rsid w:val="00A2176B"/>
    <w:rsid w:val="00A227FF"/>
    <w:rsid w:val="00A24179"/>
    <w:rsid w:val="00A30EB0"/>
    <w:rsid w:val="00A35003"/>
    <w:rsid w:val="00A3641E"/>
    <w:rsid w:val="00A3672A"/>
    <w:rsid w:val="00A402D9"/>
    <w:rsid w:val="00A40977"/>
    <w:rsid w:val="00A4261A"/>
    <w:rsid w:val="00A469C8"/>
    <w:rsid w:val="00A500B2"/>
    <w:rsid w:val="00A50E64"/>
    <w:rsid w:val="00A51A95"/>
    <w:rsid w:val="00A51C53"/>
    <w:rsid w:val="00A544F7"/>
    <w:rsid w:val="00A5568C"/>
    <w:rsid w:val="00A60C6D"/>
    <w:rsid w:val="00A617CE"/>
    <w:rsid w:val="00A61C22"/>
    <w:rsid w:val="00A62E3D"/>
    <w:rsid w:val="00A63127"/>
    <w:rsid w:val="00A6485D"/>
    <w:rsid w:val="00A65DAE"/>
    <w:rsid w:val="00A760C8"/>
    <w:rsid w:val="00A764F7"/>
    <w:rsid w:val="00A77471"/>
    <w:rsid w:val="00A800C8"/>
    <w:rsid w:val="00A82E95"/>
    <w:rsid w:val="00A8327C"/>
    <w:rsid w:val="00A917AB"/>
    <w:rsid w:val="00A91E2D"/>
    <w:rsid w:val="00A92E12"/>
    <w:rsid w:val="00A9327A"/>
    <w:rsid w:val="00A9485E"/>
    <w:rsid w:val="00A965C5"/>
    <w:rsid w:val="00AA0445"/>
    <w:rsid w:val="00AA1D93"/>
    <w:rsid w:val="00AA5D66"/>
    <w:rsid w:val="00AA6356"/>
    <w:rsid w:val="00AA738D"/>
    <w:rsid w:val="00AB02D8"/>
    <w:rsid w:val="00AB11C6"/>
    <w:rsid w:val="00AB46D5"/>
    <w:rsid w:val="00AC54B4"/>
    <w:rsid w:val="00AC58E1"/>
    <w:rsid w:val="00AC5B99"/>
    <w:rsid w:val="00AC6E17"/>
    <w:rsid w:val="00AC7EDD"/>
    <w:rsid w:val="00AD00A6"/>
    <w:rsid w:val="00AD02A3"/>
    <w:rsid w:val="00AD2719"/>
    <w:rsid w:val="00AD34F7"/>
    <w:rsid w:val="00AD37FE"/>
    <w:rsid w:val="00AD6C79"/>
    <w:rsid w:val="00AE3450"/>
    <w:rsid w:val="00AE3970"/>
    <w:rsid w:val="00AE431A"/>
    <w:rsid w:val="00AF01A9"/>
    <w:rsid w:val="00AF1B80"/>
    <w:rsid w:val="00AF688E"/>
    <w:rsid w:val="00B00975"/>
    <w:rsid w:val="00B02CB4"/>
    <w:rsid w:val="00B0350D"/>
    <w:rsid w:val="00B04ED5"/>
    <w:rsid w:val="00B04FDD"/>
    <w:rsid w:val="00B0630C"/>
    <w:rsid w:val="00B0631A"/>
    <w:rsid w:val="00B1716B"/>
    <w:rsid w:val="00B219BA"/>
    <w:rsid w:val="00B23EEE"/>
    <w:rsid w:val="00B251FC"/>
    <w:rsid w:val="00B266A7"/>
    <w:rsid w:val="00B26A2D"/>
    <w:rsid w:val="00B3236A"/>
    <w:rsid w:val="00B34D22"/>
    <w:rsid w:val="00B36C18"/>
    <w:rsid w:val="00B40173"/>
    <w:rsid w:val="00B404F4"/>
    <w:rsid w:val="00B41134"/>
    <w:rsid w:val="00B418EC"/>
    <w:rsid w:val="00B47CF9"/>
    <w:rsid w:val="00B5198E"/>
    <w:rsid w:val="00B56F7A"/>
    <w:rsid w:val="00B605B0"/>
    <w:rsid w:val="00B63234"/>
    <w:rsid w:val="00B63CE3"/>
    <w:rsid w:val="00B63EA5"/>
    <w:rsid w:val="00B71736"/>
    <w:rsid w:val="00B732BE"/>
    <w:rsid w:val="00B74834"/>
    <w:rsid w:val="00B74AC3"/>
    <w:rsid w:val="00B762F9"/>
    <w:rsid w:val="00B76358"/>
    <w:rsid w:val="00B852D3"/>
    <w:rsid w:val="00B860CB"/>
    <w:rsid w:val="00B9014A"/>
    <w:rsid w:val="00B96F75"/>
    <w:rsid w:val="00BA02B3"/>
    <w:rsid w:val="00BA0BFA"/>
    <w:rsid w:val="00BA1E63"/>
    <w:rsid w:val="00BA26C6"/>
    <w:rsid w:val="00BA2AF6"/>
    <w:rsid w:val="00BA2EEC"/>
    <w:rsid w:val="00BA4A25"/>
    <w:rsid w:val="00BA535B"/>
    <w:rsid w:val="00BA6329"/>
    <w:rsid w:val="00BC1EF2"/>
    <w:rsid w:val="00BC350D"/>
    <w:rsid w:val="00BC4E4B"/>
    <w:rsid w:val="00BC65E5"/>
    <w:rsid w:val="00BC791F"/>
    <w:rsid w:val="00BD0196"/>
    <w:rsid w:val="00BD2E32"/>
    <w:rsid w:val="00BD3ECB"/>
    <w:rsid w:val="00BD5DA5"/>
    <w:rsid w:val="00BD79EE"/>
    <w:rsid w:val="00BE131C"/>
    <w:rsid w:val="00BE349D"/>
    <w:rsid w:val="00BE35F6"/>
    <w:rsid w:val="00BE4C16"/>
    <w:rsid w:val="00BE71B2"/>
    <w:rsid w:val="00BF1276"/>
    <w:rsid w:val="00BF41E0"/>
    <w:rsid w:val="00BF5946"/>
    <w:rsid w:val="00BF5B24"/>
    <w:rsid w:val="00BF6836"/>
    <w:rsid w:val="00BF7FDA"/>
    <w:rsid w:val="00C004E4"/>
    <w:rsid w:val="00C01FC1"/>
    <w:rsid w:val="00C0275A"/>
    <w:rsid w:val="00C075FD"/>
    <w:rsid w:val="00C1063B"/>
    <w:rsid w:val="00C17EAC"/>
    <w:rsid w:val="00C20FE8"/>
    <w:rsid w:val="00C21B3C"/>
    <w:rsid w:val="00C2268B"/>
    <w:rsid w:val="00C277C1"/>
    <w:rsid w:val="00C3395A"/>
    <w:rsid w:val="00C363C2"/>
    <w:rsid w:val="00C364F5"/>
    <w:rsid w:val="00C40902"/>
    <w:rsid w:val="00C442A7"/>
    <w:rsid w:val="00C459CF"/>
    <w:rsid w:val="00C466E4"/>
    <w:rsid w:val="00C479F7"/>
    <w:rsid w:val="00C51E91"/>
    <w:rsid w:val="00C537A0"/>
    <w:rsid w:val="00C56E39"/>
    <w:rsid w:val="00C6400A"/>
    <w:rsid w:val="00C64D2E"/>
    <w:rsid w:val="00C65A1D"/>
    <w:rsid w:val="00C66C82"/>
    <w:rsid w:val="00C70AA1"/>
    <w:rsid w:val="00C7129D"/>
    <w:rsid w:val="00C71AB6"/>
    <w:rsid w:val="00C770E2"/>
    <w:rsid w:val="00C77FB1"/>
    <w:rsid w:val="00C83509"/>
    <w:rsid w:val="00C83DAE"/>
    <w:rsid w:val="00C84118"/>
    <w:rsid w:val="00C84CFA"/>
    <w:rsid w:val="00C852E1"/>
    <w:rsid w:val="00C87302"/>
    <w:rsid w:val="00C90DB2"/>
    <w:rsid w:val="00C94057"/>
    <w:rsid w:val="00C940F1"/>
    <w:rsid w:val="00C941A5"/>
    <w:rsid w:val="00C965A7"/>
    <w:rsid w:val="00CA2B0E"/>
    <w:rsid w:val="00CA44AB"/>
    <w:rsid w:val="00CA48D6"/>
    <w:rsid w:val="00CA4CF9"/>
    <w:rsid w:val="00CA6B0B"/>
    <w:rsid w:val="00CA75C0"/>
    <w:rsid w:val="00CC0355"/>
    <w:rsid w:val="00CC26C4"/>
    <w:rsid w:val="00CC4F65"/>
    <w:rsid w:val="00CD01B0"/>
    <w:rsid w:val="00CD0BDE"/>
    <w:rsid w:val="00CD237F"/>
    <w:rsid w:val="00CD29BD"/>
    <w:rsid w:val="00CD3A2A"/>
    <w:rsid w:val="00CD69F8"/>
    <w:rsid w:val="00CE01DA"/>
    <w:rsid w:val="00CE0B78"/>
    <w:rsid w:val="00CE2019"/>
    <w:rsid w:val="00CE653E"/>
    <w:rsid w:val="00CE7252"/>
    <w:rsid w:val="00CF1295"/>
    <w:rsid w:val="00CF17AB"/>
    <w:rsid w:val="00CF30A8"/>
    <w:rsid w:val="00CF4BE4"/>
    <w:rsid w:val="00CF5D15"/>
    <w:rsid w:val="00CF7900"/>
    <w:rsid w:val="00D00102"/>
    <w:rsid w:val="00D0616F"/>
    <w:rsid w:val="00D12197"/>
    <w:rsid w:val="00D15EF7"/>
    <w:rsid w:val="00D15FF2"/>
    <w:rsid w:val="00D176FE"/>
    <w:rsid w:val="00D2005C"/>
    <w:rsid w:val="00D20A9B"/>
    <w:rsid w:val="00D2131F"/>
    <w:rsid w:val="00D21BE2"/>
    <w:rsid w:val="00D22E14"/>
    <w:rsid w:val="00D26C2E"/>
    <w:rsid w:val="00D30ACD"/>
    <w:rsid w:val="00D318EA"/>
    <w:rsid w:val="00D32084"/>
    <w:rsid w:val="00D32404"/>
    <w:rsid w:val="00D34AC4"/>
    <w:rsid w:val="00D34F0C"/>
    <w:rsid w:val="00D36250"/>
    <w:rsid w:val="00D41FDE"/>
    <w:rsid w:val="00D42D71"/>
    <w:rsid w:val="00D431B1"/>
    <w:rsid w:val="00D44C13"/>
    <w:rsid w:val="00D45794"/>
    <w:rsid w:val="00D4603B"/>
    <w:rsid w:val="00D46EF9"/>
    <w:rsid w:val="00D52752"/>
    <w:rsid w:val="00D52786"/>
    <w:rsid w:val="00D57261"/>
    <w:rsid w:val="00D578A7"/>
    <w:rsid w:val="00D61DBC"/>
    <w:rsid w:val="00D64BB3"/>
    <w:rsid w:val="00D66E18"/>
    <w:rsid w:val="00D71BA9"/>
    <w:rsid w:val="00D71EB4"/>
    <w:rsid w:val="00D7251A"/>
    <w:rsid w:val="00D72B1E"/>
    <w:rsid w:val="00D74E87"/>
    <w:rsid w:val="00D756CF"/>
    <w:rsid w:val="00D813E9"/>
    <w:rsid w:val="00D82AC6"/>
    <w:rsid w:val="00D84D74"/>
    <w:rsid w:val="00D9198A"/>
    <w:rsid w:val="00D93B5A"/>
    <w:rsid w:val="00DA1D27"/>
    <w:rsid w:val="00DA45A6"/>
    <w:rsid w:val="00DA5BDF"/>
    <w:rsid w:val="00DA7654"/>
    <w:rsid w:val="00DB7D87"/>
    <w:rsid w:val="00DC1EF7"/>
    <w:rsid w:val="00DC3039"/>
    <w:rsid w:val="00DC34E9"/>
    <w:rsid w:val="00DC6DC8"/>
    <w:rsid w:val="00DC7EDC"/>
    <w:rsid w:val="00DD0EE7"/>
    <w:rsid w:val="00DD29CA"/>
    <w:rsid w:val="00DD2A40"/>
    <w:rsid w:val="00DD449E"/>
    <w:rsid w:val="00DD6DB8"/>
    <w:rsid w:val="00DE05DE"/>
    <w:rsid w:val="00DE0C6C"/>
    <w:rsid w:val="00DE1020"/>
    <w:rsid w:val="00DE40B0"/>
    <w:rsid w:val="00DE5802"/>
    <w:rsid w:val="00DF1490"/>
    <w:rsid w:val="00DF28D3"/>
    <w:rsid w:val="00DF493E"/>
    <w:rsid w:val="00DF6A42"/>
    <w:rsid w:val="00E07CBA"/>
    <w:rsid w:val="00E1042E"/>
    <w:rsid w:val="00E10548"/>
    <w:rsid w:val="00E1385A"/>
    <w:rsid w:val="00E14766"/>
    <w:rsid w:val="00E152E6"/>
    <w:rsid w:val="00E1547C"/>
    <w:rsid w:val="00E15F1D"/>
    <w:rsid w:val="00E179C8"/>
    <w:rsid w:val="00E21D43"/>
    <w:rsid w:val="00E23411"/>
    <w:rsid w:val="00E23A57"/>
    <w:rsid w:val="00E2428F"/>
    <w:rsid w:val="00E243C3"/>
    <w:rsid w:val="00E24E61"/>
    <w:rsid w:val="00E35874"/>
    <w:rsid w:val="00E35BC3"/>
    <w:rsid w:val="00E36BBB"/>
    <w:rsid w:val="00E36CDE"/>
    <w:rsid w:val="00E36E2B"/>
    <w:rsid w:val="00E42D73"/>
    <w:rsid w:val="00E4390D"/>
    <w:rsid w:val="00E55214"/>
    <w:rsid w:val="00E56384"/>
    <w:rsid w:val="00E56B43"/>
    <w:rsid w:val="00E6165E"/>
    <w:rsid w:val="00E64A44"/>
    <w:rsid w:val="00E66BCC"/>
    <w:rsid w:val="00E67844"/>
    <w:rsid w:val="00E71E0D"/>
    <w:rsid w:val="00E71E82"/>
    <w:rsid w:val="00E73878"/>
    <w:rsid w:val="00E7607E"/>
    <w:rsid w:val="00E81F24"/>
    <w:rsid w:val="00E8403B"/>
    <w:rsid w:val="00E85383"/>
    <w:rsid w:val="00E8592C"/>
    <w:rsid w:val="00E85B8D"/>
    <w:rsid w:val="00E90157"/>
    <w:rsid w:val="00E90618"/>
    <w:rsid w:val="00E92A39"/>
    <w:rsid w:val="00EA0007"/>
    <w:rsid w:val="00EA2178"/>
    <w:rsid w:val="00EA4F7B"/>
    <w:rsid w:val="00EA53C8"/>
    <w:rsid w:val="00EA57FA"/>
    <w:rsid w:val="00EB075C"/>
    <w:rsid w:val="00EB31C6"/>
    <w:rsid w:val="00EB46A5"/>
    <w:rsid w:val="00EB63B2"/>
    <w:rsid w:val="00EC5F4E"/>
    <w:rsid w:val="00EC662C"/>
    <w:rsid w:val="00ED10D0"/>
    <w:rsid w:val="00ED11AF"/>
    <w:rsid w:val="00ED2838"/>
    <w:rsid w:val="00ED3A61"/>
    <w:rsid w:val="00ED48B5"/>
    <w:rsid w:val="00ED75B4"/>
    <w:rsid w:val="00EE0922"/>
    <w:rsid w:val="00EE1BA9"/>
    <w:rsid w:val="00EE36CA"/>
    <w:rsid w:val="00EE3D2B"/>
    <w:rsid w:val="00EE4B14"/>
    <w:rsid w:val="00EF4905"/>
    <w:rsid w:val="00EF50E5"/>
    <w:rsid w:val="00EF51ED"/>
    <w:rsid w:val="00EF6F8A"/>
    <w:rsid w:val="00EF7283"/>
    <w:rsid w:val="00F00C88"/>
    <w:rsid w:val="00F0240D"/>
    <w:rsid w:val="00F044E0"/>
    <w:rsid w:val="00F05112"/>
    <w:rsid w:val="00F0628E"/>
    <w:rsid w:val="00F12FA9"/>
    <w:rsid w:val="00F160BD"/>
    <w:rsid w:val="00F17D71"/>
    <w:rsid w:val="00F21996"/>
    <w:rsid w:val="00F233A2"/>
    <w:rsid w:val="00F23BA2"/>
    <w:rsid w:val="00F24EF4"/>
    <w:rsid w:val="00F25B97"/>
    <w:rsid w:val="00F26183"/>
    <w:rsid w:val="00F263A4"/>
    <w:rsid w:val="00F301E0"/>
    <w:rsid w:val="00F30336"/>
    <w:rsid w:val="00F31EB9"/>
    <w:rsid w:val="00F33524"/>
    <w:rsid w:val="00F33BC3"/>
    <w:rsid w:val="00F346F6"/>
    <w:rsid w:val="00F36C49"/>
    <w:rsid w:val="00F44D93"/>
    <w:rsid w:val="00F4520B"/>
    <w:rsid w:val="00F4690F"/>
    <w:rsid w:val="00F47D31"/>
    <w:rsid w:val="00F52DC6"/>
    <w:rsid w:val="00F54667"/>
    <w:rsid w:val="00F579C3"/>
    <w:rsid w:val="00F6621F"/>
    <w:rsid w:val="00F66DC0"/>
    <w:rsid w:val="00F6730D"/>
    <w:rsid w:val="00F7082B"/>
    <w:rsid w:val="00F80973"/>
    <w:rsid w:val="00F82AF2"/>
    <w:rsid w:val="00F85FCF"/>
    <w:rsid w:val="00F869CB"/>
    <w:rsid w:val="00F91E34"/>
    <w:rsid w:val="00F952C6"/>
    <w:rsid w:val="00F97547"/>
    <w:rsid w:val="00FA37A5"/>
    <w:rsid w:val="00FA3AE8"/>
    <w:rsid w:val="00FA587D"/>
    <w:rsid w:val="00FA7061"/>
    <w:rsid w:val="00FB53A1"/>
    <w:rsid w:val="00FB7B31"/>
    <w:rsid w:val="00FC109A"/>
    <w:rsid w:val="00FC10B8"/>
    <w:rsid w:val="00FC164D"/>
    <w:rsid w:val="00FC1F3F"/>
    <w:rsid w:val="00FC5FDF"/>
    <w:rsid w:val="00FC7403"/>
    <w:rsid w:val="00FC7D9B"/>
    <w:rsid w:val="00FD0FE4"/>
    <w:rsid w:val="00FE41BE"/>
    <w:rsid w:val="00FE5517"/>
    <w:rsid w:val="00FE5E5D"/>
    <w:rsid w:val="00FE6F5A"/>
    <w:rsid w:val="00FF1CC4"/>
    <w:rsid w:val="00FF2747"/>
    <w:rsid w:val="00FF2FE8"/>
    <w:rsid w:val="00FF4369"/>
    <w:rsid w:val="00FF4A41"/>
    <w:rsid w:val="00FF677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9186"/>
    <o:shapelayout v:ext="edit">
      <o:idmap v:ext="edit" data="1"/>
      <o:rules v:ext="edit">
        <o:r id="V:Rule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1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6D92"/>
    <w:pPr>
      <w:ind w:firstLineChars="200" w:firstLine="420"/>
    </w:pPr>
  </w:style>
  <w:style w:type="paragraph" w:styleId="a4">
    <w:name w:val="Balloon Text"/>
    <w:basedOn w:val="a"/>
    <w:link w:val="Char"/>
    <w:uiPriority w:val="99"/>
    <w:semiHidden/>
    <w:unhideWhenUsed/>
    <w:rsid w:val="0024124B"/>
    <w:rPr>
      <w:sz w:val="18"/>
      <w:szCs w:val="18"/>
    </w:rPr>
  </w:style>
  <w:style w:type="character" w:customStyle="1" w:styleId="Char">
    <w:name w:val="批注框文本 Char"/>
    <w:basedOn w:val="a0"/>
    <w:link w:val="a4"/>
    <w:uiPriority w:val="99"/>
    <w:semiHidden/>
    <w:rsid w:val="0024124B"/>
    <w:rPr>
      <w:sz w:val="18"/>
      <w:szCs w:val="18"/>
    </w:rPr>
  </w:style>
  <w:style w:type="paragraph" w:styleId="a5">
    <w:name w:val="header"/>
    <w:basedOn w:val="a"/>
    <w:link w:val="Char0"/>
    <w:uiPriority w:val="99"/>
    <w:semiHidden/>
    <w:unhideWhenUsed/>
    <w:rsid w:val="00B0631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B0631A"/>
    <w:rPr>
      <w:sz w:val="18"/>
      <w:szCs w:val="18"/>
    </w:rPr>
  </w:style>
  <w:style w:type="paragraph" w:styleId="a6">
    <w:name w:val="footer"/>
    <w:basedOn w:val="a"/>
    <w:link w:val="Char1"/>
    <w:uiPriority w:val="99"/>
    <w:unhideWhenUsed/>
    <w:rsid w:val="00B0631A"/>
    <w:pPr>
      <w:tabs>
        <w:tab w:val="center" w:pos="4153"/>
        <w:tab w:val="right" w:pos="8306"/>
      </w:tabs>
      <w:snapToGrid w:val="0"/>
      <w:jc w:val="left"/>
    </w:pPr>
    <w:rPr>
      <w:sz w:val="18"/>
      <w:szCs w:val="18"/>
    </w:rPr>
  </w:style>
  <w:style w:type="character" w:customStyle="1" w:styleId="Char1">
    <w:name w:val="页脚 Char"/>
    <w:basedOn w:val="a0"/>
    <w:link w:val="a6"/>
    <w:uiPriority w:val="99"/>
    <w:rsid w:val="00B0631A"/>
    <w:rPr>
      <w:sz w:val="18"/>
      <w:szCs w:val="18"/>
    </w:rPr>
  </w:style>
  <w:style w:type="paragraph" w:styleId="a7">
    <w:name w:val="Date"/>
    <w:basedOn w:val="a"/>
    <w:next w:val="a"/>
    <w:link w:val="Char2"/>
    <w:uiPriority w:val="99"/>
    <w:semiHidden/>
    <w:unhideWhenUsed/>
    <w:rsid w:val="00502C24"/>
    <w:pPr>
      <w:ind w:leftChars="2500" w:left="100"/>
    </w:pPr>
  </w:style>
  <w:style w:type="character" w:customStyle="1" w:styleId="Char2">
    <w:name w:val="日期 Char"/>
    <w:basedOn w:val="a0"/>
    <w:link w:val="a7"/>
    <w:uiPriority w:val="99"/>
    <w:semiHidden/>
    <w:rsid w:val="00502C24"/>
  </w:style>
  <w:style w:type="character" w:styleId="a8">
    <w:name w:val="Placeholder Text"/>
    <w:basedOn w:val="a0"/>
    <w:uiPriority w:val="99"/>
    <w:semiHidden/>
    <w:rsid w:val="00F33524"/>
    <w:rPr>
      <w:color w:val="808080"/>
    </w:rPr>
  </w:style>
  <w:style w:type="table" w:styleId="a9">
    <w:name w:val="Table Grid"/>
    <w:basedOn w:val="a1"/>
    <w:uiPriority w:val="59"/>
    <w:rsid w:val="002E147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a">
    <w:name w:val="正文文本_"/>
    <w:basedOn w:val="a0"/>
    <w:link w:val="2"/>
    <w:rsid w:val="008E2169"/>
    <w:rPr>
      <w:rFonts w:ascii="MingLiU" w:eastAsia="MingLiU" w:hAnsi="MingLiU" w:cs="MingLiU"/>
      <w:sz w:val="22"/>
      <w:shd w:val="clear" w:color="auto" w:fill="FFFFFF"/>
    </w:rPr>
  </w:style>
  <w:style w:type="character" w:customStyle="1" w:styleId="Batang">
    <w:name w:val="正文文本 + Batang"/>
    <w:aliases w:val="间距 0 pt,表格标题 + Batang,7 pt,10.5 pt,间距 -1 pt,正文文本 + Candara,12 pt,11 pt,7.5 pt,间距 1 pt,表格标题 (3) + Batang,正文文本 + 4 pt,缩放 150%,图片标题 (9) + Batang,图片标题 (6) + Batang,图片标题 (6) + SimSun,正文文本 (18) + Batang"/>
    <w:basedOn w:val="aa"/>
    <w:rsid w:val="008E2169"/>
    <w:rPr>
      <w:rFonts w:ascii="Batang" w:eastAsia="Batang" w:hAnsi="Batang" w:cs="Batang"/>
      <w:color w:val="000000"/>
      <w:spacing w:val="-10"/>
      <w:w w:val="100"/>
      <w:position w:val="0"/>
      <w:lang w:val="en-US"/>
    </w:rPr>
  </w:style>
  <w:style w:type="character" w:customStyle="1" w:styleId="ab">
    <w:name w:val="表格标题_"/>
    <w:basedOn w:val="a0"/>
    <w:link w:val="ac"/>
    <w:rsid w:val="008E2169"/>
    <w:rPr>
      <w:rFonts w:ascii="MingLiU" w:eastAsia="MingLiU" w:hAnsi="MingLiU" w:cs="MingLiU"/>
      <w:sz w:val="22"/>
      <w:shd w:val="clear" w:color="auto" w:fill="FFFFFF"/>
    </w:rPr>
  </w:style>
  <w:style w:type="paragraph" w:customStyle="1" w:styleId="2">
    <w:name w:val="正文文本2"/>
    <w:basedOn w:val="a"/>
    <w:link w:val="aa"/>
    <w:rsid w:val="008E2169"/>
    <w:pPr>
      <w:shd w:val="clear" w:color="auto" w:fill="FFFFFF"/>
      <w:spacing w:before="840" w:line="466" w:lineRule="exact"/>
      <w:ind w:hanging="1560"/>
      <w:jc w:val="distribute"/>
    </w:pPr>
    <w:rPr>
      <w:rFonts w:ascii="MingLiU" w:eastAsia="MingLiU" w:hAnsi="MingLiU" w:cs="MingLiU"/>
      <w:sz w:val="22"/>
    </w:rPr>
  </w:style>
  <w:style w:type="paragraph" w:customStyle="1" w:styleId="ac">
    <w:name w:val="表格标题"/>
    <w:basedOn w:val="a"/>
    <w:link w:val="ab"/>
    <w:rsid w:val="008E2169"/>
    <w:pPr>
      <w:shd w:val="clear" w:color="auto" w:fill="FFFFFF"/>
      <w:spacing w:line="0" w:lineRule="atLeast"/>
      <w:ind w:hanging="520"/>
      <w:jc w:val="left"/>
    </w:pPr>
    <w:rPr>
      <w:rFonts w:ascii="MingLiU" w:eastAsia="MingLiU" w:hAnsi="MingLiU" w:cs="MingLiU"/>
      <w:sz w:val="22"/>
    </w:rPr>
  </w:style>
  <w:style w:type="character" w:customStyle="1" w:styleId="ad">
    <w:name w:val="页眉或页脚_"/>
    <w:basedOn w:val="a0"/>
    <w:link w:val="ae"/>
    <w:rsid w:val="00E24E61"/>
    <w:rPr>
      <w:rFonts w:ascii="Batang" w:eastAsia="Batang" w:hAnsi="Batang" w:cs="Batang"/>
      <w:sz w:val="15"/>
      <w:szCs w:val="15"/>
      <w:shd w:val="clear" w:color="auto" w:fill="FFFFFF"/>
    </w:rPr>
  </w:style>
  <w:style w:type="character" w:customStyle="1" w:styleId="1">
    <w:name w:val="正文文本1"/>
    <w:basedOn w:val="aa"/>
    <w:rsid w:val="00E24E61"/>
    <w:rPr>
      <w:b w:val="0"/>
      <w:bCs w:val="0"/>
      <w:i w:val="0"/>
      <w:iCs w:val="0"/>
      <w:smallCaps w:val="0"/>
      <w:strike w:val="0"/>
      <w:color w:val="000000"/>
      <w:spacing w:val="0"/>
      <w:w w:val="100"/>
      <w:position w:val="0"/>
      <w:szCs w:val="22"/>
      <w:u w:val="none"/>
      <w:lang w:val="zh-TW"/>
    </w:rPr>
  </w:style>
  <w:style w:type="paragraph" w:customStyle="1" w:styleId="ae">
    <w:name w:val="页眉或页脚"/>
    <w:basedOn w:val="a"/>
    <w:link w:val="ad"/>
    <w:rsid w:val="00E24E61"/>
    <w:pPr>
      <w:shd w:val="clear" w:color="auto" w:fill="FFFFFF"/>
      <w:spacing w:line="0" w:lineRule="atLeast"/>
      <w:jc w:val="left"/>
    </w:pPr>
    <w:rPr>
      <w:rFonts w:ascii="Batang" w:eastAsia="Batang" w:hAnsi="Batang" w:cs="Batang"/>
      <w:sz w:val="15"/>
      <w:szCs w:val="15"/>
    </w:rPr>
  </w:style>
  <w:style w:type="paragraph" w:customStyle="1" w:styleId="10">
    <w:name w:val="条文1"/>
    <w:basedOn w:val="a"/>
    <w:rsid w:val="004A74EF"/>
    <w:pPr>
      <w:spacing w:line="240" w:lineRule="atLeast"/>
      <w:ind w:firstLine="454"/>
    </w:pPr>
    <w:rPr>
      <w:rFonts w:ascii="Times New Roman" w:eastAsia="宋体" w:hAnsi="Times New Roman" w:cs="Times New Roman"/>
      <w:sz w:val="24"/>
      <w:szCs w:val="20"/>
    </w:rPr>
  </w:style>
  <w:style w:type="character" w:customStyle="1" w:styleId="Char3">
    <w:name w:val="三级标题标题无缩进 Char"/>
    <w:basedOn w:val="a0"/>
    <w:link w:val="af"/>
    <w:rsid w:val="004A74EF"/>
    <w:rPr>
      <w:rFonts w:eastAsia="宋体"/>
      <w:sz w:val="28"/>
      <w:szCs w:val="24"/>
    </w:rPr>
  </w:style>
  <w:style w:type="paragraph" w:customStyle="1" w:styleId="af">
    <w:name w:val="三级标题标题无缩进"/>
    <w:basedOn w:val="a"/>
    <w:link w:val="Char3"/>
    <w:rsid w:val="004A74EF"/>
    <w:pPr>
      <w:snapToGrid w:val="0"/>
      <w:spacing w:line="400" w:lineRule="exact"/>
    </w:pPr>
    <w:rPr>
      <w:rFonts w:eastAsia="宋体"/>
      <w:sz w:val="28"/>
      <w:szCs w:val="24"/>
    </w:rPr>
  </w:style>
  <w:style w:type="character" w:customStyle="1" w:styleId="16">
    <w:name w:val="正文文本 (16)_"/>
    <w:basedOn w:val="a0"/>
    <w:link w:val="160"/>
    <w:rsid w:val="00AD37FE"/>
    <w:rPr>
      <w:rFonts w:ascii="MingLiU" w:eastAsia="MingLiU" w:hAnsi="MingLiU" w:cs="MingLiU"/>
      <w:b/>
      <w:bCs/>
      <w:sz w:val="17"/>
      <w:szCs w:val="17"/>
      <w:shd w:val="clear" w:color="auto" w:fill="FFFFFF"/>
    </w:rPr>
  </w:style>
  <w:style w:type="character" w:customStyle="1" w:styleId="16Batang">
    <w:name w:val="正文文本 (16) + Batang"/>
    <w:basedOn w:val="16"/>
    <w:rsid w:val="00AD37FE"/>
    <w:rPr>
      <w:rFonts w:ascii="Batang" w:eastAsia="Batang" w:hAnsi="Batang" w:cs="Batang"/>
      <w:color w:val="000000"/>
      <w:spacing w:val="0"/>
      <w:w w:val="100"/>
      <w:position w:val="0"/>
      <w:lang w:val="en-US"/>
    </w:rPr>
  </w:style>
  <w:style w:type="paragraph" w:customStyle="1" w:styleId="3">
    <w:name w:val="正文文本3"/>
    <w:basedOn w:val="a"/>
    <w:rsid w:val="00AD37FE"/>
    <w:pPr>
      <w:shd w:val="clear" w:color="auto" w:fill="FFFFFF"/>
      <w:spacing w:before="300" w:after="4320" w:line="280" w:lineRule="exact"/>
      <w:ind w:hanging="2100"/>
      <w:jc w:val="left"/>
    </w:pPr>
    <w:rPr>
      <w:rFonts w:ascii="MingLiU" w:eastAsia="MingLiU" w:hAnsi="MingLiU" w:cs="MingLiU"/>
      <w:color w:val="000000"/>
      <w:kern w:val="0"/>
      <w:sz w:val="20"/>
      <w:szCs w:val="20"/>
      <w:lang w:val="zh-TW"/>
    </w:rPr>
  </w:style>
  <w:style w:type="paragraph" w:customStyle="1" w:styleId="160">
    <w:name w:val="正文文本 (16)"/>
    <w:basedOn w:val="a"/>
    <w:link w:val="16"/>
    <w:rsid w:val="00AD37FE"/>
    <w:pPr>
      <w:shd w:val="clear" w:color="auto" w:fill="FFFFFF"/>
      <w:spacing w:before="60" w:after="60" w:line="0" w:lineRule="atLeast"/>
      <w:jc w:val="center"/>
    </w:pPr>
    <w:rPr>
      <w:rFonts w:ascii="MingLiU" w:eastAsia="MingLiU" w:hAnsi="MingLiU" w:cs="MingLiU"/>
      <w:b/>
      <w:bCs/>
      <w:sz w:val="17"/>
      <w:szCs w:val="17"/>
    </w:rPr>
  </w:style>
  <w:style w:type="character" w:customStyle="1" w:styleId="9pt">
    <w:name w:val="正文文本 + 9 pt"/>
    <w:basedOn w:val="aa"/>
    <w:rsid w:val="00EF7283"/>
    <w:rPr>
      <w:b w:val="0"/>
      <w:bCs w:val="0"/>
      <w:i w:val="0"/>
      <w:iCs w:val="0"/>
      <w:smallCaps w:val="0"/>
      <w:strike w:val="0"/>
      <w:color w:val="000000"/>
      <w:spacing w:val="0"/>
      <w:w w:val="100"/>
      <w:position w:val="0"/>
      <w:sz w:val="18"/>
      <w:szCs w:val="18"/>
      <w:u w:val="none"/>
      <w:lang w:val="zh-TW"/>
    </w:rPr>
  </w:style>
  <w:style w:type="character" w:customStyle="1" w:styleId="CenturySchoolbook">
    <w:name w:val="正文文本 + Century Schoolbook"/>
    <w:aliases w:val="9 pt"/>
    <w:basedOn w:val="aa"/>
    <w:rsid w:val="00EF7283"/>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rPr>
  </w:style>
  <w:style w:type="character" w:customStyle="1" w:styleId="SimSun">
    <w:name w:val="正文文本 + SimSun"/>
    <w:aliases w:val="13.5 pt,8 pt,斜体,正文文本 + 7.5 pt,粗体,正文文本 (12) + 11 pt,正文文本 (8) + 7.5 pt"/>
    <w:basedOn w:val="aa"/>
    <w:rsid w:val="00EF7283"/>
    <w:rPr>
      <w:rFonts w:ascii="SimSun" w:eastAsia="SimSun" w:hAnsi="SimSun" w:cs="SimSun"/>
      <w:b w:val="0"/>
      <w:bCs w:val="0"/>
      <w:i w:val="0"/>
      <w:iCs w:val="0"/>
      <w:smallCaps w:val="0"/>
      <w:strike w:val="0"/>
      <w:color w:val="000000"/>
      <w:spacing w:val="0"/>
      <w:w w:val="100"/>
      <w:position w:val="0"/>
      <w:sz w:val="27"/>
      <w:szCs w:val="27"/>
      <w:u w:val="none"/>
    </w:rPr>
  </w:style>
  <w:style w:type="character" w:customStyle="1" w:styleId="8pt">
    <w:name w:val="正文文本 + 8 pt"/>
    <w:basedOn w:val="aa"/>
    <w:rsid w:val="00EF7283"/>
    <w:rPr>
      <w:b w:val="0"/>
      <w:bCs w:val="0"/>
      <w:i w:val="0"/>
      <w:iCs w:val="0"/>
      <w:smallCaps w:val="0"/>
      <w:strike w:val="0"/>
      <w:color w:val="000000"/>
      <w:spacing w:val="0"/>
      <w:w w:val="100"/>
      <w:position w:val="0"/>
      <w:sz w:val="16"/>
      <w:szCs w:val="16"/>
      <w:u w:val="none"/>
      <w:lang w:val="zh-TW"/>
    </w:rPr>
  </w:style>
  <w:style w:type="character" w:customStyle="1" w:styleId="2Exact">
    <w:name w:val="图片标题 (2) Exact"/>
    <w:basedOn w:val="a0"/>
    <w:rsid w:val="005F44E8"/>
    <w:rPr>
      <w:rFonts w:ascii="Batang" w:eastAsia="Batang" w:hAnsi="Batang" w:cs="Batang"/>
      <w:b w:val="0"/>
      <w:bCs w:val="0"/>
      <w:i w:val="0"/>
      <w:iCs w:val="0"/>
      <w:smallCaps w:val="0"/>
      <w:strike w:val="0"/>
      <w:spacing w:val="-7"/>
      <w:sz w:val="21"/>
      <w:szCs w:val="21"/>
      <w:u w:val="none"/>
      <w:lang w:val="en-US"/>
    </w:rPr>
  </w:style>
  <w:style w:type="character" w:customStyle="1" w:styleId="Batang0">
    <w:name w:val="图片标题 + Batang"/>
    <w:aliases w:val="间距 0 pt Exact"/>
    <w:basedOn w:val="af0"/>
    <w:rsid w:val="005F44E8"/>
    <w:rPr>
      <w:rFonts w:ascii="Batang" w:eastAsia="Batang" w:hAnsi="Batang" w:cs="Batang"/>
      <w:spacing w:val="-7"/>
      <w:sz w:val="21"/>
      <w:szCs w:val="21"/>
    </w:rPr>
  </w:style>
  <w:style w:type="character" w:customStyle="1" w:styleId="1ptExact">
    <w:name w:val="图片标题 + 间距 1 pt Exact"/>
    <w:basedOn w:val="af0"/>
    <w:rsid w:val="005F44E8"/>
    <w:rPr>
      <w:spacing w:val="32"/>
      <w:sz w:val="21"/>
      <w:szCs w:val="21"/>
    </w:rPr>
  </w:style>
  <w:style w:type="character" w:customStyle="1" w:styleId="20">
    <w:name w:val="图片标题 (2)_"/>
    <w:basedOn w:val="a0"/>
    <w:link w:val="21"/>
    <w:rsid w:val="005F44E8"/>
    <w:rPr>
      <w:rFonts w:ascii="Batang" w:eastAsia="Batang" w:hAnsi="Batang" w:cs="Batang"/>
      <w:spacing w:val="-10"/>
      <w:sz w:val="22"/>
      <w:shd w:val="clear" w:color="auto" w:fill="FFFFFF"/>
    </w:rPr>
  </w:style>
  <w:style w:type="character" w:customStyle="1" w:styleId="af0">
    <w:name w:val="图片标题_"/>
    <w:basedOn w:val="a0"/>
    <w:link w:val="af1"/>
    <w:rsid w:val="005F44E8"/>
    <w:rPr>
      <w:rFonts w:ascii="MingLiU" w:eastAsia="MingLiU" w:hAnsi="MingLiU" w:cs="MingLiU"/>
      <w:sz w:val="22"/>
      <w:shd w:val="clear" w:color="auto" w:fill="FFFFFF"/>
    </w:rPr>
  </w:style>
  <w:style w:type="paragraph" w:customStyle="1" w:styleId="21">
    <w:name w:val="图片标题 (2)"/>
    <w:basedOn w:val="a"/>
    <w:link w:val="20"/>
    <w:rsid w:val="005F44E8"/>
    <w:pPr>
      <w:shd w:val="clear" w:color="auto" w:fill="FFFFFF"/>
      <w:spacing w:line="0" w:lineRule="atLeast"/>
      <w:jc w:val="left"/>
    </w:pPr>
    <w:rPr>
      <w:rFonts w:ascii="Batang" w:eastAsia="Batang" w:hAnsi="Batang" w:cs="Batang"/>
      <w:spacing w:val="-10"/>
      <w:sz w:val="22"/>
    </w:rPr>
  </w:style>
  <w:style w:type="paragraph" w:customStyle="1" w:styleId="af1">
    <w:name w:val="图片标题"/>
    <w:basedOn w:val="a"/>
    <w:link w:val="af0"/>
    <w:rsid w:val="005F44E8"/>
    <w:pPr>
      <w:shd w:val="clear" w:color="auto" w:fill="FFFFFF"/>
      <w:spacing w:line="0" w:lineRule="atLeast"/>
      <w:jc w:val="left"/>
    </w:pPr>
    <w:rPr>
      <w:rFonts w:ascii="MingLiU" w:eastAsia="MingLiU" w:hAnsi="MingLiU" w:cs="MingLiU"/>
      <w:sz w:val="22"/>
    </w:rPr>
  </w:style>
  <w:style w:type="character" w:customStyle="1" w:styleId="1pt">
    <w:name w:val="正文文本 + 间距 1 pt"/>
    <w:basedOn w:val="aa"/>
    <w:rsid w:val="00500F9B"/>
    <w:rPr>
      <w:b w:val="0"/>
      <w:bCs w:val="0"/>
      <w:i w:val="0"/>
      <w:iCs w:val="0"/>
      <w:smallCaps w:val="0"/>
      <w:strike w:val="0"/>
      <w:color w:val="000000"/>
      <w:spacing w:val="30"/>
      <w:w w:val="100"/>
      <w:position w:val="0"/>
      <w:szCs w:val="22"/>
      <w:u w:val="none"/>
      <w:lang w:val="zh-TW"/>
    </w:rPr>
  </w:style>
  <w:style w:type="character" w:customStyle="1" w:styleId="Exact">
    <w:name w:val="正文文本 Exact"/>
    <w:basedOn w:val="a0"/>
    <w:rsid w:val="00571612"/>
    <w:rPr>
      <w:rFonts w:ascii="MingLiU" w:eastAsia="MingLiU" w:hAnsi="MingLiU" w:cs="MingLiU"/>
      <w:b w:val="0"/>
      <w:bCs w:val="0"/>
      <w:i w:val="0"/>
      <w:iCs w:val="0"/>
      <w:smallCaps w:val="0"/>
      <w:strike w:val="0"/>
      <w:spacing w:val="9"/>
      <w:sz w:val="21"/>
      <w:szCs w:val="21"/>
      <w:u w:val="none"/>
    </w:rPr>
  </w:style>
  <w:style w:type="character" w:customStyle="1" w:styleId="Exact0">
    <w:name w:val="图片标题 Exact"/>
    <w:basedOn w:val="a0"/>
    <w:rsid w:val="00267C81"/>
    <w:rPr>
      <w:rFonts w:ascii="MingLiU" w:eastAsia="MingLiU" w:hAnsi="MingLiU" w:cs="MingLiU"/>
      <w:b w:val="0"/>
      <w:bCs w:val="0"/>
      <w:i w:val="0"/>
      <w:iCs w:val="0"/>
      <w:smallCaps w:val="0"/>
      <w:strike w:val="0"/>
      <w:spacing w:val="9"/>
      <w:sz w:val="21"/>
      <w:szCs w:val="21"/>
      <w:u w:val="none"/>
    </w:rPr>
  </w:style>
  <w:style w:type="character" w:customStyle="1" w:styleId="3Exact">
    <w:name w:val="图片标题 (3) Exact"/>
    <w:basedOn w:val="a0"/>
    <w:rsid w:val="00A10FAA"/>
    <w:rPr>
      <w:rFonts w:ascii="Times New Roman" w:eastAsia="Times New Roman" w:hAnsi="Times New Roman" w:cs="Times New Roman"/>
      <w:b w:val="0"/>
      <w:bCs w:val="0"/>
      <w:i w:val="0"/>
      <w:iCs w:val="0"/>
      <w:smallCaps w:val="0"/>
      <w:strike w:val="0"/>
      <w:spacing w:val="4"/>
      <w:sz w:val="13"/>
      <w:szCs w:val="13"/>
      <w:u w:val="none"/>
    </w:rPr>
  </w:style>
  <w:style w:type="character" w:customStyle="1" w:styleId="30">
    <w:name w:val="图片标题 (3)_"/>
    <w:basedOn w:val="a0"/>
    <w:link w:val="31"/>
    <w:rsid w:val="00A10FAA"/>
    <w:rPr>
      <w:rFonts w:ascii="Times New Roman" w:eastAsia="Times New Roman" w:hAnsi="Times New Roman" w:cs="Times New Roman"/>
      <w:sz w:val="15"/>
      <w:szCs w:val="15"/>
      <w:shd w:val="clear" w:color="auto" w:fill="FFFFFF"/>
    </w:rPr>
  </w:style>
  <w:style w:type="paragraph" w:customStyle="1" w:styleId="31">
    <w:name w:val="图片标题 (3)"/>
    <w:basedOn w:val="a"/>
    <w:link w:val="30"/>
    <w:rsid w:val="00A10FAA"/>
    <w:pPr>
      <w:shd w:val="clear" w:color="auto" w:fill="FFFFFF"/>
      <w:spacing w:line="0" w:lineRule="atLeast"/>
      <w:jc w:val="left"/>
    </w:pPr>
    <w:rPr>
      <w:rFonts w:ascii="Times New Roman" w:eastAsia="Times New Roman" w:hAnsi="Times New Roman" w:cs="Times New Roman"/>
      <w:sz w:val="15"/>
      <w:szCs w:val="15"/>
    </w:rPr>
  </w:style>
  <w:style w:type="character" w:customStyle="1" w:styleId="1pt0">
    <w:name w:val="图片标题 + 间距 1 pt"/>
    <w:basedOn w:val="af0"/>
    <w:rsid w:val="009611C9"/>
    <w:rPr>
      <w:b w:val="0"/>
      <w:bCs w:val="0"/>
      <w:i w:val="0"/>
      <w:iCs w:val="0"/>
      <w:smallCaps w:val="0"/>
      <w:strike w:val="0"/>
      <w:color w:val="000000"/>
      <w:spacing w:val="30"/>
      <w:w w:val="100"/>
      <w:position w:val="0"/>
      <w:szCs w:val="22"/>
      <w:u w:val="none"/>
      <w:lang w:val="zh-TW"/>
    </w:rPr>
  </w:style>
  <w:style w:type="character" w:customStyle="1" w:styleId="5">
    <w:name w:val="正文文本 (5)_"/>
    <w:basedOn w:val="a0"/>
    <w:link w:val="50"/>
    <w:rsid w:val="007352A7"/>
    <w:rPr>
      <w:rFonts w:ascii="Sylfaen" w:eastAsia="Sylfaen" w:hAnsi="Sylfaen" w:cs="Sylfaen"/>
      <w:sz w:val="20"/>
      <w:szCs w:val="20"/>
      <w:shd w:val="clear" w:color="auto" w:fill="FFFFFF"/>
    </w:rPr>
  </w:style>
  <w:style w:type="character" w:customStyle="1" w:styleId="9">
    <w:name w:val="正文文本 (9)_"/>
    <w:basedOn w:val="a0"/>
    <w:link w:val="90"/>
    <w:rsid w:val="007352A7"/>
    <w:rPr>
      <w:rFonts w:ascii="MingLiU" w:eastAsia="MingLiU" w:hAnsi="MingLiU" w:cs="MingLiU"/>
      <w:sz w:val="16"/>
      <w:szCs w:val="16"/>
      <w:shd w:val="clear" w:color="auto" w:fill="FFFFFF"/>
    </w:rPr>
  </w:style>
  <w:style w:type="character" w:customStyle="1" w:styleId="9Batang">
    <w:name w:val="正文文本 (9) + Batang"/>
    <w:basedOn w:val="9"/>
    <w:rsid w:val="007352A7"/>
    <w:rPr>
      <w:rFonts w:ascii="Batang" w:eastAsia="Batang" w:hAnsi="Batang" w:cs="Batang"/>
      <w:color w:val="000000"/>
      <w:spacing w:val="0"/>
      <w:w w:val="100"/>
      <w:position w:val="0"/>
      <w:lang w:val="en-US"/>
    </w:rPr>
  </w:style>
  <w:style w:type="character" w:customStyle="1" w:styleId="91pt">
    <w:name w:val="正文文本 (9) + 间距 1 pt"/>
    <w:basedOn w:val="9"/>
    <w:rsid w:val="007352A7"/>
    <w:rPr>
      <w:color w:val="000000"/>
      <w:spacing w:val="30"/>
      <w:w w:val="100"/>
      <w:position w:val="0"/>
      <w:lang w:val="zh-TW"/>
    </w:rPr>
  </w:style>
  <w:style w:type="paragraph" w:customStyle="1" w:styleId="50">
    <w:name w:val="正文文本 (5)"/>
    <w:basedOn w:val="a"/>
    <w:link w:val="5"/>
    <w:rsid w:val="007352A7"/>
    <w:pPr>
      <w:shd w:val="clear" w:color="auto" w:fill="FFFFFF"/>
      <w:spacing w:before="300" w:after="300" w:line="0" w:lineRule="atLeast"/>
      <w:jc w:val="center"/>
    </w:pPr>
    <w:rPr>
      <w:rFonts w:ascii="Sylfaen" w:eastAsia="Sylfaen" w:hAnsi="Sylfaen" w:cs="Sylfaen"/>
      <w:sz w:val="20"/>
      <w:szCs w:val="20"/>
    </w:rPr>
  </w:style>
  <w:style w:type="paragraph" w:customStyle="1" w:styleId="90">
    <w:name w:val="正文文本 (9)"/>
    <w:basedOn w:val="a"/>
    <w:link w:val="9"/>
    <w:rsid w:val="007352A7"/>
    <w:pPr>
      <w:shd w:val="clear" w:color="auto" w:fill="FFFFFF"/>
      <w:spacing w:before="120" w:line="297" w:lineRule="exact"/>
      <w:ind w:hanging="580"/>
      <w:jc w:val="center"/>
    </w:pPr>
    <w:rPr>
      <w:rFonts w:ascii="MingLiU" w:eastAsia="MingLiU" w:hAnsi="MingLiU" w:cs="MingLiU"/>
      <w:sz w:val="16"/>
      <w:szCs w:val="16"/>
    </w:rPr>
  </w:style>
  <w:style w:type="character" w:customStyle="1" w:styleId="12">
    <w:name w:val="正文文本 (12)_"/>
    <w:basedOn w:val="a0"/>
    <w:rsid w:val="0052215E"/>
    <w:rPr>
      <w:rFonts w:ascii="Batang" w:eastAsia="Batang" w:hAnsi="Batang" w:cs="Batang"/>
      <w:b w:val="0"/>
      <w:bCs w:val="0"/>
      <w:i w:val="0"/>
      <w:iCs w:val="0"/>
      <w:smallCaps w:val="0"/>
      <w:strike w:val="0"/>
      <w:sz w:val="20"/>
      <w:szCs w:val="20"/>
      <w:u w:val="none"/>
      <w:lang w:val="en-US"/>
    </w:rPr>
  </w:style>
  <w:style w:type="character" w:customStyle="1" w:styleId="12MingLiU">
    <w:name w:val="正文文本 (12) + MingLiU"/>
    <w:basedOn w:val="12"/>
    <w:rsid w:val="0052215E"/>
    <w:rPr>
      <w:rFonts w:ascii="MingLiU" w:eastAsia="MingLiU" w:hAnsi="MingLiU" w:cs="MingLiU"/>
      <w:color w:val="000000"/>
      <w:spacing w:val="0"/>
      <w:w w:val="100"/>
      <w:position w:val="0"/>
      <w:lang w:val="zh-TW"/>
    </w:rPr>
  </w:style>
  <w:style w:type="character" w:customStyle="1" w:styleId="120">
    <w:name w:val="正文文本 (12)"/>
    <w:basedOn w:val="12"/>
    <w:rsid w:val="0052215E"/>
    <w:rPr>
      <w:color w:val="000000"/>
      <w:spacing w:val="0"/>
      <w:w w:val="100"/>
      <w:position w:val="0"/>
    </w:rPr>
  </w:style>
  <w:style w:type="character" w:customStyle="1" w:styleId="2pt">
    <w:name w:val="正文文本 + 间距 2 pt"/>
    <w:basedOn w:val="aa"/>
    <w:rsid w:val="00AD6C79"/>
    <w:rPr>
      <w:b w:val="0"/>
      <w:bCs w:val="0"/>
      <w:i w:val="0"/>
      <w:iCs w:val="0"/>
      <w:smallCaps w:val="0"/>
      <w:strike w:val="0"/>
      <w:color w:val="000000"/>
      <w:spacing w:val="50"/>
      <w:w w:val="100"/>
      <w:position w:val="0"/>
      <w:sz w:val="20"/>
      <w:szCs w:val="20"/>
      <w:u w:val="none"/>
      <w:lang w:val="zh-TW"/>
    </w:rPr>
  </w:style>
  <w:style w:type="character" w:customStyle="1" w:styleId="7Batang">
    <w:name w:val="图片标题 (7) + Batang"/>
    <w:basedOn w:val="a0"/>
    <w:rsid w:val="00935990"/>
    <w:rPr>
      <w:rFonts w:ascii="Batang" w:eastAsia="Batang" w:hAnsi="Batang" w:cs="Batang"/>
      <w:b w:val="0"/>
      <w:bCs w:val="0"/>
      <w:i w:val="0"/>
      <w:iCs w:val="0"/>
      <w:smallCaps w:val="0"/>
      <w:strike w:val="0"/>
      <w:color w:val="000000"/>
      <w:spacing w:val="0"/>
      <w:w w:val="100"/>
      <w:position w:val="0"/>
      <w:sz w:val="20"/>
      <w:szCs w:val="20"/>
      <w:u w:val="none"/>
      <w:lang w:val="en-US"/>
    </w:rPr>
  </w:style>
  <w:style w:type="character" w:customStyle="1" w:styleId="af2">
    <w:name w:val="正文文本 + 粗体"/>
    <w:aliases w:val="间距 2 pt"/>
    <w:basedOn w:val="aa"/>
    <w:rsid w:val="00AD34F7"/>
    <w:rPr>
      <w:b/>
      <w:bCs/>
      <w:i w:val="0"/>
      <w:iCs w:val="0"/>
      <w:smallCaps w:val="0"/>
      <w:strike w:val="0"/>
      <w:color w:val="000000"/>
      <w:spacing w:val="50"/>
      <w:w w:val="100"/>
      <w:position w:val="0"/>
      <w:sz w:val="20"/>
      <w:szCs w:val="20"/>
      <w:u w:val="none"/>
    </w:rPr>
  </w:style>
  <w:style w:type="character" w:customStyle="1" w:styleId="1ptExact0">
    <w:name w:val="正文文本 + 间距 1 pt Exact"/>
    <w:basedOn w:val="aa"/>
    <w:rsid w:val="00A3641E"/>
    <w:rPr>
      <w:b w:val="0"/>
      <w:bCs w:val="0"/>
      <w:i w:val="0"/>
      <w:iCs w:val="0"/>
      <w:smallCaps w:val="0"/>
      <w:strike w:val="0"/>
      <w:color w:val="000000"/>
      <w:spacing w:val="32"/>
      <w:w w:val="100"/>
      <w:position w:val="0"/>
      <w:sz w:val="21"/>
      <w:szCs w:val="21"/>
      <w:u w:val="none"/>
      <w:lang w:val="zh-TW"/>
    </w:rPr>
  </w:style>
  <w:style w:type="paragraph" w:styleId="af3">
    <w:name w:val="Body Text"/>
    <w:basedOn w:val="a"/>
    <w:link w:val="Char4"/>
    <w:semiHidden/>
    <w:rsid w:val="00981BA4"/>
    <w:pPr>
      <w:jc w:val="center"/>
    </w:pPr>
    <w:rPr>
      <w:rFonts w:ascii="Times New Roman" w:eastAsia="经典隶书简" w:hAnsi="Times New Roman" w:cs="Times New Roman"/>
      <w:b/>
      <w:bCs/>
      <w:sz w:val="57"/>
      <w:szCs w:val="24"/>
    </w:rPr>
  </w:style>
  <w:style w:type="character" w:customStyle="1" w:styleId="Char4">
    <w:name w:val="正文文本 Char"/>
    <w:basedOn w:val="a0"/>
    <w:link w:val="af3"/>
    <w:semiHidden/>
    <w:rsid w:val="00981BA4"/>
    <w:rPr>
      <w:rFonts w:ascii="Times New Roman" w:eastAsia="经典隶书简" w:hAnsi="Times New Roman" w:cs="Times New Roman"/>
      <w:b/>
      <w:bCs/>
      <w:sz w:val="57"/>
      <w:szCs w:val="24"/>
    </w:rPr>
  </w:style>
  <w:style w:type="character" w:customStyle="1" w:styleId="Sylfaen">
    <w:name w:val="正文文本 + Sylfaen"/>
    <w:aliases w:val="4 pt"/>
    <w:basedOn w:val="aa"/>
    <w:rsid w:val="00C277C1"/>
    <w:rPr>
      <w:rFonts w:ascii="Sylfaen" w:eastAsia="Sylfaen" w:hAnsi="Sylfaen" w:cs="Sylfaen"/>
      <w:b w:val="0"/>
      <w:bCs w:val="0"/>
      <w:i w:val="0"/>
      <w:iCs w:val="0"/>
      <w:smallCaps w:val="0"/>
      <w:strike w:val="0"/>
      <w:color w:val="000000"/>
      <w:spacing w:val="0"/>
      <w:w w:val="100"/>
      <w:position w:val="0"/>
      <w:sz w:val="8"/>
      <w:szCs w:val="8"/>
      <w:u w:val="none"/>
    </w:rPr>
  </w:style>
  <w:style w:type="character" w:customStyle="1" w:styleId="7">
    <w:name w:val="图片标题 (7)_"/>
    <w:basedOn w:val="a0"/>
    <w:link w:val="70"/>
    <w:rsid w:val="00F36C49"/>
    <w:rPr>
      <w:rFonts w:ascii="MingLiU" w:eastAsia="MingLiU" w:hAnsi="MingLiU" w:cs="MingLiU"/>
      <w:sz w:val="20"/>
      <w:szCs w:val="20"/>
      <w:shd w:val="clear" w:color="auto" w:fill="FFFFFF"/>
    </w:rPr>
  </w:style>
  <w:style w:type="paragraph" w:customStyle="1" w:styleId="70">
    <w:name w:val="图片标题 (7)"/>
    <w:basedOn w:val="a"/>
    <w:link w:val="7"/>
    <w:rsid w:val="00F36C49"/>
    <w:pPr>
      <w:shd w:val="clear" w:color="auto" w:fill="FFFFFF"/>
      <w:spacing w:line="326" w:lineRule="exact"/>
      <w:ind w:hanging="400"/>
      <w:jc w:val="distribute"/>
    </w:pPr>
    <w:rPr>
      <w:rFonts w:ascii="MingLiU" w:eastAsia="MingLiU" w:hAnsi="MingLiU" w:cs="MingLiU"/>
      <w:sz w:val="20"/>
      <w:szCs w:val="20"/>
    </w:rPr>
  </w:style>
</w:styles>
</file>

<file path=word/webSettings.xml><?xml version="1.0" encoding="utf-8"?>
<w:webSettings xmlns:r="http://schemas.openxmlformats.org/officeDocument/2006/relationships" xmlns:w="http://schemas.openxmlformats.org/wordprocessingml/2006/main">
  <w:divs>
    <w:div w:id="93809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4.bin"/><Relationship Id="rId26" Type="http://schemas.openxmlformats.org/officeDocument/2006/relationships/image" Target="media/image15.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oleObject" Target="embeddings/oleObject7.bin"/><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3.jpeg"/><Relationship Id="rId32" Type="http://schemas.openxmlformats.org/officeDocument/2006/relationships/image" Target="media/image20.wm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4.jpeg"/><Relationship Id="rId19" Type="http://schemas.openxmlformats.org/officeDocument/2006/relationships/image" Target="media/image9.wmf"/><Relationship Id="rId31" Type="http://schemas.openxmlformats.org/officeDocument/2006/relationships/oleObject" Target="embeddings/oleObject6.bin"/><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1187</TotalTime>
  <Pages>39</Pages>
  <Words>4174</Words>
  <Characters>23797</Characters>
  <Application>Microsoft Office Word</Application>
  <DocSecurity>0</DocSecurity>
  <Lines>198</Lines>
  <Paragraphs>55</Paragraphs>
  <ScaleCrop>false</ScaleCrop>
  <Company>中国石油大学</Company>
  <LinksUpToDate>false</LinksUpToDate>
  <CharactersWithSpaces>27916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liuxf</cp:lastModifiedBy>
  <cp:revision>556</cp:revision>
  <cp:lastPrinted>2016-01-13T06:48:00Z</cp:lastPrinted>
  <dcterms:created xsi:type="dcterms:W3CDTF">2015-01-04T09:40:00Z</dcterms:created>
  <dcterms:modified xsi:type="dcterms:W3CDTF">2016-01-19T05:27:00Z</dcterms:modified>
</cp:coreProperties>
</file>