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A0" w:rsidRPr="00D96C52" w:rsidRDefault="004517A0" w:rsidP="004517A0">
      <w:pPr>
        <w:jc w:val="center"/>
        <w:rPr>
          <w:rFonts w:ascii="方正小标宋简体" w:eastAsia="方正小标宋简体"/>
          <w:sz w:val="44"/>
          <w:szCs w:val="44"/>
        </w:rPr>
      </w:pPr>
      <w:r w:rsidRPr="00D96C52">
        <w:rPr>
          <w:rFonts w:ascii="方正小标宋简体" w:eastAsia="方正小标宋简体" w:hint="eastAsia"/>
          <w:sz w:val="44"/>
          <w:szCs w:val="44"/>
        </w:rPr>
        <w:t>注意事项</w:t>
      </w:r>
    </w:p>
    <w:p w:rsidR="00D96C52" w:rsidRPr="00D96C52" w:rsidRDefault="00D96C52">
      <w:pPr>
        <w:rPr>
          <w:rFonts w:eastAsia="仿宋"/>
          <w:sz w:val="32"/>
          <w:szCs w:val="32"/>
        </w:rPr>
      </w:pPr>
      <w:r w:rsidRPr="00D96C52">
        <w:rPr>
          <w:rFonts w:eastAsia="仿宋"/>
          <w:sz w:val="32"/>
          <w:szCs w:val="32"/>
        </w:rPr>
        <w:t>一</w:t>
      </w:r>
      <w:r w:rsidRPr="00D96C52">
        <w:rPr>
          <w:rFonts w:eastAsia="仿宋" w:hint="eastAsia"/>
          <w:sz w:val="32"/>
          <w:szCs w:val="32"/>
        </w:rPr>
        <w:t>、年</w:t>
      </w:r>
      <w:r w:rsidR="004517A0" w:rsidRPr="00D96C52">
        <w:rPr>
          <w:rFonts w:eastAsia="仿宋"/>
          <w:sz w:val="32"/>
          <w:szCs w:val="32"/>
        </w:rPr>
        <w:t>报</w:t>
      </w:r>
      <w:r w:rsidRPr="00D96C52">
        <w:rPr>
          <w:rFonts w:eastAsia="仿宋" w:hint="eastAsia"/>
          <w:sz w:val="32"/>
          <w:szCs w:val="32"/>
        </w:rPr>
        <w:t>统计</w:t>
      </w:r>
      <w:r w:rsidR="004517A0" w:rsidRPr="00D96C52">
        <w:rPr>
          <w:rFonts w:eastAsia="仿宋"/>
          <w:sz w:val="32"/>
          <w:szCs w:val="32"/>
        </w:rPr>
        <w:t>的是</w:t>
      </w:r>
      <w:r w:rsidR="004517A0" w:rsidRPr="00D96C52">
        <w:rPr>
          <w:rFonts w:eastAsia="仿宋"/>
          <w:sz w:val="32"/>
          <w:szCs w:val="32"/>
        </w:rPr>
        <w:t>1</w:t>
      </w:r>
      <w:r w:rsidR="004517A0" w:rsidRPr="00D96C52">
        <w:rPr>
          <w:rFonts w:eastAsia="仿宋"/>
          <w:sz w:val="32"/>
          <w:szCs w:val="32"/>
        </w:rPr>
        <w:t>月</w:t>
      </w:r>
      <w:r w:rsidR="004517A0" w:rsidRPr="00D96C52">
        <w:rPr>
          <w:rFonts w:eastAsia="仿宋"/>
          <w:sz w:val="32"/>
          <w:szCs w:val="32"/>
        </w:rPr>
        <w:t>1</w:t>
      </w:r>
      <w:r w:rsidR="004517A0" w:rsidRPr="00D96C52">
        <w:rPr>
          <w:rFonts w:eastAsia="仿宋"/>
          <w:sz w:val="32"/>
          <w:szCs w:val="32"/>
        </w:rPr>
        <w:t>日至</w:t>
      </w:r>
      <w:r w:rsidRPr="00D96C52">
        <w:rPr>
          <w:rFonts w:eastAsia="仿宋" w:hint="eastAsia"/>
          <w:sz w:val="32"/>
          <w:szCs w:val="32"/>
        </w:rPr>
        <w:t>12</w:t>
      </w:r>
      <w:r w:rsidR="004517A0" w:rsidRPr="00D96C52">
        <w:rPr>
          <w:rFonts w:eastAsia="仿宋"/>
          <w:sz w:val="32"/>
          <w:szCs w:val="32"/>
        </w:rPr>
        <w:t>月</w:t>
      </w:r>
      <w:r w:rsidR="004517A0" w:rsidRPr="00D96C52">
        <w:rPr>
          <w:rFonts w:eastAsia="仿宋"/>
          <w:sz w:val="32"/>
          <w:szCs w:val="32"/>
        </w:rPr>
        <w:t>3</w:t>
      </w:r>
      <w:r w:rsidRPr="00D96C52">
        <w:rPr>
          <w:rFonts w:eastAsia="仿宋" w:hint="eastAsia"/>
          <w:sz w:val="32"/>
          <w:szCs w:val="32"/>
        </w:rPr>
        <w:t>1</w:t>
      </w:r>
      <w:r w:rsidR="00DF6DD4" w:rsidRPr="00D96C52">
        <w:rPr>
          <w:rFonts w:eastAsia="仿宋" w:hint="eastAsia"/>
          <w:sz w:val="32"/>
          <w:szCs w:val="32"/>
        </w:rPr>
        <w:t>日</w:t>
      </w:r>
      <w:r w:rsidRPr="00D96C52">
        <w:rPr>
          <w:rFonts w:eastAsia="仿宋"/>
          <w:sz w:val="32"/>
          <w:szCs w:val="32"/>
        </w:rPr>
        <w:t>的数据</w:t>
      </w:r>
      <w:r w:rsidRPr="00D96C52">
        <w:rPr>
          <w:rFonts w:eastAsia="仿宋" w:hint="eastAsia"/>
          <w:sz w:val="32"/>
          <w:szCs w:val="32"/>
        </w:rPr>
        <w:t>。</w:t>
      </w:r>
    </w:p>
    <w:p w:rsidR="004517A0" w:rsidRPr="00D96C52" w:rsidRDefault="004517A0">
      <w:pPr>
        <w:rPr>
          <w:rFonts w:eastAsia="仿宋"/>
          <w:sz w:val="32"/>
          <w:szCs w:val="32"/>
        </w:rPr>
      </w:pPr>
      <w:r w:rsidRPr="00D96C52">
        <w:rPr>
          <w:rFonts w:eastAsia="仿宋"/>
          <w:sz w:val="32"/>
          <w:szCs w:val="32"/>
        </w:rPr>
        <w:t>二、没有任何数据</w:t>
      </w:r>
      <w:r w:rsidR="0025168A">
        <w:rPr>
          <w:rFonts w:eastAsia="仿宋" w:hint="eastAsia"/>
          <w:sz w:val="32"/>
          <w:szCs w:val="32"/>
        </w:rPr>
        <w:t>报表无需填写任何内容，直接上报空表</w:t>
      </w:r>
      <w:r w:rsidRPr="00D96C52">
        <w:rPr>
          <w:rFonts w:eastAsia="仿宋"/>
          <w:sz w:val="32"/>
          <w:szCs w:val="32"/>
        </w:rPr>
        <w:t>。</w:t>
      </w:r>
    </w:p>
    <w:p w:rsidR="002D16F0" w:rsidRPr="00D96C52" w:rsidRDefault="002D16F0">
      <w:pPr>
        <w:rPr>
          <w:rFonts w:eastAsia="仿宋"/>
          <w:sz w:val="32"/>
          <w:szCs w:val="32"/>
        </w:rPr>
      </w:pPr>
      <w:r w:rsidRPr="00D96C52">
        <w:rPr>
          <w:rFonts w:eastAsia="仿宋" w:hint="eastAsia"/>
          <w:sz w:val="32"/>
          <w:szCs w:val="32"/>
        </w:rPr>
        <w:t>三、本文档只是针对一些容易填报错误的地方进行说明，具体指标解释请参见《测绘地理信息统计报表制度》。</w:t>
      </w:r>
    </w:p>
    <w:p w:rsidR="004517A0" w:rsidRPr="00D96C52" w:rsidRDefault="0032019E">
      <w:pPr>
        <w:rPr>
          <w:rFonts w:eastAsia="仿宋"/>
          <w:sz w:val="32"/>
          <w:szCs w:val="32"/>
        </w:rPr>
      </w:pPr>
      <w:r w:rsidRPr="00D96C52">
        <w:rPr>
          <w:rFonts w:eastAsia="仿宋" w:hint="eastAsia"/>
          <w:sz w:val="32"/>
          <w:szCs w:val="32"/>
        </w:rPr>
        <w:t>四</w:t>
      </w:r>
      <w:r w:rsidR="004517A0" w:rsidRPr="00D96C52">
        <w:rPr>
          <w:rFonts w:eastAsia="仿宋"/>
          <w:sz w:val="32"/>
          <w:szCs w:val="32"/>
        </w:rPr>
        <w:t>、各报表需要重点注意的指标</w:t>
      </w:r>
      <w:r w:rsidRPr="00D96C52">
        <w:rPr>
          <w:rFonts w:eastAsia="仿宋" w:hint="eastAsia"/>
          <w:sz w:val="32"/>
          <w:szCs w:val="32"/>
        </w:rPr>
        <w:t>。</w:t>
      </w:r>
    </w:p>
    <w:p w:rsidR="0025168A" w:rsidRPr="0025168A" w:rsidRDefault="00D96C52" w:rsidP="0025168A">
      <w:pPr>
        <w:ind w:firstLineChars="200" w:firstLine="640"/>
        <w:rPr>
          <w:rFonts w:ascii="黑体" w:eastAsia="黑体" w:hAnsi="黑体"/>
          <w:sz w:val="32"/>
          <w:szCs w:val="32"/>
        </w:rPr>
      </w:pPr>
      <w:r w:rsidRPr="0025168A">
        <w:rPr>
          <w:rFonts w:ascii="黑体" w:eastAsia="黑体" w:hAnsi="黑体" w:hint="eastAsia"/>
          <w:sz w:val="32"/>
          <w:szCs w:val="32"/>
        </w:rPr>
        <w:t>（一）</w:t>
      </w:r>
      <w:r w:rsidR="0025168A" w:rsidRPr="0025168A">
        <w:rPr>
          <w:rFonts w:ascii="黑体" w:eastAsia="黑体" w:hAnsi="黑体" w:hint="eastAsia"/>
          <w:bCs/>
          <w:sz w:val="32"/>
          <w:szCs w:val="32"/>
        </w:rPr>
        <w:t>测绘资质单位基本情况（JG03表）</w:t>
      </w:r>
      <w:r w:rsidR="0025168A">
        <w:rPr>
          <w:rFonts w:ascii="黑体" w:eastAsia="黑体" w:hAnsi="黑体" w:hint="eastAsia"/>
          <w:bCs/>
          <w:sz w:val="32"/>
          <w:szCs w:val="32"/>
        </w:rPr>
        <w:t>：</w:t>
      </w:r>
    </w:p>
    <w:p w:rsidR="0025168A" w:rsidRPr="000137C8" w:rsidRDefault="001E57A3" w:rsidP="001E57A3">
      <w:pPr>
        <w:ind w:firstLineChars="200" w:firstLine="640"/>
        <w:rPr>
          <w:rFonts w:eastAsia="仿宋"/>
          <w:sz w:val="32"/>
          <w:szCs w:val="32"/>
        </w:rPr>
      </w:pPr>
      <w:r w:rsidRPr="000137C8">
        <w:rPr>
          <w:rFonts w:eastAsia="仿宋"/>
          <w:sz w:val="32"/>
          <w:szCs w:val="32"/>
        </w:rPr>
        <w:t>1</w:t>
      </w:r>
      <w:r w:rsidRPr="000137C8">
        <w:rPr>
          <w:rFonts w:eastAsia="仿宋"/>
          <w:sz w:val="32"/>
          <w:szCs w:val="32"/>
        </w:rPr>
        <w:t>．</w:t>
      </w:r>
      <w:r w:rsidR="0025168A" w:rsidRPr="000137C8">
        <w:rPr>
          <w:rFonts w:eastAsia="仿宋" w:hint="eastAsia"/>
          <w:sz w:val="32"/>
          <w:szCs w:val="32"/>
        </w:rPr>
        <w:t>表中所有指标均要填写内容，不能为空。其中</w:t>
      </w:r>
      <w:r w:rsidRPr="000137C8">
        <w:rPr>
          <w:rFonts w:eastAsia="仿宋" w:hint="eastAsia"/>
          <w:sz w:val="32"/>
          <w:szCs w:val="32"/>
        </w:rPr>
        <w:t>“单位详细名称”“组织机构代码”“统一社会信用代码”“单位所在地区”</w:t>
      </w:r>
      <w:r w:rsidR="0025168A" w:rsidRPr="000137C8">
        <w:rPr>
          <w:rFonts w:eastAsia="仿宋" w:hint="eastAsia"/>
          <w:sz w:val="32"/>
          <w:szCs w:val="32"/>
        </w:rPr>
        <w:t>“单位测绘资质等级”</w:t>
      </w:r>
      <w:r w:rsidR="0025168A" w:rsidRPr="000137C8">
        <w:rPr>
          <w:rFonts w:eastAsia="仿宋" w:hint="eastAsia"/>
          <w:sz w:val="32"/>
          <w:szCs w:val="32"/>
        </w:rPr>
        <w:t xml:space="preserve"> </w:t>
      </w:r>
      <w:r w:rsidR="0025168A" w:rsidRPr="000137C8">
        <w:rPr>
          <w:rFonts w:eastAsia="仿宋" w:hint="eastAsia"/>
          <w:sz w:val="32"/>
          <w:szCs w:val="32"/>
        </w:rPr>
        <w:t>由测绘地理信息管理部门在直报系统中创建单位时填写、在本表中通过运算自动生成，测绘资质单位如果发现有误，可及时联系当地测绘地理信息管理部门修改。</w:t>
      </w:r>
    </w:p>
    <w:p w:rsidR="00D96C52" w:rsidRPr="000137C8" w:rsidRDefault="001E57A3" w:rsidP="001E57A3">
      <w:pPr>
        <w:ind w:firstLineChars="200" w:firstLine="640"/>
        <w:rPr>
          <w:rFonts w:eastAsia="仿宋"/>
          <w:sz w:val="32"/>
          <w:szCs w:val="32"/>
        </w:rPr>
      </w:pPr>
      <w:r w:rsidRPr="000137C8">
        <w:rPr>
          <w:rFonts w:eastAsia="仿宋" w:hint="eastAsia"/>
          <w:sz w:val="32"/>
          <w:szCs w:val="32"/>
        </w:rPr>
        <w:t>2</w:t>
      </w:r>
      <w:r w:rsidRPr="000137C8">
        <w:rPr>
          <w:rFonts w:eastAsia="仿宋"/>
          <w:sz w:val="32"/>
          <w:szCs w:val="32"/>
        </w:rPr>
        <w:t>．</w:t>
      </w:r>
      <w:r w:rsidRPr="000137C8">
        <w:rPr>
          <w:rFonts w:eastAsia="仿宋" w:hint="eastAsia"/>
          <w:sz w:val="32"/>
          <w:szCs w:val="32"/>
        </w:rPr>
        <w:t>“机构类型”分为企业、事业单位、事业单位（执行企业会计制度），选填一项。多数情况名称为</w:t>
      </w:r>
      <w:r w:rsidRPr="000137C8">
        <w:rPr>
          <w:rFonts w:eastAsia="仿宋" w:hint="eastAsia"/>
          <w:sz w:val="32"/>
          <w:szCs w:val="32"/>
        </w:rPr>
        <w:t>XX</w:t>
      </w:r>
      <w:r w:rsidRPr="000137C8">
        <w:rPr>
          <w:rFonts w:eastAsia="仿宋" w:hint="eastAsia"/>
          <w:sz w:val="32"/>
          <w:szCs w:val="32"/>
        </w:rPr>
        <w:t>公司的单位，不应该为事业单位。“其他有限责任公司”为非私营企业，私营有限责任公司在“私营企业”下选取。</w:t>
      </w:r>
    </w:p>
    <w:p w:rsidR="001E57A3" w:rsidRPr="000137C8" w:rsidRDefault="001E57A3" w:rsidP="001E57A3">
      <w:pPr>
        <w:ind w:firstLineChars="200" w:firstLine="640"/>
        <w:rPr>
          <w:rFonts w:eastAsia="仿宋"/>
          <w:sz w:val="32"/>
          <w:szCs w:val="32"/>
        </w:rPr>
      </w:pPr>
      <w:r w:rsidRPr="000137C8">
        <w:rPr>
          <w:rFonts w:eastAsia="仿宋" w:hint="eastAsia"/>
          <w:sz w:val="32"/>
          <w:szCs w:val="32"/>
        </w:rPr>
        <w:t>3</w:t>
      </w:r>
      <w:r w:rsidRPr="000137C8">
        <w:rPr>
          <w:rFonts w:eastAsia="仿宋"/>
          <w:sz w:val="32"/>
          <w:szCs w:val="32"/>
        </w:rPr>
        <w:t>．</w:t>
      </w:r>
      <w:r w:rsidRPr="000137C8">
        <w:rPr>
          <w:rFonts w:eastAsia="仿宋" w:hint="eastAsia"/>
          <w:sz w:val="32"/>
          <w:szCs w:val="32"/>
        </w:rPr>
        <w:t>“内资企业（不含私营企业）和事业单位所属类别”</w:t>
      </w:r>
      <w:r w:rsidRPr="000137C8">
        <w:rPr>
          <w:rFonts w:eastAsia="仿宋"/>
          <w:sz w:val="32"/>
          <w:szCs w:val="32"/>
        </w:rPr>
        <w:t>有主管部门（含挂靠）的内资企业和事业单位根据其主管部门所属系统确定单位类别；无主管部门的内资企业（包括各级国有资产监督管理委员会管理的国有企业，不包括私营企业）根据所从事的主要业务领域确定单位类别。</w:t>
      </w:r>
      <w:r w:rsidR="002A6529">
        <w:rPr>
          <w:rFonts w:eastAsia="仿宋" w:hint="eastAsia"/>
          <w:sz w:val="32"/>
          <w:szCs w:val="32"/>
        </w:rPr>
        <w:t>只有省级和</w:t>
      </w:r>
      <w:r w:rsidR="002A6529">
        <w:rPr>
          <w:rFonts w:eastAsia="仿宋" w:hint="eastAsia"/>
          <w:sz w:val="32"/>
          <w:szCs w:val="32"/>
        </w:rPr>
        <w:lastRenderedPageBreak/>
        <w:t>计划单列市</w:t>
      </w:r>
      <w:r w:rsidR="002A6529" w:rsidRPr="002A6529">
        <w:rPr>
          <w:rFonts w:eastAsia="仿宋" w:hint="eastAsia"/>
          <w:sz w:val="32"/>
          <w:szCs w:val="32"/>
        </w:rPr>
        <w:t>测绘行政主管部门的下属单位，和下属单位开办的企业才能在所属系统中选“</w:t>
      </w:r>
      <w:r w:rsidR="002A6529" w:rsidRPr="002A6529">
        <w:rPr>
          <w:rFonts w:eastAsia="仿宋" w:hint="eastAsia"/>
          <w:b/>
          <w:color w:val="FF0000"/>
          <w:sz w:val="32"/>
          <w:szCs w:val="32"/>
        </w:rPr>
        <w:t>测绘地理信息</w:t>
      </w:r>
      <w:r w:rsidR="002A6529" w:rsidRPr="002A6529">
        <w:rPr>
          <w:rFonts w:eastAsia="仿宋" w:hint="eastAsia"/>
          <w:sz w:val="32"/>
          <w:szCs w:val="32"/>
        </w:rPr>
        <w:t>”</w:t>
      </w:r>
      <w:r w:rsidR="002A6529">
        <w:rPr>
          <w:rFonts w:eastAsia="仿宋" w:hint="eastAsia"/>
          <w:sz w:val="32"/>
          <w:szCs w:val="32"/>
        </w:rPr>
        <w:t>其他单位都不能选</w:t>
      </w:r>
      <w:r w:rsidR="002A6529" w:rsidRPr="002A6529">
        <w:rPr>
          <w:rFonts w:eastAsia="仿宋" w:hint="eastAsia"/>
          <w:sz w:val="32"/>
          <w:szCs w:val="32"/>
        </w:rPr>
        <w:t>。</w:t>
      </w:r>
      <w:r w:rsidR="00DE5DDC" w:rsidRPr="002A6529">
        <w:rPr>
          <w:rFonts w:eastAsia="仿宋" w:hint="eastAsia"/>
          <w:b/>
          <w:color w:val="FF0000"/>
          <w:sz w:val="32"/>
          <w:szCs w:val="32"/>
        </w:rPr>
        <w:t>私营企业此</w:t>
      </w:r>
      <w:r w:rsidR="00DE5DDC" w:rsidRPr="000137C8">
        <w:rPr>
          <w:rFonts w:eastAsia="仿宋" w:hint="eastAsia"/>
          <w:b/>
          <w:color w:val="FF0000"/>
          <w:sz w:val="32"/>
          <w:szCs w:val="32"/>
        </w:rPr>
        <w:t>选项一律选择“无所属系统”</w:t>
      </w:r>
      <w:r w:rsidR="00DE5DDC" w:rsidRPr="000137C8">
        <w:rPr>
          <w:rFonts w:eastAsia="仿宋" w:hint="eastAsia"/>
          <w:sz w:val="32"/>
          <w:szCs w:val="32"/>
        </w:rPr>
        <w:t>。</w:t>
      </w:r>
    </w:p>
    <w:p w:rsidR="00DE5DDC" w:rsidRPr="000137C8" w:rsidRDefault="00DE5DDC" w:rsidP="00DE5DDC">
      <w:pPr>
        <w:ind w:firstLineChars="200" w:firstLine="640"/>
        <w:rPr>
          <w:rFonts w:eastAsia="仿宋"/>
          <w:color w:val="FF0000"/>
          <w:sz w:val="32"/>
          <w:szCs w:val="32"/>
        </w:rPr>
      </w:pPr>
      <w:r w:rsidRPr="000137C8">
        <w:rPr>
          <w:rFonts w:eastAsia="仿宋" w:hint="eastAsia"/>
          <w:sz w:val="32"/>
          <w:szCs w:val="32"/>
        </w:rPr>
        <w:t>4</w:t>
      </w:r>
      <w:r w:rsidRPr="000137C8">
        <w:rPr>
          <w:rFonts w:eastAsia="仿宋"/>
          <w:sz w:val="32"/>
          <w:szCs w:val="32"/>
        </w:rPr>
        <w:t>．</w:t>
      </w:r>
      <w:r w:rsidRPr="000137C8">
        <w:rPr>
          <w:rFonts w:eastAsia="仿宋" w:hint="eastAsia"/>
          <w:sz w:val="32"/>
          <w:szCs w:val="32"/>
        </w:rPr>
        <w:t>“私营企业和合资、合作企业所属类别”此项只能单选，私营企业和合资、合作企业根据本年所完成的最主要项目类型确定单位类别。类别包括房产测绘、工程测量、地理信息系统工程、互联网地图服务、地图编制、其他等。</w:t>
      </w:r>
      <w:r w:rsidRPr="000137C8">
        <w:rPr>
          <w:rFonts w:eastAsia="仿宋" w:hint="eastAsia"/>
          <w:b/>
          <w:bCs/>
          <w:color w:val="FF0000"/>
          <w:sz w:val="32"/>
          <w:szCs w:val="32"/>
        </w:rPr>
        <w:t>非私营单位此项一律不选择任何一项。</w:t>
      </w:r>
    </w:p>
    <w:p w:rsidR="00927994" w:rsidRPr="000137C8" w:rsidRDefault="00DE5DDC" w:rsidP="00927994">
      <w:pPr>
        <w:ind w:firstLineChars="200" w:firstLine="640"/>
        <w:rPr>
          <w:rFonts w:eastAsia="仿宋"/>
          <w:sz w:val="32"/>
          <w:szCs w:val="32"/>
        </w:rPr>
      </w:pPr>
      <w:r w:rsidRPr="000137C8">
        <w:rPr>
          <w:rFonts w:eastAsia="仿宋"/>
          <w:sz w:val="32"/>
          <w:szCs w:val="32"/>
        </w:rPr>
        <w:t xml:space="preserve"> </w:t>
      </w:r>
      <w:r w:rsidRPr="000137C8">
        <w:rPr>
          <w:rFonts w:eastAsia="仿宋" w:hint="eastAsia"/>
          <w:sz w:val="32"/>
          <w:szCs w:val="32"/>
        </w:rPr>
        <w:t>5</w:t>
      </w:r>
      <w:r w:rsidR="00D96C52" w:rsidRPr="000137C8">
        <w:rPr>
          <w:rFonts w:eastAsia="仿宋"/>
          <w:sz w:val="32"/>
          <w:szCs w:val="32"/>
        </w:rPr>
        <w:t>．</w:t>
      </w:r>
      <w:r w:rsidR="00D96C52" w:rsidRPr="000137C8">
        <w:rPr>
          <w:rFonts w:eastAsia="仿宋" w:hint="eastAsia"/>
          <w:sz w:val="32"/>
          <w:szCs w:val="32"/>
        </w:rPr>
        <w:t>“</w:t>
      </w:r>
      <w:r w:rsidR="00927994" w:rsidRPr="000137C8">
        <w:rPr>
          <w:rFonts w:eastAsia="仿宋" w:hint="eastAsia"/>
          <w:sz w:val="32"/>
          <w:szCs w:val="32"/>
        </w:rPr>
        <w:t>测绘业务情况</w:t>
      </w:r>
      <w:r w:rsidR="00D96C52" w:rsidRPr="000137C8">
        <w:rPr>
          <w:rFonts w:eastAsia="仿宋" w:hint="eastAsia"/>
          <w:sz w:val="32"/>
          <w:szCs w:val="32"/>
        </w:rPr>
        <w:t>”</w:t>
      </w:r>
      <w:r w:rsidR="00927994" w:rsidRPr="000137C8">
        <w:rPr>
          <w:rFonts w:eastAsia="仿宋" w:hint="eastAsia"/>
          <w:sz w:val="32"/>
          <w:szCs w:val="32"/>
        </w:rPr>
        <w:t>分为主要业务活动为测绘业务、主要业务活动不是测绘业务但测绘业务财务收支独立核算、主要业务活动不是测绘业务且测绘业务财务收支未独立核算，选填一项。一般情况如果单位名称为</w:t>
      </w:r>
      <w:r w:rsidR="00927994" w:rsidRPr="000137C8">
        <w:rPr>
          <w:rFonts w:eastAsia="仿宋" w:hint="eastAsia"/>
          <w:sz w:val="32"/>
          <w:szCs w:val="32"/>
        </w:rPr>
        <w:t>XX</w:t>
      </w:r>
      <w:r w:rsidR="00927994" w:rsidRPr="000137C8">
        <w:rPr>
          <w:rFonts w:eastAsia="仿宋" w:hint="eastAsia"/>
          <w:sz w:val="32"/>
          <w:szCs w:val="32"/>
        </w:rPr>
        <w:t>房产测量中心、</w:t>
      </w:r>
      <w:r w:rsidR="00927994" w:rsidRPr="000137C8">
        <w:rPr>
          <w:rFonts w:eastAsia="仿宋" w:hint="eastAsia"/>
          <w:sz w:val="32"/>
          <w:szCs w:val="32"/>
        </w:rPr>
        <w:t>XX</w:t>
      </w:r>
      <w:r w:rsidR="00927994" w:rsidRPr="000137C8">
        <w:rPr>
          <w:rFonts w:eastAsia="仿宋" w:hint="eastAsia"/>
          <w:sz w:val="32"/>
          <w:szCs w:val="32"/>
        </w:rPr>
        <w:t>房产测绘公司、</w:t>
      </w:r>
      <w:r w:rsidR="00927994" w:rsidRPr="000137C8">
        <w:rPr>
          <w:rFonts w:eastAsia="仿宋" w:hint="eastAsia"/>
          <w:sz w:val="32"/>
          <w:szCs w:val="32"/>
        </w:rPr>
        <w:t>XX</w:t>
      </w:r>
      <w:r w:rsidR="00927994" w:rsidRPr="000137C8">
        <w:rPr>
          <w:rFonts w:eastAsia="仿宋" w:hint="eastAsia"/>
          <w:sz w:val="32"/>
          <w:szCs w:val="32"/>
        </w:rPr>
        <w:t>测绘工程有限公司、</w:t>
      </w:r>
      <w:r w:rsidR="00927994" w:rsidRPr="000137C8">
        <w:rPr>
          <w:rFonts w:eastAsia="仿宋" w:hint="eastAsia"/>
          <w:sz w:val="32"/>
          <w:szCs w:val="32"/>
        </w:rPr>
        <w:t>XX</w:t>
      </w:r>
      <w:r w:rsidR="00927994" w:rsidRPr="000137C8">
        <w:rPr>
          <w:rFonts w:eastAsia="仿宋" w:hint="eastAsia"/>
          <w:sz w:val="32"/>
          <w:szCs w:val="32"/>
        </w:rPr>
        <w:t>市测绘院、</w:t>
      </w:r>
      <w:r w:rsidR="00927994" w:rsidRPr="000137C8">
        <w:rPr>
          <w:rFonts w:eastAsia="仿宋" w:hint="eastAsia"/>
          <w:sz w:val="32"/>
          <w:szCs w:val="32"/>
        </w:rPr>
        <w:t>XX</w:t>
      </w:r>
      <w:r w:rsidR="00927994" w:rsidRPr="000137C8">
        <w:rPr>
          <w:rFonts w:eastAsia="仿宋" w:hint="eastAsia"/>
          <w:sz w:val="32"/>
          <w:szCs w:val="32"/>
        </w:rPr>
        <w:t>市国土</w:t>
      </w:r>
      <w:proofErr w:type="gramStart"/>
      <w:r w:rsidR="00927994" w:rsidRPr="000137C8">
        <w:rPr>
          <w:rFonts w:eastAsia="仿宋" w:hint="eastAsia"/>
          <w:sz w:val="32"/>
          <w:szCs w:val="32"/>
        </w:rPr>
        <w:t>测绘队</w:t>
      </w:r>
      <w:proofErr w:type="gramEnd"/>
      <w:r w:rsidR="00927994" w:rsidRPr="000137C8">
        <w:rPr>
          <w:rFonts w:eastAsia="仿宋" w:hint="eastAsia"/>
          <w:sz w:val="32"/>
          <w:szCs w:val="32"/>
        </w:rPr>
        <w:t>等，</w:t>
      </w:r>
      <w:r w:rsidR="000137C8" w:rsidRPr="000137C8">
        <w:rPr>
          <w:rFonts w:eastAsia="仿宋" w:hint="eastAsia"/>
          <w:sz w:val="32"/>
          <w:szCs w:val="32"/>
        </w:rPr>
        <w:t>则</w:t>
      </w:r>
      <w:r w:rsidR="00927994" w:rsidRPr="000137C8">
        <w:rPr>
          <w:rFonts w:eastAsia="仿宋" w:hint="eastAsia"/>
          <w:sz w:val="32"/>
          <w:szCs w:val="32"/>
        </w:rPr>
        <w:t>主要业务应该是测绘。</w:t>
      </w:r>
    </w:p>
    <w:p w:rsidR="00B401DC" w:rsidRPr="000137C8" w:rsidRDefault="000137C8" w:rsidP="000137C8">
      <w:pPr>
        <w:ind w:firstLineChars="200" w:firstLine="640"/>
        <w:rPr>
          <w:rFonts w:eastAsia="仿宋"/>
          <w:sz w:val="32"/>
          <w:szCs w:val="32"/>
        </w:rPr>
      </w:pPr>
      <w:r w:rsidRPr="000137C8">
        <w:rPr>
          <w:rFonts w:eastAsia="仿宋" w:hint="eastAsia"/>
          <w:sz w:val="32"/>
          <w:szCs w:val="32"/>
        </w:rPr>
        <w:t>6</w:t>
      </w:r>
      <w:r w:rsidR="00B401DC" w:rsidRPr="000137C8">
        <w:rPr>
          <w:rFonts w:eastAsia="仿宋"/>
          <w:sz w:val="32"/>
          <w:szCs w:val="32"/>
        </w:rPr>
        <w:t>．</w:t>
      </w:r>
      <w:r w:rsidR="00B401DC" w:rsidRPr="000137C8">
        <w:rPr>
          <w:rFonts w:eastAsia="仿宋" w:hint="eastAsia"/>
          <w:sz w:val="32"/>
          <w:szCs w:val="32"/>
        </w:rPr>
        <w:t>“</w:t>
      </w:r>
      <w:r w:rsidRPr="000137C8">
        <w:rPr>
          <w:rFonts w:eastAsia="仿宋" w:hint="eastAsia"/>
          <w:sz w:val="32"/>
          <w:szCs w:val="32"/>
        </w:rPr>
        <w:t>是否具有地图出版许可资格</w:t>
      </w:r>
      <w:r w:rsidR="00B401DC" w:rsidRPr="000137C8">
        <w:rPr>
          <w:rFonts w:eastAsia="仿宋" w:hint="eastAsia"/>
          <w:sz w:val="32"/>
          <w:szCs w:val="32"/>
        </w:rPr>
        <w:t>”</w:t>
      </w:r>
      <w:r w:rsidRPr="000137C8">
        <w:rPr>
          <w:rFonts w:eastAsia="仿宋" w:hint="eastAsia"/>
          <w:sz w:val="32"/>
          <w:szCs w:val="32"/>
        </w:rPr>
        <w:t>一般情况只有出版社和杂志社才会有地图出版许可资格。</w:t>
      </w:r>
    </w:p>
    <w:p w:rsidR="001F4289" w:rsidRDefault="000137C8" w:rsidP="001F4289">
      <w:pPr>
        <w:ind w:firstLineChars="200" w:firstLine="640"/>
        <w:rPr>
          <w:rFonts w:eastAsia="仿宋"/>
          <w:sz w:val="32"/>
          <w:szCs w:val="32"/>
        </w:rPr>
      </w:pPr>
      <w:r w:rsidRPr="001F4289">
        <w:rPr>
          <w:rFonts w:eastAsia="仿宋" w:hint="eastAsia"/>
          <w:sz w:val="32"/>
          <w:szCs w:val="32"/>
        </w:rPr>
        <w:t>7</w:t>
      </w:r>
      <w:r w:rsidR="00A120CE" w:rsidRPr="001F4289">
        <w:rPr>
          <w:rFonts w:eastAsia="仿宋"/>
          <w:sz w:val="32"/>
          <w:szCs w:val="32"/>
        </w:rPr>
        <w:t>．</w:t>
      </w:r>
      <w:proofErr w:type="gramStart"/>
      <w:r w:rsidR="00A120CE" w:rsidRPr="001F4289">
        <w:rPr>
          <w:rFonts w:eastAsia="仿宋" w:hint="eastAsia"/>
          <w:sz w:val="32"/>
          <w:szCs w:val="32"/>
        </w:rPr>
        <w:t>“</w:t>
      </w:r>
      <w:proofErr w:type="gramEnd"/>
      <w:r w:rsidRPr="001F4289">
        <w:rPr>
          <w:rFonts w:eastAsia="仿宋" w:hint="eastAsia"/>
          <w:sz w:val="32"/>
          <w:szCs w:val="32"/>
        </w:rPr>
        <w:t>是否通过“双软”认证</w:t>
      </w:r>
      <w:proofErr w:type="gramStart"/>
      <w:r w:rsidR="00A120CE" w:rsidRPr="001F4289">
        <w:rPr>
          <w:rFonts w:eastAsia="仿宋" w:hint="eastAsia"/>
          <w:sz w:val="32"/>
          <w:szCs w:val="32"/>
        </w:rPr>
        <w:t>”</w:t>
      </w:r>
      <w:proofErr w:type="gramEnd"/>
      <w:r w:rsidR="001F4289" w:rsidRPr="001F4289">
        <w:rPr>
          <w:rFonts w:eastAsia="仿宋" w:hint="eastAsia"/>
          <w:sz w:val="32"/>
          <w:szCs w:val="32"/>
        </w:rPr>
        <w:t>必须同时取得“软件企业认定证书”和“软件产品登记证书”</w:t>
      </w:r>
      <w:r w:rsidR="001F4289">
        <w:rPr>
          <w:rFonts w:eastAsia="仿宋" w:hint="eastAsia"/>
          <w:sz w:val="32"/>
          <w:szCs w:val="32"/>
        </w:rPr>
        <w:t>才算</w:t>
      </w:r>
      <w:r w:rsidR="001F4289" w:rsidRPr="001F4289">
        <w:rPr>
          <w:rFonts w:eastAsia="仿宋" w:hint="eastAsia"/>
          <w:sz w:val="32"/>
          <w:szCs w:val="32"/>
        </w:rPr>
        <w:t>通过“双软”认证。</w:t>
      </w:r>
      <w:r w:rsidR="001F4289">
        <w:rPr>
          <w:rFonts w:eastAsia="仿宋" w:hint="eastAsia"/>
          <w:sz w:val="32"/>
          <w:szCs w:val="32"/>
        </w:rPr>
        <w:t>一般只有从事软件开发的单位才会取得，如果名称为</w:t>
      </w:r>
      <w:r w:rsidR="001F4289" w:rsidRPr="000137C8">
        <w:rPr>
          <w:rFonts w:eastAsia="仿宋" w:hint="eastAsia"/>
          <w:sz w:val="32"/>
          <w:szCs w:val="32"/>
        </w:rPr>
        <w:t>XX</w:t>
      </w:r>
      <w:r w:rsidR="001F4289" w:rsidRPr="000137C8">
        <w:rPr>
          <w:rFonts w:eastAsia="仿宋" w:hint="eastAsia"/>
          <w:sz w:val="32"/>
          <w:szCs w:val="32"/>
        </w:rPr>
        <w:t>房产测量中心、</w:t>
      </w:r>
      <w:r w:rsidR="001F4289" w:rsidRPr="000137C8">
        <w:rPr>
          <w:rFonts w:eastAsia="仿宋" w:hint="eastAsia"/>
          <w:sz w:val="32"/>
          <w:szCs w:val="32"/>
        </w:rPr>
        <w:t>XX</w:t>
      </w:r>
      <w:r w:rsidR="001F4289" w:rsidRPr="000137C8">
        <w:rPr>
          <w:rFonts w:eastAsia="仿宋" w:hint="eastAsia"/>
          <w:sz w:val="32"/>
          <w:szCs w:val="32"/>
        </w:rPr>
        <w:t>房产测绘公司、</w:t>
      </w:r>
      <w:r w:rsidR="001F4289" w:rsidRPr="000137C8">
        <w:rPr>
          <w:rFonts w:eastAsia="仿宋" w:hint="eastAsia"/>
          <w:sz w:val="32"/>
          <w:szCs w:val="32"/>
        </w:rPr>
        <w:t>XX</w:t>
      </w:r>
      <w:r w:rsidR="001F4289" w:rsidRPr="000137C8">
        <w:rPr>
          <w:rFonts w:eastAsia="仿宋" w:hint="eastAsia"/>
          <w:sz w:val="32"/>
          <w:szCs w:val="32"/>
        </w:rPr>
        <w:t>测绘工程有限公司</w:t>
      </w:r>
      <w:r w:rsidR="001F4289">
        <w:rPr>
          <w:rFonts w:eastAsia="仿宋" w:hint="eastAsia"/>
          <w:sz w:val="32"/>
          <w:szCs w:val="32"/>
        </w:rPr>
        <w:t>则大部分不从事系统开发。</w:t>
      </w:r>
    </w:p>
    <w:p w:rsidR="002A7DE2" w:rsidRPr="002A7DE2" w:rsidRDefault="00130C6E" w:rsidP="002A7DE2">
      <w:pPr>
        <w:ind w:firstLineChars="200" w:firstLine="640"/>
        <w:rPr>
          <w:rFonts w:eastAsia="仿宋"/>
          <w:sz w:val="32"/>
          <w:szCs w:val="32"/>
        </w:rPr>
      </w:pPr>
      <w:r w:rsidRPr="002A7DE2">
        <w:rPr>
          <w:rFonts w:eastAsia="仿宋" w:hint="eastAsia"/>
          <w:sz w:val="32"/>
          <w:szCs w:val="32"/>
        </w:rPr>
        <w:t>8</w:t>
      </w:r>
      <w:r w:rsidR="00B401DC" w:rsidRPr="002A7DE2">
        <w:rPr>
          <w:rFonts w:eastAsia="仿宋"/>
          <w:sz w:val="32"/>
          <w:szCs w:val="32"/>
        </w:rPr>
        <w:t>．</w:t>
      </w:r>
      <w:r w:rsidR="00B401DC" w:rsidRPr="002A7DE2">
        <w:rPr>
          <w:rFonts w:eastAsia="仿宋" w:hint="eastAsia"/>
          <w:sz w:val="32"/>
          <w:szCs w:val="32"/>
        </w:rPr>
        <w:t>“</w:t>
      </w:r>
      <w:r w:rsidRPr="002A7DE2">
        <w:rPr>
          <w:rFonts w:eastAsia="仿宋" w:hint="eastAsia"/>
          <w:sz w:val="32"/>
          <w:szCs w:val="32"/>
        </w:rPr>
        <w:t>上市情况</w:t>
      </w:r>
      <w:r w:rsidR="00B401DC" w:rsidRPr="002A7DE2">
        <w:rPr>
          <w:rFonts w:eastAsia="仿宋" w:hint="eastAsia"/>
          <w:sz w:val="32"/>
          <w:szCs w:val="32"/>
        </w:rPr>
        <w:t>”</w:t>
      </w:r>
      <w:r w:rsidR="002A7DE2" w:rsidRPr="002A7DE2">
        <w:rPr>
          <w:rFonts w:eastAsia="仿宋" w:hint="eastAsia"/>
          <w:sz w:val="32"/>
          <w:szCs w:val="32"/>
        </w:rPr>
        <w:t>填报时，</w:t>
      </w:r>
      <w:r w:rsidRPr="002A7DE2">
        <w:rPr>
          <w:rFonts w:eastAsia="仿宋" w:hint="eastAsia"/>
          <w:sz w:val="32"/>
          <w:szCs w:val="32"/>
        </w:rPr>
        <w:t>以上市为目标，上市有实质性</w:t>
      </w:r>
      <w:r w:rsidRPr="002A7DE2">
        <w:rPr>
          <w:rFonts w:eastAsia="仿宋" w:hint="eastAsia"/>
          <w:sz w:val="32"/>
          <w:szCs w:val="32"/>
        </w:rPr>
        <w:lastRenderedPageBreak/>
        <w:t>进展并经同级发展改革委确认（国内企业）的公司才能选“拟上市（境内、境外）”。</w:t>
      </w:r>
      <w:r w:rsidR="002A7DE2">
        <w:rPr>
          <w:rFonts w:eastAsia="仿宋" w:hint="eastAsia"/>
          <w:sz w:val="32"/>
          <w:szCs w:val="32"/>
        </w:rPr>
        <w:t>母公司上市，子公司不算上市，只有以子公司独立法人的名义单独上市，子公司才能算“已上市”，如中国建筑总公司为上市公司，他的子公司</w:t>
      </w:r>
      <w:hyperlink r:id="rId7" w:tgtFrame="_blank" w:history="1">
        <w:r w:rsidR="002A7DE2" w:rsidRPr="002A7DE2">
          <w:rPr>
            <w:rFonts w:eastAsia="仿宋"/>
            <w:sz w:val="32"/>
            <w:szCs w:val="32"/>
          </w:rPr>
          <w:t>中国建筑一局</w:t>
        </w:r>
        <w:r w:rsidR="002A7DE2" w:rsidRPr="002A7DE2">
          <w:rPr>
            <w:rFonts w:eastAsia="仿宋"/>
            <w:sz w:val="32"/>
            <w:szCs w:val="32"/>
          </w:rPr>
          <w:t>(</w:t>
        </w:r>
        <w:r w:rsidR="002A7DE2" w:rsidRPr="002A7DE2">
          <w:rPr>
            <w:rFonts w:eastAsia="仿宋"/>
            <w:sz w:val="32"/>
            <w:szCs w:val="32"/>
          </w:rPr>
          <w:t>集团</w:t>
        </w:r>
        <w:r w:rsidR="002A7DE2" w:rsidRPr="002A7DE2">
          <w:rPr>
            <w:rFonts w:eastAsia="仿宋"/>
            <w:sz w:val="32"/>
            <w:szCs w:val="32"/>
          </w:rPr>
          <w:t>)</w:t>
        </w:r>
        <w:r w:rsidR="002A7DE2" w:rsidRPr="002A7DE2">
          <w:rPr>
            <w:rFonts w:eastAsia="仿宋"/>
            <w:sz w:val="32"/>
            <w:szCs w:val="32"/>
          </w:rPr>
          <w:t>有限公司</w:t>
        </w:r>
      </w:hyperlink>
      <w:r w:rsidR="002A7DE2" w:rsidRPr="002A7DE2">
        <w:rPr>
          <w:rFonts w:eastAsia="仿宋" w:hint="eastAsia"/>
          <w:sz w:val="32"/>
          <w:szCs w:val="32"/>
        </w:rPr>
        <w:t>不算上市公司，只能算总公司的关联方。</w:t>
      </w:r>
    </w:p>
    <w:p w:rsidR="00B401DC" w:rsidRDefault="002A7DE2" w:rsidP="00D96C52">
      <w:pPr>
        <w:ind w:firstLineChars="200" w:firstLine="600"/>
        <w:rPr>
          <w:rFonts w:eastAsia="仿宋"/>
          <w:sz w:val="30"/>
          <w:szCs w:val="30"/>
        </w:rPr>
      </w:pPr>
      <w:r>
        <w:rPr>
          <w:rFonts w:eastAsia="仿宋" w:hint="eastAsia"/>
          <w:sz w:val="30"/>
          <w:szCs w:val="30"/>
        </w:rPr>
        <w:t>9</w:t>
      </w:r>
      <w:r w:rsidR="00B401DC" w:rsidRPr="004517A0">
        <w:rPr>
          <w:rFonts w:eastAsia="仿宋"/>
          <w:sz w:val="30"/>
          <w:szCs w:val="30"/>
        </w:rPr>
        <w:t>．</w:t>
      </w:r>
      <w:r w:rsidR="00B401DC">
        <w:rPr>
          <w:rFonts w:eastAsia="仿宋" w:hint="eastAsia"/>
          <w:sz w:val="30"/>
          <w:szCs w:val="30"/>
        </w:rPr>
        <w:t>“</w:t>
      </w:r>
      <w:r w:rsidR="006C795C" w:rsidRPr="006C795C">
        <w:rPr>
          <w:rFonts w:eastAsia="仿宋" w:hint="eastAsia"/>
          <w:sz w:val="30"/>
          <w:szCs w:val="30"/>
        </w:rPr>
        <w:t>截至年末拥有所有权的专利（测绘地理信息类）数</w:t>
      </w:r>
      <w:r w:rsidR="00B401DC">
        <w:rPr>
          <w:rFonts w:eastAsia="仿宋" w:hint="eastAsia"/>
          <w:sz w:val="30"/>
          <w:szCs w:val="30"/>
        </w:rPr>
        <w:t>”</w:t>
      </w:r>
      <w:r w:rsidR="006C795C">
        <w:rPr>
          <w:rFonts w:eastAsia="仿宋" w:hint="eastAsia"/>
          <w:sz w:val="30"/>
          <w:szCs w:val="30"/>
        </w:rPr>
        <w:t>和“</w:t>
      </w:r>
      <w:r w:rsidR="006C795C" w:rsidRPr="006C795C">
        <w:rPr>
          <w:rFonts w:eastAsia="仿宋" w:hint="eastAsia"/>
          <w:sz w:val="30"/>
          <w:szCs w:val="30"/>
        </w:rPr>
        <w:t>截至年末拥有软件著作权（测绘地理信息类）数</w:t>
      </w:r>
      <w:r w:rsidR="006C795C">
        <w:rPr>
          <w:rFonts w:eastAsia="仿宋" w:hint="eastAsia"/>
          <w:sz w:val="30"/>
          <w:szCs w:val="30"/>
        </w:rPr>
        <w:t>”一定要与</w:t>
      </w:r>
      <w:r w:rsidR="006C795C" w:rsidRPr="006C795C">
        <w:rPr>
          <w:rFonts w:eastAsia="仿宋" w:hint="eastAsia"/>
          <w:sz w:val="30"/>
          <w:szCs w:val="30"/>
        </w:rPr>
        <w:t>测绘地理信息</w:t>
      </w:r>
      <w:r w:rsidR="006C795C">
        <w:rPr>
          <w:rFonts w:eastAsia="仿宋" w:hint="eastAsia"/>
          <w:sz w:val="30"/>
          <w:szCs w:val="30"/>
        </w:rPr>
        <w:t>业务有关的专利和软件著作权才能填报。</w:t>
      </w:r>
    </w:p>
    <w:p w:rsidR="00A120CE" w:rsidRPr="00A120CE" w:rsidRDefault="00A120CE" w:rsidP="00A120CE">
      <w:pPr>
        <w:ind w:firstLineChars="200" w:firstLine="600"/>
        <w:rPr>
          <w:rFonts w:ascii="黑体" w:eastAsia="黑体" w:hAnsi="黑体"/>
          <w:sz w:val="30"/>
          <w:szCs w:val="30"/>
        </w:rPr>
      </w:pPr>
      <w:r w:rsidRPr="00A120CE">
        <w:rPr>
          <w:rFonts w:ascii="黑体" w:eastAsia="黑体" w:hAnsi="黑体" w:hint="eastAsia"/>
          <w:sz w:val="30"/>
          <w:szCs w:val="30"/>
        </w:rPr>
        <w:t>（二）</w:t>
      </w:r>
      <w:r w:rsidR="00E1202B">
        <w:rPr>
          <w:rFonts w:ascii="黑体" w:eastAsia="黑体" w:hAnsi="黑体" w:hint="eastAsia"/>
          <w:sz w:val="30"/>
          <w:szCs w:val="30"/>
        </w:rPr>
        <w:t>测绘生产完成</w:t>
      </w:r>
      <w:r w:rsidRPr="00A120CE">
        <w:rPr>
          <w:rFonts w:ascii="黑体" w:eastAsia="黑体" w:hAnsi="黑体"/>
          <w:sz w:val="30"/>
          <w:szCs w:val="30"/>
        </w:rPr>
        <w:t>情况（FZ0</w:t>
      </w:r>
      <w:r>
        <w:rPr>
          <w:rFonts w:ascii="黑体" w:eastAsia="黑体" w:hAnsi="黑体" w:hint="eastAsia"/>
          <w:sz w:val="30"/>
          <w:szCs w:val="30"/>
        </w:rPr>
        <w:t>1</w:t>
      </w:r>
      <w:r w:rsidRPr="00A120CE">
        <w:rPr>
          <w:rFonts w:ascii="黑体" w:eastAsia="黑体" w:hAnsi="黑体"/>
          <w:sz w:val="30"/>
          <w:szCs w:val="30"/>
        </w:rPr>
        <w:t>表）：</w:t>
      </w:r>
    </w:p>
    <w:p w:rsidR="002B43FC" w:rsidRPr="0075454B" w:rsidRDefault="002B43FC" w:rsidP="0075454B">
      <w:pPr>
        <w:ind w:firstLineChars="200" w:firstLine="640"/>
        <w:rPr>
          <w:rFonts w:eastAsia="仿宋"/>
          <w:sz w:val="32"/>
          <w:szCs w:val="32"/>
        </w:rPr>
      </w:pPr>
      <w:r w:rsidRPr="0075454B">
        <w:rPr>
          <w:rFonts w:eastAsia="仿宋" w:hint="eastAsia"/>
          <w:sz w:val="32"/>
          <w:szCs w:val="32"/>
        </w:rPr>
        <w:t>1</w:t>
      </w:r>
      <w:r w:rsidR="00A120CE" w:rsidRPr="0075454B">
        <w:rPr>
          <w:rFonts w:eastAsia="仿宋"/>
          <w:sz w:val="32"/>
          <w:szCs w:val="32"/>
        </w:rPr>
        <w:t>．</w:t>
      </w:r>
      <w:r w:rsidR="00A120CE" w:rsidRPr="0075454B">
        <w:rPr>
          <w:rFonts w:eastAsia="仿宋" w:hint="eastAsia"/>
          <w:sz w:val="32"/>
          <w:szCs w:val="32"/>
        </w:rPr>
        <w:t>“</w:t>
      </w:r>
      <w:r w:rsidRPr="0075454B">
        <w:rPr>
          <w:rFonts w:eastAsia="仿宋" w:hint="eastAsia"/>
          <w:sz w:val="32"/>
          <w:szCs w:val="32"/>
        </w:rPr>
        <w:t>承担（揽）的测绘项目数（按项目经费金额分）</w:t>
      </w:r>
      <w:r w:rsidR="00A120CE" w:rsidRPr="0075454B">
        <w:rPr>
          <w:rFonts w:eastAsia="仿宋" w:hint="eastAsia"/>
          <w:sz w:val="32"/>
          <w:szCs w:val="32"/>
        </w:rPr>
        <w:t>”</w:t>
      </w:r>
      <w:r w:rsidRPr="0075454B">
        <w:rPr>
          <w:rFonts w:eastAsia="仿宋" w:hint="eastAsia"/>
          <w:sz w:val="32"/>
          <w:szCs w:val="32"/>
        </w:rPr>
        <w:t>指标，含有测绘业务的相关项目，按项目中测绘业务经费金额的多少进行相应的统计，</w:t>
      </w:r>
      <w:r w:rsidRPr="0075454B">
        <w:rPr>
          <w:rFonts w:eastAsia="仿宋" w:hint="eastAsia"/>
          <w:b/>
          <w:color w:val="FF0000"/>
          <w:sz w:val="32"/>
          <w:szCs w:val="32"/>
        </w:rPr>
        <w:t>不能按项目的所有经费填报</w:t>
      </w:r>
      <w:r w:rsidRPr="0075454B">
        <w:rPr>
          <w:rFonts w:eastAsia="仿宋" w:hint="eastAsia"/>
          <w:sz w:val="32"/>
          <w:szCs w:val="32"/>
        </w:rPr>
        <w:t>。如整个工程</w:t>
      </w:r>
      <w:r w:rsidRPr="0075454B">
        <w:rPr>
          <w:rFonts w:eastAsia="仿宋" w:hint="eastAsia"/>
          <w:sz w:val="32"/>
          <w:szCs w:val="32"/>
        </w:rPr>
        <w:t>100</w:t>
      </w:r>
      <w:r w:rsidRPr="0075454B">
        <w:rPr>
          <w:rFonts w:eastAsia="仿宋" w:hint="eastAsia"/>
          <w:sz w:val="32"/>
          <w:szCs w:val="32"/>
        </w:rPr>
        <w:t>万，测绘业务投入</w:t>
      </w:r>
      <w:r w:rsidRPr="0075454B">
        <w:rPr>
          <w:rFonts w:eastAsia="仿宋" w:hint="eastAsia"/>
          <w:sz w:val="32"/>
          <w:szCs w:val="32"/>
        </w:rPr>
        <w:t>20</w:t>
      </w:r>
      <w:r w:rsidRPr="0075454B">
        <w:rPr>
          <w:rFonts w:eastAsia="仿宋" w:hint="eastAsia"/>
          <w:sz w:val="32"/>
          <w:szCs w:val="32"/>
        </w:rPr>
        <w:t>万，只能按</w:t>
      </w:r>
      <w:r w:rsidRPr="0075454B">
        <w:rPr>
          <w:rFonts w:eastAsia="仿宋" w:hint="eastAsia"/>
          <w:sz w:val="32"/>
          <w:szCs w:val="32"/>
        </w:rPr>
        <w:t>20</w:t>
      </w:r>
      <w:r w:rsidR="0026617D">
        <w:rPr>
          <w:rFonts w:eastAsia="仿宋" w:hint="eastAsia"/>
          <w:sz w:val="32"/>
          <w:szCs w:val="32"/>
        </w:rPr>
        <w:t>万</w:t>
      </w:r>
      <w:r w:rsidRPr="0075454B">
        <w:rPr>
          <w:rFonts w:eastAsia="仿宋" w:hint="eastAsia"/>
          <w:sz w:val="32"/>
          <w:szCs w:val="32"/>
        </w:rPr>
        <w:t>填写。</w:t>
      </w:r>
      <w:r w:rsidR="0026617D">
        <w:rPr>
          <w:rFonts w:eastAsia="仿宋" w:hint="eastAsia"/>
          <w:sz w:val="32"/>
          <w:szCs w:val="32"/>
        </w:rPr>
        <w:t>填写的是项目的数量，不是经费的金额。项目数量要与完成的测绘服务总值相适应，如完成</w:t>
      </w:r>
      <w:r w:rsidR="0026617D">
        <w:rPr>
          <w:rFonts w:eastAsia="仿宋" w:hint="eastAsia"/>
          <w:sz w:val="32"/>
          <w:szCs w:val="32"/>
        </w:rPr>
        <w:t>1000</w:t>
      </w:r>
      <w:r w:rsidR="0026617D">
        <w:rPr>
          <w:rFonts w:eastAsia="仿宋" w:hint="eastAsia"/>
          <w:sz w:val="32"/>
          <w:szCs w:val="32"/>
        </w:rPr>
        <w:t>万以上项目</w:t>
      </w:r>
      <w:r w:rsidR="0026617D">
        <w:rPr>
          <w:rFonts w:eastAsia="仿宋" w:hint="eastAsia"/>
          <w:sz w:val="32"/>
          <w:szCs w:val="32"/>
        </w:rPr>
        <w:t>5</w:t>
      </w:r>
      <w:r w:rsidR="0026617D">
        <w:rPr>
          <w:rFonts w:eastAsia="仿宋" w:hint="eastAsia"/>
          <w:sz w:val="32"/>
          <w:szCs w:val="32"/>
        </w:rPr>
        <w:t>项，但完成服务总值只有</w:t>
      </w:r>
      <w:r w:rsidR="0026617D">
        <w:rPr>
          <w:rFonts w:eastAsia="仿宋" w:hint="eastAsia"/>
          <w:sz w:val="32"/>
          <w:szCs w:val="32"/>
        </w:rPr>
        <w:t>50</w:t>
      </w:r>
      <w:r w:rsidR="0026617D">
        <w:rPr>
          <w:rFonts w:eastAsia="仿宋" w:hint="eastAsia"/>
          <w:sz w:val="32"/>
          <w:szCs w:val="32"/>
        </w:rPr>
        <w:t>万，两个数据之间不匹配。</w:t>
      </w:r>
    </w:p>
    <w:p w:rsidR="004A4316" w:rsidRPr="0075454B" w:rsidRDefault="004A4316" w:rsidP="0075454B">
      <w:pPr>
        <w:ind w:firstLineChars="200" w:firstLine="640"/>
        <w:rPr>
          <w:rFonts w:eastAsia="仿宋"/>
          <w:sz w:val="32"/>
          <w:szCs w:val="32"/>
        </w:rPr>
      </w:pPr>
      <w:r w:rsidRPr="0075454B">
        <w:rPr>
          <w:rFonts w:eastAsia="仿宋" w:hint="eastAsia"/>
          <w:sz w:val="32"/>
          <w:szCs w:val="32"/>
        </w:rPr>
        <w:t>2</w:t>
      </w:r>
      <w:r w:rsidRPr="0075454B">
        <w:rPr>
          <w:rFonts w:eastAsia="仿宋"/>
          <w:sz w:val="32"/>
          <w:szCs w:val="32"/>
        </w:rPr>
        <w:t>．</w:t>
      </w:r>
      <w:r w:rsidRPr="0075454B">
        <w:rPr>
          <w:rFonts w:eastAsia="仿宋" w:hint="eastAsia"/>
          <w:sz w:val="32"/>
          <w:szCs w:val="32"/>
        </w:rPr>
        <w:t>“大地测量”属于基础测绘相关工作，普通资质单位不会去做，不是普通的工程测量中的放点，如果数量过多需要注意是否指标口径理解有误。</w:t>
      </w:r>
    </w:p>
    <w:p w:rsidR="00EC5569" w:rsidRDefault="004A4316" w:rsidP="0075454B">
      <w:pPr>
        <w:ind w:firstLineChars="200" w:firstLine="640"/>
        <w:rPr>
          <w:rFonts w:eastAsia="仿宋" w:hint="eastAsia"/>
          <w:sz w:val="32"/>
          <w:szCs w:val="32"/>
        </w:rPr>
      </w:pPr>
      <w:r w:rsidRPr="0075454B">
        <w:rPr>
          <w:rFonts w:eastAsia="仿宋" w:hint="eastAsia"/>
          <w:sz w:val="32"/>
          <w:szCs w:val="32"/>
        </w:rPr>
        <w:t>3</w:t>
      </w:r>
      <w:r w:rsidR="00A120CE" w:rsidRPr="0075454B">
        <w:rPr>
          <w:rFonts w:eastAsia="仿宋"/>
          <w:sz w:val="32"/>
          <w:szCs w:val="32"/>
        </w:rPr>
        <w:t>．</w:t>
      </w:r>
      <w:r w:rsidR="00A120CE" w:rsidRPr="0075454B">
        <w:rPr>
          <w:rFonts w:eastAsia="仿宋" w:hint="eastAsia"/>
          <w:sz w:val="32"/>
          <w:szCs w:val="32"/>
        </w:rPr>
        <w:t>“</w:t>
      </w:r>
      <w:r w:rsidR="00EC5569" w:rsidRPr="0075454B">
        <w:rPr>
          <w:rFonts w:eastAsia="仿宋" w:hint="eastAsia"/>
          <w:sz w:val="32"/>
          <w:szCs w:val="32"/>
        </w:rPr>
        <w:t>地形图编制</w:t>
      </w:r>
      <w:r w:rsidR="00A120CE" w:rsidRPr="0075454B">
        <w:rPr>
          <w:rFonts w:eastAsia="仿宋" w:hint="eastAsia"/>
          <w:sz w:val="32"/>
          <w:szCs w:val="32"/>
        </w:rPr>
        <w:t>”</w:t>
      </w:r>
      <w:r w:rsidR="00EC5569" w:rsidRPr="0075454B">
        <w:rPr>
          <w:rFonts w:eastAsia="仿宋" w:hint="eastAsia"/>
          <w:sz w:val="32"/>
          <w:szCs w:val="32"/>
        </w:rPr>
        <w:t>指编制</w:t>
      </w:r>
      <w:proofErr w:type="gramStart"/>
      <w:r w:rsidR="00EC5569" w:rsidRPr="0075454B">
        <w:rPr>
          <w:rFonts w:eastAsia="仿宋" w:hint="eastAsia"/>
          <w:sz w:val="32"/>
          <w:szCs w:val="32"/>
        </w:rPr>
        <w:t>地性图的</w:t>
      </w:r>
      <w:proofErr w:type="gramEnd"/>
      <w:r w:rsidR="00EC5569" w:rsidRPr="0075454B">
        <w:rPr>
          <w:rFonts w:eastAsia="仿宋" w:hint="eastAsia"/>
          <w:sz w:val="32"/>
          <w:szCs w:val="32"/>
        </w:rPr>
        <w:t>数量，不是普通的工程测量图、规划设计用图等，如果数量过大就需要注意是否指标口径理解有误。</w:t>
      </w:r>
    </w:p>
    <w:p w:rsidR="002C2FBE" w:rsidRPr="0075454B" w:rsidRDefault="002C2FBE" w:rsidP="0075454B">
      <w:pPr>
        <w:ind w:firstLineChars="200" w:firstLine="640"/>
        <w:rPr>
          <w:rFonts w:eastAsia="仿宋"/>
          <w:sz w:val="32"/>
          <w:szCs w:val="32"/>
        </w:rPr>
      </w:pPr>
      <w:r>
        <w:rPr>
          <w:rFonts w:eastAsia="仿宋" w:hint="eastAsia"/>
          <w:sz w:val="32"/>
          <w:szCs w:val="32"/>
        </w:rPr>
        <w:lastRenderedPageBreak/>
        <w:t>4</w:t>
      </w:r>
      <w:r w:rsidRPr="0075454B">
        <w:rPr>
          <w:rFonts w:eastAsia="仿宋"/>
          <w:sz w:val="32"/>
          <w:szCs w:val="32"/>
        </w:rPr>
        <w:t>．</w:t>
      </w:r>
      <w:r w:rsidRPr="0075454B">
        <w:rPr>
          <w:rFonts w:eastAsia="仿宋" w:hint="eastAsia"/>
          <w:sz w:val="32"/>
          <w:szCs w:val="32"/>
        </w:rPr>
        <w:t>“</w:t>
      </w:r>
      <w:r>
        <w:rPr>
          <w:rFonts w:eastAsia="仿宋" w:hint="eastAsia"/>
          <w:sz w:val="32"/>
          <w:szCs w:val="32"/>
        </w:rPr>
        <w:t>导航电子地图制作</w:t>
      </w:r>
      <w:r w:rsidRPr="0075454B">
        <w:rPr>
          <w:rFonts w:eastAsia="仿宋" w:hint="eastAsia"/>
          <w:sz w:val="32"/>
          <w:szCs w:val="32"/>
        </w:rPr>
        <w:t>”</w:t>
      </w:r>
      <w:r>
        <w:rPr>
          <w:rFonts w:eastAsia="仿宋" w:hint="eastAsia"/>
          <w:sz w:val="32"/>
          <w:szCs w:val="32"/>
        </w:rPr>
        <w:t>和“互联网地图服务”相关统计指标要注意计量单位，面积是</w:t>
      </w:r>
      <w:proofErr w:type="gramStart"/>
      <w:r>
        <w:rPr>
          <w:rFonts w:eastAsia="仿宋" w:hint="eastAsia"/>
          <w:sz w:val="32"/>
          <w:szCs w:val="32"/>
        </w:rPr>
        <w:t>万平方</w:t>
      </w:r>
      <w:proofErr w:type="gramEnd"/>
      <w:r>
        <w:rPr>
          <w:rFonts w:eastAsia="仿宋" w:hint="eastAsia"/>
          <w:sz w:val="32"/>
          <w:szCs w:val="32"/>
        </w:rPr>
        <w:t>千米、道路里程是</w:t>
      </w:r>
      <w:proofErr w:type="gramStart"/>
      <w:r>
        <w:rPr>
          <w:rFonts w:eastAsia="仿宋" w:hint="eastAsia"/>
          <w:sz w:val="32"/>
          <w:szCs w:val="32"/>
        </w:rPr>
        <w:t>万公里</w:t>
      </w:r>
      <w:proofErr w:type="gramEnd"/>
      <w:r>
        <w:rPr>
          <w:rFonts w:eastAsia="仿宋" w:hint="eastAsia"/>
          <w:sz w:val="32"/>
          <w:szCs w:val="32"/>
        </w:rPr>
        <w:t>、点击量是万次。</w:t>
      </w:r>
    </w:p>
    <w:p w:rsidR="004517A0" w:rsidRPr="0075454B" w:rsidRDefault="00FE3270" w:rsidP="0075454B">
      <w:pPr>
        <w:ind w:firstLineChars="200" w:firstLine="640"/>
        <w:rPr>
          <w:rFonts w:ascii="黑体" w:eastAsia="黑体" w:hAnsi="黑体"/>
          <w:sz w:val="32"/>
          <w:szCs w:val="32"/>
        </w:rPr>
      </w:pPr>
      <w:r w:rsidRPr="0075454B">
        <w:rPr>
          <w:rFonts w:ascii="黑体" w:eastAsia="黑体" w:hAnsi="黑体" w:hint="eastAsia"/>
          <w:sz w:val="32"/>
          <w:szCs w:val="32"/>
        </w:rPr>
        <w:t>（</w:t>
      </w:r>
      <w:r w:rsidR="00A50CC2" w:rsidRPr="0075454B">
        <w:rPr>
          <w:rFonts w:ascii="黑体" w:eastAsia="黑体" w:hAnsi="黑体" w:hint="eastAsia"/>
          <w:sz w:val="32"/>
          <w:szCs w:val="32"/>
        </w:rPr>
        <w:t>三</w:t>
      </w:r>
      <w:r w:rsidRPr="0075454B">
        <w:rPr>
          <w:rFonts w:ascii="黑体" w:eastAsia="黑体" w:hAnsi="黑体" w:hint="eastAsia"/>
          <w:sz w:val="32"/>
          <w:szCs w:val="32"/>
        </w:rPr>
        <w:t>）</w:t>
      </w:r>
      <w:r w:rsidR="0075454B" w:rsidRPr="0075454B">
        <w:rPr>
          <w:rFonts w:ascii="黑体" w:eastAsia="黑体" w:hAnsi="黑体" w:hint="eastAsia"/>
          <w:bCs/>
          <w:sz w:val="32"/>
          <w:szCs w:val="32"/>
        </w:rPr>
        <w:t>地图图书出版情况（</w:t>
      </w:r>
      <w:r w:rsidR="0075454B" w:rsidRPr="0075454B">
        <w:rPr>
          <w:rFonts w:ascii="黑体" w:eastAsia="黑体" w:hAnsi="黑体"/>
          <w:bCs/>
          <w:sz w:val="32"/>
          <w:szCs w:val="32"/>
        </w:rPr>
        <w:t>DT01</w:t>
      </w:r>
      <w:r w:rsidR="0075454B" w:rsidRPr="0075454B">
        <w:rPr>
          <w:rFonts w:ascii="黑体" w:eastAsia="黑体" w:hAnsi="黑体" w:hint="eastAsia"/>
          <w:bCs/>
          <w:sz w:val="32"/>
          <w:szCs w:val="32"/>
        </w:rPr>
        <w:t>表）</w:t>
      </w:r>
      <w:r w:rsidR="004517A0" w:rsidRPr="0075454B">
        <w:rPr>
          <w:rFonts w:ascii="黑体" w:eastAsia="黑体" w:hAnsi="黑体"/>
          <w:sz w:val="32"/>
          <w:szCs w:val="32"/>
        </w:rPr>
        <w:t>：</w:t>
      </w:r>
    </w:p>
    <w:p w:rsidR="0075454B" w:rsidRPr="0075454B" w:rsidRDefault="004517A0" w:rsidP="0075454B">
      <w:pPr>
        <w:ind w:firstLineChars="200" w:firstLine="640"/>
        <w:rPr>
          <w:rFonts w:eastAsia="仿宋"/>
          <w:sz w:val="32"/>
          <w:szCs w:val="32"/>
        </w:rPr>
      </w:pPr>
      <w:r w:rsidRPr="0075454B">
        <w:rPr>
          <w:rFonts w:eastAsia="仿宋"/>
          <w:sz w:val="32"/>
          <w:szCs w:val="32"/>
        </w:rPr>
        <w:t>1</w:t>
      </w:r>
      <w:r w:rsidRPr="0075454B">
        <w:rPr>
          <w:rFonts w:eastAsia="仿宋"/>
          <w:sz w:val="32"/>
          <w:szCs w:val="32"/>
        </w:rPr>
        <w:t>．</w:t>
      </w:r>
      <w:r w:rsidR="0075454B" w:rsidRPr="0075454B">
        <w:rPr>
          <w:rFonts w:eastAsia="仿宋" w:hint="eastAsia"/>
          <w:sz w:val="32"/>
          <w:szCs w:val="32"/>
        </w:rPr>
        <w:t>填报单位为具有地图出版许可资格的测绘资质单位，无地图出版许可资格</w:t>
      </w:r>
      <w:r w:rsidR="00B57F66">
        <w:rPr>
          <w:rFonts w:eastAsia="仿宋" w:hint="eastAsia"/>
          <w:sz w:val="32"/>
          <w:szCs w:val="32"/>
        </w:rPr>
        <w:t>的</w:t>
      </w:r>
      <w:r w:rsidR="0075454B" w:rsidRPr="0075454B">
        <w:rPr>
          <w:rFonts w:eastAsia="仿宋" w:hint="eastAsia"/>
          <w:sz w:val="32"/>
          <w:szCs w:val="32"/>
        </w:rPr>
        <w:t>单位不会显示此表。</w:t>
      </w:r>
    </w:p>
    <w:p w:rsidR="0075454B" w:rsidRDefault="00B57F66" w:rsidP="00B57F66">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sidR="0075454B" w:rsidRPr="00B57F66">
        <w:rPr>
          <w:rFonts w:eastAsia="仿宋" w:hint="eastAsia"/>
          <w:sz w:val="32"/>
          <w:szCs w:val="32"/>
        </w:rPr>
        <w:t>“总印数”、“总印张数”、“总造货码洋”三个指标要对应存在。</w:t>
      </w:r>
    </w:p>
    <w:p w:rsidR="00B57F66" w:rsidRDefault="00B57F66" w:rsidP="00B57F66">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sidRPr="00B57F66">
        <w:rPr>
          <w:rFonts w:eastAsia="仿宋" w:hint="eastAsia"/>
          <w:sz w:val="32"/>
          <w:szCs w:val="32"/>
        </w:rPr>
        <w:t>“销售收入”以收入到账为准，只要是今年到账的就填写到今年的数据中</w:t>
      </w:r>
      <w:r>
        <w:rPr>
          <w:rFonts w:eastAsia="仿宋" w:hint="eastAsia"/>
          <w:sz w:val="32"/>
          <w:szCs w:val="32"/>
        </w:rPr>
        <w:t>，不考虑何时发货</w:t>
      </w:r>
      <w:r w:rsidRPr="00B57F66">
        <w:rPr>
          <w:rFonts w:eastAsia="仿宋" w:hint="eastAsia"/>
          <w:sz w:val="32"/>
          <w:szCs w:val="32"/>
        </w:rPr>
        <w:t>。</w:t>
      </w:r>
    </w:p>
    <w:p w:rsidR="00B57F66" w:rsidRPr="00B57F66" w:rsidRDefault="00B57F66" w:rsidP="00B57F66">
      <w:pPr>
        <w:ind w:firstLineChars="200" w:firstLine="640"/>
        <w:rPr>
          <w:rFonts w:ascii="黑体" w:eastAsia="黑体" w:hAnsi="黑体"/>
          <w:bCs/>
          <w:sz w:val="32"/>
          <w:szCs w:val="32"/>
        </w:rPr>
      </w:pPr>
      <w:r w:rsidRPr="00B57F66">
        <w:rPr>
          <w:rFonts w:ascii="黑体" w:eastAsia="黑体" w:hAnsi="黑体" w:hint="eastAsia"/>
          <w:bCs/>
          <w:sz w:val="32"/>
          <w:szCs w:val="32"/>
        </w:rPr>
        <w:t>（四）测绘单位提供导航电子地图服务情况（</w:t>
      </w:r>
      <w:r w:rsidRPr="00B57F66">
        <w:rPr>
          <w:rFonts w:ascii="黑体" w:eastAsia="黑体" w:hAnsi="黑体"/>
          <w:bCs/>
          <w:sz w:val="32"/>
          <w:szCs w:val="32"/>
        </w:rPr>
        <w:t>DT04</w:t>
      </w:r>
      <w:r w:rsidRPr="00B57F66">
        <w:rPr>
          <w:rFonts w:ascii="黑体" w:eastAsia="黑体" w:hAnsi="黑体" w:hint="eastAsia"/>
          <w:bCs/>
          <w:sz w:val="32"/>
          <w:szCs w:val="32"/>
        </w:rPr>
        <w:t>表）：</w:t>
      </w:r>
    </w:p>
    <w:p w:rsidR="00B57F66" w:rsidRDefault="00B57F66" w:rsidP="00B57F66">
      <w:pPr>
        <w:ind w:firstLineChars="200" w:firstLine="640"/>
        <w:rPr>
          <w:rFonts w:eastAsia="仿宋"/>
          <w:sz w:val="32"/>
          <w:szCs w:val="32"/>
        </w:rPr>
      </w:pPr>
      <w:r w:rsidRPr="0075454B">
        <w:rPr>
          <w:rFonts w:eastAsia="仿宋"/>
          <w:sz w:val="32"/>
          <w:szCs w:val="32"/>
        </w:rPr>
        <w:t>1</w:t>
      </w:r>
      <w:r w:rsidRPr="0075454B">
        <w:rPr>
          <w:rFonts w:eastAsia="仿宋"/>
          <w:sz w:val="32"/>
          <w:szCs w:val="32"/>
        </w:rPr>
        <w:t>．</w:t>
      </w:r>
      <w:r w:rsidRPr="0075454B">
        <w:rPr>
          <w:rFonts w:eastAsia="仿宋" w:hint="eastAsia"/>
          <w:sz w:val="32"/>
          <w:szCs w:val="32"/>
        </w:rPr>
        <w:t>填报单位为具有</w:t>
      </w:r>
      <w:r>
        <w:rPr>
          <w:rFonts w:eastAsia="仿宋" w:hint="eastAsia"/>
          <w:sz w:val="32"/>
          <w:szCs w:val="32"/>
        </w:rPr>
        <w:t>导航电子地图制作资质</w:t>
      </w:r>
      <w:r w:rsidRPr="0075454B">
        <w:rPr>
          <w:rFonts w:eastAsia="仿宋" w:hint="eastAsia"/>
          <w:sz w:val="32"/>
          <w:szCs w:val="32"/>
        </w:rPr>
        <w:t>的单位，无</w:t>
      </w:r>
      <w:r>
        <w:rPr>
          <w:rFonts w:eastAsia="仿宋" w:hint="eastAsia"/>
          <w:sz w:val="32"/>
          <w:szCs w:val="32"/>
        </w:rPr>
        <w:t>此资质的</w:t>
      </w:r>
      <w:r w:rsidRPr="0075454B">
        <w:rPr>
          <w:rFonts w:eastAsia="仿宋" w:hint="eastAsia"/>
          <w:sz w:val="32"/>
          <w:szCs w:val="32"/>
        </w:rPr>
        <w:t>单位不会显示此表。</w:t>
      </w:r>
    </w:p>
    <w:p w:rsidR="008A2CE5" w:rsidRPr="00B57F66" w:rsidRDefault="008A2CE5" w:rsidP="00B57F66">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如果没有相应内容，不要填写如“无”“没有”</w:t>
      </w:r>
      <w:r w:rsidR="00C139AF">
        <w:rPr>
          <w:rFonts w:eastAsia="仿宋" w:hint="eastAsia"/>
          <w:sz w:val="32"/>
          <w:szCs w:val="32"/>
        </w:rPr>
        <w:t>等</w:t>
      </w:r>
      <w:r>
        <w:rPr>
          <w:rFonts w:eastAsia="仿宋" w:hint="eastAsia"/>
          <w:sz w:val="32"/>
          <w:szCs w:val="32"/>
        </w:rPr>
        <w:t>字样，直接上报空表。</w:t>
      </w:r>
    </w:p>
    <w:p w:rsidR="00B57F66" w:rsidRDefault="008A2CE5" w:rsidP="00B57F66">
      <w:pPr>
        <w:ind w:firstLineChars="200" w:firstLine="640"/>
        <w:rPr>
          <w:rFonts w:eastAsia="仿宋"/>
          <w:sz w:val="32"/>
          <w:szCs w:val="32"/>
        </w:rPr>
      </w:pPr>
      <w:r>
        <w:rPr>
          <w:rFonts w:eastAsia="仿宋" w:hint="eastAsia"/>
          <w:sz w:val="32"/>
          <w:szCs w:val="32"/>
        </w:rPr>
        <w:t>3</w:t>
      </w:r>
      <w:r w:rsidR="00786D01" w:rsidRPr="0075454B">
        <w:rPr>
          <w:rFonts w:eastAsia="仿宋"/>
          <w:sz w:val="32"/>
          <w:szCs w:val="32"/>
        </w:rPr>
        <w:t>．</w:t>
      </w:r>
      <w:r w:rsidR="002201CE">
        <w:rPr>
          <w:rFonts w:eastAsia="仿宋" w:hint="eastAsia"/>
          <w:sz w:val="32"/>
          <w:szCs w:val="32"/>
        </w:rPr>
        <w:t>“</w:t>
      </w:r>
      <w:r w:rsidR="002201CE" w:rsidRPr="002201CE">
        <w:rPr>
          <w:rFonts w:eastAsia="仿宋" w:hint="eastAsia"/>
          <w:sz w:val="32"/>
          <w:szCs w:val="32"/>
        </w:rPr>
        <w:t>产品名称</w:t>
      </w:r>
      <w:r w:rsidR="002201CE">
        <w:rPr>
          <w:rFonts w:eastAsia="仿宋" w:hint="eastAsia"/>
          <w:sz w:val="32"/>
          <w:szCs w:val="32"/>
        </w:rPr>
        <w:t>”</w:t>
      </w:r>
      <w:r w:rsidR="002201CE" w:rsidRPr="002201CE">
        <w:rPr>
          <w:rFonts w:eastAsia="仿宋" w:hint="eastAsia"/>
          <w:sz w:val="32"/>
          <w:szCs w:val="32"/>
        </w:rPr>
        <w:t>指提供的导航电子地图产品的名称。不同版本地图分别填报，如</w:t>
      </w:r>
      <w:r w:rsidR="002201CE" w:rsidRPr="002201CE">
        <w:rPr>
          <w:rFonts w:eastAsia="仿宋" w:hint="eastAsia"/>
          <w:sz w:val="32"/>
          <w:szCs w:val="32"/>
        </w:rPr>
        <w:t>1.0</w:t>
      </w:r>
      <w:r w:rsidR="002201CE" w:rsidRPr="002201CE">
        <w:rPr>
          <w:rFonts w:eastAsia="仿宋" w:hint="eastAsia"/>
          <w:sz w:val="32"/>
          <w:szCs w:val="32"/>
        </w:rPr>
        <w:t>版、</w:t>
      </w:r>
      <w:r w:rsidR="002201CE" w:rsidRPr="002201CE">
        <w:rPr>
          <w:rFonts w:eastAsia="仿宋" w:hint="eastAsia"/>
          <w:sz w:val="32"/>
          <w:szCs w:val="32"/>
        </w:rPr>
        <w:t>2.0</w:t>
      </w:r>
      <w:r w:rsidR="002201CE" w:rsidRPr="002201CE">
        <w:rPr>
          <w:rFonts w:eastAsia="仿宋" w:hint="eastAsia"/>
          <w:sz w:val="32"/>
          <w:szCs w:val="32"/>
        </w:rPr>
        <w:t>版、春季版、秋季版等要分别填报。</w:t>
      </w:r>
    </w:p>
    <w:p w:rsidR="008A2CE5" w:rsidRDefault="008A2CE5" w:rsidP="008A2CE5">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五</w:t>
      </w:r>
      <w:r w:rsidRPr="00B57F66">
        <w:rPr>
          <w:rFonts w:ascii="黑体" w:eastAsia="黑体" w:hAnsi="黑体" w:hint="eastAsia"/>
          <w:bCs/>
          <w:sz w:val="32"/>
          <w:szCs w:val="32"/>
        </w:rPr>
        <w:t>）</w:t>
      </w:r>
      <w:r w:rsidRPr="008A2CE5">
        <w:rPr>
          <w:rFonts w:ascii="黑体" w:eastAsia="黑体" w:hAnsi="黑体" w:hint="eastAsia"/>
          <w:bCs/>
          <w:sz w:val="32"/>
          <w:szCs w:val="32"/>
        </w:rPr>
        <w:t>测绘单位提供互联网地图服务情况（</w:t>
      </w:r>
      <w:r w:rsidRPr="008A2CE5">
        <w:rPr>
          <w:rFonts w:ascii="黑体" w:eastAsia="黑体" w:hAnsi="黑体"/>
          <w:bCs/>
          <w:sz w:val="32"/>
          <w:szCs w:val="32"/>
        </w:rPr>
        <w:t>DT05</w:t>
      </w:r>
      <w:r w:rsidRPr="008A2CE5">
        <w:rPr>
          <w:rFonts w:ascii="黑体" w:eastAsia="黑体" w:hAnsi="黑体" w:hint="eastAsia"/>
          <w:bCs/>
          <w:sz w:val="32"/>
          <w:szCs w:val="32"/>
        </w:rPr>
        <w:t>表）</w:t>
      </w:r>
      <w:r>
        <w:rPr>
          <w:rFonts w:ascii="黑体" w:eastAsia="黑体" w:hAnsi="黑体" w:hint="eastAsia"/>
          <w:bCs/>
          <w:sz w:val="32"/>
          <w:szCs w:val="32"/>
        </w:rPr>
        <w:t>：</w:t>
      </w:r>
    </w:p>
    <w:p w:rsidR="008A2CE5" w:rsidRDefault="008A2CE5" w:rsidP="008A2CE5">
      <w:pPr>
        <w:ind w:firstLineChars="200" w:firstLine="640"/>
        <w:rPr>
          <w:rFonts w:eastAsia="仿宋"/>
          <w:sz w:val="32"/>
          <w:szCs w:val="32"/>
        </w:rPr>
      </w:pPr>
      <w:r w:rsidRPr="0075454B">
        <w:rPr>
          <w:rFonts w:eastAsia="仿宋"/>
          <w:sz w:val="32"/>
          <w:szCs w:val="32"/>
        </w:rPr>
        <w:t>1</w:t>
      </w:r>
      <w:r w:rsidRPr="0075454B">
        <w:rPr>
          <w:rFonts w:eastAsia="仿宋"/>
          <w:sz w:val="32"/>
          <w:szCs w:val="32"/>
        </w:rPr>
        <w:t>．</w:t>
      </w:r>
      <w:r w:rsidRPr="0075454B">
        <w:rPr>
          <w:rFonts w:eastAsia="仿宋" w:hint="eastAsia"/>
          <w:sz w:val="32"/>
          <w:szCs w:val="32"/>
        </w:rPr>
        <w:t>填报单位为具有</w:t>
      </w:r>
      <w:r>
        <w:rPr>
          <w:rFonts w:eastAsia="仿宋" w:hint="eastAsia"/>
          <w:sz w:val="32"/>
          <w:szCs w:val="32"/>
        </w:rPr>
        <w:t>互联网地图服务资质</w:t>
      </w:r>
      <w:r w:rsidRPr="0075454B">
        <w:rPr>
          <w:rFonts w:eastAsia="仿宋" w:hint="eastAsia"/>
          <w:sz w:val="32"/>
          <w:szCs w:val="32"/>
        </w:rPr>
        <w:t>的单位，无</w:t>
      </w:r>
      <w:r>
        <w:rPr>
          <w:rFonts w:eastAsia="仿宋" w:hint="eastAsia"/>
          <w:sz w:val="32"/>
          <w:szCs w:val="32"/>
        </w:rPr>
        <w:t>此资质的</w:t>
      </w:r>
      <w:r w:rsidRPr="0075454B">
        <w:rPr>
          <w:rFonts w:eastAsia="仿宋" w:hint="eastAsia"/>
          <w:sz w:val="32"/>
          <w:szCs w:val="32"/>
        </w:rPr>
        <w:t>单位不会显示此表。</w:t>
      </w:r>
    </w:p>
    <w:p w:rsidR="008A2CE5" w:rsidRDefault="008A2CE5" w:rsidP="008A2CE5">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如果没有相应内容，不要填写如“无”“没有”</w:t>
      </w:r>
      <w:r w:rsidR="00C139AF">
        <w:rPr>
          <w:rFonts w:eastAsia="仿宋" w:hint="eastAsia"/>
          <w:sz w:val="32"/>
          <w:szCs w:val="32"/>
        </w:rPr>
        <w:t>等</w:t>
      </w:r>
      <w:r>
        <w:rPr>
          <w:rFonts w:eastAsia="仿宋" w:hint="eastAsia"/>
          <w:sz w:val="32"/>
          <w:szCs w:val="32"/>
        </w:rPr>
        <w:t>字</w:t>
      </w:r>
      <w:r>
        <w:rPr>
          <w:rFonts w:eastAsia="仿宋" w:hint="eastAsia"/>
          <w:sz w:val="32"/>
          <w:szCs w:val="32"/>
        </w:rPr>
        <w:lastRenderedPageBreak/>
        <w:t>样，直接上报空表。</w:t>
      </w:r>
    </w:p>
    <w:p w:rsidR="0076742A" w:rsidRDefault="0076742A" w:rsidP="008A2CE5">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“网站名称”和“网址”要填写详细，不能简写。</w:t>
      </w:r>
    </w:p>
    <w:p w:rsidR="008A2CE5" w:rsidRDefault="0076742A" w:rsidP="008A2CE5">
      <w:pPr>
        <w:ind w:firstLineChars="200" w:firstLine="640"/>
        <w:rPr>
          <w:rFonts w:eastAsia="仿宋"/>
          <w:sz w:val="32"/>
          <w:szCs w:val="32"/>
        </w:rPr>
      </w:pPr>
      <w:r>
        <w:rPr>
          <w:rFonts w:eastAsia="仿宋" w:hint="eastAsia"/>
          <w:sz w:val="32"/>
          <w:szCs w:val="32"/>
        </w:rPr>
        <w:t>4</w:t>
      </w:r>
      <w:r w:rsidR="008A2CE5" w:rsidRPr="0075454B">
        <w:rPr>
          <w:rFonts w:eastAsia="仿宋"/>
          <w:sz w:val="32"/>
          <w:szCs w:val="32"/>
        </w:rPr>
        <w:t>．</w:t>
      </w:r>
      <w:r w:rsidR="008A2CE5">
        <w:rPr>
          <w:rFonts w:eastAsia="仿宋" w:hint="eastAsia"/>
          <w:sz w:val="32"/>
          <w:szCs w:val="32"/>
        </w:rPr>
        <w:t>“独立</w:t>
      </w:r>
      <w:r w:rsidR="008A2CE5">
        <w:rPr>
          <w:rFonts w:eastAsia="仿宋" w:hint="eastAsia"/>
          <w:sz w:val="32"/>
          <w:szCs w:val="32"/>
        </w:rPr>
        <w:t>IP</w:t>
      </w:r>
      <w:r w:rsidR="008A2CE5">
        <w:rPr>
          <w:rFonts w:eastAsia="仿宋" w:hint="eastAsia"/>
          <w:sz w:val="32"/>
          <w:szCs w:val="32"/>
        </w:rPr>
        <w:t>访问量”和“点击量”的计量单位分别是“万个”和“万次”</w:t>
      </w:r>
      <w:r w:rsidR="00C139AF">
        <w:rPr>
          <w:rFonts w:eastAsia="仿宋" w:hint="eastAsia"/>
          <w:sz w:val="32"/>
          <w:szCs w:val="32"/>
        </w:rPr>
        <w:t>。</w:t>
      </w:r>
      <w:r w:rsidR="008A2CE5">
        <w:rPr>
          <w:rFonts w:eastAsia="仿宋" w:hint="eastAsia"/>
          <w:sz w:val="32"/>
          <w:szCs w:val="32"/>
        </w:rPr>
        <w:t>如果“独立</w:t>
      </w:r>
      <w:r w:rsidR="008A2CE5">
        <w:rPr>
          <w:rFonts w:eastAsia="仿宋" w:hint="eastAsia"/>
          <w:sz w:val="32"/>
          <w:szCs w:val="32"/>
        </w:rPr>
        <w:t>IP</w:t>
      </w:r>
      <w:r w:rsidR="008A2CE5">
        <w:rPr>
          <w:rFonts w:eastAsia="仿宋" w:hint="eastAsia"/>
          <w:sz w:val="32"/>
          <w:szCs w:val="32"/>
        </w:rPr>
        <w:t>访问量”很少</w:t>
      </w:r>
      <w:r w:rsidR="00C139AF">
        <w:rPr>
          <w:rFonts w:eastAsia="仿宋" w:hint="eastAsia"/>
          <w:sz w:val="32"/>
          <w:szCs w:val="32"/>
        </w:rPr>
        <w:t>但</w:t>
      </w:r>
      <w:r w:rsidR="008A2CE5">
        <w:rPr>
          <w:rFonts w:eastAsia="仿宋" w:hint="eastAsia"/>
          <w:sz w:val="32"/>
          <w:szCs w:val="32"/>
        </w:rPr>
        <w:t>“点击量”却很多</w:t>
      </w:r>
      <w:r w:rsidR="00C139AF">
        <w:rPr>
          <w:rFonts w:eastAsia="仿宋" w:hint="eastAsia"/>
          <w:sz w:val="32"/>
          <w:szCs w:val="32"/>
        </w:rPr>
        <w:t>，数据需要核实</w:t>
      </w:r>
      <w:r w:rsidR="008A2CE5" w:rsidRPr="002201CE">
        <w:rPr>
          <w:rFonts w:eastAsia="仿宋" w:hint="eastAsia"/>
          <w:sz w:val="32"/>
          <w:szCs w:val="32"/>
        </w:rPr>
        <w:t>。</w:t>
      </w:r>
    </w:p>
    <w:p w:rsidR="00C139AF" w:rsidRDefault="0076742A" w:rsidP="008A2CE5">
      <w:pPr>
        <w:ind w:firstLineChars="200" w:firstLine="640"/>
        <w:rPr>
          <w:rFonts w:eastAsia="仿宋"/>
          <w:sz w:val="32"/>
          <w:szCs w:val="32"/>
        </w:rPr>
      </w:pPr>
      <w:r>
        <w:rPr>
          <w:rFonts w:eastAsia="仿宋" w:hint="eastAsia"/>
          <w:sz w:val="32"/>
          <w:szCs w:val="32"/>
        </w:rPr>
        <w:t>5</w:t>
      </w:r>
      <w:r w:rsidR="00C139AF" w:rsidRPr="0075454B">
        <w:rPr>
          <w:rFonts w:eastAsia="仿宋"/>
          <w:sz w:val="32"/>
          <w:szCs w:val="32"/>
        </w:rPr>
        <w:t>．</w:t>
      </w:r>
      <w:r w:rsidR="00C139AF">
        <w:rPr>
          <w:rFonts w:eastAsia="仿宋" w:hint="eastAsia"/>
          <w:sz w:val="32"/>
          <w:szCs w:val="32"/>
        </w:rPr>
        <w:t>如果“服务性质”为“商业性”不要漏填“服务收入”</w:t>
      </w:r>
    </w:p>
    <w:p w:rsidR="0076742A" w:rsidRDefault="0076742A" w:rsidP="0076742A">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六</w:t>
      </w:r>
      <w:r w:rsidRPr="00B57F66">
        <w:rPr>
          <w:rFonts w:ascii="黑体" w:eastAsia="黑体" w:hAnsi="黑体" w:hint="eastAsia"/>
          <w:bCs/>
          <w:sz w:val="32"/>
          <w:szCs w:val="32"/>
        </w:rPr>
        <w:t>）</w:t>
      </w:r>
      <w:r w:rsidRPr="008A2CE5">
        <w:rPr>
          <w:rFonts w:ascii="黑体" w:eastAsia="黑体" w:hAnsi="黑体" w:hint="eastAsia"/>
          <w:bCs/>
          <w:sz w:val="32"/>
          <w:szCs w:val="32"/>
        </w:rPr>
        <w:t>测绘单位提供</w:t>
      </w:r>
      <w:r>
        <w:rPr>
          <w:rFonts w:ascii="黑体" w:eastAsia="黑体" w:hAnsi="黑体" w:hint="eastAsia"/>
          <w:bCs/>
          <w:sz w:val="32"/>
          <w:szCs w:val="32"/>
        </w:rPr>
        <w:t>其他形式</w:t>
      </w:r>
      <w:r w:rsidRPr="008A2CE5">
        <w:rPr>
          <w:rFonts w:ascii="黑体" w:eastAsia="黑体" w:hAnsi="黑体" w:hint="eastAsia"/>
          <w:bCs/>
          <w:sz w:val="32"/>
          <w:szCs w:val="32"/>
        </w:rPr>
        <w:t>地图服务情况（</w:t>
      </w:r>
      <w:r w:rsidRPr="008A2CE5">
        <w:rPr>
          <w:rFonts w:ascii="黑体" w:eastAsia="黑体" w:hAnsi="黑体"/>
          <w:bCs/>
          <w:sz w:val="32"/>
          <w:szCs w:val="32"/>
        </w:rPr>
        <w:t>DT0</w:t>
      </w:r>
      <w:r>
        <w:rPr>
          <w:rFonts w:ascii="黑体" w:eastAsia="黑体" w:hAnsi="黑体" w:hint="eastAsia"/>
          <w:bCs/>
          <w:sz w:val="32"/>
          <w:szCs w:val="32"/>
        </w:rPr>
        <w:t>6</w:t>
      </w:r>
      <w:r w:rsidRPr="008A2CE5">
        <w:rPr>
          <w:rFonts w:ascii="黑体" w:eastAsia="黑体" w:hAnsi="黑体" w:hint="eastAsia"/>
          <w:bCs/>
          <w:sz w:val="32"/>
          <w:szCs w:val="32"/>
        </w:rPr>
        <w:t>表）</w:t>
      </w:r>
      <w:r>
        <w:rPr>
          <w:rFonts w:ascii="黑体" w:eastAsia="黑体" w:hAnsi="黑体" w:hint="eastAsia"/>
          <w:bCs/>
          <w:sz w:val="32"/>
          <w:szCs w:val="32"/>
        </w:rPr>
        <w:t>：</w:t>
      </w:r>
    </w:p>
    <w:p w:rsidR="0076742A" w:rsidRDefault="0076742A" w:rsidP="0076742A">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Pr>
          <w:rFonts w:eastAsia="仿宋" w:hint="eastAsia"/>
          <w:sz w:val="32"/>
          <w:szCs w:val="32"/>
        </w:rPr>
        <w:t>如果没有相应内容，不要填写如“无”“没有”等字样，直接上报空表。</w:t>
      </w:r>
    </w:p>
    <w:p w:rsidR="0076742A" w:rsidRDefault="0076742A" w:rsidP="0076742A">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“地图名称”要尽量填写详细，不要简写，否则会与其他单位填报的数据重复。如果只填写“</w:t>
      </w:r>
      <w:r w:rsidR="00225ED0">
        <w:rPr>
          <w:rFonts w:eastAsia="仿宋" w:hint="eastAsia"/>
          <w:sz w:val="32"/>
          <w:szCs w:val="32"/>
        </w:rPr>
        <w:t>地形图</w:t>
      </w:r>
      <w:r>
        <w:rPr>
          <w:rFonts w:eastAsia="仿宋" w:hint="eastAsia"/>
          <w:sz w:val="32"/>
          <w:szCs w:val="32"/>
        </w:rPr>
        <w:t>”</w:t>
      </w:r>
      <w:r w:rsidR="00225ED0">
        <w:rPr>
          <w:rFonts w:eastAsia="仿宋" w:hint="eastAsia"/>
          <w:sz w:val="32"/>
          <w:szCs w:val="32"/>
        </w:rPr>
        <w:t>“规划图”等名称，重名的几率较大。</w:t>
      </w:r>
    </w:p>
    <w:p w:rsidR="00225ED0" w:rsidRDefault="00225ED0" w:rsidP="0076742A">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如果“服务性质”为“商业性”那么应该有相应的</w:t>
      </w:r>
      <w:r>
        <w:rPr>
          <w:rFonts w:eastAsia="仿宋" w:hint="eastAsia"/>
          <w:sz w:val="32"/>
          <w:szCs w:val="32"/>
        </w:rPr>
        <w:t xml:space="preserve"> </w:t>
      </w:r>
      <w:r>
        <w:rPr>
          <w:rFonts w:eastAsia="仿宋" w:hint="eastAsia"/>
          <w:sz w:val="32"/>
          <w:szCs w:val="32"/>
        </w:rPr>
        <w:t>“服务收入”。</w:t>
      </w:r>
    </w:p>
    <w:p w:rsidR="00225ED0" w:rsidRDefault="00225ED0" w:rsidP="00225ED0">
      <w:pPr>
        <w:ind w:firstLineChars="200" w:firstLine="640"/>
        <w:rPr>
          <w:rFonts w:eastAsia="仿宋"/>
          <w:sz w:val="32"/>
          <w:szCs w:val="32"/>
        </w:rPr>
      </w:pPr>
      <w:r>
        <w:rPr>
          <w:rFonts w:eastAsia="仿宋" w:hint="eastAsia"/>
          <w:sz w:val="32"/>
          <w:szCs w:val="32"/>
        </w:rPr>
        <w:t>4</w:t>
      </w:r>
      <w:r w:rsidRPr="0075454B">
        <w:rPr>
          <w:rFonts w:eastAsia="仿宋"/>
          <w:sz w:val="32"/>
          <w:szCs w:val="32"/>
        </w:rPr>
        <w:t>．</w:t>
      </w:r>
      <w:r>
        <w:rPr>
          <w:rFonts w:eastAsia="仿宋" w:hint="eastAsia"/>
          <w:sz w:val="32"/>
          <w:szCs w:val="32"/>
        </w:rPr>
        <w:t>如果“地图类别”选“其他”那么应该在“备注”中注明具体的地图服务类型。</w:t>
      </w:r>
    </w:p>
    <w:p w:rsidR="00CF1E15" w:rsidRDefault="00CF1E15" w:rsidP="00CF1E15">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七</w:t>
      </w:r>
      <w:r w:rsidRPr="00B57F66">
        <w:rPr>
          <w:rFonts w:ascii="黑体" w:eastAsia="黑体" w:hAnsi="黑体" w:hint="eastAsia"/>
          <w:bCs/>
          <w:sz w:val="32"/>
          <w:szCs w:val="32"/>
        </w:rPr>
        <w:t>）</w:t>
      </w:r>
      <w:r>
        <w:rPr>
          <w:rFonts w:ascii="黑体" w:eastAsia="黑体" w:hAnsi="黑体" w:hint="eastAsia"/>
          <w:bCs/>
          <w:sz w:val="32"/>
          <w:szCs w:val="32"/>
        </w:rPr>
        <w:t>科技研究</w:t>
      </w:r>
      <w:r w:rsidRPr="008A2CE5">
        <w:rPr>
          <w:rFonts w:ascii="黑体" w:eastAsia="黑体" w:hAnsi="黑体" w:hint="eastAsia"/>
          <w:bCs/>
          <w:sz w:val="32"/>
          <w:szCs w:val="32"/>
        </w:rPr>
        <w:t>情况（</w:t>
      </w:r>
      <w:r>
        <w:rPr>
          <w:rFonts w:ascii="黑体" w:eastAsia="黑体" w:hAnsi="黑体" w:hint="eastAsia"/>
          <w:bCs/>
          <w:sz w:val="32"/>
          <w:szCs w:val="32"/>
        </w:rPr>
        <w:t>KJ01</w:t>
      </w:r>
      <w:r w:rsidRPr="008A2CE5">
        <w:rPr>
          <w:rFonts w:ascii="黑体" w:eastAsia="黑体" w:hAnsi="黑体" w:hint="eastAsia"/>
          <w:bCs/>
          <w:sz w:val="32"/>
          <w:szCs w:val="32"/>
        </w:rPr>
        <w:t>表）</w:t>
      </w:r>
      <w:r>
        <w:rPr>
          <w:rFonts w:ascii="黑体" w:eastAsia="黑体" w:hAnsi="黑体" w:hint="eastAsia"/>
          <w:bCs/>
          <w:sz w:val="32"/>
          <w:szCs w:val="32"/>
        </w:rPr>
        <w:t>：</w:t>
      </w:r>
    </w:p>
    <w:p w:rsidR="00CF1E15" w:rsidRDefault="00CF1E15" w:rsidP="00CF1E15">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Pr>
          <w:rFonts w:eastAsia="仿宋" w:hint="eastAsia"/>
          <w:sz w:val="32"/>
          <w:szCs w:val="32"/>
        </w:rPr>
        <w:t>所填报的科技研究项目要与测绘地理信息业务相关。</w:t>
      </w:r>
    </w:p>
    <w:p w:rsidR="00CF1E15" w:rsidRDefault="00CF1E15" w:rsidP="00CF1E15">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非科研单位如果科研项目过多，要注意对指标的理解是否正确。</w:t>
      </w:r>
    </w:p>
    <w:p w:rsidR="00CF1E15" w:rsidRDefault="00CF1E15" w:rsidP="00CF1E15">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“经费投入”指标计量单位是“万元”。</w:t>
      </w:r>
    </w:p>
    <w:p w:rsidR="0067323D" w:rsidRPr="0067323D" w:rsidRDefault="0067323D" w:rsidP="00CF1E15">
      <w:pPr>
        <w:ind w:firstLineChars="200" w:firstLine="640"/>
        <w:rPr>
          <w:rFonts w:eastAsia="仿宋"/>
          <w:sz w:val="32"/>
          <w:szCs w:val="32"/>
        </w:rPr>
      </w:pPr>
      <w:r>
        <w:rPr>
          <w:rFonts w:eastAsia="仿宋" w:hint="eastAsia"/>
          <w:sz w:val="32"/>
          <w:szCs w:val="32"/>
        </w:rPr>
        <w:lastRenderedPageBreak/>
        <w:t>4</w:t>
      </w:r>
      <w:r w:rsidRPr="0075454B">
        <w:rPr>
          <w:rFonts w:eastAsia="仿宋"/>
          <w:sz w:val="32"/>
          <w:szCs w:val="32"/>
        </w:rPr>
        <w:t>．</w:t>
      </w:r>
      <w:r w:rsidRPr="0067323D">
        <w:rPr>
          <w:rFonts w:eastAsia="仿宋" w:hint="eastAsia"/>
          <w:sz w:val="32"/>
          <w:szCs w:val="32"/>
        </w:rPr>
        <w:t>“计划类型”如何选择，请具体参见指标解释。</w:t>
      </w:r>
      <w:r>
        <w:rPr>
          <w:rFonts w:eastAsia="仿宋" w:hint="eastAsia"/>
          <w:sz w:val="32"/>
          <w:szCs w:val="32"/>
        </w:rPr>
        <w:t>“国家计划”要慎重填写。</w:t>
      </w:r>
    </w:p>
    <w:p w:rsidR="00CF1E15" w:rsidRDefault="00CF1E15" w:rsidP="0067323D">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八</w:t>
      </w:r>
      <w:r w:rsidRPr="00B57F66">
        <w:rPr>
          <w:rFonts w:ascii="黑体" w:eastAsia="黑体" w:hAnsi="黑体" w:hint="eastAsia"/>
          <w:bCs/>
          <w:sz w:val="32"/>
          <w:szCs w:val="32"/>
        </w:rPr>
        <w:t>）</w:t>
      </w:r>
      <w:r>
        <w:rPr>
          <w:rFonts w:ascii="黑体" w:eastAsia="黑体" w:hAnsi="黑体" w:hint="eastAsia"/>
          <w:bCs/>
          <w:sz w:val="32"/>
          <w:szCs w:val="32"/>
        </w:rPr>
        <w:t>科技成果</w:t>
      </w:r>
      <w:r w:rsidRPr="008A2CE5">
        <w:rPr>
          <w:rFonts w:ascii="黑体" w:eastAsia="黑体" w:hAnsi="黑体" w:hint="eastAsia"/>
          <w:bCs/>
          <w:sz w:val="32"/>
          <w:szCs w:val="32"/>
        </w:rPr>
        <w:t>情况（</w:t>
      </w:r>
      <w:r>
        <w:rPr>
          <w:rFonts w:ascii="黑体" w:eastAsia="黑体" w:hAnsi="黑体" w:hint="eastAsia"/>
          <w:bCs/>
          <w:sz w:val="32"/>
          <w:szCs w:val="32"/>
        </w:rPr>
        <w:t>KJ02</w:t>
      </w:r>
      <w:r w:rsidRPr="008A2CE5">
        <w:rPr>
          <w:rFonts w:ascii="黑体" w:eastAsia="黑体" w:hAnsi="黑体" w:hint="eastAsia"/>
          <w:bCs/>
          <w:sz w:val="32"/>
          <w:szCs w:val="32"/>
        </w:rPr>
        <w:t>表）</w:t>
      </w:r>
      <w:r>
        <w:rPr>
          <w:rFonts w:ascii="黑体" w:eastAsia="黑体" w:hAnsi="黑体" w:hint="eastAsia"/>
          <w:bCs/>
          <w:sz w:val="32"/>
          <w:szCs w:val="32"/>
        </w:rPr>
        <w:t>：</w:t>
      </w:r>
    </w:p>
    <w:p w:rsidR="00CF1E15" w:rsidRDefault="00CF1E15" w:rsidP="00CF1E15">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Pr>
          <w:rFonts w:eastAsia="仿宋" w:hint="eastAsia"/>
          <w:sz w:val="32"/>
          <w:szCs w:val="32"/>
        </w:rPr>
        <w:t>科技</w:t>
      </w:r>
      <w:r w:rsidR="0067323D">
        <w:rPr>
          <w:rFonts w:eastAsia="仿宋" w:hint="eastAsia"/>
          <w:sz w:val="32"/>
          <w:szCs w:val="32"/>
        </w:rPr>
        <w:t>成果</w:t>
      </w:r>
      <w:r>
        <w:rPr>
          <w:rFonts w:eastAsia="仿宋" w:hint="eastAsia"/>
          <w:sz w:val="32"/>
          <w:szCs w:val="32"/>
        </w:rPr>
        <w:t>要与测绘地理信息业务相关</w:t>
      </w:r>
      <w:r w:rsidR="009B7E87">
        <w:rPr>
          <w:rFonts w:eastAsia="仿宋" w:hint="eastAsia"/>
          <w:sz w:val="32"/>
          <w:szCs w:val="32"/>
        </w:rPr>
        <w:t>，如果无关不要填报</w:t>
      </w:r>
      <w:r>
        <w:rPr>
          <w:rFonts w:eastAsia="仿宋" w:hint="eastAsia"/>
          <w:sz w:val="32"/>
          <w:szCs w:val="32"/>
        </w:rPr>
        <w:t>。</w:t>
      </w:r>
    </w:p>
    <w:p w:rsidR="00CF1E15" w:rsidRDefault="00CF1E15" w:rsidP="00CF1E15">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非科研单位如果</w:t>
      </w:r>
      <w:r w:rsidR="0067323D">
        <w:rPr>
          <w:rFonts w:eastAsia="仿宋" w:hint="eastAsia"/>
          <w:sz w:val="32"/>
          <w:szCs w:val="32"/>
        </w:rPr>
        <w:t>科技成果</w:t>
      </w:r>
      <w:r>
        <w:rPr>
          <w:rFonts w:eastAsia="仿宋" w:hint="eastAsia"/>
          <w:sz w:val="32"/>
          <w:szCs w:val="32"/>
        </w:rPr>
        <w:t>过多，要注意对指标的理解是否正确。</w:t>
      </w:r>
    </w:p>
    <w:p w:rsidR="0067323D" w:rsidRPr="0067323D" w:rsidRDefault="0067323D" w:rsidP="0067323D">
      <w:pPr>
        <w:ind w:firstLineChars="200" w:firstLine="640"/>
        <w:rPr>
          <w:rFonts w:eastAsia="仿宋"/>
          <w:sz w:val="32"/>
          <w:szCs w:val="32"/>
        </w:rPr>
      </w:pPr>
      <w:r w:rsidRPr="0067323D">
        <w:rPr>
          <w:rFonts w:eastAsia="仿宋" w:hint="eastAsia"/>
          <w:sz w:val="32"/>
          <w:szCs w:val="32"/>
        </w:rPr>
        <w:t>3</w:t>
      </w:r>
      <w:r w:rsidRPr="0067323D">
        <w:rPr>
          <w:rFonts w:eastAsia="仿宋"/>
          <w:sz w:val="32"/>
          <w:szCs w:val="32"/>
        </w:rPr>
        <w:t>．为避免重复统计，本表各项指标均填报本单位作为第一完成单位（本单位科技人员作为第一完成人或作者）的科技成果情况。</w:t>
      </w:r>
    </w:p>
    <w:p w:rsidR="0067323D" w:rsidRPr="0067323D" w:rsidRDefault="0067323D" w:rsidP="0067323D">
      <w:pPr>
        <w:ind w:firstLineChars="200" w:firstLine="640"/>
        <w:rPr>
          <w:rFonts w:eastAsia="仿宋"/>
          <w:sz w:val="32"/>
          <w:szCs w:val="32"/>
        </w:rPr>
      </w:pPr>
      <w:r w:rsidRPr="0067323D">
        <w:rPr>
          <w:rFonts w:eastAsia="仿宋" w:hint="eastAsia"/>
          <w:sz w:val="32"/>
          <w:szCs w:val="32"/>
        </w:rPr>
        <w:t>4</w:t>
      </w:r>
      <w:r w:rsidRPr="0067323D">
        <w:rPr>
          <w:rFonts w:eastAsia="仿宋"/>
          <w:sz w:val="32"/>
          <w:szCs w:val="32"/>
        </w:rPr>
        <w:t>．科技著作同一书名为一种，与书的发行量无关。</w:t>
      </w:r>
    </w:p>
    <w:p w:rsidR="0067323D" w:rsidRPr="0067323D" w:rsidRDefault="0067323D" w:rsidP="0067323D">
      <w:pPr>
        <w:ind w:firstLineChars="200" w:firstLine="640"/>
        <w:rPr>
          <w:rFonts w:eastAsia="仿宋"/>
          <w:sz w:val="32"/>
          <w:szCs w:val="32"/>
        </w:rPr>
      </w:pPr>
      <w:r w:rsidRPr="0067323D">
        <w:rPr>
          <w:rFonts w:eastAsia="仿宋" w:hint="eastAsia"/>
          <w:sz w:val="32"/>
          <w:szCs w:val="32"/>
        </w:rPr>
        <w:t>5</w:t>
      </w:r>
      <w:r w:rsidRPr="0067323D">
        <w:rPr>
          <w:rFonts w:eastAsia="仿宋"/>
          <w:sz w:val="32"/>
          <w:szCs w:val="32"/>
        </w:rPr>
        <w:t>．科技成果获省部级</w:t>
      </w:r>
      <w:proofErr w:type="gramStart"/>
      <w:r w:rsidRPr="0067323D">
        <w:rPr>
          <w:rFonts w:eastAsia="仿宋"/>
          <w:sz w:val="32"/>
          <w:szCs w:val="32"/>
        </w:rPr>
        <w:t>以上奖</w:t>
      </w:r>
      <w:proofErr w:type="gramEnd"/>
      <w:r w:rsidRPr="0067323D">
        <w:rPr>
          <w:rFonts w:eastAsia="仿宋"/>
          <w:sz w:val="32"/>
          <w:szCs w:val="32"/>
        </w:rPr>
        <w:t>项数只统计科技奖项数量，不包括各类工程奖。</w:t>
      </w:r>
    </w:p>
    <w:p w:rsidR="0067323D" w:rsidRPr="0067323D" w:rsidRDefault="0067323D" w:rsidP="0067323D">
      <w:pPr>
        <w:ind w:firstLineChars="200" w:firstLine="640"/>
        <w:rPr>
          <w:rFonts w:eastAsia="仿宋"/>
          <w:sz w:val="32"/>
          <w:szCs w:val="32"/>
        </w:rPr>
      </w:pPr>
      <w:r w:rsidRPr="0067323D">
        <w:rPr>
          <w:rFonts w:eastAsia="仿宋" w:hint="eastAsia"/>
          <w:sz w:val="32"/>
          <w:szCs w:val="32"/>
        </w:rPr>
        <w:t>6</w:t>
      </w:r>
      <w:r w:rsidRPr="0067323D">
        <w:rPr>
          <w:rFonts w:eastAsia="仿宋"/>
          <w:sz w:val="32"/>
          <w:szCs w:val="32"/>
        </w:rPr>
        <w:t>．出版科技著作、专利申请受理、专利申请授权等项在填报数量的同时须填报成果具体名称，科技成果获奖在填报数量的同时须填报获奖科技项目具体名称、奖项名称及等次、第一完成人等。</w:t>
      </w:r>
    </w:p>
    <w:p w:rsidR="009B7E87" w:rsidRDefault="009B7E87" w:rsidP="009B7E87">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九</w:t>
      </w:r>
      <w:r w:rsidRPr="00B57F66">
        <w:rPr>
          <w:rFonts w:ascii="黑体" w:eastAsia="黑体" w:hAnsi="黑体" w:hint="eastAsia"/>
          <w:bCs/>
          <w:sz w:val="32"/>
          <w:szCs w:val="32"/>
        </w:rPr>
        <w:t>）</w:t>
      </w:r>
      <w:r>
        <w:rPr>
          <w:rFonts w:ascii="黑体" w:eastAsia="黑体" w:hAnsi="黑体" w:hint="eastAsia"/>
          <w:bCs/>
          <w:sz w:val="32"/>
          <w:szCs w:val="32"/>
        </w:rPr>
        <w:t>科技成果</w:t>
      </w:r>
      <w:r w:rsidRPr="008A2CE5">
        <w:rPr>
          <w:rFonts w:ascii="黑体" w:eastAsia="黑体" w:hAnsi="黑体" w:hint="eastAsia"/>
          <w:bCs/>
          <w:sz w:val="32"/>
          <w:szCs w:val="32"/>
        </w:rPr>
        <w:t>情况</w:t>
      </w:r>
      <w:r>
        <w:rPr>
          <w:rFonts w:ascii="黑体" w:eastAsia="黑体" w:hAnsi="黑体" w:hint="eastAsia"/>
          <w:bCs/>
          <w:sz w:val="32"/>
          <w:szCs w:val="32"/>
        </w:rPr>
        <w:t>（续）</w:t>
      </w:r>
      <w:r w:rsidRPr="008A2CE5">
        <w:rPr>
          <w:rFonts w:ascii="黑体" w:eastAsia="黑体" w:hAnsi="黑体" w:hint="eastAsia"/>
          <w:bCs/>
          <w:sz w:val="32"/>
          <w:szCs w:val="32"/>
        </w:rPr>
        <w:t>（</w:t>
      </w:r>
      <w:r>
        <w:rPr>
          <w:rFonts w:ascii="黑体" w:eastAsia="黑体" w:hAnsi="黑体" w:hint="eastAsia"/>
          <w:bCs/>
          <w:sz w:val="32"/>
          <w:szCs w:val="32"/>
        </w:rPr>
        <w:t>KJ02-1</w:t>
      </w:r>
      <w:r w:rsidRPr="008A2CE5">
        <w:rPr>
          <w:rFonts w:ascii="黑体" w:eastAsia="黑体" w:hAnsi="黑体" w:hint="eastAsia"/>
          <w:bCs/>
          <w:sz w:val="32"/>
          <w:szCs w:val="32"/>
        </w:rPr>
        <w:t>表）</w:t>
      </w:r>
      <w:r>
        <w:rPr>
          <w:rFonts w:ascii="黑体" w:eastAsia="黑体" w:hAnsi="黑体" w:hint="eastAsia"/>
          <w:bCs/>
          <w:sz w:val="32"/>
          <w:szCs w:val="32"/>
        </w:rPr>
        <w:t>：</w:t>
      </w:r>
    </w:p>
    <w:p w:rsidR="009B7E87" w:rsidRDefault="009B7E87" w:rsidP="009B7E87">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Pr>
          <w:rFonts w:eastAsia="仿宋" w:hint="eastAsia"/>
          <w:sz w:val="32"/>
          <w:szCs w:val="32"/>
        </w:rPr>
        <w:t>不要填写没有意义的垃圾数据，如“无”“没有”等，如果没有具体内容，直接上报空表。</w:t>
      </w:r>
      <w:r w:rsidR="004F5EC3">
        <w:rPr>
          <w:rFonts w:eastAsia="仿宋" w:hint="eastAsia"/>
          <w:sz w:val="32"/>
          <w:szCs w:val="32"/>
        </w:rPr>
        <w:t>所填报成果应该与测绘地理信息有关。</w:t>
      </w:r>
    </w:p>
    <w:p w:rsidR="009B7E87" w:rsidRPr="004F5EC3" w:rsidRDefault="009B7E87" w:rsidP="009B7E87">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sidRPr="004F5EC3">
        <w:rPr>
          <w:rFonts w:eastAsia="仿宋" w:hint="eastAsia"/>
          <w:sz w:val="32"/>
          <w:szCs w:val="32"/>
        </w:rPr>
        <w:t>成果获奖的类型以获奖通知文件所加盖的公章为准。</w:t>
      </w:r>
      <w:r w:rsidRPr="004F5EC3">
        <w:rPr>
          <w:rFonts w:eastAsia="仿宋" w:hint="eastAsia"/>
          <w:sz w:val="32"/>
          <w:szCs w:val="32"/>
        </w:rPr>
        <w:lastRenderedPageBreak/>
        <w:t>只填报省部级以上获奖。</w:t>
      </w:r>
    </w:p>
    <w:p w:rsidR="009B7E87" w:rsidRPr="004F5EC3" w:rsidRDefault="009B7E87" w:rsidP="009B7E87">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sidRPr="004F5EC3">
        <w:rPr>
          <w:rFonts w:eastAsia="仿宋" w:hint="eastAsia"/>
          <w:sz w:val="32"/>
          <w:szCs w:val="32"/>
        </w:rPr>
        <w:t>只填报科技奖项，工程奖不统计。</w:t>
      </w:r>
    </w:p>
    <w:p w:rsidR="009B7E87" w:rsidRPr="004F5EC3" w:rsidRDefault="009B7E87" w:rsidP="009B7E87">
      <w:pPr>
        <w:ind w:firstLineChars="200" w:firstLine="640"/>
        <w:rPr>
          <w:rFonts w:eastAsia="仿宋"/>
          <w:sz w:val="32"/>
          <w:szCs w:val="32"/>
        </w:rPr>
      </w:pPr>
      <w:r>
        <w:rPr>
          <w:rFonts w:eastAsia="仿宋" w:hint="eastAsia"/>
          <w:sz w:val="32"/>
          <w:szCs w:val="32"/>
        </w:rPr>
        <w:t>4</w:t>
      </w:r>
      <w:r w:rsidRPr="0075454B">
        <w:rPr>
          <w:rFonts w:eastAsia="仿宋"/>
          <w:sz w:val="32"/>
          <w:szCs w:val="32"/>
        </w:rPr>
        <w:t>．</w:t>
      </w:r>
      <w:r w:rsidRPr="004F5EC3">
        <w:rPr>
          <w:rFonts w:eastAsia="仿宋" w:hint="eastAsia"/>
          <w:sz w:val="32"/>
          <w:szCs w:val="32"/>
        </w:rPr>
        <w:t>由国家测绘地理信息局和相关测绘地理信息社团共同颁发的科技奖填入省部级科技奖，而不是国家科技奖。</w:t>
      </w:r>
      <w:r w:rsidR="00F31A61" w:rsidRPr="004F5EC3">
        <w:rPr>
          <w:rFonts w:eastAsia="仿宋" w:hint="eastAsia"/>
          <w:sz w:val="32"/>
          <w:szCs w:val="32"/>
        </w:rPr>
        <w:t>如测绘地理信息科技进步奖。</w:t>
      </w:r>
    </w:p>
    <w:p w:rsidR="009B7E87" w:rsidRDefault="009B7E87" w:rsidP="009B7E87">
      <w:pPr>
        <w:ind w:firstLineChars="200" w:firstLine="640"/>
        <w:rPr>
          <w:rFonts w:eastAsia="仿宋" w:hint="eastAsia"/>
          <w:sz w:val="32"/>
          <w:szCs w:val="32"/>
        </w:rPr>
      </w:pPr>
      <w:r>
        <w:rPr>
          <w:rFonts w:eastAsia="仿宋" w:hint="eastAsia"/>
          <w:sz w:val="32"/>
          <w:szCs w:val="32"/>
        </w:rPr>
        <w:t>5</w:t>
      </w:r>
      <w:r w:rsidRPr="0075454B">
        <w:rPr>
          <w:rFonts w:eastAsia="仿宋"/>
          <w:sz w:val="32"/>
          <w:szCs w:val="32"/>
        </w:rPr>
        <w:t>．</w:t>
      </w:r>
      <w:r w:rsidRPr="004F5EC3">
        <w:rPr>
          <w:rFonts w:eastAsia="仿宋" w:hint="eastAsia"/>
          <w:sz w:val="32"/>
          <w:szCs w:val="32"/>
        </w:rPr>
        <w:t>由省级测绘地理信息行政主管部门和省级其他行政主管部门颁发的科技奖，不</w:t>
      </w:r>
      <w:r w:rsidR="00F31A61" w:rsidRPr="004F5EC3">
        <w:rPr>
          <w:rFonts w:eastAsia="仿宋" w:hint="eastAsia"/>
          <w:sz w:val="32"/>
          <w:szCs w:val="32"/>
        </w:rPr>
        <w:t>算</w:t>
      </w:r>
      <w:r w:rsidRPr="004F5EC3">
        <w:rPr>
          <w:rFonts w:eastAsia="仿宋" w:hint="eastAsia"/>
          <w:sz w:val="32"/>
          <w:szCs w:val="32"/>
        </w:rPr>
        <w:t>省部级</w:t>
      </w:r>
      <w:r w:rsidR="004F5EC3" w:rsidRPr="004F5EC3">
        <w:rPr>
          <w:rFonts w:eastAsia="仿宋" w:hint="eastAsia"/>
          <w:sz w:val="32"/>
          <w:szCs w:val="32"/>
        </w:rPr>
        <w:t>以上</w:t>
      </w:r>
      <w:r w:rsidRPr="004F5EC3">
        <w:rPr>
          <w:rFonts w:eastAsia="仿宋" w:hint="eastAsia"/>
          <w:sz w:val="32"/>
          <w:szCs w:val="32"/>
        </w:rPr>
        <w:t>科技奖</w:t>
      </w:r>
      <w:r w:rsidR="004F5EC3" w:rsidRPr="004F5EC3">
        <w:rPr>
          <w:rFonts w:eastAsia="仿宋" w:hint="eastAsia"/>
          <w:sz w:val="32"/>
          <w:szCs w:val="32"/>
        </w:rPr>
        <w:t>，</w:t>
      </w:r>
      <w:r w:rsidR="004F5EC3" w:rsidRPr="004F5EC3">
        <w:rPr>
          <w:rFonts w:eastAsia="仿宋" w:hint="eastAsia"/>
          <w:b/>
          <w:color w:val="FF0000"/>
          <w:sz w:val="32"/>
          <w:szCs w:val="32"/>
        </w:rPr>
        <w:t>不用填报</w:t>
      </w:r>
      <w:r w:rsidRPr="004F5EC3">
        <w:rPr>
          <w:rFonts w:eastAsia="仿宋" w:hint="eastAsia"/>
          <w:sz w:val="32"/>
          <w:szCs w:val="32"/>
        </w:rPr>
        <w:t>。</w:t>
      </w:r>
      <w:r w:rsidR="00F31A61" w:rsidRPr="004F5EC3">
        <w:rPr>
          <w:rFonts w:eastAsia="仿宋" w:hint="eastAsia"/>
          <w:sz w:val="32"/>
          <w:szCs w:val="32"/>
        </w:rPr>
        <w:t>如某省的测绘地理信息科技进步奖。</w:t>
      </w:r>
    </w:p>
    <w:p w:rsidR="007F782E" w:rsidRDefault="007F782E" w:rsidP="009B7E87">
      <w:pPr>
        <w:ind w:firstLineChars="200" w:firstLine="640"/>
        <w:rPr>
          <w:rFonts w:eastAsia="仿宋" w:hint="eastAsia"/>
          <w:sz w:val="32"/>
          <w:szCs w:val="32"/>
        </w:rPr>
      </w:pPr>
      <w:r>
        <w:rPr>
          <w:rFonts w:eastAsia="仿宋" w:hint="eastAsia"/>
          <w:sz w:val="32"/>
          <w:szCs w:val="32"/>
        </w:rPr>
        <w:t>6</w:t>
      </w:r>
      <w:r w:rsidRPr="0075454B">
        <w:rPr>
          <w:rFonts w:eastAsia="仿宋"/>
          <w:sz w:val="32"/>
          <w:szCs w:val="32"/>
        </w:rPr>
        <w:t>．</w:t>
      </w:r>
      <w:r>
        <w:rPr>
          <w:rFonts w:eastAsia="仿宋" w:hint="eastAsia"/>
          <w:sz w:val="32"/>
          <w:szCs w:val="32"/>
        </w:rPr>
        <w:t>关于软件和计算机系统的不属于著作，是软件著作权，</w:t>
      </w:r>
      <w:r w:rsidRPr="007F782E">
        <w:rPr>
          <w:rFonts w:eastAsia="仿宋" w:hint="eastAsia"/>
          <w:b/>
          <w:color w:val="FF0000"/>
          <w:sz w:val="32"/>
          <w:szCs w:val="32"/>
        </w:rPr>
        <w:t>不用填报</w:t>
      </w:r>
      <w:r>
        <w:rPr>
          <w:rFonts w:eastAsia="仿宋" w:hint="eastAsia"/>
          <w:sz w:val="32"/>
          <w:szCs w:val="32"/>
        </w:rPr>
        <w:t>。</w:t>
      </w:r>
    </w:p>
    <w:p w:rsidR="007F782E" w:rsidRPr="009B7E87" w:rsidRDefault="007F782E" w:rsidP="009B7E87">
      <w:pPr>
        <w:ind w:firstLineChars="200" w:firstLine="640"/>
        <w:rPr>
          <w:rFonts w:eastAsia="仿宋"/>
          <w:sz w:val="32"/>
          <w:szCs w:val="32"/>
        </w:rPr>
      </w:pPr>
      <w:r>
        <w:rPr>
          <w:rFonts w:eastAsia="仿宋" w:hint="eastAsia"/>
          <w:sz w:val="32"/>
          <w:szCs w:val="32"/>
        </w:rPr>
        <w:t>7</w:t>
      </w:r>
      <w:r w:rsidRPr="0075454B">
        <w:rPr>
          <w:rFonts w:eastAsia="仿宋"/>
          <w:sz w:val="32"/>
          <w:szCs w:val="32"/>
        </w:rPr>
        <w:t>．</w:t>
      </w:r>
      <w:r>
        <w:rPr>
          <w:rFonts w:eastAsia="仿宋" w:hint="eastAsia"/>
          <w:sz w:val="32"/>
          <w:szCs w:val="32"/>
        </w:rPr>
        <w:t>专利一定要与测绘地理信息业务相关，无关的不要填写。</w:t>
      </w:r>
    </w:p>
    <w:p w:rsidR="00376FCF" w:rsidRDefault="00376FCF" w:rsidP="00376FCF">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十</w:t>
      </w:r>
      <w:r w:rsidRPr="00B57F66">
        <w:rPr>
          <w:rFonts w:ascii="黑体" w:eastAsia="黑体" w:hAnsi="黑体" w:hint="eastAsia"/>
          <w:bCs/>
          <w:sz w:val="32"/>
          <w:szCs w:val="32"/>
        </w:rPr>
        <w:t>）</w:t>
      </w:r>
      <w:r w:rsidRPr="00376FCF">
        <w:rPr>
          <w:rFonts w:ascii="黑体" w:eastAsia="黑体" w:hAnsi="黑体"/>
          <w:bCs/>
          <w:sz w:val="32"/>
          <w:szCs w:val="32"/>
        </w:rPr>
        <w:t>执行事业单位会计制度的测绘资质单位财务状况</w:t>
      </w:r>
      <w:r w:rsidRPr="008A2CE5">
        <w:rPr>
          <w:rFonts w:ascii="黑体" w:eastAsia="黑体" w:hAnsi="黑体" w:hint="eastAsia"/>
          <w:bCs/>
          <w:sz w:val="32"/>
          <w:szCs w:val="32"/>
        </w:rPr>
        <w:t>（</w:t>
      </w:r>
      <w:r>
        <w:rPr>
          <w:rFonts w:ascii="黑体" w:eastAsia="黑体" w:hAnsi="黑体" w:hint="eastAsia"/>
          <w:bCs/>
          <w:sz w:val="32"/>
          <w:szCs w:val="32"/>
        </w:rPr>
        <w:t>CW0</w:t>
      </w:r>
      <w:r w:rsidR="00BA0333">
        <w:rPr>
          <w:rFonts w:ascii="黑体" w:eastAsia="黑体" w:hAnsi="黑体" w:hint="eastAsia"/>
          <w:bCs/>
          <w:sz w:val="32"/>
          <w:szCs w:val="32"/>
        </w:rPr>
        <w:t>2</w:t>
      </w:r>
      <w:r w:rsidRPr="008A2CE5">
        <w:rPr>
          <w:rFonts w:ascii="黑体" w:eastAsia="黑体" w:hAnsi="黑体" w:hint="eastAsia"/>
          <w:bCs/>
          <w:sz w:val="32"/>
          <w:szCs w:val="32"/>
        </w:rPr>
        <w:t>表）</w:t>
      </w:r>
      <w:r>
        <w:rPr>
          <w:rFonts w:ascii="黑体" w:eastAsia="黑体" w:hAnsi="黑体" w:hint="eastAsia"/>
          <w:bCs/>
          <w:sz w:val="32"/>
          <w:szCs w:val="32"/>
        </w:rPr>
        <w:t>：</w:t>
      </w:r>
    </w:p>
    <w:p w:rsidR="00376FCF" w:rsidRPr="00376FCF" w:rsidRDefault="00376FCF" w:rsidP="00376FCF">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sidRPr="00376FCF">
        <w:rPr>
          <w:rFonts w:eastAsia="仿宋"/>
          <w:sz w:val="32"/>
          <w:szCs w:val="32"/>
        </w:rPr>
        <w:t>表中财务数据来源于单位年度财务决算和财务收支有关数据。</w:t>
      </w:r>
    </w:p>
    <w:p w:rsidR="00376FCF" w:rsidRPr="00376FCF" w:rsidRDefault="00376FCF" w:rsidP="00376FCF">
      <w:pPr>
        <w:ind w:firstLineChars="200" w:firstLine="640"/>
        <w:rPr>
          <w:rFonts w:eastAsia="仿宋"/>
          <w:sz w:val="32"/>
          <w:szCs w:val="32"/>
        </w:rPr>
      </w:pPr>
      <w:r w:rsidRPr="00376FCF">
        <w:rPr>
          <w:rFonts w:eastAsia="仿宋"/>
          <w:sz w:val="32"/>
          <w:szCs w:val="32"/>
        </w:rPr>
        <w:t>①</w:t>
      </w:r>
      <w:r w:rsidRPr="00376FCF">
        <w:rPr>
          <w:rFonts w:eastAsia="仿宋"/>
          <w:sz w:val="32"/>
          <w:szCs w:val="32"/>
        </w:rPr>
        <w:t>主要业务活动为测绘业务的</w:t>
      </w:r>
      <w:bookmarkStart w:id="0" w:name="_GoBack"/>
      <w:bookmarkEnd w:id="0"/>
      <w:r w:rsidRPr="00376FCF">
        <w:rPr>
          <w:rFonts w:eastAsia="仿宋"/>
          <w:sz w:val="32"/>
          <w:szCs w:val="32"/>
        </w:rPr>
        <w:t>事业单位，填报整个单位财务统计数据。</w:t>
      </w:r>
    </w:p>
    <w:p w:rsidR="00376FCF" w:rsidRPr="00376FCF" w:rsidRDefault="00376FCF" w:rsidP="00376FCF">
      <w:pPr>
        <w:ind w:firstLineChars="200" w:firstLine="640"/>
        <w:rPr>
          <w:rFonts w:eastAsia="仿宋"/>
          <w:sz w:val="32"/>
          <w:szCs w:val="32"/>
        </w:rPr>
      </w:pPr>
      <w:r w:rsidRPr="00376FCF">
        <w:rPr>
          <w:rFonts w:eastAsia="仿宋"/>
          <w:sz w:val="32"/>
          <w:szCs w:val="32"/>
        </w:rPr>
        <w:t>②</w:t>
      </w:r>
      <w:r w:rsidRPr="00376FCF">
        <w:rPr>
          <w:rFonts w:eastAsia="仿宋"/>
          <w:sz w:val="32"/>
          <w:szCs w:val="32"/>
        </w:rPr>
        <w:t>主要业务活动不是测绘业务但测绘业务财务收支独立核算的事业单位，填报单位中独立核算的测绘业务财务统计数据。</w:t>
      </w:r>
    </w:p>
    <w:p w:rsidR="00376FCF" w:rsidRPr="00376FCF" w:rsidRDefault="00376FCF" w:rsidP="00376FCF">
      <w:pPr>
        <w:ind w:firstLineChars="200" w:firstLine="640"/>
        <w:rPr>
          <w:rFonts w:eastAsia="仿宋"/>
          <w:sz w:val="32"/>
          <w:szCs w:val="32"/>
        </w:rPr>
      </w:pPr>
      <w:r w:rsidRPr="00376FCF">
        <w:rPr>
          <w:rFonts w:eastAsia="仿宋"/>
          <w:sz w:val="32"/>
          <w:szCs w:val="32"/>
        </w:rPr>
        <w:t>③</w:t>
      </w:r>
      <w:r w:rsidRPr="00376FCF">
        <w:rPr>
          <w:rFonts w:eastAsia="仿宋"/>
          <w:sz w:val="32"/>
          <w:szCs w:val="32"/>
        </w:rPr>
        <w:t>主要业务活动不是测绘业务且测绘业务财务收支未</w:t>
      </w:r>
      <w:r w:rsidRPr="00376FCF">
        <w:rPr>
          <w:rFonts w:eastAsia="仿宋"/>
          <w:sz w:val="32"/>
          <w:szCs w:val="32"/>
        </w:rPr>
        <w:lastRenderedPageBreak/>
        <w:t>独立核算的事业单位，不用填报表中财务统计数据。</w:t>
      </w:r>
    </w:p>
    <w:p w:rsidR="009B7E87" w:rsidRDefault="00376FCF" w:rsidP="009B7E87">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表中所有指标的计量单位为“万元”。</w:t>
      </w:r>
    </w:p>
    <w:p w:rsidR="00376FCF" w:rsidRDefault="00376FCF" w:rsidP="009B7E87">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“服务总值”应该与单位的资质等级、业务开展情况相匹配。</w:t>
      </w:r>
    </w:p>
    <w:p w:rsidR="00BA0333" w:rsidRPr="00BA0333" w:rsidRDefault="00BA0333" w:rsidP="00BA0333">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十一</w:t>
      </w:r>
      <w:r w:rsidRPr="00B57F66">
        <w:rPr>
          <w:rFonts w:ascii="黑体" w:eastAsia="黑体" w:hAnsi="黑体" w:hint="eastAsia"/>
          <w:bCs/>
          <w:sz w:val="32"/>
          <w:szCs w:val="32"/>
        </w:rPr>
        <w:t>）</w:t>
      </w:r>
      <w:r w:rsidRPr="00BA0333">
        <w:rPr>
          <w:rFonts w:ascii="黑体" w:eastAsia="黑体" w:hAnsi="黑体"/>
          <w:bCs/>
          <w:sz w:val="32"/>
          <w:szCs w:val="32"/>
        </w:rPr>
        <w:t>执行企业会计制度的单位财务状况</w:t>
      </w:r>
      <w:r w:rsidRPr="008A2CE5">
        <w:rPr>
          <w:rFonts w:ascii="黑体" w:eastAsia="黑体" w:hAnsi="黑体" w:hint="eastAsia"/>
          <w:bCs/>
          <w:sz w:val="32"/>
          <w:szCs w:val="32"/>
        </w:rPr>
        <w:t>（</w:t>
      </w:r>
      <w:r>
        <w:rPr>
          <w:rFonts w:ascii="黑体" w:eastAsia="黑体" w:hAnsi="黑体" w:hint="eastAsia"/>
          <w:bCs/>
          <w:sz w:val="32"/>
          <w:szCs w:val="32"/>
        </w:rPr>
        <w:t>CW03</w:t>
      </w:r>
      <w:r w:rsidRPr="008A2CE5">
        <w:rPr>
          <w:rFonts w:ascii="黑体" w:eastAsia="黑体" w:hAnsi="黑体" w:hint="eastAsia"/>
          <w:bCs/>
          <w:sz w:val="32"/>
          <w:szCs w:val="32"/>
        </w:rPr>
        <w:t>表）</w:t>
      </w:r>
      <w:r>
        <w:rPr>
          <w:rFonts w:ascii="黑体" w:eastAsia="黑体" w:hAnsi="黑体" w:hint="eastAsia"/>
          <w:bCs/>
          <w:sz w:val="32"/>
          <w:szCs w:val="32"/>
        </w:rPr>
        <w:t>：</w:t>
      </w:r>
    </w:p>
    <w:p w:rsidR="00BA0333" w:rsidRPr="00BA0333" w:rsidRDefault="00BA0333" w:rsidP="00BA0333">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sidRPr="00BA0333">
        <w:rPr>
          <w:rFonts w:eastAsia="仿宋"/>
          <w:sz w:val="32"/>
          <w:szCs w:val="32"/>
        </w:rPr>
        <w:t>表中财务数据来源于企业（包括执行企业会计制度的事业单位）年度财务决算和财务收支有关数据。</w:t>
      </w:r>
    </w:p>
    <w:p w:rsidR="00BA0333" w:rsidRPr="00BA0333" w:rsidRDefault="00BA0333" w:rsidP="00BA0333">
      <w:pPr>
        <w:ind w:firstLineChars="200" w:firstLine="640"/>
        <w:rPr>
          <w:rFonts w:eastAsia="仿宋"/>
          <w:sz w:val="32"/>
          <w:szCs w:val="32"/>
        </w:rPr>
      </w:pPr>
      <w:r w:rsidRPr="00BA0333">
        <w:rPr>
          <w:rFonts w:eastAsia="仿宋"/>
          <w:sz w:val="32"/>
          <w:szCs w:val="32"/>
        </w:rPr>
        <w:t>①</w:t>
      </w:r>
      <w:r w:rsidRPr="00BA0333">
        <w:rPr>
          <w:rFonts w:eastAsia="仿宋"/>
          <w:sz w:val="32"/>
          <w:szCs w:val="32"/>
        </w:rPr>
        <w:t>主要业务活动为测绘业务的企业（单位），填报整个企业（单位）财务统计数据。</w:t>
      </w:r>
    </w:p>
    <w:p w:rsidR="00BA0333" w:rsidRPr="00BA0333" w:rsidRDefault="00BA0333" w:rsidP="00BA0333">
      <w:pPr>
        <w:ind w:firstLineChars="200" w:firstLine="640"/>
        <w:rPr>
          <w:rFonts w:eastAsia="仿宋"/>
          <w:sz w:val="32"/>
          <w:szCs w:val="32"/>
        </w:rPr>
      </w:pPr>
      <w:r w:rsidRPr="00BA0333">
        <w:rPr>
          <w:rFonts w:eastAsia="仿宋"/>
          <w:sz w:val="32"/>
          <w:szCs w:val="32"/>
        </w:rPr>
        <w:t>②</w:t>
      </w:r>
      <w:r w:rsidRPr="00BA0333">
        <w:rPr>
          <w:rFonts w:eastAsia="仿宋"/>
          <w:sz w:val="32"/>
          <w:szCs w:val="32"/>
        </w:rPr>
        <w:t>主要业务活动不是测绘业务但测绘业务财务收支独立核算的企业（单位），填报企业（单位）中独立核算的测绘业务财务统计数据。</w:t>
      </w:r>
    </w:p>
    <w:p w:rsidR="00376FCF" w:rsidRPr="00BA0333" w:rsidRDefault="00BA0333" w:rsidP="00BA0333">
      <w:pPr>
        <w:ind w:firstLineChars="200" w:firstLine="640"/>
        <w:rPr>
          <w:rFonts w:eastAsia="仿宋"/>
          <w:sz w:val="32"/>
          <w:szCs w:val="32"/>
        </w:rPr>
      </w:pPr>
      <w:r w:rsidRPr="00BA0333">
        <w:rPr>
          <w:rFonts w:eastAsia="仿宋"/>
          <w:sz w:val="32"/>
          <w:szCs w:val="32"/>
        </w:rPr>
        <w:t>③</w:t>
      </w:r>
      <w:r w:rsidRPr="00BA0333">
        <w:rPr>
          <w:rFonts w:eastAsia="仿宋"/>
          <w:sz w:val="32"/>
          <w:szCs w:val="32"/>
        </w:rPr>
        <w:t>主要业务活动不是测绘业务且测绘业务财务收支未独立核算的企业（单位），不用填报表中财务统计数据。</w:t>
      </w:r>
    </w:p>
    <w:p w:rsidR="00BA0333" w:rsidRDefault="00BA0333" w:rsidP="00BA0333">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表中所有指标的计量单位为“万元”。</w:t>
      </w:r>
    </w:p>
    <w:p w:rsidR="00BA0333" w:rsidRDefault="00BA0333" w:rsidP="00BA0333">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“服务总值”应该与单位的资质等级、业务开展情况相匹配。</w:t>
      </w:r>
    </w:p>
    <w:p w:rsidR="00BA0333" w:rsidRPr="00BA0333" w:rsidRDefault="00BA0333" w:rsidP="00BA0333">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十二</w:t>
      </w:r>
      <w:r w:rsidRPr="00B57F66">
        <w:rPr>
          <w:rFonts w:ascii="黑体" w:eastAsia="黑体" w:hAnsi="黑体" w:hint="eastAsia"/>
          <w:bCs/>
          <w:sz w:val="32"/>
          <w:szCs w:val="32"/>
        </w:rPr>
        <w:t>）</w:t>
      </w:r>
      <w:r>
        <w:rPr>
          <w:rFonts w:ascii="黑体" w:eastAsia="黑体" w:hAnsi="黑体" w:hint="eastAsia"/>
          <w:bCs/>
          <w:sz w:val="32"/>
          <w:szCs w:val="32"/>
        </w:rPr>
        <w:t>主要设备情况</w:t>
      </w:r>
      <w:r w:rsidRPr="008A2CE5">
        <w:rPr>
          <w:rFonts w:ascii="黑体" w:eastAsia="黑体" w:hAnsi="黑体" w:hint="eastAsia"/>
          <w:bCs/>
          <w:sz w:val="32"/>
          <w:szCs w:val="32"/>
        </w:rPr>
        <w:t>（</w:t>
      </w:r>
      <w:r>
        <w:rPr>
          <w:rFonts w:ascii="黑体" w:eastAsia="黑体" w:hAnsi="黑体" w:hint="eastAsia"/>
          <w:bCs/>
          <w:sz w:val="32"/>
          <w:szCs w:val="32"/>
        </w:rPr>
        <w:t>CW04</w:t>
      </w:r>
      <w:r w:rsidRPr="008A2CE5">
        <w:rPr>
          <w:rFonts w:ascii="黑体" w:eastAsia="黑体" w:hAnsi="黑体" w:hint="eastAsia"/>
          <w:bCs/>
          <w:sz w:val="32"/>
          <w:szCs w:val="32"/>
        </w:rPr>
        <w:t>表）</w:t>
      </w:r>
      <w:r>
        <w:rPr>
          <w:rFonts w:ascii="黑体" w:eastAsia="黑体" w:hAnsi="黑体" w:hint="eastAsia"/>
          <w:bCs/>
          <w:sz w:val="32"/>
          <w:szCs w:val="32"/>
        </w:rPr>
        <w:t>：</w:t>
      </w:r>
    </w:p>
    <w:p w:rsidR="00BA0333" w:rsidRPr="00BA0333" w:rsidRDefault="00BA0333" w:rsidP="00BA0333">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sidR="004F234F">
        <w:rPr>
          <w:rFonts w:eastAsia="仿宋" w:hint="eastAsia"/>
          <w:sz w:val="32"/>
          <w:szCs w:val="32"/>
        </w:rPr>
        <w:t>主要设备数量不能与所持有资质等级明显不匹配</w:t>
      </w:r>
      <w:r w:rsidRPr="00BA0333">
        <w:rPr>
          <w:rFonts w:eastAsia="仿宋"/>
          <w:sz w:val="32"/>
          <w:szCs w:val="32"/>
        </w:rPr>
        <w:t>。</w:t>
      </w:r>
    </w:p>
    <w:p w:rsidR="0076742A" w:rsidRDefault="004F234F" w:rsidP="0076742A">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本年末设备数量与上年</w:t>
      </w:r>
      <w:proofErr w:type="gramStart"/>
      <w:r>
        <w:rPr>
          <w:rFonts w:eastAsia="仿宋" w:hint="eastAsia"/>
          <w:sz w:val="32"/>
          <w:szCs w:val="32"/>
        </w:rPr>
        <w:t>末数据</w:t>
      </w:r>
      <w:proofErr w:type="gramEnd"/>
      <w:r>
        <w:rPr>
          <w:rFonts w:eastAsia="仿宋" w:hint="eastAsia"/>
          <w:sz w:val="32"/>
          <w:szCs w:val="32"/>
        </w:rPr>
        <w:t>有衔接。</w:t>
      </w:r>
    </w:p>
    <w:p w:rsidR="004F234F" w:rsidRDefault="004F234F" w:rsidP="004F234F">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Pr>
          <w:rFonts w:eastAsia="仿宋" w:hint="eastAsia"/>
          <w:sz w:val="32"/>
          <w:szCs w:val="32"/>
        </w:rPr>
        <w:t>“</w:t>
      </w:r>
      <w:r w:rsidRPr="004F234F">
        <w:rPr>
          <w:rFonts w:eastAsia="仿宋" w:hint="eastAsia"/>
          <w:sz w:val="32"/>
          <w:szCs w:val="32"/>
        </w:rPr>
        <w:t>无人飞行器系统</w:t>
      </w:r>
      <w:r>
        <w:rPr>
          <w:rFonts w:eastAsia="仿宋" w:hint="eastAsia"/>
          <w:sz w:val="32"/>
          <w:szCs w:val="32"/>
        </w:rPr>
        <w:t>”</w:t>
      </w:r>
      <w:r w:rsidRPr="004F234F">
        <w:rPr>
          <w:rFonts w:eastAsia="仿宋" w:hint="eastAsia"/>
          <w:sz w:val="32"/>
          <w:szCs w:val="32"/>
        </w:rPr>
        <w:t>不是指无人机，他的条件要更高，每套含飞行平台</w:t>
      </w:r>
      <w:r w:rsidRPr="004F234F">
        <w:rPr>
          <w:rFonts w:eastAsia="仿宋"/>
          <w:sz w:val="32"/>
          <w:szCs w:val="32"/>
        </w:rPr>
        <w:t>2</w:t>
      </w:r>
      <w:r w:rsidRPr="004F234F">
        <w:rPr>
          <w:rFonts w:eastAsia="仿宋" w:hint="eastAsia"/>
          <w:sz w:val="32"/>
          <w:szCs w:val="32"/>
        </w:rPr>
        <w:t>架、</w:t>
      </w:r>
      <w:proofErr w:type="gramStart"/>
      <w:r w:rsidRPr="004F234F">
        <w:rPr>
          <w:rFonts w:eastAsia="仿宋" w:hint="eastAsia"/>
          <w:sz w:val="32"/>
          <w:szCs w:val="32"/>
        </w:rPr>
        <w:t>飞控系统</w:t>
      </w:r>
      <w:proofErr w:type="gramEnd"/>
      <w:r w:rsidRPr="004F234F">
        <w:rPr>
          <w:rFonts w:eastAsia="仿宋"/>
          <w:sz w:val="32"/>
          <w:szCs w:val="32"/>
        </w:rPr>
        <w:t>2</w:t>
      </w:r>
      <w:r w:rsidRPr="004F234F">
        <w:rPr>
          <w:rFonts w:eastAsia="仿宋" w:hint="eastAsia"/>
          <w:sz w:val="32"/>
          <w:szCs w:val="32"/>
        </w:rPr>
        <w:t>套、测控地面站</w:t>
      </w:r>
      <w:r w:rsidRPr="004F234F">
        <w:rPr>
          <w:rFonts w:eastAsia="仿宋"/>
          <w:sz w:val="32"/>
          <w:szCs w:val="32"/>
        </w:rPr>
        <w:t>1</w:t>
      </w:r>
      <w:r w:rsidRPr="004F234F">
        <w:rPr>
          <w:rFonts w:eastAsia="仿宋" w:hint="eastAsia"/>
          <w:sz w:val="32"/>
          <w:szCs w:val="32"/>
        </w:rPr>
        <w:t>套、相</w:t>
      </w:r>
      <w:r w:rsidRPr="004F234F">
        <w:rPr>
          <w:rFonts w:eastAsia="仿宋" w:hint="eastAsia"/>
          <w:sz w:val="32"/>
          <w:szCs w:val="32"/>
        </w:rPr>
        <w:lastRenderedPageBreak/>
        <w:t>机</w:t>
      </w:r>
      <w:r w:rsidRPr="004F234F">
        <w:rPr>
          <w:rFonts w:eastAsia="仿宋"/>
          <w:sz w:val="32"/>
          <w:szCs w:val="32"/>
        </w:rPr>
        <w:t>2</w:t>
      </w:r>
      <w:r w:rsidRPr="004F234F">
        <w:rPr>
          <w:rFonts w:eastAsia="仿宋" w:hint="eastAsia"/>
          <w:sz w:val="32"/>
          <w:szCs w:val="32"/>
        </w:rPr>
        <w:t>台（像幅不小于</w:t>
      </w:r>
      <w:r w:rsidRPr="004F234F">
        <w:rPr>
          <w:rFonts w:eastAsia="仿宋"/>
          <w:sz w:val="32"/>
          <w:szCs w:val="32"/>
        </w:rPr>
        <w:t>5600×3700</w:t>
      </w:r>
      <w:r w:rsidRPr="004F234F">
        <w:rPr>
          <w:rFonts w:eastAsia="仿宋" w:hint="eastAsia"/>
          <w:sz w:val="32"/>
          <w:szCs w:val="32"/>
        </w:rPr>
        <w:t>）。</w:t>
      </w:r>
    </w:p>
    <w:p w:rsidR="004F234F" w:rsidRPr="004F234F" w:rsidRDefault="004F234F" w:rsidP="004F234F">
      <w:pPr>
        <w:ind w:firstLineChars="200" w:firstLine="640"/>
        <w:rPr>
          <w:rFonts w:eastAsia="仿宋"/>
          <w:sz w:val="32"/>
          <w:szCs w:val="32"/>
        </w:rPr>
      </w:pPr>
      <w:r>
        <w:rPr>
          <w:rFonts w:eastAsia="仿宋" w:hint="eastAsia"/>
          <w:sz w:val="32"/>
          <w:szCs w:val="32"/>
        </w:rPr>
        <w:t>4</w:t>
      </w:r>
      <w:r w:rsidRPr="0075454B">
        <w:rPr>
          <w:rFonts w:eastAsia="仿宋"/>
          <w:sz w:val="32"/>
          <w:szCs w:val="32"/>
        </w:rPr>
        <w:t>．</w:t>
      </w:r>
      <w:r>
        <w:rPr>
          <w:rFonts w:eastAsia="仿宋" w:hint="eastAsia"/>
          <w:sz w:val="32"/>
          <w:szCs w:val="32"/>
        </w:rPr>
        <w:t>“</w:t>
      </w:r>
      <w:r w:rsidRPr="004F234F">
        <w:rPr>
          <w:rFonts w:eastAsia="仿宋" w:hint="eastAsia"/>
          <w:sz w:val="32"/>
          <w:szCs w:val="32"/>
        </w:rPr>
        <w:t>地理信息应急监测车</w:t>
      </w:r>
      <w:r>
        <w:rPr>
          <w:rFonts w:eastAsia="仿宋" w:hint="eastAsia"/>
          <w:sz w:val="32"/>
          <w:szCs w:val="32"/>
        </w:rPr>
        <w:t>”</w:t>
      </w:r>
      <w:r w:rsidRPr="004F234F">
        <w:rPr>
          <w:rFonts w:eastAsia="仿宋" w:hint="eastAsia"/>
          <w:sz w:val="32"/>
          <w:szCs w:val="32"/>
        </w:rPr>
        <w:t>不是</w:t>
      </w:r>
      <w:r>
        <w:rPr>
          <w:rFonts w:eastAsia="仿宋" w:hint="eastAsia"/>
          <w:sz w:val="32"/>
          <w:szCs w:val="32"/>
        </w:rPr>
        <w:t>数据采集车，是集数据采集、处理、出图工作与一体的高端设备，价格较高，请慎重填写。</w:t>
      </w:r>
    </w:p>
    <w:p w:rsidR="004F234F" w:rsidRPr="004F234F" w:rsidRDefault="004F234F" w:rsidP="004F234F">
      <w:pPr>
        <w:ind w:firstLineChars="200" w:firstLine="640"/>
        <w:rPr>
          <w:rFonts w:ascii="黑体" w:eastAsia="黑体" w:hAnsi="黑体"/>
          <w:bCs/>
          <w:sz w:val="32"/>
          <w:szCs w:val="32"/>
        </w:rPr>
      </w:pPr>
      <w:r w:rsidRPr="00B57F66">
        <w:rPr>
          <w:rFonts w:ascii="黑体" w:eastAsia="黑体" w:hAnsi="黑体" w:hint="eastAsia"/>
          <w:bCs/>
          <w:sz w:val="32"/>
          <w:szCs w:val="32"/>
        </w:rPr>
        <w:t>（</w:t>
      </w:r>
      <w:r>
        <w:rPr>
          <w:rFonts w:ascii="黑体" w:eastAsia="黑体" w:hAnsi="黑体" w:hint="eastAsia"/>
          <w:bCs/>
          <w:sz w:val="32"/>
          <w:szCs w:val="32"/>
        </w:rPr>
        <w:t>十三</w:t>
      </w:r>
      <w:r w:rsidRPr="00B57F66">
        <w:rPr>
          <w:rFonts w:ascii="黑体" w:eastAsia="黑体" w:hAnsi="黑体" w:hint="eastAsia"/>
          <w:bCs/>
          <w:sz w:val="32"/>
          <w:szCs w:val="32"/>
        </w:rPr>
        <w:t>）</w:t>
      </w:r>
      <w:r w:rsidRPr="004F234F">
        <w:rPr>
          <w:rFonts w:ascii="黑体" w:eastAsia="黑体" w:hAnsi="黑体" w:hint="eastAsia"/>
          <w:bCs/>
          <w:sz w:val="32"/>
          <w:szCs w:val="32"/>
        </w:rPr>
        <w:t>测绘资质单位测绘从业人员情况（</w:t>
      </w:r>
      <w:r w:rsidRPr="004F234F">
        <w:rPr>
          <w:rFonts w:ascii="黑体" w:eastAsia="黑体" w:hAnsi="黑体"/>
          <w:bCs/>
          <w:sz w:val="32"/>
          <w:szCs w:val="32"/>
        </w:rPr>
        <w:t>RC06</w:t>
      </w:r>
      <w:r w:rsidRPr="004F234F">
        <w:rPr>
          <w:rFonts w:ascii="黑体" w:eastAsia="黑体" w:hAnsi="黑体" w:hint="eastAsia"/>
          <w:bCs/>
          <w:sz w:val="32"/>
          <w:szCs w:val="32"/>
        </w:rPr>
        <w:t>表）：</w:t>
      </w:r>
    </w:p>
    <w:p w:rsidR="00524CFB" w:rsidRDefault="00524CFB" w:rsidP="00524CFB">
      <w:pPr>
        <w:ind w:firstLineChars="200" w:firstLine="640"/>
        <w:rPr>
          <w:rFonts w:eastAsia="仿宋"/>
          <w:sz w:val="32"/>
          <w:szCs w:val="32"/>
        </w:rPr>
      </w:pPr>
      <w:r>
        <w:rPr>
          <w:rFonts w:eastAsia="仿宋" w:hint="eastAsia"/>
          <w:sz w:val="32"/>
          <w:szCs w:val="32"/>
        </w:rPr>
        <w:t>1</w:t>
      </w:r>
      <w:r w:rsidRPr="0075454B">
        <w:rPr>
          <w:rFonts w:eastAsia="仿宋"/>
          <w:sz w:val="32"/>
          <w:szCs w:val="32"/>
        </w:rPr>
        <w:t>．</w:t>
      </w:r>
      <w:r w:rsidRPr="00524CFB">
        <w:rPr>
          <w:rFonts w:eastAsia="仿宋" w:hint="eastAsia"/>
          <w:sz w:val="32"/>
          <w:szCs w:val="32"/>
        </w:rPr>
        <w:t>对于专门从事测绘活动的单位，填报整个单位年末从业人员总数；对于除从事测绘活动外还从事其他活动（如规划、勘察、设计、施工等）的单位，填报具有相对独立建制的测绘生产机构的年末从业人员总数。</w:t>
      </w:r>
    </w:p>
    <w:p w:rsidR="00F405BF" w:rsidRPr="00F405BF" w:rsidRDefault="00524CFB" w:rsidP="00F405BF">
      <w:pPr>
        <w:ind w:firstLineChars="200" w:firstLine="640"/>
        <w:rPr>
          <w:rFonts w:eastAsia="仿宋"/>
          <w:sz w:val="32"/>
          <w:szCs w:val="32"/>
        </w:rPr>
      </w:pPr>
      <w:r>
        <w:rPr>
          <w:rFonts w:eastAsia="仿宋" w:hint="eastAsia"/>
          <w:sz w:val="32"/>
          <w:szCs w:val="32"/>
        </w:rPr>
        <w:t>2</w:t>
      </w:r>
      <w:r w:rsidRPr="0075454B">
        <w:rPr>
          <w:rFonts w:eastAsia="仿宋"/>
          <w:sz w:val="32"/>
          <w:szCs w:val="32"/>
        </w:rPr>
        <w:t>．</w:t>
      </w:r>
      <w:r>
        <w:rPr>
          <w:rFonts w:eastAsia="仿宋" w:hint="eastAsia"/>
          <w:sz w:val="32"/>
          <w:szCs w:val="32"/>
        </w:rPr>
        <w:t>除了年内新成立的单位，</w:t>
      </w:r>
      <w:r w:rsidRPr="00524CFB">
        <w:rPr>
          <w:rFonts w:eastAsia="仿宋"/>
          <w:sz w:val="32"/>
          <w:szCs w:val="32"/>
        </w:rPr>
        <w:t>“</w:t>
      </w:r>
      <w:r w:rsidRPr="00524CFB">
        <w:rPr>
          <w:rFonts w:eastAsia="仿宋"/>
          <w:sz w:val="32"/>
          <w:szCs w:val="32"/>
        </w:rPr>
        <w:t>年平均测绘从业人员总数</w:t>
      </w:r>
      <w:r w:rsidRPr="00524CFB">
        <w:rPr>
          <w:rFonts w:eastAsia="仿宋"/>
          <w:sz w:val="32"/>
          <w:szCs w:val="32"/>
        </w:rPr>
        <w:t>”</w:t>
      </w:r>
      <w:r w:rsidRPr="00524CFB">
        <w:rPr>
          <w:rFonts w:eastAsia="仿宋"/>
          <w:sz w:val="32"/>
          <w:szCs w:val="32"/>
        </w:rPr>
        <w:t>与</w:t>
      </w:r>
      <w:r w:rsidRPr="00524CFB">
        <w:rPr>
          <w:rFonts w:eastAsia="仿宋"/>
          <w:sz w:val="32"/>
          <w:szCs w:val="32"/>
        </w:rPr>
        <w:t>“</w:t>
      </w:r>
      <w:r w:rsidRPr="00524CFB">
        <w:rPr>
          <w:rFonts w:eastAsia="仿宋"/>
          <w:sz w:val="32"/>
          <w:szCs w:val="32"/>
        </w:rPr>
        <w:t>年末测绘从业人员总数</w:t>
      </w:r>
      <w:r w:rsidRPr="00524CFB">
        <w:rPr>
          <w:rFonts w:eastAsia="仿宋"/>
          <w:sz w:val="32"/>
          <w:szCs w:val="32"/>
        </w:rPr>
        <w:t>”</w:t>
      </w:r>
      <w:r w:rsidRPr="00524CFB">
        <w:rPr>
          <w:rFonts w:eastAsia="仿宋"/>
          <w:sz w:val="32"/>
          <w:szCs w:val="32"/>
        </w:rPr>
        <w:t>差距不应过大。人员数应与该单位的资质等级和规模相匹配。</w:t>
      </w:r>
    </w:p>
    <w:p w:rsidR="00524CFB" w:rsidRDefault="00524CFB" w:rsidP="00524CFB">
      <w:pPr>
        <w:ind w:firstLineChars="200" w:firstLine="640"/>
        <w:rPr>
          <w:rFonts w:eastAsia="仿宋"/>
          <w:sz w:val="32"/>
          <w:szCs w:val="32"/>
        </w:rPr>
      </w:pPr>
      <w:r>
        <w:rPr>
          <w:rFonts w:eastAsia="仿宋" w:hint="eastAsia"/>
          <w:sz w:val="32"/>
          <w:szCs w:val="32"/>
        </w:rPr>
        <w:t>3</w:t>
      </w:r>
      <w:r w:rsidRPr="0075454B">
        <w:rPr>
          <w:rFonts w:eastAsia="仿宋"/>
          <w:sz w:val="32"/>
          <w:szCs w:val="32"/>
        </w:rPr>
        <w:t>．</w:t>
      </w:r>
      <w:r w:rsidR="00F405BF">
        <w:rPr>
          <w:rFonts w:eastAsia="仿宋" w:hint="eastAsia"/>
          <w:sz w:val="32"/>
          <w:szCs w:val="32"/>
        </w:rPr>
        <w:t>单位</w:t>
      </w:r>
      <w:r>
        <w:rPr>
          <w:rFonts w:eastAsia="仿宋" w:hint="eastAsia"/>
          <w:sz w:val="32"/>
          <w:szCs w:val="32"/>
        </w:rPr>
        <w:t>“从业人员数量”</w:t>
      </w:r>
      <w:r w:rsidRPr="00524CFB">
        <w:rPr>
          <w:rFonts w:eastAsia="仿宋"/>
          <w:sz w:val="32"/>
          <w:szCs w:val="32"/>
        </w:rPr>
        <w:t>应大于该</w:t>
      </w:r>
      <w:r w:rsidR="00F405BF">
        <w:rPr>
          <w:rFonts w:eastAsia="仿宋" w:hint="eastAsia"/>
          <w:sz w:val="32"/>
          <w:szCs w:val="32"/>
        </w:rPr>
        <w:t>单位所拥有</w:t>
      </w:r>
      <w:r w:rsidRPr="00524CFB">
        <w:rPr>
          <w:rFonts w:eastAsia="仿宋"/>
          <w:sz w:val="32"/>
          <w:szCs w:val="32"/>
        </w:rPr>
        <w:t>资质等级的最低</w:t>
      </w:r>
      <w:r w:rsidRPr="00524CFB">
        <w:rPr>
          <w:rFonts w:eastAsia="仿宋" w:hint="eastAsia"/>
          <w:sz w:val="32"/>
          <w:szCs w:val="32"/>
        </w:rPr>
        <w:t>标准。</w:t>
      </w:r>
      <w:r w:rsidR="00F405BF" w:rsidRPr="00F405BF">
        <w:rPr>
          <w:rFonts w:eastAsia="仿宋" w:hint="eastAsia"/>
          <w:sz w:val="32"/>
          <w:szCs w:val="32"/>
        </w:rPr>
        <w:t>按新的《测绘资质分级标准》要求最低的互联网地图服务资质，</w:t>
      </w:r>
      <w:proofErr w:type="gramStart"/>
      <w:r w:rsidR="00F405BF" w:rsidRPr="00F405BF">
        <w:rPr>
          <w:rFonts w:eastAsia="仿宋" w:hint="eastAsia"/>
          <w:sz w:val="32"/>
          <w:szCs w:val="32"/>
        </w:rPr>
        <w:t>甲级要求</w:t>
      </w:r>
      <w:proofErr w:type="gramEnd"/>
      <w:r w:rsidR="00F405BF" w:rsidRPr="00F405BF">
        <w:rPr>
          <w:rFonts w:eastAsia="仿宋" w:hint="eastAsia"/>
          <w:sz w:val="32"/>
          <w:szCs w:val="32"/>
        </w:rPr>
        <w:t>从业人员不少于</w:t>
      </w:r>
      <w:r w:rsidR="00F405BF" w:rsidRPr="00F405BF">
        <w:rPr>
          <w:rFonts w:eastAsia="仿宋"/>
          <w:sz w:val="32"/>
          <w:szCs w:val="32"/>
        </w:rPr>
        <w:t>20</w:t>
      </w:r>
      <w:r w:rsidR="00F405BF" w:rsidRPr="00F405BF">
        <w:rPr>
          <w:rFonts w:eastAsia="仿宋" w:hint="eastAsia"/>
          <w:sz w:val="32"/>
          <w:szCs w:val="32"/>
        </w:rPr>
        <w:t>人、乙级不少于</w:t>
      </w:r>
      <w:r w:rsidR="00F405BF" w:rsidRPr="00F405BF">
        <w:rPr>
          <w:rFonts w:eastAsia="仿宋"/>
          <w:sz w:val="32"/>
          <w:szCs w:val="32"/>
        </w:rPr>
        <w:t>12</w:t>
      </w:r>
      <w:r w:rsidR="00F405BF" w:rsidRPr="00F405BF">
        <w:rPr>
          <w:rFonts w:eastAsia="仿宋" w:hint="eastAsia"/>
          <w:sz w:val="32"/>
          <w:szCs w:val="32"/>
        </w:rPr>
        <w:t>人。其他测绘资质要求的从业人员</w:t>
      </w:r>
      <w:proofErr w:type="gramStart"/>
      <w:r w:rsidR="00F405BF" w:rsidRPr="00F405BF">
        <w:rPr>
          <w:rFonts w:eastAsia="仿宋" w:hint="eastAsia"/>
          <w:sz w:val="32"/>
          <w:szCs w:val="32"/>
        </w:rPr>
        <w:t>甲级不</w:t>
      </w:r>
      <w:proofErr w:type="gramEnd"/>
      <w:r w:rsidR="00F405BF" w:rsidRPr="00F405BF">
        <w:rPr>
          <w:rFonts w:eastAsia="仿宋" w:hint="eastAsia"/>
          <w:sz w:val="32"/>
          <w:szCs w:val="32"/>
        </w:rPr>
        <w:t>少于</w:t>
      </w:r>
      <w:r w:rsidR="00F405BF" w:rsidRPr="00F405BF">
        <w:rPr>
          <w:rFonts w:eastAsia="仿宋"/>
          <w:sz w:val="32"/>
          <w:szCs w:val="32"/>
        </w:rPr>
        <w:t>30</w:t>
      </w:r>
      <w:r w:rsidR="00F405BF" w:rsidRPr="00F405BF">
        <w:rPr>
          <w:rFonts w:eastAsia="仿宋" w:hint="eastAsia"/>
          <w:sz w:val="32"/>
          <w:szCs w:val="32"/>
        </w:rPr>
        <w:t>人、乙级不少于</w:t>
      </w:r>
      <w:r w:rsidR="00F405BF" w:rsidRPr="00F405BF">
        <w:rPr>
          <w:rFonts w:eastAsia="仿宋"/>
          <w:sz w:val="32"/>
          <w:szCs w:val="32"/>
        </w:rPr>
        <w:t>15</w:t>
      </w:r>
      <w:r w:rsidR="00F405BF" w:rsidRPr="00F405BF">
        <w:rPr>
          <w:rFonts w:eastAsia="仿宋" w:hint="eastAsia"/>
          <w:sz w:val="32"/>
          <w:szCs w:val="32"/>
        </w:rPr>
        <w:t>人、丙级不少于</w:t>
      </w:r>
      <w:r w:rsidR="00F405BF" w:rsidRPr="00F405BF">
        <w:rPr>
          <w:rFonts w:eastAsia="仿宋"/>
          <w:sz w:val="32"/>
          <w:szCs w:val="32"/>
        </w:rPr>
        <w:t>8</w:t>
      </w:r>
      <w:r w:rsidR="00F405BF" w:rsidRPr="00F405BF">
        <w:rPr>
          <w:rFonts w:eastAsia="仿宋" w:hint="eastAsia"/>
          <w:sz w:val="32"/>
          <w:szCs w:val="32"/>
        </w:rPr>
        <w:t>人、丁级不少于</w:t>
      </w:r>
      <w:r w:rsidR="00F405BF" w:rsidRPr="00F405BF">
        <w:rPr>
          <w:rFonts w:eastAsia="仿宋"/>
          <w:sz w:val="32"/>
          <w:szCs w:val="32"/>
        </w:rPr>
        <w:t>4</w:t>
      </w:r>
      <w:r w:rsidR="00F405BF" w:rsidRPr="00F405BF">
        <w:rPr>
          <w:rFonts w:eastAsia="仿宋" w:hint="eastAsia"/>
          <w:sz w:val="32"/>
          <w:szCs w:val="32"/>
        </w:rPr>
        <w:t>人。</w:t>
      </w:r>
    </w:p>
    <w:p w:rsidR="00F405BF" w:rsidRDefault="00F405BF" w:rsidP="00F405BF">
      <w:pPr>
        <w:ind w:firstLineChars="200" w:firstLine="640"/>
        <w:rPr>
          <w:rFonts w:eastAsia="仿宋"/>
          <w:sz w:val="32"/>
          <w:szCs w:val="32"/>
        </w:rPr>
      </w:pPr>
      <w:r>
        <w:rPr>
          <w:rFonts w:eastAsia="仿宋" w:hint="eastAsia"/>
          <w:sz w:val="32"/>
          <w:szCs w:val="32"/>
        </w:rPr>
        <w:t>4</w:t>
      </w:r>
      <w:r w:rsidRPr="0075454B">
        <w:rPr>
          <w:rFonts w:eastAsia="仿宋"/>
          <w:sz w:val="32"/>
          <w:szCs w:val="32"/>
        </w:rPr>
        <w:t>．</w:t>
      </w:r>
      <w:r w:rsidRPr="00F405BF">
        <w:rPr>
          <w:rFonts w:eastAsia="仿宋"/>
          <w:sz w:val="32"/>
          <w:szCs w:val="32"/>
        </w:rPr>
        <w:t>“</w:t>
      </w:r>
      <w:r w:rsidRPr="00F405BF">
        <w:rPr>
          <w:rFonts w:eastAsia="仿宋"/>
          <w:sz w:val="32"/>
          <w:szCs w:val="32"/>
        </w:rPr>
        <w:t>年末测绘从业人员总数</w:t>
      </w:r>
      <w:r w:rsidRPr="00F405BF">
        <w:rPr>
          <w:rFonts w:eastAsia="仿宋"/>
          <w:sz w:val="32"/>
          <w:szCs w:val="32"/>
        </w:rPr>
        <w:t>”</w:t>
      </w:r>
      <w:r w:rsidRPr="00F405BF">
        <w:rPr>
          <w:rFonts w:eastAsia="仿宋"/>
          <w:sz w:val="32"/>
          <w:szCs w:val="32"/>
        </w:rPr>
        <w:t>不为</w:t>
      </w:r>
      <w:r w:rsidRPr="00F405BF">
        <w:rPr>
          <w:rFonts w:eastAsia="仿宋"/>
          <w:sz w:val="32"/>
          <w:szCs w:val="32"/>
        </w:rPr>
        <w:t>0</w:t>
      </w:r>
      <w:r w:rsidRPr="00F405BF">
        <w:rPr>
          <w:rFonts w:eastAsia="仿宋"/>
          <w:sz w:val="32"/>
          <w:szCs w:val="32"/>
        </w:rPr>
        <w:t>，</w:t>
      </w:r>
      <w:r w:rsidRPr="00F405BF">
        <w:rPr>
          <w:rFonts w:eastAsia="仿宋"/>
          <w:sz w:val="32"/>
          <w:szCs w:val="32"/>
        </w:rPr>
        <w:t>“</w:t>
      </w:r>
      <w:r w:rsidRPr="00F405BF">
        <w:rPr>
          <w:rFonts w:eastAsia="仿宋"/>
          <w:sz w:val="32"/>
          <w:szCs w:val="32"/>
        </w:rPr>
        <w:t>年平均测绘从业人员总数</w:t>
      </w:r>
      <w:r w:rsidRPr="00F405BF">
        <w:rPr>
          <w:rFonts w:eastAsia="仿宋"/>
          <w:sz w:val="32"/>
          <w:szCs w:val="32"/>
        </w:rPr>
        <w:t>”</w:t>
      </w:r>
      <w:r w:rsidRPr="00F405BF">
        <w:rPr>
          <w:rFonts w:eastAsia="仿宋"/>
          <w:sz w:val="32"/>
          <w:szCs w:val="32"/>
        </w:rPr>
        <w:t>也不能为</w:t>
      </w:r>
      <w:r w:rsidRPr="00F405BF">
        <w:rPr>
          <w:rFonts w:eastAsia="仿宋"/>
          <w:sz w:val="32"/>
          <w:szCs w:val="32"/>
        </w:rPr>
        <w:t>0</w:t>
      </w:r>
      <w:r w:rsidRPr="00F405BF">
        <w:rPr>
          <w:rFonts w:eastAsia="仿宋"/>
          <w:sz w:val="32"/>
          <w:szCs w:val="32"/>
        </w:rPr>
        <w:t>。</w:t>
      </w:r>
    </w:p>
    <w:p w:rsidR="00F405BF" w:rsidRPr="00F405BF" w:rsidRDefault="00F405BF" w:rsidP="00F405BF">
      <w:pPr>
        <w:ind w:firstLineChars="200" w:firstLine="640"/>
        <w:rPr>
          <w:rFonts w:eastAsia="仿宋"/>
          <w:sz w:val="32"/>
          <w:szCs w:val="32"/>
        </w:rPr>
      </w:pPr>
      <w:r>
        <w:rPr>
          <w:rFonts w:eastAsia="仿宋" w:hint="eastAsia"/>
          <w:sz w:val="32"/>
          <w:szCs w:val="32"/>
        </w:rPr>
        <w:t>5</w:t>
      </w:r>
      <w:r w:rsidRPr="0075454B">
        <w:rPr>
          <w:rFonts w:eastAsia="仿宋"/>
          <w:sz w:val="32"/>
          <w:szCs w:val="32"/>
        </w:rPr>
        <w:t>．</w:t>
      </w:r>
      <w:r w:rsidRPr="00F405BF">
        <w:rPr>
          <w:rFonts w:eastAsia="仿宋" w:hint="eastAsia"/>
          <w:sz w:val="32"/>
          <w:szCs w:val="32"/>
        </w:rPr>
        <w:t>获得注册测绘师资格：指经过考核认定和注册测绘师资格考试取得《中华人民共和国注册测绘师资格证书》的人员。</w:t>
      </w:r>
    </w:p>
    <w:p w:rsidR="00F405BF" w:rsidRPr="00F405BF" w:rsidRDefault="00F405BF" w:rsidP="00F405BF">
      <w:pPr>
        <w:ind w:firstLineChars="200" w:firstLine="640"/>
        <w:rPr>
          <w:rFonts w:eastAsia="仿宋"/>
          <w:sz w:val="32"/>
          <w:szCs w:val="32"/>
        </w:rPr>
      </w:pPr>
      <w:r w:rsidRPr="00F405BF">
        <w:rPr>
          <w:rFonts w:eastAsia="仿宋" w:hint="eastAsia"/>
          <w:sz w:val="32"/>
          <w:szCs w:val="32"/>
        </w:rPr>
        <w:lastRenderedPageBreak/>
        <w:t>注册测绘师：指经过考核认定和注册测绘师资格考试取得《中华人民共和国注册测绘师资格证书》，</w:t>
      </w:r>
      <w:r w:rsidRPr="00F405BF">
        <w:rPr>
          <w:rFonts w:eastAsia="仿宋" w:hint="eastAsia"/>
          <w:b/>
          <w:color w:val="FF0000"/>
          <w:sz w:val="32"/>
          <w:szCs w:val="32"/>
        </w:rPr>
        <w:t>并依法进行注册的人员</w:t>
      </w:r>
      <w:r w:rsidRPr="00F405BF">
        <w:rPr>
          <w:rFonts w:eastAsia="仿宋" w:hint="eastAsia"/>
          <w:sz w:val="32"/>
          <w:szCs w:val="32"/>
        </w:rPr>
        <w:t>。</w:t>
      </w:r>
    </w:p>
    <w:p w:rsidR="00F405BF" w:rsidRPr="00F405BF" w:rsidRDefault="00F405BF" w:rsidP="00F405BF">
      <w:pPr>
        <w:ind w:firstLineChars="200" w:firstLine="640"/>
        <w:rPr>
          <w:rFonts w:eastAsia="仿宋"/>
          <w:sz w:val="32"/>
          <w:szCs w:val="32"/>
        </w:rPr>
      </w:pPr>
    </w:p>
    <w:p w:rsidR="00F405BF" w:rsidRPr="00F405BF" w:rsidRDefault="00F405BF" w:rsidP="00524CFB">
      <w:pPr>
        <w:ind w:firstLineChars="200" w:firstLine="640"/>
        <w:rPr>
          <w:rFonts w:eastAsia="仿宋"/>
          <w:sz w:val="32"/>
          <w:szCs w:val="32"/>
        </w:rPr>
      </w:pPr>
    </w:p>
    <w:p w:rsidR="00524CFB" w:rsidRPr="00524CFB" w:rsidRDefault="00524CFB" w:rsidP="00524CFB">
      <w:pPr>
        <w:rPr>
          <w:rFonts w:eastAsia="仿宋"/>
          <w:sz w:val="32"/>
          <w:szCs w:val="32"/>
        </w:rPr>
      </w:pPr>
    </w:p>
    <w:p w:rsidR="004F234F" w:rsidRPr="00524CFB" w:rsidRDefault="004F234F" w:rsidP="0076742A">
      <w:pPr>
        <w:ind w:firstLineChars="200" w:firstLine="640"/>
        <w:rPr>
          <w:rFonts w:ascii="黑体" w:eastAsia="黑体" w:hAnsi="黑体"/>
          <w:bCs/>
          <w:sz w:val="32"/>
          <w:szCs w:val="32"/>
        </w:rPr>
      </w:pPr>
    </w:p>
    <w:p w:rsidR="004517A0" w:rsidRPr="004517A0" w:rsidRDefault="004517A0" w:rsidP="002D16F0">
      <w:pPr>
        <w:rPr>
          <w:rFonts w:eastAsia="仿宋"/>
          <w:sz w:val="30"/>
          <w:szCs w:val="30"/>
        </w:rPr>
      </w:pPr>
    </w:p>
    <w:sectPr w:rsidR="004517A0" w:rsidRPr="00451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B8" w:rsidRDefault="007239B8" w:rsidP="00FD440F">
      <w:r>
        <w:separator/>
      </w:r>
    </w:p>
  </w:endnote>
  <w:endnote w:type="continuationSeparator" w:id="0">
    <w:p w:rsidR="007239B8" w:rsidRDefault="007239B8" w:rsidP="00FD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Arial Unicode MS"/>
    <w:charset w:val="86"/>
    <w:family w:val="modern"/>
    <w:pitch w:val="fixed"/>
    <w:sig w:usb0="00000000"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B8" w:rsidRDefault="007239B8" w:rsidP="00FD440F">
      <w:r>
        <w:separator/>
      </w:r>
    </w:p>
  </w:footnote>
  <w:footnote w:type="continuationSeparator" w:id="0">
    <w:p w:rsidR="007239B8" w:rsidRDefault="007239B8" w:rsidP="00FD4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53"/>
    <w:rsid w:val="000137C8"/>
    <w:rsid w:val="00094105"/>
    <w:rsid w:val="000A63A6"/>
    <w:rsid w:val="0012344C"/>
    <w:rsid w:val="00130C6E"/>
    <w:rsid w:val="00187D1F"/>
    <w:rsid w:val="00190144"/>
    <w:rsid w:val="001E57A3"/>
    <w:rsid w:val="001F4289"/>
    <w:rsid w:val="002201CE"/>
    <w:rsid w:val="00225ED0"/>
    <w:rsid w:val="0025168A"/>
    <w:rsid w:val="0026617D"/>
    <w:rsid w:val="002A6529"/>
    <w:rsid w:val="002A7DE2"/>
    <w:rsid w:val="002B43FC"/>
    <w:rsid w:val="002C2FBE"/>
    <w:rsid w:val="002D16F0"/>
    <w:rsid w:val="0032019E"/>
    <w:rsid w:val="00342DF0"/>
    <w:rsid w:val="00376FCF"/>
    <w:rsid w:val="003F6B41"/>
    <w:rsid w:val="004517A0"/>
    <w:rsid w:val="004A4316"/>
    <w:rsid w:val="004F234F"/>
    <w:rsid w:val="004F5EC3"/>
    <w:rsid w:val="005055A2"/>
    <w:rsid w:val="00524CFB"/>
    <w:rsid w:val="00556D14"/>
    <w:rsid w:val="005742C6"/>
    <w:rsid w:val="005A71C0"/>
    <w:rsid w:val="00600DAA"/>
    <w:rsid w:val="0067323D"/>
    <w:rsid w:val="006C795C"/>
    <w:rsid w:val="00701CEF"/>
    <w:rsid w:val="007239B8"/>
    <w:rsid w:val="0075454B"/>
    <w:rsid w:val="0076742A"/>
    <w:rsid w:val="00786D01"/>
    <w:rsid w:val="007D2D27"/>
    <w:rsid w:val="007D76B7"/>
    <w:rsid w:val="007F782E"/>
    <w:rsid w:val="00827F2A"/>
    <w:rsid w:val="008A2CE5"/>
    <w:rsid w:val="00927994"/>
    <w:rsid w:val="009B7E87"/>
    <w:rsid w:val="009C4F9F"/>
    <w:rsid w:val="00A120CE"/>
    <w:rsid w:val="00A50CC2"/>
    <w:rsid w:val="00B401DC"/>
    <w:rsid w:val="00B57F66"/>
    <w:rsid w:val="00B77072"/>
    <w:rsid w:val="00B8752C"/>
    <w:rsid w:val="00BA0333"/>
    <w:rsid w:val="00C139AF"/>
    <w:rsid w:val="00C43386"/>
    <w:rsid w:val="00C630CF"/>
    <w:rsid w:val="00C87B53"/>
    <w:rsid w:val="00CC73A0"/>
    <w:rsid w:val="00CE1DC2"/>
    <w:rsid w:val="00CF1E15"/>
    <w:rsid w:val="00D80273"/>
    <w:rsid w:val="00D84D25"/>
    <w:rsid w:val="00D90626"/>
    <w:rsid w:val="00D96C52"/>
    <w:rsid w:val="00DE5DDC"/>
    <w:rsid w:val="00DF6DD4"/>
    <w:rsid w:val="00E1202B"/>
    <w:rsid w:val="00EC5569"/>
    <w:rsid w:val="00F31A61"/>
    <w:rsid w:val="00F405BF"/>
    <w:rsid w:val="00FD440F"/>
    <w:rsid w:val="00FE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27F2A"/>
    <w:pPr>
      <w:widowControl w:val="0"/>
      <w:jc w:val="both"/>
    </w:pPr>
    <w:rPr>
      <w:kern w:val="2"/>
      <w:sz w:val="21"/>
      <w:szCs w:val="24"/>
    </w:rPr>
  </w:style>
  <w:style w:type="paragraph" w:styleId="1">
    <w:name w:val="heading 1"/>
    <w:aliases w:val="分析"/>
    <w:basedOn w:val="a"/>
    <w:next w:val="a"/>
    <w:link w:val="1Char"/>
    <w:qFormat/>
    <w:rsid w:val="00827F2A"/>
    <w:pPr>
      <w:keepNext/>
      <w:keepLines/>
      <w:spacing w:before="200" w:after="200" w:line="500" w:lineRule="exact"/>
      <w:jc w:val="center"/>
      <w:outlineLvl w:val="0"/>
    </w:pPr>
    <w:rPr>
      <w:rFonts w:eastAsia="汉仪大宋简" w:cstheme="majorBidi"/>
      <w:bCs/>
      <w:kern w:val="44"/>
      <w:sz w:val="32"/>
      <w:szCs w:val="44"/>
    </w:rPr>
  </w:style>
  <w:style w:type="paragraph" w:styleId="2">
    <w:name w:val="heading 2"/>
    <w:aliases w:val="标题 2，分析"/>
    <w:basedOn w:val="a"/>
    <w:next w:val="a"/>
    <w:link w:val="2Char"/>
    <w:qFormat/>
    <w:rsid w:val="00827F2A"/>
    <w:pPr>
      <w:keepNext/>
      <w:keepLines/>
      <w:spacing w:before="100" w:after="100" w:line="400" w:lineRule="exact"/>
      <w:ind w:firstLineChars="200" w:firstLine="200"/>
      <w:outlineLvl w:val="1"/>
    </w:pPr>
    <w:rPr>
      <w:rFonts w:ascii="Arial" w:eastAsia="仿宋_GB2312" w:hAnsi="Arial" w:cstheme="majorBidi"/>
      <w:b/>
      <w:bCs/>
      <w:sz w:val="24"/>
      <w:szCs w:val="32"/>
    </w:rPr>
  </w:style>
  <w:style w:type="paragraph" w:styleId="3">
    <w:name w:val="heading 3"/>
    <w:aliases w:val="标题 3，分析"/>
    <w:basedOn w:val="a"/>
    <w:next w:val="a"/>
    <w:link w:val="3Char"/>
    <w:qFormat/>
    <w:rsid w:val="00827F2A"/>
    <w:pPr>
      <w:keepNext/>
      <w:keepLines/>
      <w:spacing w:line="400" w:lineRule="exact"/>
      <w:ind w:firstLineChars="200" w:firstLine="200"/>
      <w:outlineLvl w:val="2"/>
    </w:pPr>
    <w:rPr>
      <w:rFonts w:eastAsia="仿宋_GB2312" w:cstheme="majorBidi"/>
      <w:b/>
      <w:bCs/>
      <w:sz w:val="24"/>
      <w:szCs w:val="32"/>
    </w:rPr>
  </w:style>
  <w:style w:type="paragraph" w:styleId="4">
    <w:name w:val="heading 4"/>
    <w:basedOn w:val="a"/>
    <w:next w:val="a"/>
    <w:link w:val="4Char"/>
    <w:semiHidden/>
    <w:unhideWhenUsed/>
    <w:qFormat/>
    <w:rsid w:val="00600DA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600DAA"/>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600DAA"/>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600DAA"/>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600DAA"/>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600DA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分析 Char"/>
    <w:basedOn w:val="a0"/>
    <w:link w:val="1"/>
    <w:rsid w:val="00600DAA"/>
    <w:rPr>
      <w:rFonts w:eastAsia="汉仪大宋简" w:cstheme="majorBidi"/>
      <w:bCs/>
      <w:kern w:val="44"/>
      <w:sz w:val="32"/>
      <w:szCs w:val="44"/>
    </w:rPr>
  </w:style>
  <w:style w:type="character" w:customStyle="1" w:styleId="2Char">
    <w:name w:val="标题 2 Char"/>
    <w:aliases w:val="标题 2，分析 Char"/>
    <w:basedOn w:val="a0"/>
    <w:link w:val="2"/>
    <w:rsid w:val="00600DAA"/>
    <w:rPr>
      <w:rFonts w:ascii="Arial" w:eastAsia="仿宋_GB2312" w:hAnsi="Arial" w:cstheme="majorBidi"/>
      <w:b/>
      <w:bCs/>
      <w:kern w:val="2"/>
      <w:sz w:val="24"/>
      <w:szCs w:val="32"/>
    </w:rPr>
  </w:style>
  <w:style w:type="character" w:customStyle="1" w:styleId="3Char">
    <w:name w:val="标题 3 Char"/>
    <w:aliases w:val="标题 3，分析 Char"/>
    <w:basedOn w:val="a0"/>
    <w:link w:val="3"/>
    <w:rsid w:val="00600DAA"/>
    <w:rPr>
      <w:rFonts w:eastAsia="仿宋_GB2312" w:cstheme="majorBidi"/>
      <w:b/>
      <w:bCs/>
      <w:kern w:val="2"/>
      <w:sz w:val="24"/>
      <w:szCs w:val="32"/>
    </w:rPr>
  </w:style>
  <w:style w:type="character" w:customStyle="1" w:styleId="4Char">
    <w:name w:val="标题 4 Char"/>
    <w:basedOn w:val="a0"/>
    <w:link w:val="4"/>
    <w:semiHidden/>
    <w:rsid w:val="00600DAA"/>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600DAA"/>
    <w:rPr>
      <w:rFonts w:cstheme="majorBidi"/>
      <w:b/>
      <w:bCs/>
      <w:kern w:val="2"/>
      <w:sz w:val="28"/>
      <w:szCs w:val="28"/>
    </w:rPr>
  </w:style>
  <w:style w:type="character" w:customStyle="1" w:styleId="6Char">
    <w:name w:val="标题 6 Char"/>
    <w:basedOn w:val="a0"/>
    <w:link w:val="6"/>
    <w:semiHidden/>
    <w:rsid w:val="00600DAA"/>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600DAA"/>
    <w:rPr>
      <w:rFonts w:cstheme="majorBidi"/>
      <w:b/>
      <w:bCs/>
      <w:kern w:val="2"/>
      <w:sz w:val="24"/>
      <w:szCs w:val="24"/>
    </w:rPr>
  </w:style>
  <w:style w:type="character" w:customStyle="1" w:styleId="8Char">
    <w:name w:val="标题 8 Char"/>
    <w:basedOn w:val="a0"/>
    <w:link w:val="8"/>
    <w:semiHidden/>
    <w:rsid w:val="00600DAA"/>
    <w:rPr>
      <w:rFonts w:asciiTheme="majorHAnsi" w:eastAsiaTheme="majorEastAsia" w:hAnsiTheme="majorHAnsi" w:cstheme="majorBidi"/>
      <w:kern w:val="2"/>
      <w:sz w:val="24"/>
      <w:szCs w:val="24"/>
    </w:rPr>
  </w:style>
  <w:style w:type="character" w:customStyle="1" w:styleId="9Char">
    <w:name w:val="标题 9 Char"/>
    <w:basedOn w:val="a0"/>
    <w:link w:val="9"/>
    <w:semiHidden/>
    <w:rsid w:val="00600DAA"/>
    <w:rPr>
      <w:rFonts w:asciiTheme="majorHAnsi" w:eastAsiaTheme="majorEastAsia" w:hAnsiTheme="majorHAnsi" w:cstheme="majorBidi"/>
      <w:kern w:val="2"/>
      <w:sz w:val="21"/>
      <w:szCs w:val="21"/>
    </w:rPr>
  </w:style>
  <w:style w:type="paragraph" w:styleId="a3">
    <w:name w:val="Title"/>
    <w:basedOn w:val="a"/>
    <w:next w:val="a"/>
    <w:link w:val="Char"/>
    <w:qFormat/>
    <w:rsid w:val="00827F2A"/>
    <w:pPr>
      <w:spacing w:before="240" w:after="60"/>
      <w:jc w:val="center"/>
      <w:outlineLvl w:val="0"/>
    </w:pPr>
    <w:rPr>
      <w:rFonts w:ascii="Cambria" w:eastAsia="黑体" w:hAnsi="Cambria" w:cstheme="majorBidi"/>
      <w:bCs/>
      <w:sz w:val="30"/>
      <w:szCs w:val="32"/>
    </w:rPr>
  </w:style>
  <w:style w:type="character" w:customStyle="1" w:styleId="Char">
    <w:name w:val="标题 Char"/>
    <w:link w:val="a3"/>
    <w:rsid w:val="00827F2A"/>
    <w:rPr>
      <w:rFonts w:ascii="Cambria" w:eastAsia="黑体" w:hAnsi="Cambria" w:cstheme="majorBidi"/>
      <w:bCs/>
      <w:kern w:val="2"/>
      <w:sz w:val="30"/>
      <w:szCs w:val="32"/>
    </w:rPr>
  </w:style>
  <w:style w:type="paragraph" w:styleId="a4">
    <w:name w:val="Subtitle"/>
    <w:basedOn w:val="a"/>
    <w:next w:val="a"/>
    <w:link w:val="Char0"/>
    <w:qFormat/>
    <w:rsid w:val="00827F2A"/>
    <w:pPr>
      <w:spacing w:before="240" w:after="60" w:line="312" w:lineRule="auto"/>
      <w:jc w:val="left"/>
      <w:outlineLvl w:val="1"/>
    </w:pPr>
    <w:rPr>
      <w:rFonts w:ascii="Cambria" w:eastAsia="仿宋_GB2312" w:hAnsi="Cambria" w:cstheme="majorBidi"/>
      <w:b/>
      <w:bCs/>
      <w:kern w:val="28"/>
      <w:sz w:val="30"/>
      <w:szCs w:val="32"/>
    </w:rPr>
  </w:style>
  <w:style w:type="character" w:customStyle="1" w:styleId="Char0">
    <w:name w:val="副标题 Char"/>
    <w:link w:val="a4"/>
    <w:rsid w:val="00827F2A"/>
    <w:rPr>
      <w:rFonts w:ascii="Cambria" w:eastAsia="仿宋_GB2312" w:hAnsi="Cambria" w:cstheme="majorBidi"/>
      <w:b/>
      <w:bCs/>
      <w:kern w:val="28"/>
      <w:sz w:val="30"/>
      <w:szCs w:val="32"/>
    </w:rPr>
  </w:style>
  <w:style w:type="character" w:styleId="a5">
    <w:name w:val="Strong"/>
    <w:qFormat/>
    <w:rsid w:val="00827F2A"/>
    <w:rPr>
      <w:b/>
      <w:bCs/>
    </w:rPr>
  </w:style>
  <w:style w:type="character" w:styleId="a6">
    <w:name w:val="Emphasis"/>
    <w:uiPriority w:val="20"/>
    <w:qFormat/>
    <w:rsid w:val="00600DAA"/>
    <w:rPr>
      <w:i/>
      <w:iCs/>
    </w:rPr>
  </w:style>
  <w:style w:type="paragraph" w:styleId="a7">
    <w:name w:val="No Spacing"/>
    <w:basedOn w:val="a"/>
    <w:uiPriority w:val="1"/>
    <w:qFormat/>
    <w:rsid w:val="00600DAA"/>
  </w:style>
  <w:style w:type="paragraph" w:styleId="a8">
    <w:name w:val="List Paragraph"/>
    <w:basedOn w:val="a"/>
    <w:qFormat/>
    <w:rsid w:val="00827F2A"/>
    <w:pPr>
      <w:ind w:firstLineChars="200" w:firstLine="420"/>
    </w:pPr>
    <w:rPr>
      <w:rFonts w:ascii="Calibri" w:hAnsi="Calibri"/>
      <w:szCs w:val="22"/>
    </w:rPr>
  </w:style>
  <w:style w:type="paragraph" w:styleId="a9">
    <w:name w:val="Quote"/>
    <w:basedOn w:val="a"/>
    <w:next w:val="a"/>
    <w:link w:val="Char1"/>
    <w:uiPriority w:val="29"/>
    <w:qFormat/>
    <w:rsid w:val="00600DAA"/>
    <w:rPr>
      <w:i/>
      <w:iCs/>
      <w:color w:val="000000" w:themeColor="text1"/>
    </w:rPr>
  </w:style>
  <w:style w:type="character" w:customStyle="1" w:styleId="Char1">
    <w:name w:val="引用 Char"/>
    <w:basedOn w:val="a0"/>
    <w:link w:val="a9"/>
    <w:uiPriority w:val="29"/>
    <w:rsid w:val="00600DAA"/>
    <w:rPr>
      <w:i/>
      <w:iCs/>
      <w:color w:val="000000" w:themeColor="text1"/>
      <w:kern w:val="2"/>
      <w:sz w:val="21"/>
      <w:szCs w:val="24"/>
    </w:rPr>
  </w:style>
  <w:style w:type="paragraph" w:styleId="aa">
    <w:name w:val="Intense Quote"/>
    <w:basedOn w:val="a"/>
    <w:next w:val="a"/>
    <w:link w:val="Char2"/>
    <w:uiPriority w:val="30"/>
    <w:qFormat/>
    <w:rsid w:val="00600DAA"/>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a"/>
    <w:uiPriority w:val="30"/>
    <w:rsid w:val="00600DAA"/>
    <w:rPr>
      <w:b/>
      <w:bCs/>
      <w:i/>
      <w:iCs/>
      <w:color w:val="4F81BD" w:themeColor="accent1"/>
      <w:kern w:val="2"/>
      <w:sz w:val="21"/>
      <w:szCs w:val="24"/>
    </w:rPr>
  </w:style>
  <w:style w:type="character" w:styleId="ab">
    <w:name w:val="Subtle Emphasis"/>
    <w:uiPriority w:val="19"/>
    <w:qFormat/>
    <w:rsid w:val="00600DAA"/>
    <w:rPr>
      <w:i/>
      <w:iCs/>
      <w:color w:val="808080" w:themeColor="text1" w:themeTint="7F"/>
    </w:rPr>
  </w:style>
  <w:style w:type="character" w:styleId="ac">
    <w:name w:val="Intense Emphasis"/>
    <w:uiPriority w:val="21"/>
    <w:qFormat/>
    <w:rsid w:val="00600DAA"/>
    <w:rPr>
      <w:b/>
      <w:bCs/>
      <w:i/>
      <w:iCs/>
      <w:color w:val="4F81BD" w:themeColor="accent1"/>
    </w:rPr>
  </w:style>
  <w:style w:type="character" w:styleId="ad">
    <w:name w:val="Subtle Reference"/>
    <w:uiPriority w:val="31"/>
    <w:qFormat/>
    <w:rsid w:val="00600DAA"/>
    <w:rPr>
      <w:smallCaps/>
      <w:color w:val="C0504D" w:themeColor="accent2"/>
      <w:u w:val="single"/>
    </w:rPr>
  </w:style>
  <w:style w:type="character" w:styleId="ae">
    <w:name w:val="Intense Reference"/>
    <w:uiPriority w:val="32"/>
    <w:qFormat/>
    <w:rsid w:val="00600DAA"/>
    <w:rPr>
      <w:b/>
      <w:bCs/>
      <w:smallCaps/>
      <w:color w:val="C0504D" w:themeColor="accent2"/>
      <w:spacing w:val="5"/>
      <w:u w:val="single"/>
    </w:rPr>
  </w:style>
  <w:style w:type="character" w:styleId="af">
    <w:name w:val="Book Title"/>
    <w:uiPriority w:val="33"/>
    <w:qFormat/>
    <w:rsid w:val="00600DAA"/>
    <w:rPr>
      <w:b/>
      <w:bCs/>
      <w:smallCaps/>
      <w:spacing w:val="5"/>
    </w:rPr>
  </w:style>
  <w:style w:type="paragraph" w:styleId="TOC">
    <w:name w:val="TOC Heading"/>
    <w:basedOn w:val="1"/>
    <w:next w:val="a"/>
    <w:qFormat/>
    <w:rsid w:val="00827F2A"/>
    <w:pPr>
      <w:widowControl/>
      <w:spacing w:before="480" w:after="0" w:line="276" w:lineRule="auto"/>
      <w:jc w:val="left"/>
      <w:outlineLvl w:val="9"/>
    </w:pPr>
    <w:rPr>
      <w:rFonts w:ascii="Cambria" w:eastAsia="宋体" w:hAnsi="Cambria"/>
      <w:b/>
      <w:color w:val="365F91"/>
      <w:kern w:val="0"/>
      <w:sz w:val="28"/>
      <w:szCs w:val="28"/>
    </w:rPr>
  </w:style>
  <w:style w:type="paragraph" w:styleId="10">
    <w:name w:val="toc 1"/>
    <w:basedOn w:val="a"/>
    <w:next w:val="a"/>
    <w:autoRedefine/>
    <w:qFormat/>
    <w:rsid w:val="00827F2A"/>
    <w:rPr>
      <w:szCs w:val="20"/>
    </w:rPr>
  </w:style>
  <w:style w:type="paragraph" w:styleId="20">
    <w:name w:val="toc 2"/>
    <w:basedOn w:val="a"/>
    <w:next w:val="a"/>
    <w:autoRedefine/>
    <w:qFormat/>
    <w:rsid w:val="00827F2A"/>
    <w:pPr>
      <w:ind w:leftChars="200" w:left="420"/>
    </w:pPr>
    <w:rPr>
      <w:szCs w:val="20"/>
    </w:rPr>
  </w:style>
  <w:style w:type="paragraph" w:styleId="30">
    <w:name w:val="toc 3"/>
    <w:basedOn w:val="a"/>
    <w:next w:val="a"/>
    <w:autoRedefine/>
    <w:qFormat/>
    <w:rsid w:val="00827F2A"/>
    <w:pPr>
      <w:ind w:leftChars="400" w:left="840"/>
    </w:pPr>
    <w:rPr>
      <w:szCs w:val="20"/>
    </w:rPr>
  </w:style>
  <w:style w:type="paragraph" w:styleId="af0">
    <w:name w:val="caption"/>
    <w:basedOn w:val="a"/>
    <w:next w:val="a"/>
    <w:qFormat/>
    <w:rsid w:val="00827F2A"/>
    <w:rPr>
      <w:rFonts w:ascii="Arial" w:eastAsia="黑体" w:hAnsi="Arial" w:cs="Arial"/>
      <w:sz w:val="20"/>
      <w:szCs w:val="20"/>
    </w:rPr>
  </w:style>
  <w:style w:type="paragraph" w:styleId="af1">
    <w:name w:val="header"/>
    <w:basedOn w:val="a"/>
    <w:link w:val="Char3"/>
    <w:uiPriority w:val="99"/>
    <w:unhideWhenUsed/>
    <w:rsid w:val="00FD440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rsid w:val="00FD440F"/>
    <w:rPr>
      <w:kern w:val="2"/>
      <w:sz w:val="18"/>
      <w:szCs w:val="18"/>
    </w:rPr>
  </w:style>
  <w:style w:type="paragraph" w:styleId="af2">
    <w:name w:val="footer"/>
    <w:basedOn w:val="a"/>
    <w:link w:val="Char4"/>
    <w:uiPriority w:val="99"/>
    <w:unhideWhenUsed/>
    <w:rsid w:val="00FD440F"/>
    <w:pPr>
      <w:tabs>
        <w:tab w:val="center" w:pos="4153"/>
        <w:tab w:val="right" w:pos="8306"/>
      </w:tabs>
      <w:snapToGrid w:val="0"/>
      <w:jc w:val="left"/>
    </w:pPr>
    <w:rPr>
      <w:sz w:val="18"/>
      <w:szCs w:val="18"/>
    </w:rPr>
  </w:style>
  <w:style w:type="character" w:customStyle="1" w:styleId="Char4">
    <w:name w:val="页脚 Char"/>
    <w:basedOn w:val="a0"/>
    <w:link w:val="af2"/>
    <w:uiPriority w:val="99"/>
    <w:rsid w:val="00FD440F"/>
    <w:rPr>
      <w:kern w:val="2"/>
      <w:sz w:val="18"/>
      <w:szCs w:val="18"/>
    </w:rPr>
  </w:style>
  <w:style w:type="paragraph" w:styleId="af3">
    <w:name w:val="Normal (Web)"/>
    <w:basedOn w:val="a"/>
    <w:uiPriority w:val="99"/>
    <w:semiHidden/>
    <w:unhideWhenUsed/>
    <w:rsid w:val="000A63A6"/>
    <w:pPr>
      <w:widowControl/>
      <w:spacing w:before="100" w:beforeAutospacing="1" w:after="100" w:afterAutospacing="1"/>
      <w:jc w:val="left"/>
    </w:pPr>
    <w:rPr>
      <w:rFonts w:ascii="宋体" w:hAnsi="宋体" w:cs="宋体"/>
      <w:kern w:val="0"/>
      <w:sz w:val="24"/>
    </w:rPr>
  </w:style>
  <w:style w:type="character" w:styleId="af4">
    <w:name w:val="Hyperlink"/>
    <w:basedOn w:val="a0"/>
    <w:uiPriority w:val="99"/>
    <w:semiHidden/>
    <w:unhideWhenUsed/>
    <w:rsid w:val="002A7DE2"/>
    <w:rPr>
      <w:color w:val="0000FF"/>
      <w:u w:val="single"/>
    </w:rPr>
  </w:style>
  <w:style w:type="paragraph" w:customStyle="1" w:styleId="Default">
    <w:name w:val="Default"/>
    <w:rsid w:val="0067323D"/>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27F2A"/>
    <w:pPr>
      <w:widowControl w:val="0"/>
      <w:jc w:val="both"/>
    </w:pPr>
    <w:rPr>
      <w:kern w:val="2"/>
      <w:sz w:val="21"/>
      <w:szCs w:val="24"/>
    </w:rPr>
  </w:style>
  <w:style w:type="paragraph" w:styleId="1">
    <w:name w:val="heading 1"/>
    <w:aliases w:val="分析"/>
    <w:basedOn w:val="a"/>
    <w:next w:val="a"/>
    <w:link w:val="1Char"/>
    <w:qFormat/>
    <w:rsid w:val="00827F2A"/>
    <w:pPr>
      <w:keepNext/>
      <w:keepLines/>
      <w:spacing w:before="200" w:after="200" w:line="500" w:lineRule="exact"/>
      <w:jc w:val="center"/>
      <w:outlineLvl w:val="0"/>
    </w:pPr>
    <w:rPr>
      <w:rFonts w:eastAsia="汉仪大宋简" w:cstheme="majorBidi"/>
      <w:bCs/>
      <w:kern w:val="44"/>
      <w:sz w:val="32"/>
      <w:szCs w:val="44"/>
    </w:rPr>
  </w:style>
  <w:style w:type="paragraph" w:styleId="2">
    <w:name w:val="heading 2"/>
    <w:aliases w:val="标题 2，分析"/>
    <w:basedOn w:val="a"/>
    <w:next w:val="a"/>
    <w:link w:val="2Char"/>
    <w:qFormat/>
    <w:rsid w:val="00827F2A"/>
    <w:pPr>
      <w:keepNext/>
      <w:keepLines/>
      <w:spacing w:before="100" w:after="100" w:line="400" w:lineRule="exact"/>
      <w:ind w:firstLineChars="200" w:firstLine="200"/>
      <w:outlineLvl w:val="1"/>
    </w:pPr>
    <w:rPr>
      <w:rFonts w:ascii="Arial" w:eastAsia="仿宋_GB2312" w:hAnsi="Arial" w:cstheme="majorBidi"/>
      <w:b/>
      <w:bCs/>
      <w:sz w:val="24"/>
      <w:szCs w:val="32"/>
    </w:rPr>
  </w:style>
  <w:style w:type="paragraph" w:styleId="3">
    <w:name w:val="heading 3"/>
    <w:aliases w:val="标题 3，分析"/>
    <w:basedOn w:val="a"/>
    <w:next w:val="a"/>
    <w:link w:val="3Char"/>
    <w:qFormat/>
    <w:rsid w:val="00827F2A"/>
    <w:pPr>
      <w:keepNext/>
      <w:keepLines/>
      <w:spacing w:line="400" w:lineRule="exact"/>
      <w:ind w:firstLineChars="200" w:firstLine="200"/>
      <w:outlineLvl w:val="2"/>
    </w:pPr>
    <w:rPr>
      <w:rFonts w:eastAsia="仿宋_GB2312" w:cstheme="majorBidi"/>
      <w:b/>
      <w:bCs/>
      <w:sz w:val="24"/>
      <w:szCs w:val="32"/>
    </w:rPr>
  </w:style>
  <w:style w:type="paragraph" w:styleId="4">
    <w:name w:val="heading 4"/>
    <w:basedOn w:val="a"/>
    <w:next w:val="a"/>
    <w:link w:val="4Char"/>
    <w:semiHidden/>
    <w:unhideWhenUsed/>
    <w:qFormat/>
    <w:rsid w:val="00600DA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600DAA"/>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600DAA"/>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600DAA"/>
    <w:pPr>
      <w:keepNext/>
      <w:keepLines/>
      <w:spacing w:before="240" w:after="64" w:line="320" w:lineRule="auto"/>
      <w:outlineLvl w:val="6"/>
    </w:pPr>
    <w:rPr>
      <w:rFonts w:cstheme="majorBidi"/>
      <w:b/>
      <w:bCs/>
      <w:sz w:val="24"/>
    </w:rPr>
  </w:style>
  <w:style w:type="paragraph" w:styleId="8">
    <w:name w:val="heading 8"/>
    <w:basedOn w:val="a"/>
    <w:next w:val="a"/>
    <w:link w:val="8Char"/>
    <w:semiHidden/>
    <w:unhideWhenUsed/>
    <w:qFormat/>
    <w:rsid w:val="00600DAA"/>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600DA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分析 Char"/>
    <w:basedOn w:val="a0"/>
    <w:link w:val="1"/>
    <w:rsid w:val="00600DAA"/>
    <w:rPr>
      <w:rFonts w:eastAsia="汉仪大宋简" w:cstheme="majorBidi"/>
      <w:bCs/>
      <w:kern w:val="44"/>
      <w:sz w:val="32"/>
      <w:szCs w:val="44"/>
    </w:rPr>
  </w:style>
  <w:style w:type="character" w:customStyle="1" w:styleId="2Char">
    <w:name w:val="标题 2 Char"/>
    <w:aliases w:val="标题 2，分析 Char"/>
    <w:basedOn w:val="a0"/>
    <w:link w:val="2"/>
    <w:rsid w:val="00600DAA"/>
    <w:rPr>
      <w:rFonts w:ascii="Arial" w:eastAsia="仿宋_GB2312" w:hAnsi="Arial" w:cstheme="majorBidi"/>
      <w:b/>
      <w:bCs/>
      <w:kern w:val="2"/>
      <w:sz w:val="24"/>
      <w:szCs w:val="32"/>
    </w:rPr>
  </w:style>
  <w:style w:type="character" w:customStyle="1" w:styleId="3Char">
    <w:name w:val="标题 3 Char"/>
    <w:aliases w:val="标题 3，分析 Char"/>
    <w:basedOn w:val="a0"/>
    <w:link w:val="3"/>
    <w:rsid w:val="00600DAA"/>
    <w:rPr>
      <w:rFonts w:eastAsia="仿宋_GB2312" w:cstheme="majorBidi"/>
      <w:b/>
      <w:bCs/>
      <w:kern w:val="2"/>
      <w:sz w:val="24"/>
      <w:szCs w:val="32"/>
    </w:rPr>
  </w:style>
  <w:style w:type="character" w:customStyle="1" w:styleId="4Char">
    <w:name w:val="标题 4 Char"/>
    <w:basedOn w:val="a0"/>
    <w:link w:val="4"/>
    <w:semiHidden/>
    <w:rsid w:val="00600DAA"/>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600DAA"/>
    <w:rPr>
      <w:rFonts w:cstheme="majorBidi"/>
      <w:b/>
      <w:bCs/>
      <w:kern w:val="2"/>
      <w:sz w:val="28"/>
      <w:szCs w:val="28"/>
    </w:rPr>
  </w:style>
  <w:style w:type="character" w:customStyle="1" w:styleId="6Char">
    <w:name w:val="标题 6 Char"/>
    <w:basedOn w:val="a0"/>
    <w:link w:val="6"/>
    <w:semiHidden/>
    <w:rsid w:val="00600DAA"/>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600DAA"/>
    <w:rPr>
      <w:rFonts w:cstheme="majorBidi"/>
      <w:b/>
      <w:bCs/>
      <w:kern w:val="2"/>
      <w:sz w:val="24"/>
      <w:szCs w:val="24"/>
    </w:rPr>
  </w:style>
  <w:style w:type="character" w:customStyle="1" w:styleId="8Char">
    <w:name w:val="标题 8 Char"/>
    <w:basedOn w:val="a0"/>
    <w:link w:val="8"/>
    <w:semiHidden/>
    <w:rsid w:val="00600DAA"/>
    <w:rPr>
      <w:rFonts w:asciiTheme="majorHAnsi" w:eastAsiaTheme="majorEastAsia" w:hAnsiTheme="majorHAnsi" w:cstheme="majorBidi"/>
      <w:kern w:val="2"/>
      <w:sz w:val="24"/>
      <w:szCs w:val="24"/>
    </w:rPr>
  </w:style>
  <w:style w:type="character" w:customStyle="1" w:styleId="9Char">
    <w:name w:val="标题 9 Char"/>
    <w:basedOn w:val="a0"/>
    <w:link w:val="9"/>
    <w:semiHidden/>
    <w:rsid w:val="00600DAA"/>
    <w:rPr>
      <w:rFonts w:asciiTheme="majorHAnsi" w:eastAsiaTheme="majorEastAsia" w:hAnsiTheme="majorHAnsi" w:cstheme="majorBidi"/>
      <w:kern w:val="2"/>
      <w:sz w:val="21"/>
      <w:szCs w:val="21"/>
    </w:rPr>
  </w:style>
  <w:style w:type="paragraph" w:styleId="a3">
    <w:name w:val="Title"/>
    <w:basedOn w:val="a"/>
    <w:next w:val="a"/>
    <w:link w:val="Char"/>
    <w:qFormat/>
    <w:rsid w:val="00827F2A"/>
    <w:pPr>
      <w:spacing w:before="240" w:after="60"/>
      <w:jc w:val="center"/>
      <w:outlineLvl w:val="0"/>
    </w:pPr>
    <w:rPr>
      <w:rFonts w:ascii="Cambria" w:eastAsia="黑体" w:hAnsi="Cambria" w:cstheme="majorBidi"/>
      <w:bCs/>
      <w:sz w:val="30"/>
      <w:szCs w:val="32"/>
    </w:rPr>
  </w:style>
  <w:style w:type="character" w:customStyle="1" w:styleId="Char">
    <w:name w:val="标题 Char"/>
    <w:link w:val="a3"/>
    <w:rsid w:val="00827F2A"/>
    <w:rPr>
      <w:rFonts w:ascii="Cambria" w:eastAsia="黑体" w:hAnsi="Cambria" w:cstheme="majorBidi"/>
      <w:bCs/>
      <w:kern w:val="2"/>
      <w:sz w:val="30"/>
      <w:szCs w:val="32"/>
    </w:rPr>
  </w:style>
  <w:style w:type="paragraph" w:styleId="a4">
    <w:name w:val="Subtitle"/>
    <w:basedOn w:val="a"/>
    <w:next w:val="a"/>
    <w:link w:val="Char0"/>
    <w:qFormat/>
    <w:rsid w:val="00827F2A"/>
    <w:pPr>
      <w:spacing w:before="240" w:after="60" w:line="312" w:lineRule="auto"/>
      <w:jc w:val="left"/>
      <w:outlineLvl w:val="1"/>
    </w:pPr>
    <w:rPr>
      <w:rFonts w:ascii="Cambria" w:eastAsia="仿宋_GB2312" w:hAnsi="Cambria" w:cstheme="majorBidi"/>
      <w:b/>
      <w:bCs/>
      <w:kern w:val="28"/>
      <w:sz w:val="30"/>
      <w:szCs w:val="32"/>
    </w:rPr>
  </w:style>
  <w:style w:type="character" w:customStyle="1" w:styleId="Char0">
    <w:name w:val="副标题 Char"/>
    <w:link w:val="a4"/>
    <w:rsid w:val="00827F2A"/>
    <w:rPr>
      <w:rFonts w:ascii="Cambria" w:eastAsia="仿宋_GB2312" w:hAnsi="Cambria" w:cstheme="majorBidi"/>
      <w:b/>
      <w:bCs/>
      <w:kern w:val="28"/>
      <w:sz w:val="30"/>
      <w:szCs w:val="32"/>
    </w:rPr>
  </w:style>
  <w:style w:type="character" w:styleId="a5">
    <w:name w:val="Strong"/>
    <w:qFormat/>
    <w:rsid w:val="00827F2A"/>
    <w:rPr>
      <w:b/>
      <w:bCs/>
    </w:rPr>
  </w:style>
  <w:style w:type="character" w:styleId="a6">
    <w:name w:val="Emphasis"/>
    <w:uiPriority w:val="20"/>
    <w:qFormat/>
    <w:rsid w:val="00600DAA"/>
    <w:rPr>
      <w:i/>
      <w:iCs/>
    </w:rPr>
  </w:style>
  <w:style w:type="paragraph" w:styleId="a7">
    <w:name w:val="No Spacing"/>
    <w:basedOn w:val="a"/>
    <w:uiPriority w:val="1"/>
    <w:qFormat/>
    <w:rsid w:val="00600DAA"/>
  </w:style>
  <w:style w:type="paragraph" w:styleId="a8">
    <w:name w:val="List Paragraph"/>
    <w:basedOn w:val="a"/>
    <w:qFormat/>
    <w:rsid w:val="00827F2A"/>
    <w:pPr>
      <w:ind w:firstLineChars="200" w:firstLine="420"/>
    </w:pPr>
    <w:rPr>
      <w:rFonts w:ascii="Calibri" w:hAnsi="Calibri"/>
      <w:szCs w:val="22"/>
    </w:rPr>
  </w:style>
  <w:style w:type="paragraph" w:styleId="a9">
    <w:name w:val="Quote"/>
    <w:basedOn w:val="a"/>
    <w:next w:val="a"/>
    <w:link w:val="Char1"/>
    <w:uiPriority w:val="29"/>
    <w:qFormat/>
    <w:rsid w:val="00600DAA"/>
    <w:rPr>
      <w:i/>
      <w:iCs/>
      <w:color w:val="000000" w:themeColor="text1"/>
    </w:rPr>
  </w:style>
  <w:style w:type="character" w:customStyle="1" w:styleId="Char1">
    <w:name w:val="引用 Char"/>
    <w:basedOn w:val="a0"/>
    <w:link w:val="a9"/>
    <w:uiPriority w:val="29"/>
    <w:rsid w:val="00600DAA"/>
    <w:rPr>
      <w:i/>
      <w:iCs/>
      <w:color w:val="000000" w:themeColor="text1"/>
      <w:kern w:val="2"/>
      <w:sz w:val="21"/>
      <w:szCs w:val="24"/>
    </w:rPr>
  </w:style>
  <w:style w:type="paragraph" w:styleId="aa">
    <w:name w:val="Intense Quote"/>
    <w:basedOn w:val="a"/>
    <w:next w:val="a"/>
    <w:link w:val="Char2"/>
    <w:uiPriority w:val="30"/>
    <w:qFormat/>
    <w:rsid w:val="00600DAA"/>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a"/>
    <w:uiPriority w:val="30"/>
    <w:rsid w:val="00600DAA"/>
    <w:rPr>
      <w:b/>
      <w:bCs/>
      <w:i/>
      <w:iCs/>
      <w:color w:val="4F81BD" w:themeColor="accent1"/>
      <w:kern w:val="2"/>
      <w:sz w:val="21"/>
      <w:szCs w:val="24"/>
    </w:rPr>
  </w:style>
  <w:style w:type="character" w:styleId="ab">
    <w:name w:val="Subtle Emphasis"/>
    <w:uiPriority w:val="19"/>
    <w:qFormat/>
    <w:rsid w:val="00600DAA"/>
    <w:rPr>
      <w:i/>
      <w:iCs/>
      <w:color w:val="808080" w:themeColor="text1" w:themeTint="7F"/>
    </w:rPr>
  </w:style>
  <w:style w:type="character" w:styleId="ac">
    <w:name w:val="Intense Emphasis"/>
    <w:uiPriority w:val="21"/>
    <w:qFormat/>
    <w:rsid w:val="00600DAA"/>
    <w:rPr>
      <w:b/>
      <w:bCs/>
      <w:i/>
      <w:iCs/>
      <w:color w:val="4F81BD" w:themeColor="accent1"/>
    </w:rPr>
  </w:style>
  <w:style w:type="character" w:styleId="ad">
    <w:name w:val="Subtle Reference"/>
    <w:uiPriority w:val="31"/>
    <w:qFormat/>
    <w:rsid w:val="00600DAA"/>
    <w:rPr>
      <w:smallCaps/>
      <w:color w:val="C0504D" w:themeColor="accent2"/>
      <w:u w:val="single"/>
    </w:rPr>
  </w:style>
  <w:style w:type="character" w:styleId="ae">
    <w:name w:val="Intense Reference"/>
    <w:uiPriority w:val="32"/>
    <w:qFormat/>
    <w:rsid w:val="00600DAA"/>
    <w:rPr>
      <w:b/>
      <w:bCs/>
      <w:smallCaps/>
      <w:color w:val="C0504D" w:themeColor="accent2"/>
      <w:spacing w:val="5"/>
      <w:u w:val="single"/>
    </w:rPr>
  </w:style>
  <w:style w:type="character" w:styleId="af">
    <w:name w:val="Book Title"/>
    <w:uiPriority w:val="33"/>
    <w:qFormat/>
    <w:rsid w:val="00600DAA"/>
    <w:rPr>
      <w:b/>
      <w:bCs/>
      <w:smallCaps/>
      <w:spacing w:val="5"/>
    </w:rPr>
  </w:style>
  <w:style w:type="paragraph" w:styleId="TOC">
    <w:name w:val="TOC Heading"/>
    <w:basedOn w:val="1"/>
    <w:next w:val="a"/>
    <w:qFormat/>
    <w:rsid w:val="00827F2A"/>
    <w:pPr>
      <w:widowControl/>
      <w:spacing w:before="480" w:after="0" w:line="276" w:lineRule="auto"/>
      <w:jc w:val="left"/>
      <w:outlineLvl w:val="9"/>
    </w:pPr>
    <w:rPr>
      <w:rFonts w:ascii="Cambria" w:eastAsia="宋体" w:hAnsi="Cambria"/>
      <w:b/>
      <w:color w:val="365F91"/>
      <w:kern w:val="0"/>
      <w:sz w:val="28"/>
      <w:szCs w:val="28"/>
    </w:rPr>
  </w:style>
  <w:style w:type="paragraph" w:styleId="10">
    <w:name w:val="toc 1"/>
    <w:basedOn w:val="a"/>
    <w:next w:val="a"/>
    <w:autoRedefine/>
    <w:qFormat/>
    <w:rsid w:val="00827F2A"/>
    <w:rPr>
      <w:szCs w:val="20"/>
    </w:rPr>
  </w:style>
  <w:style w:type="paragraph" w:styleId="20">
    <w:name w:val="toc 2"/>
    <w:basedOn w:val="a"/>
    <w:next w:val="a"/>
    <w:autoRedefine/>
    <w:qFormat/>
    <w:rsid w:val="00827F2A"/>
    <w:pPr>
      <w:ind w:leftChars="200" w:left="420"/>
    </w:pPr>
    <w:rPr>
      <w:szCs w:val="20"/>
    </w:rPr>
  </w:style>
  <w:style w:type="paragraph" w:styleId="30">
    <w:name w:val="toc 3"/>
    <w:basedOn w:val="a"/>
    <w:next w:val="a"/>
    <w:autoRedefine/>
    <w:qFormat/>
    <w:rsid w:val="00827F2A"/>
    <w:pPr>
      <w:ind w:leftChars="400" w:left="840"/>
    </w:pPr>
    <w:rPr>
      <w:szCs w:val="20"/>
    </w:rPr>
  </w:style>
  <w:style w:type="paragraph" w:styleId="af0">
    <w:name w:val="caption"/>
    <w:basedOn w:val="a"/>
    <w:next w:val="a"/>
    <w:qFormat/>
    <w:rsid w:val="00827F2A"/>
    <w:rPr>
      <w:rFonts w:ascii="Arial" w:eastAsia="黑体" w:hAnsi="Arial" w:cs="Arial"/>
      <w:sz w:val="20"/>
      <w:szCs w:val="20"/>
    </w:rPr>
  </w:style>
  <w:style w:type="paragraph" w:styleId="af1">
    <w:name w:val="header"/>
    <w:basedOn w:val="a"/>
    <w:link w:val="Char3"/>
    <w:uiPriority w:val="99"/>
    <w:unhideWhenUsed/>
    <w:rsid w:val="00FD440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rsid w:val="00FD440F"/>
    <w:rPr>
      <w:kern w:val="2"/>
      <w:sz w:val="18"/>
      <w:szCs w:val="18"/>
    </w:rPr>
  </w:style>
  <w:style w:type="paragraph" w:styleId="af2">
    <w:name w:val="footer"/>
    <w:basedOn w:val="a"/>
    <w:link w:val="Char4"/>
    <w:uiPriority w:val="99"/>
    <w:unhideWhenUsed/>
    <w:rsid w:val="00FD440F"/>
    <w:pPr>
      <w:tabs>
        <w:tab w:val="center" w:pos="4153"/>
        <w:tab w:val="right" w:pos="8306"/>
      </w:tabs>
      <w:snapToGrid w:val="0"/>
      <w:jc w:val="left"/>
    </w:pPr>
    <w:rPr>
      <w:sz w:val="18"/>
      <w:szCs w:val="18"/>
    </w:rPr>
  </w:style>
  <w:style w:type="character" w:customStyle="1" w:styleId="Char4">
    <w:name w:val="页脚 Char"/>
    <w:basedOn w:val="a0"/>
    <w:link w:val="af2"/>
    <w:uiPriority w:val="99"/>
    <w:rsid w:val="00FD440F"/>
    <w:rPr>
      <w:kern w:val="2"/>
      <w:sz w:val="18"/>
      <w:szCs w:val="18"/>
    </w:rPr>
  </w:style>
  <w:style w:type="paragraph" w:styleId="af3">
    <w:name w:val="Normal (Web)"/>
    <w:basedOn w:val="a"/>
    <w:uiPriority w:val="99"/>
    <w:semiHidden/>
    <w:unhideWhenUsed/>
    <w:rsid w:val="000A63A6"/>
    <w:pPr>
      <w:widowControl/>
      <w:spacing w:before="100" w:beforeAutospacing="1" w:after="100" w:afterAutospacing="1"/>
      <w:jc w:val="left"/>
    </w:pPr>
    <w:rPr>
      <w:rFonts w:ascii="宋体" w:hAnsi="宋体" w:cs="宋体"/>
      <w:kern w:val="0"/>
      <w:sz w:val="24"/>
    </w:rPr>
  </w:style>
  <w:style w:type="character" w:styleId="af4">
    <w:name w:val="Hyperlink"/>
    <w:basedOn w:val="a0"/>
    <w:uiPriority w:val="99"/>
    <w:semiHidden/>
    <w:unhideWhenUsed/>
    <w:rsid w:val="002A7DE2"/>
    <w:rPr>
      <w:color w:val="0000FF"/>
      <w:u w:val="single"/>
    </w:rPr>
  </w:style>
  <w:style w:type="paragraph" w:customStyle="1" w:styleId="Default">
    <w:name w:val="Default"/>
    <w:rsid w:val="0067323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0091">
      <w:bodyDiv w:val="1"/>
      <w:marLeft w:val="0"/>
      <w:marRight w:val="0"/>
      <w:marTop w:val="0"/>
      <w:marBottom w:val="0"/>
      <w:divBdr>
        <w:top w:val="none" w:sz="0" w:space="0" w:color="auto"/>
        <w:left w:val="none" w:sz="0" w:space="0" w:color="auto"/>
        <w:bottom w:val="none" w:sz="0" w:space="0" w:color="auto"/>
        <w:right w:val="none" w:sz="0" w:space="0" w:color="auto"/>
      </w:divBdr>
    </w:div>
    <w:div w:id="148597640">
      <w:bodyDiv w:val="1"/>
      <w:marLeft w:val="0"/>
      <w:marRight w:val="0"/>
      <w:marTop w:val="0"/>
      <w:marBottom w:val="0"/>
      <w:divBdr>
        <w:top w:val="none" w:sz="0" w:space="0" w:color="auto"/>
        <w:left w:val="none" w:sz="0" w:space="0" w:color="auto"/>
        <w:bottom w:val="none" w:sz="0" w:space="0" w:color="auto"/>
        <w:right w:val="none" w:sz="0" w:space="0" w:color="auto"/>
      </w:divBdr>
    </w:div>
    <w:div w:id="184945550">
      <w:bodyDiv w:val="1"/>
      <w:marLeft w:val="0"/>
      <w:marRight w:val="0"/>
      <w:marTop w:val="0"/>
      <w:marBottom w:val="0"/>
      <w:divBdr>
        <w:top w:val="none" w:sz="0" w:space="0" w:color="auto"/>
        <w:left w:val="none" w:sz="0" w:space="0" w:color="auto"/>
        <w:bottom w:val="none" w:sz="0" w:space="0" w:color="auto"/>
        <w:right w:val="none" w:sz="0" w:space="0" w:color="auto"/>
      </w:divBdr>
    </w:div>
    <w:div w:id="243422789">
      <w:bodyDiv w:val="1"/>
      <w:marLeft w:val="0"/>
      <w:marRight w:val="0"/>
      <w:marTop w:val="0"/>
      <w:marBottom w:val="0"/>
      <w:divBdr>
        <w:top w:val="none" w:sz="0" w:space="0" w:color="auto"/>
        <w:left w:val="none" w:sz="0" w:space="0" w:color="auto"/>
        <w:bottom w:val="none" w:sz="0" w:space="0" w:color="auto"/>
        <w:right w:val="none" w:sz="0" w:space="0" w:color="auto"/>
      </w:divBdr>
    </w:div>
    <w:div w:id="326909604">
      <w:bodyDiv w:val="1"/>
      <w:marLeft w:val="0"/>
      <w:marRight w:val="0"/>
      <w:marTop w:val="0"/>
      <w:marBottom w:val="0"/>
      <w:divBdr>
        <w:top w:val="none" w:sz="0" w:space="0" w:color="auto"/>
        <w:left w:val="none" w:sz="0" w:space="0" w:color="auto"/>
        <w:bottom w:val="none" w:sz="0" w:space="0" w:color="auto"/>
        <w:right w:val="none" w:sz="0" w:space="0" w:color="auto"/>
      </w:divBdr>
    </w:div>
    <w:div w:id="404491735">
      <w:bodyDiv w:val="1"/>
      <w:marLeft w:val="0"/>
      <w:marRight w:val="0"/>
      <w:marTop w:val="0"/>
      <w:marBottom w:val="0"/>
      <w:divBdr>
        <w:top w:val="none" w:sz="0" w:space="0" w:color="auto"/>
        <w:left w:val="none" w:sz="0" w:space="0" w:color="auto"/>
        <w:bottom w:val="none" w:sz="0" w:space="0" w:color="auto"/>
        <w:right w:val="none" w:sz="0" w:space="0" w:color="auto"/>
      </w:divBdr>
    </w:div>
    <w:div w:id="413012238">
      <w:bodyDiv w:val="1"/>
      <w:marLeft w:val="0"/>
      <w:marRight w:val="0"/>
      <w:marTop w:val="0"/>
      <w:marBottom w:val="0"/>
      <w:divBdr>
        <w:top w:val="none" w:sz="0" w:space="0" w:color="auto"/>
        <w:left w:val="none" w:sz="0" w:space="0" w:color="auto"/>
        <w:bottom w:val="none" w:sz="0" w:space="0" w:color="auto"/>
        <w:right w:val="none" w:sz="0" w:space="0" w:color="auto"/>
      </w:divBdr>
    </w:div>
    <w:div w:id="559293962">
      <w:bodyDiv w:val="1"/>
      <w:marLeft w:val="0"/>
      <w:marRight w:val="0"/>
      <w:marTop w:val="0"/>
      <w:marBottom w:val="0"/>
      <w:divBdr>
        <w:top w:val="none" w:sz="0" w:space="0" w:color="auto"/>
        <w:left w:val="none" w:sz="0" w:space="0" w:color="auto"/>
        <w:bottom w:val="none" w:sz="0" w:space="0" w:color="auto"/>
        <w:right w:val="none" w:sz="0" w:space="0" w:color="auto"/>
      </w:divBdr>
    </w:div>
    <w:div w:id="658922408">
      <w:bodyDiv w:val="1"/>
      <w:marLeft w:val="0"/>
      <w:marRight w:val="0"/>
      <w:marTop w:val="0"/>
      <w:marBottom w:val="0"/>
      <w:divBdr>
        <w:top w:val="none" w:sz="0" w:space="0" w:color="auto"/>
        <w:left w:val="none" w:sz="0" w:space="0" w:color="auto"/>
        <w:bottom w:val="none" w:sz="0" w:space="0" w:color="auto"/>
        <w:right w:val="none" w:sz="0" w:space="0" w:color="auto"/>
      </w:divBdr>
    </w:div>
    <w:div w:id="751202848">
      <w:bodyDiv w:val="1"/>
      <w:marLeft w:val="0"/>
      <w:marRight w:val="0"/>
      <w:marTop w:val="0"/>
      <w:marBottom w:val="0"/>
      <w:divBdr>
        <w:top w:val="none" w:sz="0" w:space="0" w:color="auto"/>
        <w:left w:val="none" w:sz="0" w:space="0" w:color="auto"/>
        <w:bottom w:val="none" w:sz="0" w:space="0" w:color="auto"/>
        <w:right w:val="none" w:sz="0" w:space="0" w:color="auto"/>
      </w:divBdr>
    </w:div>
    <w:div w:id="924998663">
      <w:bodyDiv w:val="1"/>
      <w:marLeft w:val="0"/>
      <w:marRight w:val="0"/>
      <w:marTop w:val="0"/>
      <w:marBottom w:val="0"/>
      <w:divBdr>
        <w:top w:val="none" w:sz="0" w:space="0" w:color="auto"/>
        <w:left w:val="none" w:sz="0" w:space="0" w:color="auto"/>
        <w:bottom w:val="none" w:sz="0" w:space="0" w:color="auto"/>
        <w:right w:val="none" w:sz="0" w:space="0" w:color="auto"/>
      </w:divBdr>
    </w:div>
    <w:div w:id="1212382405">
      <w:bodyDiv w:val="1"/>
      <w:marLeft w:val="0"/>
      <w:marRight w:val="0"/>
      <w:marTop w:val="0"/>
      <w:marBottom w:val="0"/>
      <w:divBdr>
        <w:top w:val="none" w:sz="0" w:space="0" w:color="auto"/>
        <w:left w:val="none" w:sz="0" w:space="0" w:color="auto"/>
        <w:bottom w:val="none" w:sz="0" w:space="0" w:color="auto"/>
        <w:right w:val="none" w:sz="0" w:space="0" w:color="auto"/>
      </w:divBdr>
    </w:div>
    <w:div w:id="1349141854">
      <w:bodyDiv w:val="1"/>
      <w:marLeft w:val="0"/>
      <w:marRight w:val="0"/>
      <w:marTop w:val="0"/>
      <w:marBottom w:val="0"/>
      <w:divBdr>
        <w:top w:val="none" w:sz="0" w:space="0" w:color="auto"/>
        <w:left w:val="none" w:sz="0" w:space="0" w:color="auto"/>
        <w:bottom w:val="none" w:sz="0" w:space="0" w:color="auto"/>
        <w:right w:val="none" w:sz="0" w:space="0" w:color="auto"/>
      </w:divBdr>
    </w:div>
    <w:div w:id="1357805003">
      <w:bodyDiv w:val="1"/>
      <w:marLeft w:val="0"/>
      <w:marRight w:val="0"/>
      <w:marTop w:val="0"/>
      <w:marBottom w:val="0"/>
      <w:divBdr>
        <w:top w:val="none" w:sz="0" w:space="0" w:color="auto"/>
        <w:left w:val="none" w:sz="0" w:space="0" w:color="auto"/>
        <w:bottom w:val="none" w:sz="0" w:space="0" w:color="auto"/>
        <w:right w:val="none" w:sz="0" w:space="0" w:color="auto"/>
      </w:divBdr>
    </w:div>
    <w:div w:id="1522011430">
      <w:bodyDiv w:val="1"/>
      <w:marLeft w:val="0"/>
      <w:marRight w:val="0"/>
      <w:marTop w:val="0"/>
      <w:marBottom w:val="0"/>
      <w:divBdr>
        <w:top w:val="none" w:sz="0" w:space="0" w:color="auto"/>
        <w:left w:val="none" w:sz="0" w:space="0" w:color="auto"/>
        <w:bottom w:val="none" w:sz="0" w:space="0" w:color="auto"/>
        <w:right w:val="none" w:sz="0" w:space="0" w:color="auto"/>
      </w:divBdr>
    </w:div>
    <w:div w:id="1595818871">
      <w:bodyDiv w:val="1"/>
      <w:marLeft w:val="0"/>
      <w:marRight w:val="0"/>
      <w:marTop w:val="0"/>
      <w:marBottom w:val="0"/>
      <w:divBdr>
        <w:top w:val="none" w:sz="0" w:space="0" w:color="auto"/>
        <w:left w:val="none" w:sz="0" w:space="0" w:color="auto"/>
        <w:bottom w:val="none" w:sz="0" w:space="0" w:color="auto"/>
        <w:right w:val="none" w:sz="0" w:space="0" w:color="auto"/>
      </w:divBdr>
    </w:div>
    <w:div w:id="1614745032">
      <w:bodyDiv w:val="1"/>
      <w:marLeft w:val="0"/>
      <w:marRight w:val="0"/>
      <w:marTop w:val="0"/>
      <w:marBottom w:val="0"/>
      <w:divBdr>
        <w:top w:val="none" w:sz="0" w:space="0" w:color="auto"/>
        <w:left w:val="none" w:sz="0" w:space="0" w:color="auto"/>
        <w:bottom w:val="none" w:sz="0" w:space="0" w:color="auto"/>
        <w:right w:val="none" w:sz="0" w:space="0" w:color="auto"/>
      </w:divBdr>
    </w:div>
    <w:div w:id="1616255575">
      <w:bodyDiv w:val="1"/>
      <w:marLeft w:val="0"/>
      <w:marRight w:val="0"/>
      <w:marTop w:val="0"/>
      <w:marBottom w:val="0"/>
      <w:divBdr>
        <w:top w:val="none" w:sz="0" w:space="0" w:color="auto"/>
        <w:left w:val="none" w:sz="0" w:space="0" w:color="auto"/>
        <w:bottom w:val="none" w:sz="0" w:space="0" w:color="auto"/>
        <w:right w:val="none" w:sz="0" w:space="0" w:color="auto"/>
      </w:divBdr>
    </w:div>
    <w:div w:id="1621719383">
      <w:bodyDiv w:val="1"/>
      <w:marLeft w:val="0"/>
      <w:marRight w:val="0"/>
      <w:marTop w:val="0"/>
      <w:marBottom w:val="0"/>
      <w:divBdr>
        <w:top w:val="none" w:sz="0" w:space="0" w:color="auto"/>
        <w:left w:val="none" w:sz="0" w:space="0" w:color="auto"/>
        <w:bottom w:val="none" w:sz="0" w:space="0" w:color="auto"/>
        <w:right w:val="none" w:sz="0" w:space="0" w:color="auto"/>
      </w:divBdr>
    </w:div>
    <w:div w:id="1628973791">
      <w:bodyDiv w:val="1"/>
      <w:marLeft w:val="0"/>
      <w:marRight w:val="0"/>
      <w:marTop w:val="0"/>
      <w:marBottom w:val="0"/>
      <w:divBdr>
        <w:top w:val="none" w:sz="0" w:space="0" w:color="auto"/>
        <w:left w:val="none" w:sz="0" w:space="0" w:color="auto"/>
        <w:bottom w:val="none" w:sz="0" w:space="0" w:color="auto"/>
        <w:right w:val="none" w:sz="0" w:space="0" w:color="auto"/>
      </w:divBdr>
    </w:div>
    <w:div w:id="1651402760">
      <w:bodyDiv w:val="1"/>
      <w:marLeft w:val="0"/>
      <w:marRight w:val="0"/>
      <w:marTop w:val="0"/>
      <w:marBottom w:val="0"/>
      <w:divBdr>
        <w:top w:val="none" w:sz="0" w:space="0" w:color="auto"/>
        <w:left w:val="none" w:sz="0" w:space="0" w:color="auto"/>
        <w:bottom w:val="none" w:sz="0" w:space="0" w:color="auto"/>
        <w:right w:val="none" w:sz="0" w:space="0" w:color="auto"/>
      </w:divBdr>
    </w:div>
    <w:div w:id="1663656374">
      <w:bodyDiv w:val="1"/>
      <w:marLeft w:val="0"/>
      <w:marRight w:val="0"/>
      <w:marTop w:val="0"/>
      <w:marBottom w:val="0"/>
      <w:divBdr>
        <w:top w:val="none" w:sz="0" w:space="0" w:color="auto"/>
        <w:left w:val="none" w:sz="0" w:space="0" w:color="auto"/>
        <w:bottom w:val="none" w:sz="0" w:space="0" w:color="auto"/>
        <w:right w:val="none" w:sz="0" w:space="0" w:color="auto"/>
      </w:divBdr>
    </w:div>
    <w:div w:id="1784886068">
      <w:bodyDiv w:val="1"/>
      <w:marLeft w:val="0"/>
      <w:marRight w:val="0"/>
      <w:marTop w:val="0"/>
      <w:marBottom w:val="0"/>
      <w:divBdr>
        <w:top w:val="none" w:sz="0" w:space="0" w:color="auto"/>
        <w:left w:val="none" w:sz="0" w:space="0" w:color="auto"/>
        <w:bottom w:val="none" w:sz="0" w:space="0" w:color="auto"/>
        <w:right w:val="none" w:sz="0" w:space="0" w:color="auto"/>
      </w:divBdr>
    </w:div>
    <w:div w:id="1799492017">
      <w:bodyDiv w:val="1"/>
      <w:marLeft w:val="0"/>
      <w:marRight w:val="0"/>
      <w:marTop w:val="0"/>
      <w:marBottom w:val="0"/>
      <w:divBdr>
        <w:top w:val="none" w:sz="0" w:space="0" w:color="auto"/>
        <w:left w:val="none" w:sz="0" w:space="0" w:color="auto"/>
        <w:bottom w:val="none" w:sz="0" w:space="0" w:color="auto"/>
        <w:right w:val="none" w:sz="0" w:space="0" w:color="auto"/>
      </w:divBdr>
    </w:div>
    <w:div w:id="1866334261">
      <w:bodyDiv w:val="1"/>
      <w:marLeft w:val="0"/>
      <w:marRight w:val="0"/>
      <w:marTop w:val="0"/>
      <w:marBottom w:val="0"/>
      <w:divBdr>
        <w:top w:val="none" w:sz="0" w:space="0" w:color="auto"/>
        <w:left w:val="none" w:sz="0" w:space="0" w:color="auto"/>
        <w:bottom w:val="none" w:sz="0" w:space="0" w:color="auto"/>
        <w:right w:val="none" w:sz="0" w:space="0" w:color="auto"/>
      </w:divBdr>
    </w:div>
    <w:div w:id="21181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A9-y1n8g4J4r1BR_nlr0uYZPU1lHBLJ8eZ_49JCiyZXCEvvjzxWLGkcrs6YIUpp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10</Pages>
  <Words>658</Words>
  <Characters>3754</Characters>
  <Application>Microsoft Office Word</Application>
  <DocSecurity>0</DocSecurity>
  <Lines>31</Lines>
  <Paragraphs>8</Paragraphs>
  <ScaleCrop>false</ScaleCrop>
  <Company>Lenovo</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sbsm-gaoyu</cp:lastModifiedBy>
  <cp:revision>30</cp:revision>
  <dcterms:created xsi:type="dcterms:W3CDTF">2016-06-13T00:25:00Z</dcterms:created>
  <dcterms:modified xsi:type="dcterms:W3CDTF">2017-11-02T08:59:00Z</dcterms:modified>
</cp:coreProperties>
</file>