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Arial" w:hAnsi="Arial" w:cs="Arial" w:eastAsiaTheme="minorEastAsia"/>
          <w:sz w:val="24"/>
          <w:szCs w:val="24"/>
          <w:lang w:eastAsia="zh-CN"/>
        </w:rPr>
      </w:pPr>
      <w:r>
        <w:rPr>
          <w:rFonts w:hint="default" w:ascii="Arial" w:hAnsi="Arial" w:cs="Arial"/>
          <w:sz w:val="24"/>
          <w:szCs w:val="24"/>
        </w:rPr>
        <w:t>202</w:t>
      </w:r>
      <w:r>
        <w:rPr>
          <w:rFonts w:hint="eastAsia" w:ascii="Arial" w:hAnsi="Arial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eastAsia="zh-CN"/>
        </w:rPr>
        <w:t>度</w:t>
      </w:r>
      <w:r>
        <w:rPr>
          <w:rFonts w:hint="default" w:ascii="Arial" w:hAnsi="Arial" w:cs="Arial"/>
          <w:sz w:val="24"/>
          <w:szCs w:val="24"/>
        </w:rPr>
        <w:t>房山区地质灾害</w:t>
      </w:r>
      <w:r>
        <w:rPr>
          <w:rFonts w:hint="default" w:ascii="Arial" w:hAnsi="Arial" w:cs="Arial"/>
          <w:sz w:val="24"/>
          <w:szCs w:val="24"/>
          <w:lang w:val="en-US" w:eastAsia="zh-CN"/>
        </w:rPr>
        <w:t>警示牌</w:t>
      </w:r>
      <w:r>
        <w:rPr>
          <w:rFonts w:hint="eastAsia" w:ascii="Arial" w:hAnsi="Arial" w:cs="Arial"/>
          <w:sz w:val="24"/>
          <w:szCs w:val="24"/>
          <w:lang w:eastAsia="zh-CN"/>
        </w:rPr>
        <w:t>制作项目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bookmarkStart w:id="0" w:name="_Toc28145"/>
      <w:bookmarkEnd w:id="0"/>
      <w:r>
        <w:rPr>
          <w:rFonts w:hint="default" w:ascii="Arial" w:hAnsi="Arial" w:cs="Arial"/>
          <w:sz w:val="24"/>
          <w:szCs w:val="24"/>
        </w:rPr>
        <w:t>比 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选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响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应 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文 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比选人：北京市规划和自然资源委员会房山分局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jc w:val="both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日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期：  202</w:t>
      </w:r>
      <w:r>
        <w:rPr>
          <w:rFonts w:hint="eastAsia" w:ascii="Arial" w:hAnsi="Arial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sz w:val="24"/>
          <w:szCs w:val="24"/>
        </w:rPr>
        <w:t xml:space="preserve">年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月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bookmarkStart w:id="1" w:name="_Toc14543_WPSOffice_Type2"/>
      <w:bookmarkEnd w:id="1"/>
      <w:r>
        <w:rPr>
          <w:rFonts w:hint="default" w:ascii="Arial" w:hAnsi="Arial" w:cs="Arial"/>
          <w:sz w:val="24"/>
          <w:szCs w:val="24"/>
        </w:rPr>
        <w:t>目  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比选材料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授权委托书（模板）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比选申请函（模板）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 服务费报价函（模板）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 比选申请人基本情况表（模板）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1.比选材料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比选单位提供的资料应包括以下内容：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一、资格证明文件（复印件并加盖公章）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1．营业执照副本、资质证书；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2．法定代表人授权书和委托人身份证；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3．参加比选活动前三年内，在经营活动中没有重大违法记录声明。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二、其他资料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1．比选申请函；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2．服务费报价函；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3．企业基本情况介绍。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对逾期送达的或者未送达指定地点的文件，将不予受理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bookmarkStart w:id="2" w:name="_Toc17383"/>
      <w:bookmarkEnd w:id="2"/>
      <w:r>
        <w:rPr>
          <w:rFonts w:hint="default" w:ascii="Arial" w:hAnsi="Arial" w:cs="Arial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2.授权委托书（模板）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本人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（姓名）系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（比选申请人名称）的法定代表人，现委托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（姓名）</w:t>
      </w:r>
      <w:r>
        <w:rPr>
          <w:rFonts w:hint="default" w:ascii="Arial" w:hAnsi="Arial" w:cs="Arial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default" w:ascii="Arial" w:hAnsi="Arial" w:cs="Arial"/>
          <w:sz w:val="24"/>
          <w:szCs w:val="24"/>
          <w:u w:val="single"/>
        </w:rPr>
        <w:t>202</w:t>
      </w:r>
      <w:r>
        <w:rPr>
          <w:rFonts w:hint="eastAsia" w:ascii="Arial" w:hAnsi="Arial" w:cs="Arial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sz w:val="24"/>
          <w:szCs w:val="24"/>
          <w:u w:val="single"/>
        </w:rPr>
        <w:t>年</w:t>
      </w:r>
      <w:r>
        <w:rPr>
          <w:rFonts w:hint="eastAsia" w:ascii="Arial" w:hAnsi="Arial" w:cs="Arial"/>
          <w:sz w:val="24"/>
          <w:szCs w:val="24"/>
          <w:u w:val="single"/>
          <w:lang w:eastAsia="zh-CN"/>
        </w:rPr>
        <w:t>度房山区</w:t>
      </w:r>
      <w:r>
        <w:rPr>
          <w:rFonts w:hint="default" w:ascii="Arial" w:hAnsi="Arial" w:cs="Arial"/>
          <w:sz w:val="24"/>
          <w:szCs w:val="24"/>
          <w:u w:val="single"/>
        </w:rPr>
        <w:t>地质灾害</w:t>
      </w:r>
      <w:r>
        <w:rPr>
          <w:rFonts w:hint="eastAsia" w:ascii="Arial" w:hAnsi="Arial" w:cs="Arial"/>
          <w:sz w:val="24"/>
          <w:szCs w:val="24"/>
          <w:u w:val="single"/>
          <w:lang w:eastAsia="zh-CN"/>
        </w:rPr>
        <w:t>警示牌</w:t>
      </w:r>
      <w:r>
        <w:rPr>
          <w:rFonts w:hint="default" w:ascii="Arial" w:hAnsi="Arial" w:cs="Arial"/>
          <w:sz w:val="24"/>
          <w:szCs w:val="24"/>
          <w:u w:val="single"/>
        </w:rPr>
        <w:t>制作项目</w:t>
      </w:r>
      <w:r>
        <w:rPr>
          <w:rFonts w:hint="default" w:ascii="Arial" w:hAnsi="Arial" w:cs="Arial"/>
          <w:sz w:val="24"/>
          <w:szCs w:val="24"/>
        </w:rPr>
        <w:t>比选文件和处理有关事宜，其法律后果由我方承担。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委托代理人无转委托权。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附：法定代表人及委托代理人身份证复印件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身份证号码：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身份证号码：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注：比选申请人代表为法定代表人的，本授权委托书可不提供。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bookmarkStart w:id="3" w:name="_Toc18047"/>
      <w:bookmarkEnd w:id="3"/>
      <w:r>
        <w:rPr>
          <w:rFonts w:hint="default" w:ascii="Arial" w:hAnsi="Arial" w:cs="Arial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3.声明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致：北京市规划和自然资源委员会房山分局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在参与本次项目比选采购活动中，我单位声明：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2．我单位承诺本声明内容全部属实，如有虚假将承担因此而产生的一切法律责任和后果。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比选申请人名称（公章）：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比选申请人法定代表人/负责人或授权代表签字：          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bookmarkStart w:id="4" w:name="_Toc12379"/>
      <w:bookmarkEnd w:id="4"/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4.比选申请函（模板）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北京市规划和自然资源委员会房山分局：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1．按照比选文件的要求，我方递交的比选文件，用于你方评审我方参加 </w:t>
      </w:r>
      <w:r>
        <w:rPr>
          <w:rFonts w:hint="default" w:ascii="Arial" w:hAnsi="Arial" w:cs="Arial"/>
          <w:sz w:val="24"/>
          <w:szCs w:val="24"/>
          <w:u w:val="single"/>
        </w:rPr>
        <w:t>202</w:t>
      </w:r>
      <w:r>
        <w:rPr>
          <w:rFonts w:hint="eastAsia" w:ascii="Arial" w:hAnsi="Arial" w:cs="Arial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sz w:val="24"/>
          <w:szCs w:val="24"/>
          <w:u w:val="single"/>
        </w:rPr>
        <w:t>年</w:t>
      </w:r>
      <w:r>
        <w:rPr>
          <w:rFonts w:hint="eastAsia" w:ascii="Arial" w:hAnsi="Arial" w:cs="Arial"/>
          <w:sz w:val="24"/>
          <w:szCs w:val="24"/>
          <w:u w:val="single"/>
          <w:lang w:eastAsia="zh-CN"/>
        </w:rPr>
        <w:t>度房山区</w:t>
      </w:r>
      <w:r>
        <w:rPr>
          <w:rFonts w:hint="default" w:ascii="Arial" w:hAnsi="Arial" w:cs="Arial"/>
          <w:sz w:val="24"/>
          <w:szCs w:val="24"/>
          <w:u w:val="single"/>
        </w:rPr>
        <w:t>地质灾害</w:t>
      </w:r>
      <w:r>
        <w:rPr>
          <w:rFonts w:hint="eastAsia" w:ascii="Arial" w:hAnsi="Arial" w:cs="Arial"/>
          <w:sz w:val="24"/>
          <w:szCs w:val="24"/>
          <w:u w:val="single"/>
          <w:lang w:eastAsia="zh-CN"/>
        </w:rPr>
        <w:t>警示牌</w:t>
      </w:r>
      <w:r>
        <w:rPr>
          <w:rFonts w:hint="default" w:ascii="Arial" w:hAnsi="Arial" w:cs="Arial"/>
          <w:sz w:val="24"/>
          <w:szCs w:val="24"/>
          <w:u w:val="single"/>
        </w:rPr>
        <w:t>制作项目 </w:t>
      </w:r>
      <w:r>
        <w:rPr>
          <w:rFonts w:hint="default" w:ascii="Arial" w:hAnsi="Arial" w:cs="Arial"/>
          <w:sz w:val="24"/>
          <w:szCs w:val="24"/>
        </w:rPr>
        <w:t>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2．我方的比选文件包含比选公告内要求的全部内容。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3．我方承诺在比选有效期内不补充、修改、替代或者撤销本比选文件。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4．我方在此声明，所递交的比选文件及有关资料内容完整、真实和准确。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比选申请人：                      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法定代表人或其委托代理人：        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电话：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传真：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比选申请人地址：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邮政编码：                        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    年    月    日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bookmarkStart w:id="5" w:name="_Toc23114"/>
      <w:bookmarkEnd w:id="5"/>
      <w:r>
        <w:rPr>
          <w:rFonts w:hint="default" w:ascii="Arial" w:hAnsi="Arial" w:cs="Arial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bookmarkStart w:id="6" w:name="_Toc12455"/>
      <w:bookmarkEnd w:id="6"/>
      <w:r>
        <w:rPr>
          <w:rFonts w:hint="default" w:ascii="Arial" w:hAnsi="Arial" w:cs="Arial"/>
          <w:b/>
          <w:bCs/>
          <w:sz w:val="24"/>
          <w:szCs w:val="24"/>
        </w:rPr>
        <w:t>5.服务费报价函（模板）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致： 北京市规划和自然资源委员会房山分局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经仔细研究了《比选文件》各项要求，并结合项目实际情况，我方对本项服务工作报价为________元，我方承诺严格按照比选文件约定，完成合同规定的全部服务工作。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比选申请人：                           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法定代表人或其委托代理人：            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2025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bookmarkStart w:id="7" w:name="_GoBack"/>
      <w:r>
        <w:rPr>
          <w:rFonts w:hint="default" w:ascii="Arial" w:hAnsi="Arial" w:cs="Arial"/>
          <w:b/>
          <w:bCs/>
          <w:sz w:val="24"/>
          <w:szCs w:val="24"/>
        </w:rPr>
        <w:t>6.比选申请人基本情况表（模板）</w:t>
      </w:r>
    </w:p>
    <w:bookmarkEnd w:id="7"/>
    <w:tbl>
      <w:tblPr>
        <w:tblStyle w:val="3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比选申请人：                 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法定代表人或其委托代理人：              （签字或盖章）</w:t>
      </w:r>
    </w:p>
    <w:p>
      <w:pPr>
        <w:widowControl/>
        <w:spacing w:line="360" w:lineRule="atLeast"/>
        <w:ind w:firstLine="480" w:firstLineChars="200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32222"/>
    <w:rsid w:val="0E732222"/>
    <w:rsid w:val="36C20821"/>
    <w:rsid w:val="7D8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2025-04-30T02:13:00Z</dcterms:created>
  <dc:creator>Administrator</dc:creator>
  <cp:lastModifiedBy>Administrator</cp:lastModifiedBy>
  <dcterms:modified xsi:type="dcterms:W3CDTF">2025-04-30T02:17:06Z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