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both"/>
        <w:rPr>
          <w:rFonts w:ascii="宋体"/>
          <w:b/>
          <w:bCs/>
          <w:sz w:val="32"/>
          <w:szCs w:val="32"/>
          <w:highlight w:val="none"/>
        </w:rPr>
      </w:pPr>
      <w:r>
        <w:rPr>
          <w:rFonts w:hint="eastAsia" w:ascii="宋体" w:hAnsi="宋体" w:cs="宋体"/>
          <w:b/>
          <w:bCs/>
          <w:sz w:val="32"/>
          <w:szCs w:val="32"/>
          <w:highlight w:val="none"/>
          <w:lang w:eastAsia="zh-CN"/>
        </w:rPr>
        <w:t>附件</w:t>
      </w:r>
      <w:r>
        <w:rPr>
          <w:rFonts w:hint="eastAsia" w:ascii="宋体" w:hAnsi="宋体" w:cs="宋体"/>
          <w:b/>
          <w:bCs/>
          <w:sz w:val="32"/>
          <w:szCs w:val="32"/>
          <w:highlight w:val="none"/>
          <w:lang w:val="en-US" w:eastAsia="zh-CN"/>
        </w:rPr>
        <w:t>1</w:t>
      </w:r>
      <w:r>
        <w:rPr>
          <w:rFonts w:ascii="宋体" w:hAnsi="宋体" w:cs="宋体"/>
          <w:b/>
          <w:bCs/>
          <w:sz w:val="32"/>
          <w:szCs w:val="32"/>
          <w:highlight w:val="none"/>
        </w:rPr>
        <w:t xml:space="preserve">   </w:t>
      </w:r>
      <w:r>
        <w:rPr>
          <w:rFonts w:hint="eastAsia" w:ascii="宋体" w:hAnsi="宋体" w:cs="宋体"/>
          <w:b/>
          <w:bCs/>
          <w:sz w:val="32"/>
          <w:szCs w:val="32"/>
          <w:highlight w:val="none"/>
          <w:lang w:val="en-US" w:eastAsia="zh-CN"/>
        </w:rPr>
        <w:t>比选</w:t>
      </w:r>
      <w:r>
        <w:rPr>
          <w:rFonts w:hint="eastAsia" w:ascii="宋体" w:hAnsi="宋体" w:cs="宋体"/>
          <w:b/>
          <w:bCs/>
          <w:sz w:val="32"/>
          <w:szCs w:val="32"/>
          <w:highlight w:val="none"/>
        </w:rPr>
        <w:t>须知</w:t>
      </w:r>
    </w:p>
    <w:p>
      <w:pPr>
        <w:spacing w:line="360" w:lineRule="auto"/>
        <w:jc w:val="left"/>
        <w:rPr>
          <w:rFonts w:ascii="宋体" w:hAnsi="宋体" w:cs="宋体"/>
          <w:b/>
          <w:bCs/>
          <w:sz w:val="28"/>
          <w:szCs w:val="28"/>
          <w:highlight w:val="none"/>
        </w:rPr>
      </w:pPr>
    </w:p>
    <w:p>
      <w:pPr>
        <w:spacing w:line="360" w:lineRule="auto"/>
        <w:jc w:val="left"/>
        <w:rPr>
          <w:rFonts w:ascii="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w:t>
      </w:r>
      <w:r>
        <w:rPr>
          <w:rFonts w:hint="eastAsia" w:ascii="宋体" w:hAnsi="宋体" w:cs="宋体"/>
          <w:b/>
          <w:bCs/>
          <w:sz w:val="24"/>
          <w:szCs w:val="24"/>
          <w:highlight w:val="none"/>
          <w:lang w:val="en-US" w:eastAsia="zh-CN"/>
        </w:rPr>
        <w:t>比选</w:t>
      </w:r>
      <w:r>
        <w:rPr>
          <w:rFonts w:hint="eastAsia" w:ascii="宋体" w:hAnsi="宋体" w:cs="宋体"/>
          <w:b/>
          <w:bCs/>
          <w:sz w:val="24"/>
          <w:szCs w:val="24"/>
          <w:highlight w:val="none"/>
        </w:rPr>
        <w:t>范围</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1.1、2023年工程类软件采购项目（国产CAD)。</w:t>
      </w:r>
    </w:p>
    <w:p>
      <w:pPr>
        <w:pStyle w:val="2"/>
        <w:ind w:firstLine="480" w:firstLineChars="200"/>
        <w:rPr>
          <w:rFonts w:hint="eastAsia" w:ascii="宋体" w:hAnsi="宋体"/>
          <w:sz w:val="24"/>
          <w:szCs w:val="28"/>
          <w:highlight w:val="none"/>
          <w:lang w:eastAsia="zh-CN"/>
        </w:rPr>
      </w:pPr>
      <w:r>
        <w:rPr>
          <w:rFonts w:hint="eastAsia" w:ascii="宋体" w:hAnsi="宋体" w:cs="宋体"/>
          <w:sz w:val="24"/>
          <w:szCs w:val="24"/>
          <w:highlight w:val="none"/>
          <w:lang w:val="en-US" w:eastAsia="zh-CN"/>
        </w:rPr>
        <w:t>1.1.1</w:t>
      </w:r>
      <w:r>
        <w:rPr>
          <w:rFonts w:ascii="宋体" w:hAnsi="宋体"/>
          <w:sz w:val="24"/>
          <w:szCs w:val="28"/>
          <w:highlight w:val="none"/>
        </w:rPr>
        <w:t>供货清单</w:t>
      </w:r>
      <w:r>
        <w:rPr>
          <w:rFonts w:hint="eastAsia" w:ascii="宋体" w:hAnsi="宋体"/>
          <w:sz w:val="24"/>
          <w:szCs w:val="28"/>
          <w:highlight w:val="none"/>
          <w:lang w:eastAsia="zh-CN"/>
        </w:rPr>
        <w:t>：</w:t>
      </w:r>
    </w:p>
    <w:tbl>
      <w:tblPr>
        <w:tblStyle w:val="13"/>
        <w:tblW w:w="8867" w:type="dxa"/>
        <w:jc w:val="center"/>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605"/>
        <w:gridCol w:w="2580"/>
        <w:gridCol w:w="844"/>
        <w:gridCol w:w="761"/>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737" w:type="dxa"/>
            <w:vAlign w:val="center"/>
          </w:tcPr>
          <w:p>
            <w:pPr>
              <w:ind w:left="0" w:leftChars="0" w:firstLine="0" w:firstLineChars="0"/>
              <w:jc w:val="both"/>
              <w:rPr>
                <w:rFonts w:hint="eastAsia" w:ascii="宋体" w:hAnsi="宋体"/>
                <w:color w:val="000000"/>
                <w:sz w:val="24"/>
                <w:highlight w:val="none"/>
              </w:rPr>
            </w:pPr>
            <w:r>
              <w:rPr>
                <w:rFonts w:hint="eastAsia" w:ascii="宋体" w:hAnsi="宋体"/>
                <w:color w:val="000000"/>
                <w:sz w:val="24"/>
                <w:highlight w:val="none"/>
              </w:rPr>
              <w:t>序号</w:t>
            </w:r>
          </w:p>
        </w:tc>
        <w:tc>
          <w:tcPr>
            <w:tcW w:w="1605" w:type="dxa"/>
            <w:vAlign w:val="center"/>
          </w:tcPr>
          <w:p>
            <w:pPr>
              <w:ind w:left="0" w:leftChars="0" w:firstLine="0" w:firstLineChars="0"/>
              <w:jc w:val="both"/>
              <w:rPr>
                <w:rFonts w:hint="eastAsia" w:ascii="宋体" w:hAnsi="宋体"/>
                <w:color w:val="000000"/>
                <w:sz w:val="24"/>
                <w:highlight w:val="none"/>
              </w:rPr>
            </w:pPr>
            <w:r>
              <w:rPr>
                <w:rFonts w:hint="eastAsia" w:ascii="宋体" w:hAnsi="宋体"/>
                <w:color w:val="000000"/>
                <w:sz w:val="24"/>
                <w:highlight w:val="none"/>
              </w:rPr>
              <w:t>产品名称</w:t>
            </w:r>
          </w:p>
        </w:tc>
        <w:tc>
          <w:tcPr>
            <w:tcW w:w="2580" w:type="dxa"/>
            <w:vAlign w:val="center"/>
          </w:tcPr>
          <w:p>
            <w:pPr>
              <w:ind w:left="0" w:leftChars="0" w:firstLine="0" w:firstLineChars="0"/>
              <w:jc w:val="center"/>
              <w:rPr>
                <w:rFonts w:hint="eastAsia" w:ascii="宋体" w:hAnsi="宋体"/>
                <w:color w:val="000000"/>
                <w:sz w:val="24"/>
                <w:highlight w:val="none"/>
              </w:rPr>
            </w:pPr>
            <w:r>
              <w:rPr>
                <w:rFonts w:hint="eastAsia" w:ascii="宋体" w:hAnsi="宋体"/>
                <w:color w:val="000000"/>
                <w:sz w:val="24"/>
                <w:highlight w:val="none"/>
              </w:rPr>
              <w:t>型号配置</w:t>
            </w:r>
          </w:p>
        </w:tc>
        <w:tc>
          <w:tcPr>
            <w:tcW w:w="844" w:type="dxa"/>
            <w:vAlign w:val="center"/>
          </w:tcPr>
          <w:p>
            <w:pPr>
              <w:ind w:left="0" w:leftChars="0" w:firstLine="0" w:firstLineChars="0"/>
              <w:jc w:val="both"/>
              <w:rPr>
                <w:rFonts w:hint="eastAsia" w:ascii="宋体" w:hAnsi="宋体"/>
                <w:color w:val="000000"/>
                <w:sz w:val="24"/>
                <w:highlight w:val="none"/>
              </w:rPr>
            </w:pPr>
            <w:r>
              <w:rPr>
                <w:rFonts w:hint="eastAsia" w:ascii="宋体" w:hAnsi="宋体"/>
                <w:color w:val="000000"/>
                <w:sz w:val="24"/>
                <w:highlight w:val="none"/>
              </w:rPr>
              <w:t>单位</w:t>
            </w:r>
          </w:p>
        </w:tc>
        <w:tc>
          <w:tcPr>
            <w:tcW w:w="761" w:type="dxa"/>
            <w:vAlign w:val="center"/>
          </w:tcPr>
          <w:p>
            <w:pPr>
              <w:ind w:left="0" w:leftChars="0" w:firstLine="0" w:firstLineChars="0"/>
              <w:jc w:val="both"/>
              <w:rPr>
                <w:rFonts w:hint="eastAsia" w:ascii="宋体" w:hAnsi="宋体"/>
                <w:color w:val="000000"/>
                <w:sz w:val="24"/>
                <w:highlight w:val="none"/>
              </w:rPr>
            </w:pPr>
            <w:r>
              <w:rPr>
                <w:rFonts w:hint="eastAsia" w:ascii="宋体" w:hAnsi="宋体"/>
                <w:color w:val="000000"/>
                <w:sz w:val="24"/>
                <w:highlight w:val="none"/>
              </w:rPr>
              <w:t>数量</w:t>
            </w:r>
          </w:p>
        </w:tc>
        <w:tc>
          <w:tcPr>
            <w:tcW w:w="2340" w:type="dxa"/>
            <w:vAlign w:val="center"/>
          </w:tcPr>
          <w:p>
            <w:pPr>
              <w:jc w:val="center"/>
              <w:rPr>
                <w:rFonts w:hint="eastAsia" w:ascii="宋体" w:hAnsi="宋体"/>
                <w:color w:val="000000"/>
                <w:sz w:val="24"/>
                <w:highlight w:val="none"/>
              </w:rPr>
            </w:pPr>
            <w:r>
              <w:rPr>
                <w:rFonts w:hint="eastAsia" w:ascii="宋体" w:hAnsi="宋体"/>
                <w:color w:val="00000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center"/>
          </w:tcPr>
          <w:p>
            <w:pPr>
              <w:snapToGrid w:val="0"/>
              <w:spacing w:line="420" w:lineRule="auto"/>
              <w:jc w:val="center"/>
              <w:rPr>
                <w:rFonts w:hint="eastAsia" w:ascii="宋体" w:hAnsi="宋体"/>
                <w:b/>
                <w:sz w:val="28"/>
                <w:szCs w:val="28"/>
                <w:highlight w:val="none"/>
              </w:rPr>
            </w:pPr>
            <w:r>
              <w:rPr>
                <w:rFonts w:hint="eastAsia" w:ascii="宋体" w:hAnsi="宋体"/>
                <w:b w:val="0"/>
                <w:bCs/>
                <w:sz w:val="24"/>
                <w:szCs w:val="24"/>
                <w:highlight w:val="none"/>
              </w:rPr>
              <w:t>1</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baseline"/>
              <w:outlineLvl w:val="9"/>
              <w:rPr>
                <w:rFonts w:hint="eastAsia" w:ascii="宋体" w:hAnsi="宋体" w:eastAsia="宋体"/>
                <w:b/>
                <w:sz w:val="24"/>
                <w:szCs w:val="24"/>
                <w:highlight w:val="none"/>
                <w:lang w:eastAsia="zh-CN"/>
              </w:rPr>
            </w:pPr>
            <w:r>
              <w:rPr>
                <w:rFonts w:hint="eastAsia" w:ascii="宋体" w:hAnsi="宋体"/>
                <w:bCs/>
                <w:sz w:val="24"/>
                <w:szCs w:val="24"/>
                <w:highlight w:val="none"/>
                <w:lang w:eastAsia="zh-CN"/>
              </w:rPr>
              <w:t>正版国产CAD</w:t>
            </w:r>
            <w:r>
              <w:rPr>
                <w:rFonts w:hint="eastAsia" w:ascii="宋体" w:hAnsi="宋体"/>
                <w:bCs/>
                <w:sz w:val="24"/>
                <w:szCs w:val="24"/>
                <w:highlight w:val="none"/>
                <w:lang w:val="en-US" w:eastAsia="zh-CN"/>
              </w:rPr>
              <w:t>平台</w:t>
            </w:r>
            <w:r>
              <w:rPr>
                <w:rFonts w:hint="eastAsia" w:ascii="宋体" w:hAnsi="宋体"/>
                <w:bCs/>
                <w:sz w:val="24"/>
                <w:szCs w:val="24"/>
                <w:highlight w:val="none"/>
                <w:lang w:eastAsia="zh-CN"/>
              </w:rPr>
              <w:t>软件</w:t>
            </w:r>
          </w:p>
        </w:tc>
        <w:tc>
          <w:tcPr>
            <w:tcW w:w="2580" w:type="dxa"/>
            <w:vAlign w:val="center"/>
          </w:tcPr>
          <w:p>
            <w:pPr>
              <w:snapToGrid w:val="0"/>
              <w:spacing w:line="420" w:lineRule="auto"/>
              <w:ind w:left="0" w:leftChars="0" w:firstLine="0" w:firstLineChars="0"/>
              <w:jc w:val="center"/>
              <w:rPr>
                <w:rFonts w:hint="eastAsia" w:ascii="宋体" w:hAnsi="宋体" w:cs="宋体"/>
                <w:kern w:val="0"/>
                <w:sz w:val="24"/>
                <w:szCs w:val="24"/>
                <w:highlight w:val="none"/>
              </w:rPr>
            </w:pPr>
            <w:r>
              <w:rPr>
                <w:rFonts w:hint="eastAsia" w:ascii="宋体" w:hAnsi="宋体"/>
                <w:bCs/>
                <w:sz w:val="24"/>
                <w:szCs w:val="24"/>
                <w:highlight w:val="none"/>
              </w:rPr>
              <w:t>具体见技术参数要求</w:t>
            </w:r>
          </w:p>
        </w:tc>
        <w:tc>
          <w:tcPr>
            <w:tcW w:w="844" w:type="dxa"/>
            <w:vAlign w:val="center"/>
          </w:tcPr>
          <w:p>
            <w:pPr>
              <w:snapToGrid w:val="0"/>
              <w:spacing w:line="420" w:lineRule="auto"/>
              <w:ind w:left="0" w:leftChars="0" w:firstLine="0" w:firstLineChars="0"/>
              <w:jc w:val="both"/>
              <w:rPr>
                <w:rFonts w:hint="eastAsia" w:ascii="宋体" w:hAnsi="宋体"/>
                <w:bCs/>
                <w:sz w:val="24"/>
                <w:szCs w:val="24"/>
                <w:highlight w:val="none"/>
                <w:lang w:eastAsia="zh-CN"/>
              </w:rPr>
            </w:pPr>
            <w:r>
              <w:rPr>
                <w:rFonts w:hint="eastAsia" w:ascii="宋体" w:hAnsi="宋体"/>
                <w:bCs/>
                <w:sz w:val="24"/>
                <w:szCs w:val="24"/>
                <w:highlight w:val="none"/>
                <w:lang w:eastAsia="zh-CN"/>
              </w:rPr>
              <w:t>节点</w:t>
            </w:r>
          </w:p>
        </w:tc>
        <w:tc>
          <w:tcPr>
            <w:tcW w:w="761" w:type="dxa"/>
            <w:vAlign w:val="center"/>
          </w:tcPr>
          <w:p>
            <w:pPr>
              <w:snapToGrid w:val="0"/>
              <w:spacing w:line="420" w:lineRule="auto"/>
              <w:ind w:left="0" w:leftChars="0" w:firstLine="0" w:firstLineChars="0"/>
              <w:jc w:val="both"/>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≥23</w:t>
            </w:r>
          </w:p>
        </w:tc>
        <w:tc>
          <w:tcPr>
            <w:tcW w:w="2340" w:type="dxa"/>
            <w:vAlign w:val="center"/>
          </w:tcPr>
          <w:p>
            <w:pPr>
              <w:snapToGrid w:val="0"/>
              <w:spacing w:line="420" w:lineRule="auto"/>
              <w:ind w:left="0" w:leftChars="0" w:firstLine="0" w:firstLineChars="0"/>
              <w:jc w:val="both"/>
              <w:rPr>
                <w:rFonts w:hint="eastAsia" w:ascii="宋体" w:hAnsi="宋体"/>
                <w:bCs/>
                <w:sz w:val="24"/>
                <w:szCs w:val="24"/>
                <w:highlight w:val="none"/>
              </w:rPr>
            </w:pPr>
            <w:r>
              <w:rPr>
                <w:rFonts w:hint="eastAsia" w:ascii="宋体" w:hAnsi="宋体"/>
                <w:bCs/>
                <w:sz w:val="24"/>
                <w:szCs w:val="24"/>
                <w:highlight w:val="none"/>
                <w:lang w:eastAsia="zh-CN"/>
              </w:rPr>
              <w:t>国产软件，永久</w:t>
            </w:r>
            <w:r>
              <w:rPr>
                <w:rFonts w:hint="eastAsia" w:ascii="宋体" w:hAnsi="宋体"/>
                <w:bCs/>
                <w:sz w:val="24"/>
                <w:szCs w:val="24"/>
                <w:highlight w:val="none"/>
              </w:rPr>
              <w:t>授权</w:t>
            </w:r>
          </w:p>
        </w:tc>
      </w:tr>
    </w:tbl>
    <w:p>
      <w:pPr>
        <w:spacing w:line="360" w:lineRule="auto"/>
        <w:ind w:firstLine="480" w:firstLineChars="200"/>
        <w:textAlignment w:val="auto"/>
        <w:outlineLvl w:val="1"/>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1.2、采购项目总体要求：</w:t>
      </w:r>
      <w:bookmarkStart w:id="0" w:name="_Toc1770"/>
    </w:p>
    <w:p>
      <w:pPr>
        <w:spacing w:line="360" w:lineRule="auto"/>
        <w:ind w:firstLine="480" w:firstLineChars="200"/>
        <w:textAlignment w:val="auto"/>
        <w:outlineLvl w:val="1"/>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1.2.1</w:t>
      </w:r>
      <w:bookmarkEnd w:id="0"/>
      <w:r>
        <w:rPr>
          <w:rFonts w:hint="eastAsia" w:ascii="仿宋_GB2312" w:hAnsi="仿宋_GB2312" w:eastAsia="仿宋_GB2312" w:cs="仿宋_GB2312"/>
          <w:sz w:val="24"/>
          <w:szCs w:val="24"/>
          <w:highlight w:val="none"/>
        </w:rPr>
        <w:t xml:space="preserve"> 技术参数要求</w:t>
      </w:r>
    </w:p>
    <w:p>
      <w:pPr>
        <w:spacing w:line="360" w:lineRule="auto"/>
        <w:ind w:firstLine="480" w:firstLineChars="200"/>
        <w:rPr>
          <w:rFonts w:hint="eastAsia" w:ascii="仿宋_GB2312" w:hAnsi="仿宋_GB2312" w:eastAsia="仿宋_GB2312" w:cs="仿宋_GB2312"/>
          <w:sz w:val="24"/>
          <w:szCs w:val="24"/>
          <w:highlight w:val="none"/>
        </w:rPr>
      </w:pPr>
      <w:bookmarkStart w:id="1" w:name="_Toc7949"/>
      <w:bookmarkStart w:id="2" w:name="_Toc388553646"/>
      <w:r>
        <w:rPr>
          <w:rFonts w:hint="eastAsia" w:ascii="仿宋_GB2312" w:hAnsi="仿宋_GB2312" w:eastAsia="仿宋_GB2312" w:cs="仿宋_GB2312"/>
          <w:sz w:val="24"/>
          <w:szCs w:val="24"/>
          <w:highlight w:val="none"/>
        </w:rPr>
        <w:t>1.2.1.1 操作系统要求</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支持</w:t>
      </w:r>
      <w:r>
        <w:rPr>
          <w:rFonts w:hint="eastAsia" w:ascii="仿宋_GB2312" w:hAnsi="仿宋_GB2312" w:eastAsia="仿宋_GB2312" w:cs="仿宋_GB2312"/>
          <w:sz w:val="28"/>
          <w:szCs w:val="28"/>
          <w:highlight w:val="none"/>
        </w:rPr>
        <w:t>M</w:t>
      </w:r>
      <w:r>
        <w:rPr>
          <w:rFonts w:hint="eastAsia" w:ascii="仿宋_GB2312" w:hAnsi="仿宋_GB2312" w:eastAsia="仿宋_GB2312" w:cs="仿宋_GB2312"/>
          <w:sz w:val="24"/>
          <w:szCs w:val="24"/>
          <w:highlight w:val="none"/>
        </w:rPr>
        <w:t>icrosoft® Windows XP SP2 及以上、Microsoft® Windows 2008 Server、 Microsoft® Windows 7/8/10</w:t>
      </w:r>
      <w:r>
        <w:rPr>
          <w:rFonts w:hint="eastAsia" w:ascii="仿宋_GB2312" w:hAnsi="仿宋_GB2312" w:eastAsia="仿宋_GB2312" w:cs="仿宋_GB2312"/>
          <w:sz w:val="24"/>
          <w:szCs w:val="24"/>
          <w:highlight w:val="none"/>
          <w:lang w:val="en-US" w:eastAsia="zh-CN"/>
        </w:rPr>
        <w:t>/11</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国产</w:t>
      </w:r>
      <w:r>
        <w:rPr>
          <w:rFonts w:hint="eastAsia" w:ascii="仿宋_GB2312" w:hAnsi="仿宋_GB2312" w:eastAsia="仿宋_GB2312" w:cs="仿宋_GB2312"/>
          <w:sz w:val="24"/>
          <w:szCs w:val="24"/>
          <w:highlight w:val="none"/>
        </w:rPr>
        <w:t>Linux</w:t>
      </w:r>
      <w:r>
        <w:rPr>
          <w:rFonts w:hint="eastAsia" w:ascii="仿宋_GB2312" w:hAnsi="仿宋_GB2312" w:eastAsia="仿宋_GB2312" w:cs="仿宋_GB2312"/>
          <w:sz w:val="24"/>
          <w:szCs w:val="24"/>
          <w:highlight w:val="none"/>
          <w:lang w:val="en-US" w:eastAsia="zh-CN"/>
        </w:rPr>
        <w:t>等操作系统</w:t>
      </w:r>
      <w:r>
        <w:rPr>
          <w:rFonts w:hint="eastAsia" w:ascii="仿宋_GB2312" w:hAnsi="仿宋_GB2312" w:eastAsia="仿宋_GB2312" w:cs="仿宋_GB2312"/>
          <w:sz w:val="24"/>
          <w:szCs w:val="24"/>
          <w:highlight w:val="none"/>
        </w:rPr>
        <w:t>。</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1.2.1.</w:t>
      </w:r>
      <w:r>
        <w:rPr>
          <w:rFonts w:hint="eastAsia" w:cs="仿宋_GB2312"/>
          <w:sz w:val="24"/>
          <w:szCs w:val="24"/>
          <w:highlight w:val="none"/>
          <w:lang w:val="en-US" w:eastAsia="zh-CN"/>
        </w:rPr>
        <w:t>2</w:t>
      </w:r>
      <w:r>
        <w:rPr>
          <w:rFonts w:hint="eastAsia" w:ascii="仿宋_GB2312" w:hAnsi="仿宋_GB2312" w:eastAsia="仿宋_GB2312" w:cs="仿宋_GB2312"/>
          <w:sz w:val="24"/>
          <w:szCs w:val="24"/>
          <w:highlight w:val="none"/>
        </w:rPr>
        <w:t>软件功能要求：</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（1）工作空间：提供“二位草图与注释”及“经典”两种工作空间，通过 “工作空间切换”按钮，可实现两种工作空间的任意切换，支持界面颜色（非绘图区域）有亮色和暗色的选项（需提供软件运行截图）；</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val="en-US" w:eastAsia="zh-CN"/>
        </w:rPr>
        <w:t>文件</w:t>
      </w:r>
      <w:r>
        <w:rPr>
          <w:rFonts w:hint="eastAsia" w:ascii="仿宋_GB2312" w:hAnsi="仿宋_GB2312" w:eastAsia="仿宋_GB2312" w:cs="仿宋_GB2312"/>
          <w:sz w:val="24"/>
          <w:szCs w:val="24"/>
          <w:highlight w:val="none"/>
        </w:rPr>
        <w:t>格式：完全兼容CAD图纸的文件格式，可直接打开、编辑、保存、打印</w:t>
      </w:r>
      <w:r>
        <w:rPr>
          <w:rFonts w:hint="eastAsia" w:ascii="仿宋_GB2312" w:hAnsi="仿宋_GB2312" w:eastAsia="仿宋_GB2312" w:cs="仿宋_GB2312"/>
          <w:sz w:val="24"/>
          <w:szCs w:val="24"/>
          <w:highlight w:val="none"/>
          <w:lang w:val="en-US" w:eastAsia="zh-CN"/>
        </w:rPr>
        <w:t>DWG</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DXF</w:t>
      </w:r>
      <w:r>
        <w:rPr>
          <w:rFonts w:hint="eastAsia" w:ascii="仿宋_GB2312" w:hAnsi="仿宋_GB2312" w:eastAsia="仿宋_GB2312" w:cs="仿宋_GB2312"/>
          <w:sz w:val="24"/>
          <w:szCs w:val="24"/>
          <w:highlight w:val="none"/>
        </w:rPr>
        <w:t>格式文件，支持dwg、dxf及dwt的文件保存格式，支持输出wmf、sat、bmp、jpg、png、tif</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pdf</w:t>
      </w:r>
      <w:r>
        <w:rPr>
          <w:rFonts w:hint="eastAsia" w:ascii="仿宋_GB2312" w:hAnsi="仿宋_GB2312" w:eastAsia="仿宋_GB2312" w:cs="仿宋_GB2312"/>
          <w:sz w:val="24"/>
          <w:szCs w:val="24"/>
          <w:highlight w:val="none"/>
        </w:rPr>
        <w:t xml:space="preserve"> 格式的数据；</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（3）自动保存：软件可在设定的自动保存时间点自动保存临时文件，可设定临时文件的储存位置（需提供软件运行截图）；</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（4）基础绘图：支持创建直线、多段线、正多边形、多线、点和构造线、圆弧、圆、多段线圆弧、圆环、椭圆、样条曲线等图形对象；</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（5）基础编辑：支持移动、复制、阵列、偏移或者删除等编辑命令。通过格式 菜单可对新建或对已有的图层、颜色、线型、线宽、文字样式、标注样式、表格样式、多重引线样式等进行修改；</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w:t>
      </w:r>
      <w:r>
        <w:rPr>
          <w:rFonts w:hint="eastAsia" w:ascii="仿宋_GB2312" w:hAnsi="仿宋_GB2312" w:eastAsia="仿宋_GB2312" w:cs="仿宋_GB2312"/>
          <w:sz w:val="24"/>
          <w:szCs w:val="24"/>
        </w:rPr>
        <w:t>尺寸标注</w:t>
      </w:r>
      <w:r>
        <w:rPr>
          <w:rFonts w:hint="eastAsia" w:ascii="仿宋_GB2312" w:hAnsi="仿宋_GB2312" w:eastAsia="仿宋_GB2312" w:cs="仿宋_GB2312"/>
          <w:sz w:val="24"/>
          <w:szCs w:val="24"/>
          <w:lang w:eastAsia="zh-CN"/>
        </w:rPr>
        <w:t>：提供多种基本的标注类型。可以创建线性、对齐、弧长、坐标、半径、折弯、直径、角度、基线与连续等尺寸标注，支持标注间距、标注打断、公差、圆心标记、检验、倾斜等标注功能。可以创建关联标注与非关联标注。可以通过标注样式来调整文字大小、文字方向、箭头形状、公差、单位比例等；</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（7）打印：支持PDF、JPG、TIF、PNG、BMP、GIF、MNG、TGA、PCX、DWF 等打印形式，支持PDF发</w:t>
      </w:r>
      <w:r>
        <w:rPr>
          <w:rFonts w:hint="eastAsia" w:ascii="仿宋_GB2312" w:hAnsi="仿宋_GB2312" w:eastAsia="仿宋_GB2312" w:cs="仿宋_GB2312"/>
          <w:color w:val="auto"/>
          <w:sz w:val="24"/>
          <w:szCs w:val="24"/>
          <w:highlight w:val="none"/>
        </w:rPr>
        <w:t>布</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能生成plt文件</w:t>
      </w:r>
      <w:r>
        <w:rPr>
          <w:rFonts w:hint="eastAsia" w:ascii="仿宋_GB2312" w:hAnsi="仿宋_GB2312" w:eastAsia="仿宋_GB2312" w:cs="仿宋_GB2312"/>
          <w:color w:val="auto"/>
          <w:sz w:val="24"/>
          <w:szCs w:val="24"/>
          <w:highlight w:val="none"/>
          <w:lang w:eastAsia="zh-CN"/>
        </w:rPr>
        <w:t>正常</w:t>
      </w:r>
      <w:r>
        <w:rPr>
          <w:rFonts w:hint="eastAsia" w:ascii="仿宋_GB2312" w:hAnsi="仿宋_GB2312" w:eastAsia="仿宋_GB2312" w:cs="仿宋_GB2312"/>
          <w:color w:val="auto"/>
          <w:sz w:val="24"/>
          <w:szCs w:val="24"/>
          <w:highlight w:val="none"/>
        </w:rPr>
        <w:t>出图。</w:t>
      </w:r>
      <w:r>
        <w:rPr>
          <w:rFonts w:hint="eastAsia" w:ascii="仿宋_GB2312" w:hAnsi="仿宋_GB2312" w:eastAsia="仿宋_GB2312" w:cs="仿宋_GB2312"/>
          <w:sz w:val="24"/>
          <w:szCs w:val="24"/>
          <w:highlight w:val="none"/>
        </w:rPr>
        <w:t>（需提供软件运行截图）；</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（8）批量打印：可以批量输出PDF图纸以及连接打印机进行批量打印，支持图框是散线、图层、图块三种形式来进行打印。（需提供软件运行截图）；</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（9）手势精灵：通过鼠标连续运行轨迹的差异来识别用户输入的命令。例如，按住鼠标右键在绘图区域画出字母“E”，系统则自动执行 ERASE 命令。支持手势精灵定制，可自定义鼠标手势的设置（提供软件运行截图）；</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（10）工具选项板：支持工具选项板，支持拖拽方式添加命令类、填充类元素。</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（11）PDF转换器：支持PDF格式的图纸转换为DWG或者DXF格式，转换好的DWG 图纸要保留图层信息（需提供软件运行截图）；</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（12）填充：支持自行定义填充样式、渐变填充及动态预览填充图案；</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（13）块和组：支持块定义、属性块、及组的功能；</w:t>
      </w:r>
    </w:p>
    <w:p>
      <w:pPr>
        <w:spacing w:line="360" w:lineRule="auto"/>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（14）关联标注：支持关联标注，可以将断开的关联的标注重新与对象关联</w:t>
      </w:r>
      <w:r>
        <w:rPr>
          <w:rFonts w:hint="eastAsia" w:ascii="仿宋_GB2312" w:hAnsi="仿宋_GB2312" w:eastAsia="仿宋_GB2312" w:cs="仿宋_GB2312"/>
          <w:sz w:val="24"/>
          <w:szCs w:val="24"/>
          <w:highlight w:val="none"/>
          <w:lang w:eastAsia="zh-CN"/>
        </w:rPr>
        <w:t>；</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（15）磁吸：开启对象捕捉时，当光标移动到捕捉标签范围内，光标将自动移动到实体具体特征点上；</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（16）设计中心：支持块重定义、支持图元搜索（需提供软件运行截图）；</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（17）高亮悬停：当鼠标移动到实体上时，实体将会通过高亮的方式进行显示；</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（18）简繁体转换：支持将图形文件中的文本对象进行简体与繁体之间的转换；</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（19）多重引线：可按照引线基线优先或内容优先创建多重引线；</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（20）OLE对象：可将Office软件中的内容复制后直接粘贴到软件中，软件绘制的图形也可以直接粘贴到Office中；</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（21）扩展工具：“扩展工具”菜单中，具备“图层工具”的二级菜单，可实现对图层的增强编辑。“图块工具”下，提供“批量修改属性值”功能，可修改指定属性块中的属性值（需提供软件运行截图）；</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（22）文字划线：选择一个或多个单行文字对象。完成选择后，所选单行文字对象将被加上下划线，对于建筑绘图的客户大批量技术说明时；</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（23）清理DGN数据：支持清理无效的DGN数据, 可成功为图纸瘦身，保证图纸在软件中运行速率增加，解决数据转换图纸的使用难题；</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（24）尺寸驱动：通过对图纸中的标注数值进行修改，驱动相应图形自动准确变更，绘图更快速高效（需提供软件运行截图）；</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（25）在线更新：提供“检查更新”功能，支持在线更新；</w:t>
      </w:r>
    </w:p>
    <w:p>
      <w:pPr>
        <w:spacing w:line="360" w:lineRule="auto"/>
        <w:ind w:firstLine="480" w:firstLineChars="200"/>
        <w:rPr>
          <w:rFonts w:hint="eastAsia" w:ascii="仿宋_GB2312" w:hAnsi="仿宋_GB2312" w:eastAsia="仿宋_GB2312" w:cs="仿宋_GB2312"/>
          <w:sz w:val="24"/>
          <w:szCs w:val="24"/>
          <w:highlight w:val="none"/>
          <w:lang w:eastAsia="zh-CN"/>
        </w:rPr>
      </w:pPr>
    </w:p>
    <w:bookmarkEnd w:id="1"/>
    <w:bookmarkEnd w:id="2"/>
    <w:p>
      <w:pPr>
        <w:pStyle w:val="14"/>
        <w:spacing w:before="0"/>
        <w:ind w:firstLine="477" w:firstLineChars="199"/>
        <w:rPr>
          <w:rFonts w:hint="eastAsia" w:ascii="仿宋_GB2312" w:hAnsi="仿宋_GB2312" w:eastAsia="仿宋_GB2312" w:cs="仿宋_GB2312"/>
          <w:color w:val="000000"/>
          <w:szCs w:val="24"/>
          <w:highlight w:val="none"/>
          <w:lang w:val="zh-CN"/>
        </w:rPr>
      </w:pPr>
      <w:r>
        <w:rPr>
          <w:rFonts w:hint="eastAsia" w:ascii="仿宋_GB2312" w:hAnsi="仿宋_GB2312" w:eastAsia="仿宋_GB2312" w:cs="仿宋_GB2312"/>
          <w:szCs w:val="24"/>
          <w:highlight w:val="none"/>
        </w:rPr>
        <w:t>1.2</w:t>
      </w:r>
      <w:r>
        <w:rPr>
          <w:rFonts w:hint="eastAsia" w:ascii="仿宋_GB2312" w:hAnsi="仿宋_GB2312" w:eastAsia="仿宋_GB2312" w:cs="仿宋_GB2312"/>
          <w:color w:val="000000"/>
          <w:szCs w:val="24"/>
          <w:highlight w:val="none"/>
          <w:lang w:val="zh-CN"/>
        </w:rPr>
        <w:t>.2技术资料要求：</w:t>
      </w:r>
    </w:p>
    <w:p>
      <w:pPr>
        <w:spacing w:line="360" w:lineRule="auto"/>
        <w:ind w:firstLine="480" w:firstLineChars="200"/>
        <w:rPr>
          <w:rFonts w:hint="eastAsia" w:ascii="仿宋_GB2312" w:hAnsi="仿宋_GB2312" w:eastAsia="仿宋_GB2312" w:cs="仿宋_GB2312"/>
          <w:color w:val="000000"/>
          <w:sz w:val="24"/>
          <w:szCs w:val="24"/>
          <w:highlight w:val="none"/>
          <w:lang w:val="zh-CN"/>
        </w:rPr>
      </w:pPr>
      <w:r>
        <w:rPr>
          <w:rFonts w:hint="eastAsia" w:cs="仿宋_GB2312"/>
          <w:color w:val="000000"/>
          <w:sz w:val="24"/>
          <w:szCs w:val="24"/>
          <w:highlight w:val="none"/>
          <w:lang w:val="zh-CN"/>
        </w:rPr>
        <w:t>中选</w:t>
      </w:r>
      <w:r>
        <w:rPr>
          <w:rFonts w:hint="eastAsia" w:ascii="仿宋_GB2312" w:hAnsi="仿宋_GB2312" w:eastAsia="仿宋_GB2312" w:cs="仿宋_GB2312"/>
          <w:color w:val="000000"/>
          <w:sz w:val="24"/>
          <w:szCs w:val="24"/>
          <w:highlight w:val="none"/>
          <w:lang w:val="zh-CN"/>
        </w:rPr>
        <w:t>人应提供的技术资料：</w:t>
      </w:r>
      <w:r>
        <w:rPr>
          <w:rFonts w:hint="eastAsia" w:cs="仿宋_GB2312"/>
          <w:color w:val="000000"/>
          <w:sz w:val="24"/>
          <w:szCs w:val="24"/>
          <w:highlight w:val="none"/>
          <w:lang w:val="zh-CN"/>
        </w:rPr>
        <w:t>中选</w:t>
      </w:r>
      <w:r>
        <w:rPr>
          <w:rFonts w:hint="eastAsia" w:ascii="仿宋_GB2312" w:hAnsi="仿宋_GB2312" w:eastAsia="仿宋_GB2312" w:cs="仿宋_GB2312"/>
          <w:color w:val="000000"/>
          <w:sz w:val="24"/>
          <w:szCs w:val="24"/>
          <w:highlight w:val="none"/>
          <w:lang w:val="zh-CN"/>
        </w:rPr>
        <w:t>人应向</w:t>
      </w:r>
      <w:r>
        <w:rPr>
          <w:rFonts w:hint="eastAsia" w:cs="仿宋_GB2312"/>
          <w:color w:val="000000"/>
          <w:sz w:val="24"/>
          <w:szCs w:val="24"/>
          <w:highlight w:val="none"/>
          <w:lang w:val="en-US" w:eastAsia="zh-CN"/>
        </w:rPr>
        <w:t>比选</w:t>
      </w:r>
      <w:r>
        <w:rPr>
          <w:rFonts w:hint="eastAsia" w:ascii="仿宋_GB2312" w:hAnsi="仿宋_GB2312" w:eastAsia="仿宋_GB2312" w:cs="仿宋_GB2312"/>
          <w:color w:val="000000"/>
          <w:sz w:val="24"/>
          <w:szCs w:val="24"/>
          <w:highlight w:val="none"/>
          <w:lang w:val="zh-CN"/>
        </w:rPr>
        <w:t>人提供不少于以下列明的中文技术资料，在交货时</w:t>
      </w:r>
      <w:r>
        <w:rPr>
          <w:rFonts w:hint="eastAsia" w:ascii="仿宋_GB2312" w:hAnsi="仿宋_GB2312" w:eastAsia="仿宋_GB2312" w:cs="仿宋_GB2312"/>
          <w:color w:val="000000"/>
          <w:sz w:val="24"/>
          <w:szCs w:val="24"/>
          <w:highlight w:val="none"/>
          <w:lang w:val="en-US" w:eastAsia="zh-CN"/>
        </w:rPr>
        <w:t>同时</w:t>
      </w:r>
      <w:r>
        <w:rPr>
          <w:rFonts w:hint="eastAsia" w:ascii="仿宋_GB2312" w:hAnsi="仿宋_GB2312" w:eastAsia="仿宋_GB2312" w:cs="仿宋_GB2312"/>
          <w:color w:val="000000"/>
          <w:sz w:val="24"/>
          <w:szCs w:val="24"/>
          <w:highlight w:val="none"/>
          <w:lang w:val="zh-CN"/>
        </w:rPr>
        <w:t>提供；</w:t>
      </w:r>
    </w:p>
    <w:p>
      <w:pPr>
        <w:spacing w:line="360" w:lineRule="auto"/>
        <w:ind w:firstLine="480" w:firstLineChars="200"/>
        <w:rPr>
          <w:rFonts w:hint="eastAsia" w:ascii="仿宋_GB2312" w:hAnsi="仿宋_GB2312" w:eastAsia="仿宋_GB2312" w:cs="仿宋_GB2312"/>
          <w:color w:val="000000"/>
          <w:sz w:val="24"/>
          <w:szCs w:val="24"/>
          <w:highlight w:val="none"/>
          <w:lang w:val="zh-CN"/>
        </w:rPr>
      </w:pPr>
      <w:r>
        <w:rPr>
          <w:rFonts w:hint="eastAsia" w:ascii="仿宋_GB2312" w:hAnsi="仿宋_GB2312" w:eastAsia="仿宋_GB2312" w:cs="仿宋_GB2312"/>
          <w:color w:val="000000"/>
          <w:sz w:val="24"/>
          <w:szCs w:val="24"/>
          <w:highlight w:val="none"/>
          <w:lang w:val="en-US" w:eastAsia="zh-CN"/>
        </w:rPr>
        <w:t>1</w:t>
      </w:r>
      <w:r>
        <w:rPr>
          <w:rFonts w:hint="eastAsia" w:ascii="仿宋_GB2312" w:hAnsi="仿宋_GB2312" w:eastAsia="仿宋_GB2312" w:cs="仿宋_GB2312"/>
          <w:color w:val="000000"/>
          <w:sz w:val="24"/>
          <w:szCs w:val="24"/>
          <w:highlight w:val="none"/>
          <w:lang w:val="zh-CN"/>
        </w:rPr>
        <w:t>)安装手册（不限于提供能激活并正常使用软件的授权码等相关资料）；</w:t>
      </w:r>
    </w:p>
    <w:p>
      <w:pPr>
        <w:spacing w:line="360" w:lineRule="auto"/>
        <w:ind w:firstLine="480" w:firstLineChars="200"/>
        <w:rPr>
          <w:rFonts w:hint="eastAsia" w:ascii="仿宋_GB2312" w:hAnsi="仿宋_GB2312" w:eastAsia="仿宋_GB2312" w:cs="仿宋_GB2312"/>
          <w:color w:val="000000"/>
          <w:sz w:val="24"/>
          <w:szCs w:val="24"/>
          <w:highlight w:val="none"/>
          <w:lang w:val="zh-CN"/>
        </w:rPr>
      </w:pPr>
      <w:r>
        <w:rPr>
          <w:rFonts w:hint="eastAsia" w:ascii="仿宋_GB2312" w:hAnsi="仿宋_GB2312" w:eastAsia="仿宋_GB2312" w:cs="仿宋_GB2312"/>
          <w:color w:val="000000"/>
          <w:sz w:val="24"/>
          <w:szCs w:val="24"/>
          <w:highlight w:val="none"/>
          <w:lang w:val="en-US" w:eastAsia="zh-CN"/>
        </w:rPr>
        <w:t>2</w:t>
      </w:r>
      <w:r>
        <w:rPr>
          <w:rFonts w:hint="eastAsia" w:ascii="仿宋_GB2312" w:hAnsi="仿宋_GB2312" w:eastAsia="仿宋_GB2312" w:cs="仿宋_GB2312"/>
          <w:color w:val="000000"/>
          <w:sz w:val="24"/>
          <w:szCs w:val="24"/>
          <w:highlight w:val="none"/>
          <w:lang w:val="zh-CN"/>
        </w:rPr>
        <w:t>)电子版操作手册；</w:t>
      </w:r>
    </w:p>
    <w:p>
      <w:pPr>
        <w:pStyle w:val="14"/>
        <w:spacing w:before="0"/>
        <w:ind w:firstLine="477" w:firstLineChars="199"/>
        <w:rPr>
          <w:rFonts w:hint="eastAsia" w:ascii="仿宋_GB2312" w:hAnsi="仿宋_GB2312" w:eastAsia="仿宋_GB2312" w:cs="仿宋_GB2312"/>
          <w:szCs w:val="24"/>
          <w:highlight w:val="none"/>
          <w:lang w:val="zh-CN"/>
        </w:rPr>
      </w:pPr>
      <w:r>
        <w:rPr>
          <w:rFonts w:hint="eastAsia" w:ascii="仿宋_GB2312" w:hAnsi="仿宋_GB2312" w:eastAsia="仿宋_GB2312" w:cs="仿宋_GB2312"/>
          <w:szCs w:val="24"/>
          <w:highlight w:val="none"/>
        </w:rPr>
        <w:t>1.2.3</w:t>
      </w:r>
      <w:r>
        <w:rPr>
          <w:rFonts w:hint="eastAsia" w:ascii="仿宋_GB2312" w:hAnsi="仿宋_GB2312" w:eastAsia="仿宋_GB2312" w:cs="仿宋_GB2312"/>
          <w:szCs w:val="24"/>
          <w:highlight w:val="none"/>
          <w:lang w:val="zh-CN"/>
        </w:rPr>
        <w:t xml:space="preserve"> </w:t>
      </w:r>
      <w:r>
        <w:rPr>
          <w:rFonts w:hint="eastAsia" w:ascii="仿宋_GB2312" w:hAnsi="仿宋_GB2312" w:cs="仿宋_GB2312"/>
          <w:szCs w:val="24"/>
          <w:highlight w:val="none"/>
          <w:lang w:val="zh-CN"/>
        </w:rPr>
        <w:t>商务及</w:t>
      </w:r>
      <w:r>
        <w:rPr>
          <w:rFonts w:hint="eastAsia" w:ascii="仿宋_GB2312" w:hAnsi="仿宋_GB2312" w:eastAsia="仿宋_GB2312" w:cs="仿宋_GB2312"/>
          <w:szCs w:val="24"/>
          <w:highlight w:val="none"/>
          <w:lang w:val="zh-CN"/>
        </w:rPr>
        <w:t>服务要求</w:t>
      </w:r>
    </w:p>
    <w:p>
      <w:pPr>
        <w:pStyle w:val="14"/>
        <w:spacing w:before="0"/>
        <w:ind w:firstLine="477" w:firstLineChars="199"/>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（1）合同签订后10个工作日内软件安装到位；</w:t>
      </w:r>
    </w:p>
    <w:p>
      <w:pPr>
        <w:pStyle w:val="15"/>
        <w:spacing w:line="360" w:lineRule="auto"/>
        <w:ind w:firstLine="480"/>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（2）提供软件的操作使用培训，主要包括软件的操作流程、使用技巧以及解决操作中遇到的实际问题的能力，使相关操作人员能独立使用该软件（明确培训方式、所需时间）；</w:t>
      </w:r>
    </w:p>
    <w:p>
      <w:pPr>
        <w:autoSpaceDE w:val="0"/>
        <w:autoSpaceDN w:val="0"/>
        <w:adjustRightInd/>
        <w:snapToGrid w:val="0"/>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（3）提供软</w:t>
      </w:r>
      <w:r>
        <w:rPr>
          <w:rFonts w:hint="eastAsia" w:ascii="仿宋_GB2312" w:hAnsi="仿宋_GB2312" w:eastAsia="仿宋_GB2312" w:cs="仿宋_GB2312"/>
          <w:kern w:val="2"/>
          <w:sz w:val="24"/>
          <w:szCs w:val="24"/>
          <w:highlight w:val="none"/>
          <w:lang w:val="en-US" w:eastAsia="zh-CN" w:bidi="ar-SA"/>
        </w:rPr>
        <w:t>件不少于两年内两次的免费升级等服务</w:t>
      </w:r>
      <w:r>
        <w:rPr>
          <w:rFonts w:hint="eastAsia" w:ascii="仿宋_GB2312" w:hAnsi="仿宋_GB2312" w:eastAsia="仿宋_GB2312" w:cs="仿宋_GB2312"/>
          <w:sz w:val="24"/>
          <w:szCs w:val="24"/>
          <w:highlight w:val="none"/>
        </w:rPr>
        <w:t>；</w:t>
      </w:r>
    </w:p>
    <w:p>
      <w:pPr>
        <w:autoSpaceDE w:val="0"/>
        <w:autoSpaceDN w:val="0"/>
        <w:adjustRightInd/>
        <w:snapToGrid w:val="0"/>
        <w:spacing w:line="360" w:lineRule="auto"/>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（4）提供详细的售后服务方案，明确质保期、服务方式、内容，应急响应时间、方式等</w:t>
      </w:r>
      <w:r>
        <w:rPr>
          <w:rFonts w:hint="eastAsia" w:ascii="仿宋_GB2312" w:hAnsi="仿宋_GB2312" w:eastAsia="仿宋_GB2312" w:cs="仿宋_GB2312"/>
          <w:sz w:val="24"/>
          <w:szCs w:val="24"/>
          <w:highlight w:val="none"/>
          <w:lang w:eastAsia="zh-CN"/>
        </w:rPr>
        <w:t>；</w:t>
      </w:r>
    </w:p>
    <w:p>
      <w:pPr>
        <w:autoSpaceDE w:val="0"/>
        <w:autoSpaceDN w:val="0"/>
        <w:adjustRightInd/>
        <w:snapToGrid w:val="0"/>
        <w:spacing w:line="360" w:lineRule="auto"/>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auto"/>
          <w:sz w:val="24"/>
          <w:szCs w:val="24"/>
          <w:highlight w:val="none"/>
          <w:lang w:val="en-US" w:eastAsia="zh-CN"/>
        </w:rPr>
        <w:t>合同签订生效后，</w:t>
      </w:r>
      <w:r>
        <w:rPr>
          <w:rFonts w:hint="eastAsia" w:cs="仿宋_GB2312"/>
          <w:color w:val="auto"/>
          <w:sz w:val="24"/>
          <w:szCs w:val="24"/>
          <w:highlight w:val="none"/>
          <w:lang w:val="en-US" w:eastAsia="zh-CN"/>
        </w:rPr>
        <w:t>比选</w:t>
      </w:r>
      <w:r>
        <w:rPr>
          <w:rFonts w:hint="eastAsia" w:ascii="仿宋_GB2312" w:hAnsi="仿宋_GB2312" w:eastAsia="仿宋_GB2312" w:cs="仿宋_GB2312"/>
          <w:color w:val="auto"/>
          <w:sz w:val="24"/>
          <w:szCs w:val="24"/>
          <w:highlight w:val="none"/>
          <w:lang w:val="en-US" w:eastAsia="zh-CN"/>
        </w:rPr>
        <w:t>方可以使用中选方所提供的CAD平台软件最新版，同时不影响使用之前的任何历史版本。</w:t>
      </w:r>
    </w:p>
    <w:p>
      <w:pPr>
        <w:autoSpaceDE w:val="0"/>
        <w:autoSpaceDN w:val="0"/>
        <w:adjustRightInd/>
        <w:snapToGrid w:val="0"/>
        <w:spacing w:line="360" w:lineRule="auto"/>
        <w:ind w:firstLine="480" w:firstLineChars="200"/>
        <w:textAlignment w:val="auto"/>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sz w:val="24"/>
          <w:szCs w:val="24"/>
          <w:highlight w:val="none"/>
        </w:rPr>
        <w:t xml:space="preserve">1.2.4 </w:t>
      </w:r>
      <w:r>
        <w:rPr>
          <w:rFonts w:hint="eastAsia" w:ascii="仿宋_GB2312" w:hAnsi="仿宋_GB2312" w:eastAsia="仿宋_GB2312" w:cs="仿宋_GB2312"/>
          <w:kern w:val="2"/>
          <w:sz w:val="24"/>
          <w:szCs w:val="24"/>
          <w:highlight w:val="none"/>
        </w:rPr>
        <w:t>报价要求</w:t>
      </w:r>
    </w:p>
    <w:p>
      <w:pPr>
        <w:pStyle w:val="15"/>
        <w:spacing w:line="360" w:lineRule="auto"/>
        <w:ind w:firstLine="480"/>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（1）</w:t>
      </w:r>
      <w:r>
        <w:rPr>
          <w:rFonts w:hint="eastAsia" w:ascii="仿宋_GB2312" w:hAnsi="仿宋_GB2312" w:eastAsia="仿宋_GB2312" w:cs="仿宋_GB2312"/>
          <w:kern w:val="2"/>
          <w:sz w:val="24"/>
          <w:szCs w:val="24"/>
          <w:highlight w:val="none"/>
          <w:lang w:val="en-US" w:eastAsia="zh-CN"/>
        </w:rPr>
        <w:t>响应</w:t>
      </w:r>
      <w:r>
        <w:rPr>
          <w:rFonts w:hint="eastAsia" w:ascii="仿宋_GB2312" w:hAnsi="仿宋_GB2312" w:eastAsia="仿宋_GB2312" w:cs="仿宋_GB2312"/>
          <w:kern w:val="2"/>
          <w:sz w:val="24"/>
          <w:szCs w:val="24"/>
          <w:highlight w:val="none"/>
        </w:rPr>
        <w:t>人所报的价格应</w:t>
      </w:r>
      <w:r>
        <w:rPr>
          <w:rFonts w:hint="eastAsia" w:ascii="仿宋_GB2312" w:hAnsi="仿宋_GB2312" w:eastAsia="仿宋_GB2312" w:cs="仿宋_GB2312"/>
          <w:kern w:val="2"/>
          <w:sz w:val="24"/>
          <w:szCs w:val="24"/>
          <w:highlight w:val="none"/>
          <w:lang w:val="en-US" w:eastAsia="zh-CN"/>
        </w:rPr>
        <w:t>包含</w:t>
      </w:r>
      <w:r>
        <w:rPr>
          <w:rFonts w:hint="eastAsia" w:ascii="仿宋_GB2312" w:hAnsi="仿宋_GB2312" w:eastAsia="仿宋_GB2312" w:cs="仿宋_GB2312"/>
          <w:kern w:val="2"/>
          <w:sz w:val="24"/>
          <w:szCs w:val="24"/>
          <w:highlight w:val="none"/>
        </w:rPr>
        <w:t>软件及技术服务、售后服务等所有费用；</w:t>
      </w:r>
    </w:p>
    <w:p>
      <w:pPr>
        <w:pStyle w:val="15"/>
        <w:spacing w:line="360" w:lineRule="auto"/>
        <w:ind w:firstLine="480"/>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（2）</w:t>
      </w:r>
      <w:r>
        <w:rPr>
          <w:rFonts w:hint="eastAsia" w:ascii="仿宋_GB2312" w:hAnsi="仿宋_GB2312" w:eastAsia="仿宋_GB2312" w:cs="仿宋_GB2312"/>
          <w:kern w:val="2"/>
          <w:sz w:val="24"/>
          <w:szCs w:val="24"/>
          <w:highlight w:val="none"/>
          <w:lang w:val="en-US" w:eastAsia="zh-CN"/>
        </w:rPr>
        <w:t>响应</w:t>
      </w:r>
      <w:r>
        <w:rPr>
          <w:rFonts w:hint="eastAsia" w:ascii="仿宋_GB2312" w:hAnsi="仿宋_GB2312" w:eastAsia="仿宋_GB2312" w:cs="仿宋_GB2312"/>
          <w:kern w:val="2"/>
          <w:sz w:val="24"/>
          <w:szCs w:val="24"/>
          <w:highlight w:val="none"/>
        </w:rPr>
        <w:t>人所报的价格应为现场交</w:t>
      </w:r>
      <w:r>
        <w:rPr>
          <w:rFonts w:hint="eastAsia" w:ascii="仿宋_GB2312" w:hAnsi="仿宋_GB2312" w:eastAsia="仿宋_GB2312" w:cs="仿宋_GB2312"/>
          <w:color w:val="auto"/>
          <w:kern w:val="2"/>
          <w:sz w:val="24"/>
          <w:szCs w:val="24"/>
          <w:highlight w:val="none"/>
        </w:rPr>
        <w:t>货</w:t>
      </w:r>
      <w:r>
        <w:rPr>
          <w:rFonts w:hint="eastAsia" w:ascii="仿宋_GB2312" w:hAnsi="仿宋_GB2312" w:eastAsia="仿宋_GB2312" w:cs="仿宋_GB2312"/>
          <w:color w:val="auto"/>
          <w:kern w:val="2"/>
          <w:sz w:val="24"/>
          <w:szCs w:val="24"/>
          <w:highlight w:val="none"/>
          <w:lang w:eastAsia="zh-CN"/>
        </w:rPr>
        <w:t>、</w:t>
      </w:r>
      <w:r>
        <w:rPr>
          <w:rFonts w:hint="eastAsia" w:ascii="仿宋_GB2312" w:hAnsi="仿宋_GB2312" w:eastAsia="仿宋_GB2312" w:cs="仿宋_GB2312"/>
          <w:color w:val="auto"/>
          <w:kern w:val="2"/>
          <w:sz w:val="24"/>
          <w:szCs w:val="24"/>
          <w:highlight w:val="none"/>
          <w:lang w:val="en-US" w:eastAsia="zh-CN"/>
        </w:rPr>
        <w:t>含</w:t>
      </w:r>
      <w:r>
        <w:rPr>
          <w:rFonts w:hint="eastAsia" w:ascii="仿宋_GB2312" w:hAnsi="仿宋_GB2312" w:eastAsia="仿宋_GB2312" w:cs="仿宋_GB2312"/>
          <w:color w:val="auto"/>
          <w:kern w:val="2"/>
          <w:sz w:val="24"/>
          <w:szCs w:val="24"/>
          <w:highlight w:val="none"/>
        </w:rPr>
        <w:t>税</w:t>
      </w:r>
      <w:r>
        <w:rPr>
          <w:rFonts w:hint="eastAsia" w:ascii="仿宋_GB2312" w:hAnsi="仿宋_GB2312" w:eastAsia="仿宋_GB2312" w:cs="仿宋_GB2312"/>
          <w:color w:val="auto"/>
          <w:kern w:val="2"/>
          <w:sz w:val="24"/>
          <w:szCs w:val="24"/>
          <w:highlight w:val="none"/>
          <w:lang w:val="en-US" w:eastAsia="zh-CN"/>
        </w:rPr>
        <w:t>价格</w:t>
      </w:r>
      <w:r>
        <w:rPr>
          <w:rFonts w:hint="eastAsia" w:ascii="仿宋_GB2312" w:hAnsi="仿宋_GB2312" w:eastAsia="仿宋_GB2312" w:cs="仿宋_GB2312"/>
          <w:color w:val="auto"/>
          <w:kern w:val="2"/>
          <w:sz w:val="24"/>
          <w:szCs w:val="24"/>
          <w:highlight w:val="none"/>
        </w:rPr>
        <w:t>。</w:t>
      </w:r>
      <w:r>
        <w:rPr>
          <w:rFonts w:hint="eastAsia" w:ascii="仿宋_GB2312" w:hAnsi="仿宋_GB2312" w:eastAsia="仿宋_GB2312" w:cs="仿宋_GB2312"/>
          <w:kern w:val="2"/>
          <w:sz w:val="24"/>
          <w:szCs w:val="24"/>
          <w:highlight w:val="none"/>
        </w:rPr>
        <w:t>中</w:t>
      </w:r>
      <w:r>
        <w:rPr>
          <w:rFonts w:hint="eastAsia" w:ascii="仿宋_GB2312" w:hAnsi="仿宋_GB2312" w:eastAsia="仿宋_GB2312" w:cs="仿宋_GB2312"/>
          <w:kern w:val="2"/>
          <w:sz w:val="24"/>
          <w:szCs w:val="24"/>
          <w:highlight w:val="none"/>
          <w:lang w:val="en-US" w:eastAsia="zh-CN"/>
        </w:rPr>
        <w:t>选</w:t>
      </w:r>
      <w:r>
        <w:rPr>
          <w:rFonts w:hint="eastAsia" w:ascii="仿宋_GB2312" w:hAnsi="仿宋_GB2312" w:eastAsia="仿宋_GB2312" w:cs="仿宋_GB2312"/>
          <w:kern w:val="2"/>
          <w:sz w:val="24"/>
          <w:szCs w:val="24"/>
          <w:highlight w:val="none"/>
        </w:rPr>
        <w:t>人在结算时必须提供全额增值税专用发票,对于使用</w:t>
      </w:r>
      <w:r>
        <w:rPr>
          <w:rFonts w:hint="eastAsia" w:ascii="仿宋_GB2312" w:hAnsi="仿宋_GB2312" w:eastAsia="仿宋_GB2312" w:cs="仿宋_GB2312"/>
          <w:snapToGrid w:val="0"/>
          <w:sz w:val="24"/>
          <w:szCs w:val="24"/>
          <w:highlight w:val="none"/>
        </w:rPr>
        <w:t>非本</w:t>
      </w:r>
      <w:r>
        <w:rPr>
          <w:rFonts w:hint="eastAsia" w:ascii="仿宋_GB2312" w:hAnsi="仿宋_GB2312" w:eastAsia="仿宋_GB2312" w:cs="仿宋_GB2312"/>
          <w:kern w:val="2"/>
          <w:sz w:val="24"/>
          <w:szCs w:val="24"/>
          <w:highlight w:val="none"/>
        </w:rPr>
        <w:t>公司发票的，</w:t>
      </w:r>
      <w:r>
        <w:rPr>
          <w:rFonts w:hint="eastAsia" w:ascii="仿宋_GB2312" w:hAnsi="仿宋_GB2312" w:eastAsia="仿宋_GB2312" w:cs="仿宋_GB2312"/>
          <w:kern w:val="2"/>
          <w:sz w:val="24"/>
          <w:szCs w:val="24"/>
          <w:highlight w:val="none"/>
          <w:lang w:val="en-US" w:eastAsia="zh-CN"/>
        </w:rPr>
        <w:t>比选</w:t>
      </w:r>
      <w:r>
        <w:rPr>
          <w:rFonts w:hint="eastAsia" w:ascii="仿宋_GB2312" w:hAnsi="仿宋_GB2312" w:eastAsia="仿宋_GB2312" w:cs="仿宋_GB2312"/>
          <w:kern w:val="2"/>
          <w:sz w:val="24"/>
          <w:szCs w:val="24"/>
          <w:highlight w:val="none"/>
        </w:rPr>
        <w:t>人有权拒收并将解除与其签订的合同，若因此给</w:t>
      </w:r>
      <w:r>
        <w:rPr>
          <w:rFonts w:hint="eastAsia" w:ascii="仿宋_GB2312" w:hAnsi="仿宋_GB2312" w:eastAsia="仿宋_GB2312" w:cs="仿宋_GB2312"/>
          <w:kern w:val="2"/>
          <w:sz w:val="24"/>
          <w:szCs w:val="24"/>
          <w:highlight w:val="none"/>
          <w:lang w:val="en-US" w:eastAsia="zh-CN"/>
        </w:rPr>
        <w:t>比选</w:t>
      </w:r>
      <w:r>
        <w:rPr>
          <w:rFonts w:hint="eastAsia" w:ascii="仿宋_GB2312" w:hAnsi="仿宋_GB2312" w:eastAsia="仿宋_GB2312" w:cs="仿宋_GB2312"/>
          <w:kern w:val="2"/>
          <w:sz w:val="24"/>
          <w:szCs w:val="24"/>
          <w:highlight w:val="none"/>
        </w:rPr>
        <w:t>人造成损失的，</w:t>
      </w:r>
      <w:r>
        <w:rPr>
          <w:rFonts w:hint="eastAsia" w:ascii="仿宋_GB2312" w:hAnsi="仿宋_GB2312" w:eastAsia="仿宋_GB2312" w:cs="仿宋_GB2312"/>
          <w:kern w:val="2"/>
          <w:sz w:val="24"/>
          <w:szCs w:val="24"/>
          <w:highlight w:val="none"/>
          <w:lang w:eastAsia="zh-CN"/>
        </w:rPr>
        <w:t>比选</w:t>
      </w:r>
      <w:r>
        <w:rPr>
          <w:rFonts w:hint="eastAsia" w:ascii="仿宋_GB2312" w:hAnsi="仿宋_GB2312" w:eastAsia="仿宋_GB2312" w:cs="仿宋_GB2312"/>
          <w:kern w:val="2"/>
          <w:sz w:val="24"/>
          <w:szCs w:val="24"/>
          <w:highlight w:val="none"/>
        </w:rPr>
        <w:t>人有权向</w:t>
      </w:r>
      <w:r>
        <w:rPr>
          <w:rFonts w:hint="eastAsia" w:ascii="仿宋_GB2312" w:hAnsi="仿宋_GB2312" w:eastAsia="仿宋_GB2312" w:cs="仿宋_GB2312"/>
          <w:kern w:val="2"/>
          <w:sz w:val="24"/>
          <w:szCs w:val="24"/>
          <w:highlight w:val="none"/>
          <w:lang w:val="en-US" w:eastAsia="zh-CN"/>
        </w:rPr>
        <w:t>中选</w:t>
      </w:r>
      <w:r>
        <w:rPr>
          <w:rFonts w:hint="eastAsia" w:ascii="仿宋_GB2312" w:hAnsi="仿宋_GB2312" w:eastAsia="仿宋_GB2312" w:cs="仿宋_GB2312"/>
          <w:kern w:val="2"/>
          <w:sz w:val="24"/>
          <w:szCs w:val="24"/>
          <w:highlight w:val="none"/>
        </w:rPr>
        <w:t>人索赔；</w:t>
      </w:r>
    </w:p>
    <w:p>
      <w:pPr>
        <w:pStyle w:val="15"/>
        <w:spacing w:line="360" w:lineRule="auto"/>
        <w:ind w:firstLine="480"/>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（3）报价材料应明确</w:t>
      </w:r>
      <w:r>
        <w:rPr>
          <w:rFonts w:hint="eastAsia" w:ascii="仿宋_GB2312" w:hAnsi="仿宋_GB2312" w:eastAsia="仿宋_GB2312" w:cs="仿宋_GB2312"/>
          <w:kern w:val="2"/>
          <w:sz w:val="24"/>
          <w:szCs w:val="24"/>
          <w:highlight w:val="none"/>
          <w:lang w:val="en-US" w:eastAsia="zh-CN"/>
        </w:rPr>
        <w:t>包含</w:t>
      </w:r>
      <w:r>
        <w:rPr>
          <w:rFonts w:hint="eastAsia" w:ascii="仿宋_GB2312" w:hAnsi="仿宋_GB2312" w:eastAsia="仿宋_GB2312" w:cs="仿宋_GB2312"/>
          <w:kern w:val="2"/>
          <w:sz w:val="24"/>
          <w:szCs w:val="24"/>
          <w:highlight w:val="none"/>
        </w:rPr>
        <w:t>技术服务、售后服务内容；</w:t>
      </w:r>
    </w:p>
    <w:p>
      <w:pPr>
        <w:pStyle w:val="15"/>
        <w:spacing w:line="360" w:lineRule="auto"/>
        <w:ind w:firstLine="480"/>
        <w:rPr>
          <w:rFonts w:hint="eastAsia" w:ascii="仿宋_GB2312" w:hAnsi="仿宋_GB2312" w:eastAsia="仿宋_GB2312" w:cs="仿宋_GB2312"/>
          <w:kern w:val="2"/>
          <w:sz w:val="24"/>
          <w:szCs w:val="24"/>
          <w:highlight w:val="yellow"/>
          <w:lang w:eastAsia="zh-CN"/>
        </w:rPr>
      </w:pPr>
      <w:r>
        <w:rPr>
          <w:rFonts w:hint="eastAsia" w:ascii="仿宋_GB2312" w:hAnsi="仿宋_GB2312" w:eastAsia="仿宋_GB2312" w:cs="仿宋_GB2312"/>
          <w:kern w:val="2"/>
          <w:sz w:val="24"/>
          <w:szCs w:val="24"/>
          <w:highlight w:val="none"/>
        </w:rPr>
        <w:t>（4）本项目合同总价不超过</w:t>
      </w:r>
      <w:r>
        <w:rPr>
          <w:rFonts w:hint="eastAsia" w:ascii="仿宋_GB2312" w:hAnsi="仿宋_GB2312" w:eastAsia="仿宋_GB2312" w:cs="仿宋_GB2312"/>
          <w:kern w:val="2"/>
          <w:sz w:val="24"/>
          <w:szCs w:val="24"/>
          <w:highlight w:val="none"/>
          <w:lang w:val="en-US" w:eastAsia="zh-CN"/>
        </w:rPr>
        <w:t>13.524</w:t>
      </w:r>
      <w:r>
        <w:rPr>
          <w:rFonts w:hint="eastAsia" w:ascii="仿宋_GB2312" w:hAnsi="仿宋_GB2312" w:eastAsia="仿宋_GB2312" w:cs="仿宋_GB2312"/>
          <w:kern w:val="2"/>
          <w:sz w:val="24"/>
          <w:szCs w:val="24"/>
          <w:highlight w:val="none"/>
        </w:rPr>
        <w:t>万元人民币</w:t>
      </w:r>
      <w:r>
        <w:rPr>
          <w:rFonts w:hint="eastAsia" w:ascii="仿宋_GB2312" w:hAnsi="仿宋_GB2312" w:eastAsia="仿宋_GB2312" w:cs="仿宋_GB2312"/>
          <w:kern w:val="2"/>
          <w:sz w:val="24"/>
          <w:szCs w:val="24"/>
          <w:highlight w:val="none"/>
          <w:lang w:eastAsia="zh-CN"/>
        </w:rPr>
        <w:t>；</w:t>
      </w:r>
    </w:p>
    <w:p>
      <w:pPr>
        <w:adjustRightInd/>
        <w:spacing w:line="360" w:lineRule="auto"/>
        <w:ind w:firstLine="240" w:firstLineChars="100"/>
        <w:textAlignment w:val="auto"/>
        <w:rPr>
          <w:rFonts w:hint="eastAsia" w:ascii="仿宋_GB2312" w:hAnsi="仿宋_GB2312" w:eastAsia="仿宋_GB2312" w:cs="仿宋_GB2312"/>
          <w:sz w:val="24"/>
          <w:szCs w:val="24"/>
          <w:highlight w:val="none"/>
        </w:rPr>
      </w:pPr>
      <w:bookmarkStart w:id="3" w:name="_Toc489970389"/>
      <w:bookmarkStart w:id="4" w:name="_Toc489971764"/>
      <w:bookmarkStart w:id="5" w:name="_Toc10478"/>
      <w:bookmarkStart w:id="6" w:name="_Toc489970573"/>
      <w:bookmarkStart w:id="7" w:name="_Toc489970441"/>
      <w:bookmarkStart w:id="8" w:name="_Toc489970488"/>
      <w:r>
        <w:rPr>
          <w:rFonts w:hint="eastAsia" w:ascii="仿宋_GB2312" w:hAnsi="仿宋_GB2312" w:eastAsia="仿宋_GB2312" w:cs="仿宋_GB2312"/>
          <w:sz w:val="24"/>
          <w:szCs w:val="24"/>
          <w:highlight w:val="none"/>
        </w:rPr>
        <w:t>1.2.5、其它要求</w:t>
      </w:r>
      <w:bookmarkEnd w:id="3"/>
      <w:bookmarkEnd w:id="4"/>
      <w:bookmarkEnd w:id="5"/>
      <w:bookmarkEnd w:id="6"/>
      <w:bookmarkEnd w:id="7"/>
      <w:bookmarkEnd w:id="8"/>
    </w:p>
    <w:p>
      <w:pPr>
        <w:adjustRightIn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（1）本项目</w:t>
      </w:r>
      <w:r>
        <w:rPr>
          <w:rFonts w:hint="eastAsia" w:ascii="仿宋_GB2312" w:hAnsi="仿宋_GB2312" w:eastAsia="仿宋_GB2312" w:cs="仿宋_GB2312"/>
          <w:color w:val="auto"/>
          <w:sz w:val="24"/>
          <w:szCs w:val="24"/>
          <w:highlight w:val="none"/>
        </w:rPr>
        <w:t>未经</w:t>
      </w:r>
      <w:r>
        <w:rPr>
          <w:rFonts w:hint="eastAsia" w:cs="仿宋_GB2312"/>
          <w:color w:val="auto"/>
          <w:sz w:val="24"/>
          <w:szCs w:val="24"/>
          <w:highlight w:val="none"/>
          <w:lang w:val="en-US" w:eastAsia="zh-CN"/>
        </w:rPr>
        <w:t>比选</w:t>
      </w:r>
      <w:r>
        <w:rPr>
          <w:rFonts w:hint="eastAsia" w:ascii="仿宋_GB2312" w:hAnsi="仿宋_GB2312" w:eastAsia="仿宋_GB2312" w:cs="仿宋_GB2312"/>
          <w:color w:val="auto"/>
          <w:sz w:val="24"/>
          <w:szCs w:val="24"/>
          <w:highlight w:val="none"/>
          <w:lang w:val="en-US" w:eastAsia="zh-CN"/>
        </w:rPr>
        <w:t>人</w:t>
      </w:r>
      <w:r>
        <w:rPr>
          <w:rFonts w:hint="eastAsia" w:ascii="仿宋_GB2312" w:hAnsi="仿宋_GB2312" w:eastAsia="仿宋_GB2312" w:cs="仿宋_GB2312"/>
          <w:color w:val="auto"/>
          <w:sz w:val="24"/>
          <w:szCs w:val="24"/>
          <w:highlight w:val="none"/>
        </w:rPr>
        <w:t>书面同</w:t>
      </w:r>
      <w:r>
        <w:rPr>
          <w:rFonts w:hint="eastAsia" w:ascii="仿宋_GB2312" w:hAnsi="仿宋_GB2312" w:eastAsia="仿宋_GB2312" w:cs="仿宋_GB2312"/>
          <w:sz w:val="24"/>
          <w:szCs w:val="24"/>
          <w:highlight w:val="none"/>
        </w:rPr>
        <w:t>意，本项目不允许</w:t>
      </w:r>
      <w:r>
        <w:rPr>
          <w:rFonts w:hint="eastAsia" w:cs="仿宋_GB2312"/>
          <w:sz w:val="24"/>
          <w:szCs w:val="24"/>
          <w:highlight w:val="none"/>
          <w:lang w:val="en-US" w:eastAsia="zh-CN"/>
        </w:rPr>
        <w:t>响应</w:t>
      </w:r>
      <w:r>
        <w:rPr>
          <w:rFonts w:hint="eastAsia" w:ascii="仿宋_GB2312" w:hAnsi="仿宋_GB2312" w:eastAsia="仿宋_GB2312" w:cs="仿宋_GB2312"/>
          <w:sz w:val="24"/>
          <w:szCs w:val="24"/>
          <w:highlight w:val="none"/>
        </w:rPr>
        <w:t>人以任何名义和理由进行转包、分包，如有发现，</w:t>
      </w:r>
      <w:r>
        <w:rPr>
          <w:rFonts w:hint="eastAsia" w:cs="仿宋_GB2312"/>
          <w:sz w:val="24"/>
          <w:szCs w:val="24"/>
          <w:highlight w:val="none"/>
          <w:lang w:val="en-US" w:eastAsia="zh-CN"/>
        </w:rPr>
        <w:t>比选</w:t>
      </w:r>
      <w:r>
        <w:rPr>
          <w:rFonts w:hint="eastAsia" w:ascii="仿宋_GB2312" w:hAnsi="仿宋_GB2312" w:eastAsia="仿宋_GB2312" w:cs="仿宋_GB2312"/>
          <w:sz w:val="24"/>
          <w:szCs w:val="24"/>
          <w:highlight w:val="none"/>
        </w:rPr>
        <w:t>人有权单方解除合同，且</w:t>
      </w:r>
      <w:r>
        <w:rPr>
          <w:rFonts w:hint="eastAsia" w:cs="仿宋_GB2312"/>
          <w:sz w:val="24"/>
          <w:szCs w:val="24"/>
          <w:highlight w:val="none"/>
          <w:lang w:val="en-US" w:eastAsia="zh-CN"/>
        </w:rPr>
        <w:t>响应</w:t>
      </w:r>
      <w:r>
        <w:rPr>
          <w:rFonts w:hint="eastAsia" w:ascii="仿宋_GB2312" w:hAnsi="仿宋_GB2312" w:eastAsia="仿宋_GB2312" w:cs="仿宋_GB2312"/>
          <w:sz w:val="24"/>
          <w:szCs w:val="24"/>
          <w:highlight w:val="none"/>
        </w:rPr>
        <w:t>人必须赔偿由此给</w:t>
      </w:r>
      <w:r>
        <w:rPr>
          <w:rFonts w:hint="eastAsia" w:cs="仿宋_GB2312"/>
          <w:sz w:val="24"/>
          <w:szCs w:val="24"/>
          <w:highlight w:val="none"/>
          <w:lang w:val="en-US" w:eastAsia="zh-CN"/>
        </w:rPr>
        <w:t>比选</w:t>
      </w:r>
      <w:r>
        <w:rPr>
          <w:rFonts w:hint="eastAsia" w:ascii="仿宋_GB2312" w:hAnsi="仿宋_GB2312" w:eastAsia="仿宋_GB2312" w:cs="仿宋_GB2312"/>
          <w:sz w:val="24"/>
          <w:szCs w:val="24"/>
          <w:highlight w:val="none"/>
        </w:rPr>
        <w:t>人带来的一切损失并承担相应的违约责任。</w:t>
      </w:r>
    </w:p>
    <w:p>
      <w:pPr>
        <w:adjustRightIn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cs="仿宋_GB2312"/>
          <w:sz w:val="24"/>
          <w:szCs w:val="24"/>
          <w:highlight w:val="none"/>
          <w:lang w:val="en-US" w:eastAsia="zh-CN"/>
        </w:rPr>
        <w:t>比选</w:t>
      </w:r>
      <w:r>
        <w:rPr>
          <w:rFonts w:hint="eastAsia" w:ascii="仿宋_GB2312" w:hAnsi="仿宋_GB2312" w:eastAsia="仿宋_GB2312" w:cs="仿宋_GB2312"/>
          <w:sz w:val="24"/>
          <w:szCs w:val="24"/>
          <w:highlight w:val="none"/>
        </w:rPr>
        <w:t>人在授予合同时有权根据经营管理实际需求，对本次采购的</w:t>
      </w:r>
      <w:r>
        <w:rPr>
          <w:rFonts w:hint="eastAsia" w:ascii="仿宋_GB2312" w:hAnsi="仿宋_GB2312" w:eastAsia="仿宋_GB2312" w:cs="仿宋_GB2312"/>
          <w:sz w:val="24"/>
          <w:szCs w:val="24"/>
          <w:highlight w:val="none"/>
          <w:lang w:val="en-US" w:eastAsia="zh-CN"/>
        </w:rPr>
        <w:t>物资</w:t>
      </w:r>
      <w:r>
        <w:rPr>
          <w:rFonts w:hint="eastAsia" w:ascii="仿宋_GB2312" w:hAnsi="仿宋_GB2312" w:eastAsia="仿宋_GB2312" w:cs="仿宋_GB2312"/>
          <w:sz w:val="24"/>
          <w:szCs w:val="24"/>
          <w:highlight w:val="none"/>
        </w:rPr>
        <w:t>和服务进行部分调整，</w:t>
      </w:r>
      <w:r>
        <w:rPr>
          <w:rFonts w:hint="eastAsia" w:cs="仿宋_GB2312"/>
          <w:sz w:val="24"/>
          <w:szCs w:val="24"/>
          <w:highlight w:val="none"/>
          <w:lang w:val="en-US" w:eastAsia="zh-CN"/>
        </w:rPr>
        <w:t>响应</w:t>
      </w:r>
      <w:r>
        <w:rPr>
          <w:rFonts w:hint="eastAsia" w:ascii="仿宋_GB2312" w:hAnsi="仿宋_GB2312" w:eastAsia="仿宋_GB2312" w:cs="仿宋_GB2312"/>
          <w:sz w:val="24"/>
          <w:szCs w:val="24"/>
          <w:highlight w:val="none"/>
        </w:rPr>
        <w:t>人对此类调整应予以认可。</w:t>
      </w:r>
    </w:p>
    <w:p>
      <w:pPr>
        <w:adjustRightInd/>
        <w:spacing w:line="360" w:lineRule="auto"/>
        <w:ind w:firstLine="480" w:firstLineChars="200"/>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sz w:val="24"/>
          <w:szCs w:val="24"/>
          <w:highlight w:val="none"/>
        </w:rPr>
        <w:t>（3）</w:t>
      </w:r>
      <w:r>
        <w:rPr>
          <w:rFonts w:hint="eastAsia" w:cs="仿宋_GB2312"/>
          <w:sz w:val="24"/>
          <w:szCs w:val="24"/>
          <w:highlight w:val="none"/>
          <w:lang w:val="en-US" w:eastAsia="zh-CN"/>
        </w:rPr>
        <w:t>响应</w:t>
      </w:r>
      <w:r>
        <w:rPr>
          <w:rFonts w:hint="eastAsia" w:ascii="仿宋_GB2312" w:hAnsi="仿宋_GB2312" w:eastAsia="仿宋_GB2312" w:cs="仿宋_GB2312"/>
          <w:sz w:val="24"/>
          <w:szCs w:val="24"/>
          <w:highlight w:val="none"/>
        </w:rPr>
        <w:t>人应保证</w:t>
      </w:r>
      <w:r>
        <w:rPr>
          <w:rFonts w:hint="eastAsia" w:cs="仿宋_GB2312"/>
          <w:sz w:val="24"/>
          <w:szCs w:val="24"/>
          <w:highlight w:val="none"/>
          <w:lang w:val="en-US" w:eastAsia="zh-CN"/>
        </w:rPr>
        <w:t>比选</w:t>
      </w:r>
      <w:r>
        <w:rPr>
          <w:rFonts w:hint="eastAsia" w:ascii="仿宋_GB2312" w:hAnsi="仿宋_GB2312" w:eastAsia="仿宋_GB2312" w:cs="仿宋_GB2312"/>
          <w:sz w:val="24"/>
          <w:szCs w:val="24"/>
          <w:highlight w:val="none"/>
        </w:rPr>
        <w:t>人不受到第三方关于侵犯版权和专利权等各项权利的指控。发生任何第三方的指控，</w:t>
      </w:r>
      <w:r>
        <w:rPr>
          <w:rFonts w:hint="eastAsia" w:cs="仿宋_GB2312"/>
          <w:sz w:val="24"/>
          <w:szCs w:val="24"/>
          <w:highlight w:val="none"/>
          <w:lang w:val="en-US" w:eastAsia="zh-CN"/>
        </w:rPr>
        <w:t>响应</w:t>
      </w:r>
      <w:r>
        <w:rPr>
          <w:rFonts w:hint="eastAsia" w:ascii="仿宋_GB2312" w:hAnsi="仿宋_GB2312" w:eastAsia="仿宋_GB2312" w:cs="仿宋_GB2312"/>
          <w:sz w:val="24"/>
          <w:szCs w:val="24"/>
          <w:highlight w:val="none"/>
        </w:rPr>
        <w:t>人应与第三方交涉，妥善处理好纠纷或者争议，并承担可能发生的一切法律责任、费用和后果，并赔偿采购人的损失包括但不限于直接损失、间接损失及为实现债权而支出的诉讼费、仲裁费、律师费、差旅费、公告费、公证费、收集证据调查费等。</w:t>
      </w:r>
    </w:p>
    <w:p>
      <w:pPr>
        <w:spacing w:line="360" w:lineRule="auto"/>
        <w:jc w:val="left"/>
        <w:rPr>
          <w:rFonts w:ascii="宋体" w:hAnsi="宋体" w:cs="宋体"/>
          <w:b/>
          <w:bCs/>
          <w:sz w:val="24"/>
          <w:szCs w:val="24"/>
          <w:highlight w:val="none"/>
        </w:rPr>
      </w:pPr>
      <w:r>
        <w:rPr>
          <w:rFonts w:hint="eastAsia" w:ascii="宋体" w:hAnsi="宋体" w:cs="宋体"/>
          <w:b/>
          <w:bCs/>
          <w:sz w:val="24"/>
          <w:szCs w:val="24"/>
          <w:highlight w:val="none"/>
        </w:rPr>
        <w:t>2、定义和解释</w:t>
      </w:r>
    </w:p>
    <w:p>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2.1 “</w:t>
      </w:r>
      <w:r>
        <w:rPr>
          <w:rFonts w:hint="eastAsia" w:ascii="宋体" w:hAnsi="宋体" w:cs="宋体"/>
          <w:sz w:val="24"/>
          <w:szCs w:val="24"/>
          <w:highlight w:val="none"/>
          <w:lang w:val="en-US" w:eastAsia="zh-CN"/>
        </w:rPr>
        <w:t>比选</w:t>
      </w:r>
      <w:r>
        <w:rPr>
          <w:rFonts w:hint="eastAsia" w:ascii="宋体" w:hAnsi="宋体" w:cs="宋体"/>
          <w:sz w:val="24"/>
          <w:szCs w:val="24"/>
          <w:highlight w:val="none"/>
        </w:rPr>
        <w:t>人”系</w:t>
      </w:r>
      <w:r>
        <w:rPr>
          <w:rFonts w:hint="eastAsia" w:ascii="宋体" w:hAnsi="宋体" w:cs="宋体"/>
          <w:sz w:val="24"/>
          <w:szCs w:val="24"/>
          <w:highlight w:val="none"/>
          <w:lang w:eastAsia="zh-CN"/>
        </w:rPr>
        <w:t>北京市规划和自然资源委员会房山分局</w:t>
      </w:r>
      <w:r>
        <w:rPr>
          <w:rFonts w:hint="eastAsia" w:ascii="宋体" w:hAnsi="宋体" w:cs="宋体"/>
          <w:sz w:val="24"/>
          <w:szCs w:val="24"/>
          <w:highlight w:val="none"/>
        </w:rPr>
        <w:t>，即业主方。</w:t>
      </w:r>
    </w:p>
    <w:p>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2.2 “</w:t>
      </w:r>
      <w:r>
        <w:rPr>
          <w:rFonts w:hint="eastAsia" w:ascii="宋体" w:hAnsi="宋体" w:cs="宋体"/>
          <w:sz w:val="24"/>
          <w:szCs w:val="24"/>
          <w:highlight w:val="none"/>
          <w:lang w:val="en-US" w:eastAsia="zh-CN"/>
        </w:rPr>
        <w:t>响应</w:t>
      </w:r>
      <w:r>
        <w:rPr>
          <w:rFonts w:hint="eastAsia" w:ascii="宋体" w:hAnsi="宋体" w:cs="宋体"/>
          <w:sz w:val="24"/>
          <w:szCs w:val="24"/>
          <w:highlight w:val="none"/>
        </w:rPr>
        <w:t>人”系指向</w:t>
      </w:r>
      <w:r>
        <w:rPr>
          <w:rFonts w:hint="eastAsia" w:ascii="宋体" w:hAnsi="宋体" w:cs="宋体"/>
          <w:sz w:val="24"/>
          <w:szCs w:val="24"/>
          <w:highlight w:val="none"/>
          <w:lang w:val="en-US" w:eastAsia="zh-CN"/>
        </w:rPr>
        <w:t>比选</w:t>
      </w:r>
      <w:r>
        <w:rPr>
          <w:rFonts w:hint="eastAsia" w:ascii="宋体" w:hAnsi="宋体" w:cs="宋体"/>
          <w:sz w:val="24"/>
          <w:szCs w:val="24"/>
          <w:highlight w:val="none"/>
        </w:rPr>
        <w:t>人报名并接受邀请，</w:t>
      </w:r>
      <w:r>
        <w:rPr>
          <w:rFonts w:hint="eastAsia" w:ascii="宋体" w:hAnsi="宋体" w:cs="宋体"/>
          <w:sz w:val="24"/>
          <w:szCs w:val="24"/>
          <w:highlight w:val="none"/>
          <w:lang w:eastAsia="zh-CN"/>
        </w:rPr>
        <w:t>下载</w:t>
      </w:r>
      <w:r>
        <w:rPr>
          <w:rFonts w:hint="eastAsia" w:ascii="宋体" w:hAnsi="宋体" w:cs="宋体"/>
          <w:sz w:val="24"/>
          <w:szCs w:val="24"/>
          <w:highlight w:val="none"/>
          <w:lang w:val="en-US" w:eastAsia="zh-CN"/>
        </w:rPr>
        <w:t>比选</w:t>
      </w:r>
      <w:r>
        <w:rPr>
          <w:rFonts w:hint="eastAsia" w:ascii="宋体" w:hAnsi="宋体" w:cs="宋体"/>
          <w:sz w:val="24"/>
          <w:szCs w:val="24"/>
          <w:highlight w:val="none"/>
        </w:rPr>
        <w:t>文件，且已经提交或准备提交本次</w:t>
      </w:r>
      <w:r>
        <w:rPr>
          <w:rFonts w:hint="eastAsia" w:ascii="宋体" w:hAnsi="宋体" w:cs="宋体"/>
          <w:sz w:val="24"/>
          <w:szCs w:val="24"/>
          <w:highlight w:val="none"/>
          <w:lang w:val="en-US" w:eastAsia="zh-CN"/>
        </w:rPr>
        <w:t>比选</w:t>
      </w:r>
      <w:r>
        <w:rPr>
          <w:rFonts w:hint="eastAsia" w:ascii="宋体" w:hAnsi="宋体" w:cs="宋体"/>
          <w:sz w:val="24"/>
          <w:szCs w:val="24"/>
          <w:highlight w:val="none"/>
        </w:rPr>
        <w:t>文件的法人。</w:t>
      </w:r>
    </w:p>
    <w:p>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2.3 “</w:t>
      </w:r>
      <w:r>
        <w:rPr>
          <w:rFonts w:hint="eastAsia" w:ascii="宋体" w:hAnsi="宋体" w:cs="宋体"/>
          <w:sz w:val="24"/>
          <w:szCs w:val="24"/>
          <w:highlight w:val="none"/>
          <w:lang w:val="en-US" w:eastAsia="zh-CN"/>
        </w:rPr>
        <w:t>响应</w:t>
      </w:r>
      <w:r>
        <w:rPr>
          <w:rFonts w:hint="eastAsia" w:ascii="宋体" w:hAnsi="宋体" w:cs="宋体"/>
          <w:sz w:val="24"/>
          <w:szCs w:val="24"/>
          <w:highlight w:val="none"/>
        </w:rPr>
        <w:t>人代表”系指全权代表</w:t>
      </w:r>
      <w:r>
        <w:rPr>
          <w:rFonts w:hint="eastAsia" w:ascii="宋体" w:hAnsi="宋体" w:cs="宋体"/>
          <w:sz w:val="24"/>
          <w:szCs w:val="24"/>
          <w:highlight w:val="none"/>
          <w:lang w:val="en-US" w:eastAsia="zh-CN"/>
        </w:rPr>
        <w:t>申请</w:t>
      </w:r>
      <w:r>
        <w:rPr>
          <w:rFonts w:hint="eastAsia" w:ascii="宋体" w:hAnsi="宋体" w:cs="宋体"/>
          <w:sz w:val="24"/>
          <w:szCs w:val="24"/>
          <w:highlight w:val="none"/>
        </w:rPr>
        <w:t>人参加本次</w:t>
      </w:r>
      <w:r>
        <w:rPr>
          <w:rFonts w:hint="eastAsia" w:ascii="宋体" w:hAnsi="宋体" w:cs="宋体"/>
          <w:sz w:val="24"/>
          <w:szCs w:val="24"/>
          <w:highlight w:val="none"/>
          <w:lang w:val="en-US" w:eastAsia="zh-CN"/>
        </w:rPr>
        <w:t>比选</w:t>
      </w:r>
      <w:r>
        <w:rPr>
          <w:rFonts w:hint="eastAsia" w:ascii="宋体" w:hAnsi="宋体" w:cs="宋体"/>
          <w:sz w:val="24"/>
          <w:szCs w:val="24"/>
          <w:highlight w:val="none"/>
        </w:rPr>
        <w:t>活动并签署</w:t>
      </w:r>
      <w:r>
        <w:rPr>
          <w:rFonts w:hint="eastAsia" w:ascii="宋体" w:hAnsi="宋体" w:cs="宋体"/>
          <w:sz w:val="24"/>
          <w:szCs w:val="24"/>
          <w:highlight w:val="none"/>
          <w:lang w:val="en-US" w:eastAsia="zh-CN"/>
        </w:rPr>
        <w:t>比选</w:t>
      </w:r>
      <w:r>
        <w:rPr>
          <w:rFonts w:hint="eastAsia" w:ascii="宋体" w:hAnsi="宋体" w:cs="宋体"/>
          <w:sz w:val="24"/>
          <w:szCs w:val="24"/>
          <w:highlight w:val="none"/>
        </w:rPr>
        <w:t>文件的人，如果</w:t>
      </w:r>
      <w:r>
        <w:rPr>
          <w:rFonts w:hint="eastAsia" w:ascii="宋体" w:hAnsi="宋体" w:cs="宋体"/>
          <w:sz w:val="24"/>
          <w:szCs w:val="24"/>
          <w:highlight w:val="none"/>
          <w:lang w:val="en-US" w:eastAsia="zh-CN"/>
        </w:rPr>
        <w:t>申请</w:t>
      </w:r>
      <w:r>
        <w:rPr>
          <w:rFonts w:hint="eastAsia" w:ascii="宋体" w:hAnsi="宋体" w:cs="宋体"/>
          <w:sz w:val="24"/>
          <w:szCs w:val="24"/>
          <w:highlight w:val="none"/>
        </w:rPr>
        <w:t>人代表不是</w:t>
      </w:r>
      <w:r>
        <w:rPr>
          <w:rFonts w:hint="eastAsia" w:ascii="宋体" w:hAnsi="宋体" w:cs="宋体"/>
          <w:sz w:val="24"/>
          <w:szCs w:val="24"/>
          <w:highlight w:val="none"/>
          <w:lang w:val="en-US" w:eastAsia="zh-CN"/>
        </w:rPr>
        <w:t>申请</w:t>
      </w:r>
      <w:r>
        <w:rPr>
          <w:rFonts w:hint="eastAsia" w:ascii="宋体" w:hAnsi="宋体" w:cs="宋体"/>
          <w:sz w:val="24"/>
          <w:szCs w:val="24"/>
          <w:highlight w:val="none"/>
        </w:rPr>
        <w:t>人的法定代表人，须持有《法定代表人授权委托书》。</w:t>
      </w:r>
    </w:p>
    <w:p>
      <w:pPr>
        <w:spacing w:line="360" w:lineRule="auto"/>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br w:type="page"/>
      </w:r>
    </w:p>
    <w:p>
      <w:pPr>
        <w:spacing w:line="360" w:lineRule="auto"/>
        <w:jc w:val="both"/>
        <w:rPr>
          <w:rFonts w:ascii="宋体" w:hAnsi="宋体" w:cs="宋体"/>
          <w:b/>
          <w:bCs/>
          <w:sz w:val="28"/>
          <w:szCs w:val="28"/>
          <w:highlight w:val="none"/>
        </w:rPr>
      </w:pPr>
      <w:r>
        <w:rPr>
          <w:rFonts w:hint="eastAsia" w:ascii="宋体" w:hAnsi="宋体" w:cs="宋体"/>
          <w:b/>
          <w:bCs/>
          <w:sz w:val="32"/>
          <w:szCs w:val="32"/>
          <w:highlight w:val="none"/>
          <w:lang w:eastAsia="zh-CN"/>
        </w:rPr>
        <w:t>附件</w:t>
      </w:r>
      <w:r>
        <w:rPr>
          <w:rFonts w:hint="eastAsia" w:ascii="宋体" w:hAnsi="宋体" w:cs="宋体"/>
          <w:b/>
          <w:bCs/>
          <w:sz w:val="32"/>
          <w:szCs w:val="32"/>
          <w:highlight w:val="none"/>
          <w:lang w:val="en-US" w:eastAsia="zh-CN"/>
        </w:rPr>
        <w:t>2</w:t>
      </w:r>
      <w:r>
        <w:rPr>
          <w:rFonts w:ascii="宋体" w:hAnsi="宋体" w:cs="宋体"/>
          <w:b/>
          <w:bCs/>
          <w:sz w:val="32"/>
          <w:szCs w:val="32"/>
          <w:highlight w:val="none"/>
        </w:rPr>
        <w:t xml:space="preserve">   </w:t>
      </w:r>
      <w:r>
        <w:rPr>
          <w:rFonts w:hint="eastAsia" w:ascii="宋体" w:hAnsi="宋体" w:cs="宋体"/>
          <w:b/>
          <w:bCs/>
          <w:color w:val="000000"/>
          <w:sz w:val="32"/>
          <w:szCs w:val="32"/>
          <w:highlight w:val="none"/>
          <w:lang w:val="en-US" w:eastAsia="zh-CN"/>
        </w:rPr>
        <w:t>比选</w:t>
      </w:r>
      <w:r>
        <w:rPr>
          <w:rFonts w:hint="eastAsia" w:ascii="宋体" w:hAnsi="宋体" w:cs="宋体"/>
          <w:b/>
          <w:bCs/>
          <w:color w:val="000000"/>
          <w:sz w:val="32"/>
          <w:szCs w:val="32"/>
          <w:highlight w:val="none"/>
        </w:rPr>
        <w:t>文件的编制</w:t>
      </w:r>
    </w:p>
    <w:p>
      <w:pPr>
        <w:snapToGrid w:val="0"/>
        <w:spacing w:line="360" w:lineRule="auto"/>
        <w:rPr>
          <w:rFonts w:ascii="宋体" w:hAnsi="宋体" w:cs="宋体"/>
          <w:b/>
          <w:bCs/>
          <w:sz w:val="28"/>
          <w:szCs w:val="28"/>
          <w:highlight w:val="none"/>
        </w:rPr>
      </w:pPr>
    </w:p>
    <w:p>
      <w:pPr>
        <w:snapToGrid w:val="0"/>
        <w:spacing w:line="360" w:lineRule="auto"/>
        <w:rPr>
          <w:rFonts w:ascii="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w:t>
      </w:r>
      <w:r>
        <w:rPr>
          <w:rFonts w:hint="eastAsia" w:ascii="宋体" w:hAnsi="宋体" w:cs="宋体"/>
          <w:b/>
          <w:bCs/>
          <w:sz w:val="24"/>
          <w:szCs w:val="24"/>
          <w:highlight w:val="none"/>
          <w:lang w:val="en-US" w:eastAsia="zh-CN"/>
        </w:rPr>
        <w:t>比选</w:t>
      </w:r>
      <w:r>
        <w:rPr>
          <w:rFonts w:hint="eastAsia" w:ascii="宋体" w:hAnsi="宋体" w:cs="宋体"/>
          <w:b/>
          <w:bCs/>
          <w:sz w:val="24"/>
          <w:szCs w:val="24"/>
          <w:highlight w:val="none"/>
        </w:rPr>
        <w:t>文件的组成：</w:t>
      </w:r>
    </w:p>
    <w:p>
      <w:pPr>
        <w:spacing w:line="360" w:lineRule="auto"/>
        <w:ind w:firstLine="480" w:firstLineChars="200"/>
        <w:rPr>
          <w:rFonts w:ascii="宋体"/>
          <w:color w:val="FF0000"/>
          <w:sz w:val="24"/>
          <w:szCs w:val="24"/>
          <w:highlight w:val="none"/>
        </w:rPr>
      </w:pPr>
      <w:r>
        <w:rPr>
          <w:rFonts w:hint="eastAsia" w:ascii="宋体" w:hAnsi="宋体" w:cs="宋体"/>
          <w:color w:val="000000"/>
          <w:sz w:val="24"/>
          <w:szCs w:val="24"/>
          <w:highlight w:val="none"/>
        </w:rPr>
        <w:t>①</w:t>
      </w:r>
      <w:r>
        <w:rPr>
          <w:rFonts w:hint="eastAsia" w:ascii="宋体" w:hAnsi="宋体" w:cs="宋体"/>
          <w:sz w:val="24"/>
          <w:szCs w:val="24"/>
          <w:highlight w:val="none"/>
        </w:rPr>
        <w:t>有良好经营业绩的证明。其中包括以往</w:t>
      </w:r>
      <w:r>
        <w:rPr>
          <w:rFonts w:hint="eastAsia" w:ascii="宋体" w:hAnsi="宋体" w:cs="宋体"/>
          <w:sz w:val="24"/>
          <w:szCs w:val="24"/>
          <w:highlight w:val="none"/>
          <w:lang w:eastAsia="zh-CN"/>
        </w:rPr>
        <w:t>服务</w:t>
      </w:r>
      <w:r>
        <w:rPr>
          <w:rFonts w:hint="eastAsia" w:ascii="宋体" w:hAnsi="宋体" w:cs="宋体"/>
          <w:sz w:val="24"/>
          <w:szCs w:val="24"/>
          <w:highlight w:val="none"/>
        </w:rPr>
        <w:t>业绩的合同等其他可以证明</w:t>
      </w:r>
      <w:r>
        <w:rPr>
          <w:rFonts w:hint="eastAsia" w:ascii="宋体" w:hAnsi="宋体" w:cs="宋体"/>
          <w:sz w:val="24"/>
          <w:szCs w:val="24"/>
          <w:highlight w:val="none"/>
          <w:lang w:val="en-US" w:eastAsia="zh-CN"/>
        </w:rPr>
        <w:t>申请</w:t>
      </w:r>
      <w:r>
        <w:rPr>
          <w:rFonts w:hint="eastAsia" w:ascii="宋体" w:hAnsi="宋体" w:cs="宋体"/>
          <w:sz w:val="24"/>
          <w:szCs w:val="24"/>
          <w:highlight w:val="none"/>
          <w:lang w:eastAsia="zh-CN"/>
        </w:rPr>
        <w:t>人</w:t>
      </w:r>
      <w:r>
        <w:rPr>
          <w:rFonts w:hint="eastAsia" w:ascii="宋体" w:hAnsi="宋体" w:cs="宋体"/>
          <w:sz w:val="24"/>
          <w:szCs w:val="24"/>
          <w:highlight w:val="none"/>
        </w:rPr>
        <w:t>具有良好运营业绩的相关材料；</w:t>
      </w:r>
      <w:r>
        <w:rPr>
          <w:rFonts w:hint="eastAsia" w:ascii="宋体" w:hAnsi="宋体"/>
          <w:sz w:val="24"/>
          <w:szCs w:val="28"/>
          <w:highlight w:val="none"/>
        </w:rPr>
        <w:t>凡弄虚作假的，一经查实，</w:t>
      </w:r>
      <w:r>
        <w:rPr>
          <w:rFonts w:hint="eastAsia" w:ascii="宋体" w:hAnsi="宋体"/>
          <w:sz w:val="24"/>
          <w:szCs w:val="28"/>
          <w:highlight w:val="none"/>
          <w:lang w:val="en-US" w:eastAsia="zh-CN"/>
        </w:rPr>
        <w:t>比选</w:t>
      </w:r>
      <w:r>
        <w:rPr>
          <w:rFonts w:hint="eastAsia" w:ascii="宋体" w:hAnsi="宋体"/>
          <w:sz w:val="24"/>
          <w:szCs w:val="28"/>
          <w:highlight w:val="none"/>
        </w:rPr>
        <w:t>人有权取消其</w:t>
      </w:r>
      <w:r>
        <w:rPr>
          <w:rFonts w:hint="eastAsia" w:ascii="宋体" w:hAnsi="宋体"/>
          <w:sz w:val="24"/>
          <w:szCs w:val="28"/>
          <w:highlight w:val="none"/>
          <w:lang w:val="en-US" w:eastAsia="zh-CN"/>
        </w:rPr>
        <w:t>比选</w:t>
      </w:r>
      <w:r>
        <w:rPr>
          <w:rFonts w:hint="eastAsia" w:ascii="宋体" w:hAnsi="宋体"/>
          <w:sz w:val="24"/>
          <w:szCs w:val="28"/>
          <w:highlight w:val="none"/>
        </w:rPr>
        <w:t>资格</w:t>
      </w:r>
      <w:r>
        <w:rPr>
          <w:rFonts w:hint="eastAsia" w:ascii="宋体" w:hAnsi="宋体" w:cs="宋体"/>
          <w:color w:val="000000"/>
          <w:sz w:val="24"/>
          <w:szCs w:val="24"/>
          <w:highlight w:val="none"/>
        </w:rPr>
        <w:t>。</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②</w:t>
      </w:r>
      <w:r>
        <w:rPr>
          <w:rFonts w:hint="eastAsia" w:ascii="宋体" w:hAnsi="宋体" w:cs="宋体"/>
          <w:color w:val="auto"/>
          <w:sz w:val="24"/>
          <w:szCs w:val="24"/>
          <w:highlight w:val="none"/>
          <w:lang w:val="en-US" w:eastAsia="zh-CN"/>
        </w:rPr>
        <w:t>申请</w:t>
      </w:r>
      <w:r>
        <w:rPr>
          <w:rFonts w:hint="eastAsia" w:ascii="宋体" w:hAnsi="宋体" w:cs="宋体"/>
          <w:color w:val="auto"/>
          <w:sz w:val="24"/>
          <w:szCs w:val="24"/>
          <w:highlight w:val="none"/>
        </w:rPr>
        <w:t>单位企业概况（企业简介、经营状况、</w:t>
      </w:r>
      <w:r>
        <w:rPr>
          <w:rFonts w:hint="eastAsia" w:ascii="宋体" w:hAnsi="宋体"/>
          <w:color w:val="auto"/>
          <w:sz w:val="24"/>
          <w:szCs w:val="24"/>
          <w:highlight w:val="none"/>
        </w:rPr>
        <w:t>经营历史简介、经营能力介绍、</w:t>
      </w:r>
      <w:r>
        <w:rPr>
          <w:rFonts w:hint="eastAsia" w:ascii="宋体" w:hAnsi="宋体" w:cs="宋体"/>
          <w:color w:val="auto"/>
          <w:sz w:val="24"/>
          <w:szCs w:val="24"/>
          <w:highlight w:val="none"/>
        </w:rPr>
        <w:t>最近三年拟提供产品在国内主要用户不少于3个</w:t>
      </w:r>
      <w:r>
        <w:rPr>
          <w:rFonts w:hint="eastAsia" w:ascii="宋体" w:hAnsi="宋体" w:cs="宋体"/>
          <w:color w:val="auto"/>
          <w:sz w:val="24"/>
          <w:szCs w:val="24"/>
          <w:highlight w:val="none"/>
          <w:lang w:eastAsia="zh-CN"/>
        </w:rPr>
        <w:t>正版国产CAD软件</w:t>
      </w:r>
      <w:r>
        <w:rPr>
          <w:rFonts w:hint="eastAsia" w:ascii="宋体" w:hAnsi="宋体" w:cs="宋体"/>
          <w:color w:val="auto"/>
          <w:sz w:val="24"/>
          <w:szCs w:val="24"/>
          <w:highlight w:val="none"/>
        </w:rPr>
        <w:t>合同销售的业绩服务合同复印件）、营业执照、组织机构代码证、税务登记证、承诺函、技术规格偏离表、商务规格偏离表、技术</w:t>
      </w: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（售后服务方案）、相关资证书等（参照</w:t>
      </w:r>
      <w:r>
        <w:rPr>
          <w:rFonts w:hint="eastAsia" w:ascii="宋体" w:hAnsi="宋体" w:cs="宋体"/>
          <w:color w:val="auto"/>
          <w:sz w:val="24"/>
          <w:szCs w:val="24"/>
          <w:highlight w:val="none"/>
          <w:lang w:eastAsia="zh-CN"/>
        </w:rPr>
        <w:t>附件</w:t>
      </w:r>
      <w:r>
        <w:rPr>
          <w:rFonts w:hint="eastAsia" w:ascii="宋体" w:hAnsi="宋体" w:cs="宋体"/>
          <w:color w:val="auto"/>
          <w:sz w:val="24"/>
          <w:szCs w:val="24"/>
          <w:highlight w:val="none"/>
        </w:rPr>
        <w:t>并按顺序装订），需准备</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文件（含资格证明文件部分）一份正本</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份</w:t>
      </w:r>
      <w:r>
        <w:rPr>
          <w:rFonts w:hint="eastAsia" w:ascii="宋体" w:hAnsi="宋体" w:cs="宋体"/>
          <w:color w:val="auto"/>
          <w:sz w:val="24"/>
          <w:szCs w:val="24"/>
          <w:highlight w:val="none"/>
          <w:lang w:val="en-US" w:eastAsia="zh-CN"/>
        </w:rPr>
        <w:t>副</w:t>
      </w:r>
      <w:r>
        <w:rPr>
          <w:rFonts w:hint="eastAsia" w:ascii="宋体" w:hAnsi="宋体" w:cs="宋体"/>
          <w:color w:val="auto"/>
          <w:sz w:val="24"/>
          <w:szCs w:val="24"/>
          <w:highlight w:val="none"/>
        </w:rPr>
        <w:t>本和一份</w:t>
      </w:r>
      <w:r>
        <w:rPr>
          <w:rFonts w:hint="eastAsia" w:ascii="宋体" w:hAnsi="宋体" w:cs="宋体"/>
          <w:color w:val="auto"/>
          <w:sz w:val="24"/>
          <w:szCs w:val="24"/>
          <w:highlight w:val="none"/>
          <w:lang w:val="en-US" w:eastAsia="zh-CN"/>
        </w:rPr>
        <w:t>pdf格式</w:t>
      </w:r>
      <w:r>
        <w:rPr>
          <w:rFonts w:hint="eastAsia" w:ascii="宋体" w:hAnsi="宋体" w:cs="宋体"/>
          <w:color w:val="auto"/>
          <w:sz w:val="24"/>
          <w:szCs w:val="24"/>
          <w:highlight w:val="none"/>
        </w:rPr>
        <w:t>电子文件（U盘）。</w:t>
      </w:r>
    </w:p>
    <w:p>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③</w:t>
      </w:r>
      <w:r>
        <w:rPr>
          <w:rFonts w:hint="eastAsia" w:ascii="宋体" w:hAnsi="宋体" w:cs="宋体"/>
          <w:sz w:val="24"/>
          <w:szCs w:val="24"/>
          <w:highlight w:val="none"/>
          <w:lang w:val="en-US" w:eastAsia="zh-CN"/>
        </w:rPr>
        <w:t>响应</w:t>
      </w:r>
      <w:r>
        <w:rPr>
          <w:rFonts w:hint="eastAsia" w:ascii="宋体" w:hAnsi="宋体" w:cs="宋体"/>
          <w:sz w:val="24"/>
          <w:szCs w:val="24"/>
          <w:highlight w:val="none"/>
        </w:rPr>
        <w:t>单位出具业务联系人的法定代表人授权委托书，业务联系人或被授权代表变更时应取得相应的具有法律效力的证明材料。</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sz w:val="24"/>
          <w:szCs w:val="24"/>
          <w:highlight w:val="none"/>
        </w:rPr>
        <w:t>④提供</w:t>
      </w:r>
      <w:r>
        <w:rPr>
          <w:rFonts w:hint="eastAsia" w:ascii="宋体" w:hAnsi="宋体" w:cs="宋体"/>
          <w:sz w:val="24"/>
          <w:szCs w:val="24"/>
          <w:highlight w:val="none"/>
          <w:lang w:val="en-US" w:eastAsia="zh-CN"/>
        </w:rPr>
        <w:t>比选</w:t>
      </w:r>
      <w:r>
        <w:rPr>
          <w:rFonts w:hint="eastAsia" w:ascii="宋体" w:hAnsi="宋体" w:cs="宋体"/>
          <w:sz w:val="24"/>
          <w:szCs w:val="24"/>
          <w:highlight w:val="none"/>
        </w:rPr>
        <w:t>报</w:t>
      </w:r>
      <w:r>
        <w:rPr>
          <w:rFonts w:hint="eastAsia" w:ascii="宋体" w:hAnsi="宋体" w:cs="宋体"/>
          <w:color w:val="auto"/>
          <w:sz w:val="24"/>
          <w:szCs w:val="24"/>
          <w:highlight w:val="none"/>
        </w:rPr>
        <w:t>价单。报价单参照附件格式进行报价。如私自修改报价格式</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人有权决定是否按</w:t>
      </w:r>
      <w:r>
        <w:rPr>
          <w:rFonts w:hint="eastAsia" w:ascii="宋体" w:hAnsi="宋体" w:cs="宋体"/>
          <w:color w:val="auto"/>
          <w:sz w:val="24"/>
          <w:szCs w:val="24"/>
          <w:highlight w:val="none"/>
          <w:lang w:eastAsia="zh-CN"/>
        </w:rPr>
        <w:t>作废</w:t>
      </w:r>
      <w:r>
        <w:rPr>
          <w:rFonts w:hint="eastAsia" w:ascii="宋体" w:hAnsi="宋体" w:cs="宋体"/>
          <w:color w:val="auto"/>
          <w:sz w:val="24"/>
          <w:szCs w:val="24"/>
          <w:highlight w:val="none"/>
        </w:rPr>
        <w:t>处理。</w:t>
      </w:r>
    </w:p>
    <w:p>
      <w:pPr>
        <w:spacing w:line="360" w:lineRule="auto"/>
        <w:ind w:firstLine="480" w:firstLineChars="200"/>
        <w:rPr>
          <w:rFonts w:ascii="宋体"/>
          <w:color w:val="FF0000"/>
          <w:sz w:val="24"/>
          <w:szCs w:val="24"/>
          <w:highlight w:val="none"/>
        </w:rPr>
      </w:pPr>
      <w:r>
        <w:rPr>
          <w:rFonts w:ascii="宋体" w:hAnsi="宋体"/>
          <w:color w:val="auto"/>
          <w:sz w:val="24"/>
          <w:szCs w:val="24"/>
          <w:highlight w:val="none"/>
        </w:rPr>
        <w:t>⑤</w:t>
      </w:r>
      <w:r>
        <w:rPr>
          <w:rFonts w:hint="eastAsia" w:ascii="宋体" w:hAnsi="宋体" w:cs="宋体"/>
          <w:color w:val="auto"/>
          <w:sz w:val="24"/>
          <w:szCs w:val="24"/>
          <w:highlight w:val="none"/>
        </w:rPr>
        <w:t>以上①至</w:t>
      </w:r>
      <w:r>
        <w:rPr>
          <w:rFonts w:hint="eastAsia" w:ascii="宋体" w:hAnsi="宋体"/>
          <w:color w:val="auto"/>
          <w:sz w:val="24"/>
          <w:szCs w:val="24"/>
          <w:highlight w:val="none"/>
        </w:rPr>
        <w:t>④</w:t>
      </w:r>
      <w:r>
        <w:rPr>
          <w:rFonts w:hint="eastAsia" w:ascii="宋体" w:hAnsi="宋体" w:cs="宋体"/>
          <w:color w:val="auto"/>
          <w:sz w:val="24"/>
          <w:szCs w:val="24"/>
          <w:highlight w:val="none"/>
        </w:rPr>
        <w:t>项内容合并密封并加盖公章；在密封封面上要有明确的注明表示密封内的项号。</w:t>
      </w:r>
    </w:p>
    <w:p>
      <w:pPr>
        <w:spacing w:line="360" w:lineRule="auto"/>
        <w:rPr>
          <w:rFonts w:ascii="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w:t>
      </w:r>
      <w:r>
        <w:rPr>
          <w:rFonts w:hint="eastAsia" w:ascii="宋体" w:hAnsi="宋体" w:cs="宋体"/>
          <w:b/>
          <w:bCs/>
          <w:sz w:val="24"/>
          <w:szCs w:val="24"/>
          <w:highlight w:val="none"/>
          <w:lang w:val="en-US" w:eastAsia="zh-CN"/>
        </w:rPr>
        <w:t>比选文件</w:t>
      </w:r>
      <w:r>
        <w:rPr>
          <w:rFonts w:hint="eastAsia" w:ascii="宋体" w:hAnsi="宋体" w:cs="宋体"/>
          <w:b/>
          <w:bCs/>
          <w:sz w:val="24"/>
          <w:szCs w:val="24"/>
          <w:highlight w:val="none"/>
        </w:rPr>
        <w:t>格式</w:t>
      </w:r>
    </w:p>
    <w:p>
      <w:pPr>
        <w:spacing w:line="360" w:lineRule="auto"/>
        <w:ind w:firstLine="470" w:firstLineChars="196"/>
        <w:rPr>
          <w:rFonts w:ascii="宋体"/>
          <w:sz w:val="24"/>
          <w:szCs w:val="24"/>
          <w:highlight w:val="none"/>
        </w:rPr>
      </w:pPr>
      <w:r>
        <w:rPr>
          <w:rFonts w:hint="eastAsia" w:ascii="宋体" w:hAnsi="宋体" w:cs="宋体"/>
          <w:sz w:val="24"/>
          <w:szCs w:val="24"/>
          <w:highlight w:val="none"/>
          <w:lang w:val="en-US" w:eastAsia="zh-CN"/>
        </w:rPr>
        <w:t>申请</w:t>
      </w:r>
      <w:r>
        <w:rPr>
          <w:rFonts w:hint="eastAsia" w:ascii="宋体" w:hAnsi="宋体" w:cs="宋体"/>
          <w:sz w:val="24"/>
          <w:szCs w:val="24"/>
          <w:highlight w:val="none"/>
        </w:rPr>
        <w:t>人应按规定制作</w:t>
      </w:r>
      <w:r>
        <w:rPr>
          <w:rFonts w:hint="eastAsia" w:ascii="宋体" w:hAnsi="宋体" w:cs="宋体"/>
          <w:sz w:val="24"/>
          <w:szCs w:val="24"/>
          <w:highlight w:val="none"/>
          <w:lang w:val="en-US" w:eastAsia="zh-CN"/>
        </w:rPr>
        <w:t>比选</w:t>
      </w:r>
      <w:r>
        <w:rPr>
          <w:rFonts w:hint="eastAsia" w:ascii="宋体" w:hAnsi="宋体" w:cs="宋体"/>
          <w:sz w:val="24"/>
          <w:szCs w:val="24"/>
          <w:highlight w:val="none"/>
        </w:rPr>
        <w:t>文件并需加盖公章，按规定填写报价表并需加盖公章，法定代表人或委托代表人签字。</w:t>
      </w:r>
    </w:p>
    <w:p>
      <w:pPr>
        <w:snapToGrid w:val="0"/>
        <w:spacing w:line="360" w:lineRule="auto"/>
        <w:rPr>
          <w:rFonts w:ascii="宋体"/>
          <w:b/>
          <w:bCs/>
          <w:color w:val="000000"/>
          <w:sz w:val="24"/>
          <w:szCs w:val="24"/>
          <w:highlight w:val="none"/>
        </w:rPr>
      </w:pPr>
      <w:r>
        <w:rPr>
          <w:rFonts w:ascii="宋体" w:hAnsi="宋体" w:cs="宋体"/>
          <w:b/>
          <w:bCs/>
          <w:color w:val="000000"/>
          <w:sz w:val="24"/>
          <w:szCs w:val="24"/>
          <w:highlight w:val="none"/>
        </w:rPr>
        <w:t>3</w:t>
      </w:r>
      <w:r>
        <w:rPr>
          <w:rFonts w:hint="eastAsia" w:ascii="宋体" w:hAnsi="宋体" w:cs="宋体"/>
          <w:b/>
          <w:bCs/>
          <w:color w:val="000000"/>
          <w:sz w:val="24"/>
          <w:szCs w:val="24"/>
          <w:highlight w:val="none"/>
        </w:rPr>
        <w:t>、报价</w:t>
      </w:r>
    </w:p>
    <w:p>
      <w:pPr>
        <w:snapToGrid w:val="0"/>
        <w:spacing w:line="360" w:lineRule="auto"/>
        <w:ind w:firstLine="477" w:firstLineChars="199"/>
        <w:rPr>
          <w:rFonts w:ascii="宋体" w:hAnsi="宋体" w:cs="宋体"/>
          <w:sz w:val="24"/>
          <w:szCs w:val="24"/>
          <w:highlight w:val="none"/>
        </w:rPr>
      </w:pPr>
      <w:r>
        <w:rPr>
          <w:rFonts w:hint="eastAsia" w:ascii="宋体" w:hAnsi="宋体" w:cs="宋体"/>
          <w:sz w:val="24"/>
          <w:szCs w:val="24"/>
          <w:highlight w:val="none"/>
          <w:lang w:eastAsia="zh-CN"/>
        </w:rPr>
        <w:t>申请</w:t>
      </w:r>
      <w:r>
        <w:rPr>
          <w:rFonts w:hint="eastAsia" w:ascii="宋体" w:hAnsi="宋体" w:cs="宋体"/>
          <w:sz w:val="24"/>
          <w:szCs w:val="24"/>
          <w:highlight w:val="none"/>
        </w:rPr>
        <w:t>人须对报价负责</w:t>
      </w:r>
      <w:r>
        <w:rPr>
          <w:rFonts w:hint="eastAsia" w:ascii="宋体" w:hAnsi="宋体"/>
          <w:sz w:val="24"/>
          <w:szCs w:val="24"/>
          <w:highlight w:val="none"/>
        </w:rPr>
        <w:t>，报价</w:t>
      </w:r>
      <w:r>
        <w:rPr>
          <w:rFonts w:hint="eastAsia" w:ascii="宋体" w:hAnsi="宋体"/>
          <w:color w:val="auto"/>
          <w:sz w:val="24"/>
          <w:szCs w:val="24"/>
          <w:highlight w:val="none"/>
        </w:rPr>
        <w:t>为</w:t>
      </w:r>
      <w:r>
        <w:rPr>
          <w:rFonts w:hint="eastAsia" w:ascii="宋体" w:hAnsi="宋体"/>
          <w:color w:val="auto"/>
          <w:sz w:val="24"/>
          <w:szCs w:val="24"/>
          <w:highlight w:val="none"/>
          <w:lang w:val="en-US" w:eastAsia="zh-CN"/>
        </w:rPr>
        <w:t>含</w:t>
      </w:r>
      <w:r>
        <w:rPr>
          <w:rFonts w:hint="eastAsia" w:ascii="宋体" w:hAnsi="宋体"/>
          <w:color w:val="auto"/>
          <w:sz w:val="24"/>
          <w:szCs w:val="24"/>
          <w:highlight w:val="none"/>
        </w:rPr>
        <w:t>税</w:t>
      </w:r>
      <w:r>
        <w:rPr>
          <w:rFonts w:hint="eastAsia" w:ascii="宋体" w:hAnsi="宋体"/>
          <w:color w:val="auto"/>
          <w:sz w:val="24"/>
          <w:szCs w:val="24"/>
          <w:highlight w:val="none"/>
          <w:lang w:val="en-US" w:eastAsia="zh-CN"/>
        </w:rPr>
        <w:t>价格</w:t>
      </w:r>
      <w:r>
        <w:rPr>
          <w:rFonts w:hint="eastAsia" w:ascii="宋体" w:hAnsi="宋体" w:cs="宋体"/>
          <w:color w:val="auto"/>
          <w:sz w:val="24"/>
          <w:szCs w:val="24"/>
          <w:highlight w:val="none"/>
        </w:rPr>
        <w:t>。</w:t>
      </w:r>
      <w:r>
        <w:rPr>
          <w:rFonts w:ascii="宋体" w:hAnsi="宋体"/>
          <w:color w:val="000000"/>
          <w:sz w:val="24"/>
          <w:szCs w:val="24"/>
          <w:highlight w:val="none"/>
        </w:rPr>
        <w:t>报价应包括</w:t>
      </w:r>
      <w:r>
        <w:rPr>
          <w:rFonts w:hint="eastAsia" w:ascii="宋体" w:hAnsi="宋体"/>
          <w:color w:val="000000"/>
          <w:sz w:val="24"/>
          <w:szCs w:val="24"/>
          <w:highlight w:val="none"/>
          <w:lang w:eastAsia="zh-CN"/>
        </w:rPr>
        <w:t>比选</w:t>
      </w:r>
      <w:r>
        <w:rPr>
          <w:rFonts w:ascii="宋体" w:hAnsi="宋体"/>
          <w:color w:val="000000"/>
          <w:sz w:val="24"/>
          <w:szCs w:val="24"/>
          <w:highlight w:val="none"/>
        </w:rPr>
        <w:t>文件所</w:t>
      </w:r>
      <w:r>
        <w:rPr>
          <w:rFonts w:hint="eastAsia" w:ascii="宋体" w:hAnsi="宋体" w:cs="宋体"/>
          <w:sz w:val="24"/>
          <w:szCs w:val="24"/>
          <w:highlight w:val="none"/>
        </w:rPr>
        <w:t>确定的项目范围内的全部内容，以及为完成上述内容所必须的运输、包装、售后服务及所需的全部费用。报价应根据报价函填写，加盖</w:t>
      </w:r>
      <w:r>
        <w:rPr>
          <w:rFonts w:hint="eastAsia" w:ascii="宋体" w:hAnsi="宋体" w:cs="宋体"/>
          <w:sz w:val="24"/>
          <w:szCs w:val="24"/>
          <w:highlight w:val="none"/>
          <w:lang w:val="en-US" w:eastAsia="zh-CN"/>
        </w:rPr>
        <w:t>申请</w:t>
      </w:r>
      <w:r>
        <w:rPr>
          <w:rFonts w:hint="eastAsia" w:ascii="宋体" w:hAnsi="宋体" w:cs="宋体"/>
          <w:sz w:val="24"/>
          <w:szCs w:val="24"/>
          <w:highlight w:val="none"/>
        </w:rPr>
        <w:t>人印章，字迹清晰，否则视为无效。</w:t>
      </w:r>
      <w:r>
        <w:rPr>
          <w:rFonts w:ascii="宋体" w:hAnsi="宋体" w:cs="宋体"/>
          <w:sz w:val="24"/>
          <w:szCs w:val="24"/>
          <w:highlight w:val="none"/>
        </w:rPr>
        <w:t xml:space="preserve"> </w:t>
      </w:r>
    </w:p>
    <w:p>
      <w:pPr>
        <w:snapToGrid w:val="0"/>
        <w:spacing w:line="360" w:lineRule="auto"/>
        <w:rPr>
          <w:rFonts w:ascii="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、特别说明</w:t>
      </w:r>
    </w:p>
    <w:p>
      <w:pPr>
        <w:widowControl/>
        <w:tabs>
          <w:tab w:val="left" w:pos="3825"/>
        </w:tabs>
        <w:snapToGri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申请</w:t>
      </w:r>
      <w:r>
        <w:rPr>
          <w:rFonts w:hint="eastAsia" w:ascii="宋体" w:hAnsi="宋体" w:cs="宋体"/>
          <w:color w:val="000000"/>
          <w:sz w:val="24"/>
          <w:szCs w:val="24"/>
          <w:highlight w:val="none"/>
        </w:rPr>
        <w:t>人对</w:t>
      </w:r>
      <w:r>
        <w:rPr>
          <w:rFonts w:hint="eastAsia" w:ascii="宋体" w:hAnsi="宋体" w:cs="宋体"/>
          <w:color w:val="000000"/>
          <w:sz w:val="24"/>
          <w:szCs w:val="24"/>
          <w:highlight w:val="none"/>
          <w:lang w:val="en-US" w:eastAsia="zh-CN"/>
        </w:rPr>
        <w:t>比选</w:t>
      </w:r>
      <w:r>
        <w:rPr>
          <w:rFonts w:hint="eastAsia" w:ascii="宋体" w:hAnsi="宋体" w:cs="宋体"/>
          <w:color w:val="000000"/>
          <w:sz w:val="24"/>
          <w:szCs w:val="24"/>
          <w:highlight w:val="none"/>
        </w:rPr>
        <w:t>人提供的文件所做出的推论、解释和结论，</w:t>
      </w:r>
      <w:r>
        <w:rPr>
          <w:rFonts w:hint="eastAsia" w:ascii="宋体" w:hAnsi="宋体" w:cs="宋体"/>
          <w:color w:val="000000"/>
          <w:sz w:val="24"/>
          <w:szCs w:val="24"/>
          <w:highlight w:val="none"/>
          <w:lang w:val="en-US" w:eastAsia="zh-CN"/>
        </w:rPr>
        <w:t>比选</w:t>
      </w:r>
      <w:r>
        <w:rPr>
          <w:rFonts w:hint="eastAsia" w:ascii="宋体" w:hAnsi="宋体" w:cs="宋体"/>
          <w:color w:val="000000"/>
          <w:sz w:val="24"/>
          <w:szCs w:val="24"/>
          <w:highlight w:val="none"/>
        </w:rPr>
        <w:t>人概不负责。</w:t>
      </w:r>
      <w:r>
        <w:rPr>
          <w:rFonts w:hint="eastAsia" w:ascii="宋体" w:hAnsi="宋体" w:cs="宋体"/>
          <w:color w:val="000000"/>
          <w:sz w:val="24"/>
          <w:szCs w:val="24"/>
          <w:highlight w:val="none"/>
          <w:lang w:val="en-US" w:eastAsia="zh-CN"/>
        </w:rPr>
        <w:t>申请</w:t>
      </w:r>
      <w:r>
        <w:rPr>
          <w:rFonts w:hint="eastAsia" w:ascii="宋体" w:hAnsi="宋体" w:cs="宋体"/>
          <w:color w:val="000000"/>
          <w:sz w:val="24"/>
          <w:szCs w:val="24"/>
          <w:highlight w:val="none"/>
        </w:rPr>
        <w:t>人由于对</w:t>
      </w:r>
      <w:r>
        <w:rPr>
          <w:rFonts w:hint="eastAsia" w:ascii="宋体" w:hAnsi="宋体" w:cs="宋体"/>
          <w:color w:val="000000"/>
          <w:sz w:val="24"/>
          <w:szCs w:val="24"/>
          <w:highlight w:val="none"/>
          <w:lang w:val="en-US" w:eastAsia="zh-CN"/>
        </w:rPr>
        <w:t>比选</w:t>
      </w:r>
      <w:r>
        <w:rPr>
          <w:rFonts w:hint="eastAsia" w:ascii="宋体" w:hAnsi="宋体" w:cs="宋体"/>
          <w:color w:val="000000"/>
          <w:sz w:val="24"/>
          <w:szCs w:val="24"/>
          <w:highlight w:val="none"/>
        </w:rPr>
        <w:t>文件的任何推论和误解以及对</w:t>
      </w:r>
      <w:r>
        <w:rPr>
          <w:rFonts w:hint="eastAsia" w:ascii="宋体" w:hAnsi="宋体" w:cs="宋体"/>
          <w:color w:val="000000"/>
          <w:sz w:val="24"/>
          <w:szCs w:val="24"/>
          <w:highlight w:val="none"/>
          <w:lang w:val="en-US" w:eastAsia="zh-CN"/>
        </w:rPr>
        <w:t>比选</w:t>
      </w:r>
      <w:r>
        <w:rPr>
          <w:rFonts w:hint="eastAsia" w:ascii="宋体" w:hAnsi="宋体" w:cs="宋体"/>
          <w:color w:val="000000"/>
          <w:sz w:val="24"/>
          <w:szCs w:val="24"/>
          <w:highlight w:val="none"/>
        </w:rPr>
        <w:t>有关问题的口头解释所造成的后果，均由</w:t>
      </w:r>
      <w:r>
        <w:rPr>
          <w:rFonts w:hint="eastAsia" w:ascii="宋体" w:hAnsi="宋体" w:cs="宋体"/>
          <w:color w:val="000000"/>
          <w:sz w:val="24"/>
          <w:szCs w:val="24"/>
          <w:highlight w:val="none"/>
          <w:lang w:val="en-US" w:eastAsia="zh-CN"/>
        </w:rPr>
        <w:t>申请</w:t>
      </w:r>
      <w:r>
        <w:rPr>
          <w:rFonts w:hint="eastAsia" w:ascii="宋体" w:hAnsi="宋体" w:cs="宋体"/>
          <w:color w:val="000000"/>
          <w:sz w:val="24"/>
          <w:szCs w:val="24"/>
          <w:highlight w:val="none"/>
        </w:rPr>
        <w:t>人负责。</w:t>
      </w:r>
    </w:p>
    <w:p>
      <w:pPr>
        <w:widowControl/>
        <w:tabs>
          <w:tab w:val="left" w:pos="3825"/>
        </w:tabs>
        <w:snapToGrid w:val="0"/>
        <w:spacing w:line="360" w:lineRule="auto"/>
        <w:ind w:firstLine="560" w:firstLineChars="200"/>
        <w:jc w:val="left"/>
        <w:rPr>
          <w:rFonts w:ascii="宋体" w:hAnsi="宋体" w:cs="宋体"/>
          <w:color w:val="000000"/>
          <w:sz w:val="28"/>
          <w:szCs w:val="28"/>
          <w:highlight w:val="none"/>
        </w:rPr>
      </w:pPr>
    </w:p>
    <w:p>
      <w:pPr>
        <w:ind w:left="0" w:leftChars="0" w:firstLine="0" w:firstLineChars="0"/>
        <w:jc w:val="center"/>
        <w:rPr>
          <w:rFonts w:hint="eastAsia" w:ascii="宋体" w:hAnsi="宋体" w:cs="宋体"/>
          <w:b/>
          <w:bCs/>
          <w:color w:val="000000"/>
          <w:sz w:val="32"/>
          <w:szCs w:val="32"/>
          <w:highlight w:val="none"/>
          <w:lang w:eastAsia="zh-CN"/>
        </w:rPr>
      </w:pPr>
    </w:p>
    <w:p>
      <w:pPr>
        <w:ind w:left="0" w:leftChars="0" w:firstLine="0" w:firstLineChars="0"/>
        <w:jc w:val="center"/>
        <w:rPr>
          <w:rFonts w:hint="eastAsia" w:ascii="宋体" w:hAnsi="宋体" w:cs="宋体"/>
          <w:b/>
          <w:bCs/>
          <w:color w:val="000000"/>
          <w:sz w:val="32"/>
          <w:szCs w:val="32"/>
          <w:highlight w:val="none"/>
          <w:lang w:eastAsia="zh-CN"/>
        </w:rPr>
      </w:pPr>
      <w:r>
        <w:rPr>
          <w:rFonts w:hint="eastAsia" w:ascii="宋体" w:hAnsi="宋体" w:cs="宋体"/>
          <w:b/>
          <w:bCs/>
          <w:color w:val="000000"/>
          <w:sz w:val="32"/>
          <w:szCs w:val="32"/>
          <w:highlight w:val="none"/>
          <w:lang w:eastAsia="zh-CN"/>
        </w:rPr>
        <w:br w:type="page"/>
      </w:r>
    </w:p>
    <w:p>
      <w:pPr>
        <w:ind w:left="0" w:leftChars="0" w:firstLine="0" w:firstLineChars="0"/>
        <w:jc w:val="both"/>
        <w:rPr>
          <w:rFonts w:hint="eastAsia" w:ascii="宋体" w:hAnsi="宋体" w:eastAsia="仿宋_GB2312" w:cs="宋体"/>
          <w:b/>
          <w:bCs/>
          <w:color w:val="000000"/>
          <w:sz w:val="32"/>
          <w:szCs w:val="32"/>
          <w:highlight w:val="none"/>
          <w:lang w:eastAsia="zh-CN"/>
        </w:rPr>
      </w:pPr>
      <w:r>
        <w:rPr>
          <w:rFonts w:hint="eastAsia" w:ascii="宋体" w:hAnsi="宋体" w:cs="宋体"/>
          <w:b/>
          <w:bCs/>
          <w:color w:val="000000"/>
          <w:sz w:val="32"/>
          <w:szCs w:val="32"/>
          <w:highlight w:val="none"/>
          <w:lang w:eastAsia="zh-CN"/>
        </w:rPr>
        <w:t>附件</w:t>
      </w:r>
      <w:r>
        <w:rPr>
          <w:rFonts w:hint="eastAsia" w:ascii="宋体" w:hAnsi="宋体" w:cs="宋体"/>
          <w:b/>
          <w:bCs/>
          <w:color w:val="000000"/>
          <w:sz w:val="32"/>
          <w:szCs w:val="32"/>
          <w:highlight w:val="none"/>
          <w:lang w:val="en-US" w:eastAsia="zh-CN"/>
        </w:rPr>
        <w:t>2-1</w:t>
      </w:r>
    </w:p>
    <w:p>
      <w:pPr>
        <w:ind w:left="0" w:leftChars="0" w:firstLine="0" w:firstLineChars="0"/>
        <w:jc w:val="center"/>
        <w:rPr>
          <w:rFonts w:ascii="宋体" w:hAnsi="宋体"/>
          <w:b/>
          <w:bCs/>
          <w:color w:val="000000"/>
          <w:sz w:val="32"/>
          <w:szCs w:val="32"/>
          <w:highlight w:val="none"/>
        </w:rPr>
      </w:pPr>
      <w:r>
        <w:rPr>
          <w:rFonts w:hint="eastAsia" w:ascii="宋体" w:hAnsi="宋体" w:cs="宋体"/>
          <w:b/>
          <w:bCs/>
          <w:color w:val="000000"/>
          <w:sz w:val="32"/>
          <w:szCs w:val="32"/>
          <w:highlight w:val="none"/>
        </w:rPr>
        <w:t>报价单</w:t>
      </w:r>
    </w:p>
    <w:p>
      <w:pPr>
        <w:snapToGrid w:val="0"/>
        <w:spacing w:line="360" w:lineRule="auto"/>
        <w:rPr>
          <w:rFonts w:ascii="宋体" w:hAnsi="宋体"/>
          <w:sz w:val="28"/>
          <w:szCs w:val="28"/>
          <w:highlight w:val="none"/>
        </w:rPr>
      </w:pPr>
    </w:p>
    <w:p>
      <w:pPr>
        <w:snapToGrid w:val="0"/>
        <w:spacing w:line="360" w:lineRule="auto"/>
        <w:ind w:left="0" w:leftChars="0" w:firstLine="0" w:firstLineChars="0"/>
        <w:rPr>
          <w:rFonts w:ascii="宋体" w:hAnsi="宋体"/>
          <w:sz w:val="24"/>
          <w:szCs w:val="24"/>
          <w:highlight w:val="none"/>
        </w:rPr>
      </w:pPr>
      <w:r>
        <w:rPr>
          <w:rFonts w:hint="eastAsia" w:ascii="宋体" w:hAnsi="宋体"/>
          <w:sz w:val="24"/>
          <w:szCs w:val="24"/>
          <w:highlight w:val="none"/>
          <w:lang w:eastAsia="zh-CN"/>
        </w:rPr>
        <w:t>北京市规划和自然资源委员会房山分局</w:t>
      </w:r>
      <w:r>
        <w:rPr>
          <w:rFonts w:hint="eastAsia" w:ascii="宋体" w:hAnsi="宋体" w:cs="宋体"/>
          <w:sz w:val="24"/>
          <w:szCs w:val="24"/>
          <w:highlight w:val="none"/>
        </w:rPr>
        <w:t>：</w:t>
      </w:r>
    </w:p>
    <w:p>
      <w:pPr>
        <w:snapToGrid w:val="0"/>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rPr>
        <w:t>贵</w:t>
      </w:r>
      <w:r>
        <w:rPr>
          <w:rFonts w:hint="eastAsia" w:ascii="宋体" w:hAnsi="宋体" w:cs="宋体"/>
          <w:color w:val="000000"/>
          <w:sz w:val="24"/>
          <w:szCs w:val="24"/>
          <w:highlight w:val="none"/>
          <w:lang w:val="en-US" w:eastAsia="zh-CN"/>
        </w:rPr>
        <w:t>单位</w:t>
      </w:r>
      <w:r>
        <w:rPr>
          <w:rFonts w:hint="eastAsia" w:ascii="宋体" w:hAnsi="宋体"/>
          <w:sz w:val="24"/>
          <w:szCs w:val="24"/>
          <w:highlight w:val="none"/>
        </w:rPr>
        <w:t>工程类软件采购项目（国产CAD)</w:t>
      </w:r>
      <w:r>
        <w:rPr>
          <w:rFonts w:hint="eastAsia" w:ascii="宋体" w:hAnsi="宋体"/>
          <w:sz w:val="24"/>
          <w:szCs w:val="24"/>
          <w:highlight w:val="none"/>
          <w:lang w:eastAsia="zh-CN"/>
        </w:rPr>
        <w:t>比选</w:t>
      </w:r>
      <w:r>
        <w:rPr>
          <w:rFonts w:hint="eastAsia" w:ascii="宋体" w:hAnsi="宋体" w:cs="宋体"/>
          <w:sz w:val="24"/>
          <w:szCs w:val="24"/>
          <w:highlight w:val="none"/>
        </w:rPr>
        <w:t>文件我公司已阅知并完全同意，承诺此次报价真实、有效。同时承诺，</w:t>
      </w:r>
      <w:r>
        <w:rPr>
          <w:rFonts w:hint="eastAsia" w:ascii="宋体" w:hAnsi="宋体" w:cs="宋体"/>
          <w:sz w:val="24"/>
          <w:szCs w:val="24"/>
          <w:highlight w:val="none"/>
          <w:lang w:eastAsia="zh-CN"/>
        </w:rPr>
        <w:t>中选</w:t>
      </w:r>
      <w:r>
        <w:rPr>
          <w:rFonts w:hint="eastAsia" w:ascii="宋体" w:hAnsi="宋体" w:cs="宋体"/>
          <w:sz w:val="24"/>
          <w:szCs w:val="24"/>
          <w:highlight w:val="none"/>
        </w:rPr>
        <w:t>后认真履行</w:t>
      </w:r>
      <w:r>
        <w:rPr>
          <w:rFonts w:hint="eastAsia" w:ascii="宋体" w:hAnsi="宋体" w:cs="宋体"/>
          <w:sz w:val="24"/>
          <w:szCs w:val="24"/>
          <w:highlight w:val="none"/>
          <w:lang w:eastAsia="zh-CN"/>
        </w:rPr>
        <w:t>中选</w:t>
      </w:r>
      <w:r>
        <w:rPr>
          <w:rFonts w:hint="eastAsia" w:ascii="宋体" w:hAnsi="宋体" w:cs="宋体"/>
          <w:sz w:val="24"/>
          <w:szCs w:val="24"/>
          <w:highlight w:val="none"/>
        </w:rPr>
        <w:t>义务，提供优质服务。现将本公司有关报价及说明如下</w:t>
      </w:r>
      <w:r>
        <w:rPr>
          <w:rFonts w:hint="eastAsia" w:ascii="宋体" w:hAnsi="宋体" w:cs="宋体"/>
          <w:sz w:val="24"/>
          <w:szCs w:val="24"/>
          <w:highlight w:val="none"/>
          <w:lang w:eastAsia="zh-CN"/>
        </w:rPr>
        <w:t>：</w:t>
      </w:r>
    </w:p>
    <w:tbl>
      <w:tblPr>
        <w:tblStyle w:val="13"/>
        <w:tblW w:w="89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707"/>
        <w:gridCol w:w="923"/>
        <w:gridCol w:w="890"/>
        <w:gridCol w:w="970"/>
        <w:gridCol w:w="1190"/>
        <w:gridCol w:w="2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4" w:type="dxa"/>
            <w:vAlign w:val="center"/>
          </w:tcPr>
          <w:p>
            <w:pPr>
              <w:spacing w:before="120" w:after="120" w:line="300" w:lineRule="auto"/>
              <w:ind w:left="0" w:leftChars="0" w:firstLine="0" w:firstLineChars="0"/>
              <w:jc w:val="both"/>
              <w:rPr>
                <w:rFonts w:ascii="宋体" w:hAnsi="宋体"/>
                <w:sz w:val="24"/>
                <w:szCs w:val="24"/>
                <w:highlight w:val="none"/>
              </w:rPr>
            </w:pPr>
            <w:r>
              <w:rPr>
                <w:rFonts w:hint="eastAsia" w:ascii="宋体" w:hAnsi="宋体"/>
                <w:sz w:val="24"/>
                <w:szCs w:val="24"/>
                <w:highlight w:val="none"/>
              </w:rPr>
              <w:t>序号</w:t>
            </w:r>
          </w:p>
        </w:tc>
        <w:tc>
          <w:tcPr>
            <w:tcW w:w="1707" w:type="dxa"/>
            <w:vAlign w:val="center"/>
          </w:tcPr>
          <w:p>
            <w:pPr>
              <w:spacing w:before="120" w:after="120" w:line="300" w:lineRule="auto"/>
              <w:ind w:left="0" w:leftChars="0" w:firstLine="0" w:firstLineChars="0"/>
              <w:jc w:val="center"/>
              <w:rPr>
                <w:rFonts w:ascii="宋体" w:hAnsi="宋体"/>
                <w:sz w:val="24"/>
                <w:szCs w:val="24"/>
                <w:highlight w:val="none"/>
              </w:rPr>
            </w:pPr>
            <w:r>
              <w:rPr>
                <w:rFonts w:hint="eastAsia" w:ascii="宋体" w:hAnsi="宋体"/>
                <w:sz w:val="24"/>
                <w:szCs w:val="24"/>
                <w:highlight w:val="none"/>
              </w:rPr>
              <w:t>项目</w:t>
            </w:r>
          </w:p>
        </w:tc>
        <w:tc>
          <w:tcPr>
            <w:tcW w:w="923" w:type="dxa"/>
            <w:vAlign w:val="center"/>
          </w:tcPr>
          <w:p>
            <w:pPr>
              <w:spacing w:before="120" w:after="120" w:line="300" w:lineRule="auto"/>
              <w:ind w:left="0" w:leftChars="0" w:firstLine="0" w:firstLineChars="0"/>
              <w:jc w:val="center"/>
              <w:rPr>
                <w:rFonts w:ascii="宋体" w:hAnsi="宋体"/>
                <w:sz w:val="24"/>
                <w:szCs w:val="24"/>
                <w:highlight w:val="none"/>
              </w:rPr>
            </w:pPr>
            <w:r>
              <w:rPr>
                <w:rFonts w:hint="eastAsia" w:ascii="宋体" w:hAnsi="宋体"/>
                <w:sz w:val="24"/>
                <w:szCs w:val="24"/>
                <w:highlight w:val="none"/>
              </w:rPr>
              <w:t>单价</w:t>
            </w:r>
          </w:p>
          <w:p>
            <w:pPr>
              <w:spacing w:before="120" w:after="120" w:line="300" w:lineRule="auto"/>
              <w:ind w:left="0" w:leftChars="0" w:firstLine="0" w:firstLineChars="0"/>
              <w:jc w:val="both"/>
              <w:rPr>
                <w:rFonts w:ascii="宋体" w:hAnsi="宋体"/>
                <w:sz w:val="24"/>
                <w:szCs w:val="24"/>
                <w:highlight w:val="none"/>
              </w:rPr>
            </w:pPr>
            <w:r>
              <w:rPr>
                <w:rFonts w:hint="eastAsia" w:ascii="宋体" w:hAnsi="宋体"/>
                <w:sz w:val="24"/>
                <w:szCs w:val="24"/>
                <w:highlight w:val="none"/>
              </w:rPr>
              <w:t>（元）</w:t>
            </w:r>
          </w:p>
        </w:tc>
        <w:tc>
          <w:tcPr>
            <w:tcW w:w="890" w:type="dxa"/>
            <w:vAlign w:val="center"/>
          </w:tcPr>
          <w:p>
            <w:pPr>
              <w:spacing w:after="120" w:line="300" w:lineRule="auto"/>
              <w:ind w:left="0" w:leftChars="0" w:firstLine="0" w:firstLineChars="0"/>
              <w:jc w:val="both"/>
              <w:rPr>
                <w:rFonts w:ascii="宋体" w:hAnsi="宋体"/>
                <w:sz w:val="24"/>
                <w:szCs w:val="24"/>
                <w:highlight w:val="none"/>
              </w:rPr>
            </w:pPr>
            <w:r>
              <w:rPr>
                <w:rFonts w:hint="eastAsia" w:ascii="宋体" w:hAnsi="宋体"/>
                <w:sz w:val="24"/>
                <w:szCs w:val="24"/>
                <w:highlight w:val="none"/>
              </w:rPr>
              <w:t>数量</w:t>
            </w:r>
          </w:p>
        </w:tc>
        <w:tc>
          <w:tcPr>
            <w:tcW w:w="970" w:type="dxa"/>
            <w:vAlign w:val="center"/>
          </w:tcPr>
          <w:p>
            <w:pPr>
              <w:spacing w:line="300" w:lineRule="auto"/>
              <w:ind w:left="0" w:leftChars="0" w:firstLine="0" w:firstLineChars="0"/>
              <w:jc w:val="both"/>
              <w:rPr>
                <w:rFonts w:ascii="宋体" w:hAnsi="宋体"/>
                <w:sz w:val="24"/>
                <w:szCs w:val="24"/>
                <w:highlight w:val="none"/>
              </w:rPr>
            </w:pPr>
            <w:r>
              <w:rPr>
                <w:rFonts w:hint="eastAsia" w:ascii="宋体" w:hAnsi="宋体"/>
                <w:sz w:val="24"/>
                <w:szCs w:val="24"/>
                <w:highlight w:val="none"/>
              </w:rPr>
              <w:t>单位</w:t>
            </w:r>
          </w:p>
        </w:tc>
        <w:tc>
          <w:tcPr>
            <w:tcW w:w="1190" w:type="dxa"/>
            <w:vAlign w:val="center"/>
          </w:tcPr>
          <w:p>
            <w:pPr>
              <w:spacing w:line="300" w:lineRule="auto"/>
              <w:ind w:left="0" w:leftChars="0" w:firstLine="0" w:firstLineChars="0"/>
              <w:jc w:val="both"/>
              <w:rPr>
                <w:rFonts w:ascii="宋体" w:hAnsi="宋体"/>
                <w:sz w:val="24"/>
                <w:szCs w:val="24"/>
                <w:highlight w:val="none"/>
              </w:rPr>
            </w:pPr>
            <w:r>
              <w:rPr>
                <w:rFonts w:hint="eastAsia" w:ascii="宋体" w:hAnsi="宋体"/>
                <w:sz w:val="24"/>
                <w:szCs w:val="24"/>
                <w:highlight w:val="none"/>
              </w:rPr>
              <w:t>总价（元）</w:t>
            </w:r>
          </w:p>
        </w:tc>
        <w:tc>
          <w:tcPr>
            <w:tcW w:w="2473" w:type="dxa"/>
            <w:vAlign w:val="center"/>
          </w:tcPr>
          <w:p>
            <w:pPr>
              <w:spacing w:line="300" w:lineRule="auto"/>
              <w:jc w:val="center"/>
              <w:rPr>
                <w:rFonts w:ascii="宋体" w:hAnsi="宋体"/>
                <w:sz w:val="24"/>
                <w:szCs w:val="24"/>
                <w:highlight w:val="none"/>
              </w:rPr>
            </w:pPr>
            <w:r>
              <w:rPr>
                <w:rFonts w:hint="eastAsia" w:ascii="宋体" w:hAnsi="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794" w:type="dxa"/>
            <w:vAlign w:val="center"/>
          </w:tcPr>
          <w:p>
            <w:pPr>
              <w:spacing w:before="60" w:after="60" w:line="300" w:lineRule="auto"/>
              <w:jc w:val="both"/>
              <w:rPr>
                <w:rFonts w:ascii="宋体" w:hAnsi="宋体"/>
                <w:sz w:val="24"/>
                <w:szCs w:val="24"/>
                <w:highlight w:val="none"/>
              </w:rPr>
            </w:pPr>
            <w:r>
              <w:rPr>
                <w:rFonts w:hint="eastAsia" w:ascii="宋体" w:hAnsi="宋体"/>
                <w:sz w:val="24"/>
                <w:szCs w:val="24"/>
                <w:highlight w:val="none"/>
              </w:rPr>
              <w:t>1</w:t>
            </w:r>
          </w:p>
        </w:tc>
        <w:tc>
          <w:tcPr>
            <w:tcW w:w="1707" w:type="dxa"/>
            <w:vAlign w:val="center"/>
          </w:tcPr>
          <w:p>
            <w:pPr>
              <w:spacing w:before="60" w:after="60" w:line="300" w:lineRule="auto"/>
              <w:ind w:left="0" w:leftChars="0" w:firstLine="0" w:firstLineChars="0"/>
              <w:jc w:val="center"/>
              <w:rPr>
                <w:rFonts w:ascii="宋体" w:hAnsi="宋体"/>
                <w:sz w:val="24"/>
                <w:szCs w:val="24"/>
                <w:highlight w:val="none"/>
              </w:rPr>
            </w:pPr>
            <w:r>
              <w:rPr>
                <w:rFonts w:hint="eastAsia" w:ascii="宋体" w:hAnsi="宋体"/>
                <w:sz w:val="24"/>
                <w:szCs w:val="24"/>
                <w:highlight w:val="none"/>
              </w:rPr>
              <w:t>工程类软件采购项目（国产CAD)</w:t>
            </w:r>
          </w:p>
        </w:tc>
        <w:tc>
          <w:tcPr>
            <w:tcW w:w="923" w:type="dxa"/>
            <w:vAlign w:val="center"/>
          </w:tcPr>
          <w:p>
            <w:pPr>
              <w:spacing w:before="60" w:after="60" w:line="300" w:lineRule="auto"/>
              <w:rPr>
                <w:rFonts w:ascii="宋体" w:hAnsi="宋体"/>
                <w:sz w:val="24"/>
                <w:szCs w:val="24"/>
                <w:highlight w:val="none"/>
              </w:rPr>
            </w:pPr>
          </w:p>
        </w:tc>
        <w:tc>
          <w:tcPr>
            <w:tcW w:w="890" w:type="dxa"/>
            <w:vAlign w:val="center"/>
          </w:tcPr>
          <w:p>
            <w:pPr>
              <w:spacing w:before="60" w:after="60" w:line="300" w:lineRule="auto"/>
              <w:jc w:val="center"/>
              <w:rPr>
                <w:rFonts w:hint="eastAsia" w:ascii="宋体" w:hAnsi="宋体" w:eastAsia="宋体"/>
                <w:sz w:val="24"/>
                <w:szCs w:val="24"/>
                <w:highlight w:val="none"/>
                <w:lang w:val="en-US" w:eastAsia="zh-CN"/>
              </w:rPr>
            </w:pPr>
          </w:p>
        </w:tc>
        <w:tc>
          <w:tcPr>
            <w:tcW w:w="970" w:type="dxa"/>
            <w:vAlign w:val="center"/>
          </w:tcPr>
          <w:p>
            <w:pPr>
              <w:spacing w:before="60" w:after="60" w:line="300" w:lineRule="auto"/>
              <w:ind w:left="0" w:leftChars="0" w:firstLine="0" w:firstLineChars="0"/>
              <w:jc w:val="both"/>
              <w:rPr>
                <w:rFonts w:hint="eastAsia" w:ascii="宋体" w:hAnsi="宋体" w:eastAsia="宋体"/>
                <w:sz w:val="24"/>
                <w:szCs w:val="24"/>
                <w:highlight w:val="none"/>
                <w:lang w:eastAsia="zh-CN"/>
              </w:rPr>
            </w:pPr>
            <w:r>
              <w:rPr>
                <w:rFonts w:hint="eastAsia" w:ascii="宋体" w:hAnsi="宋体"/>
                <w:sz w:val="24"/>
                <w:szCs w:val="24"/>
                <w:highlight w:val="none"/>
                <w:lang w:eastAsia="zh-CN"/>
              </w:rPr>
              <w:t>节点</w:t>
            </w:r>
          </w:p>
        </w:tc>
        <w:tc>
          <w:tcPr>
            <w:tcW w:w="1190" w:type="dxa"/>
            <w:vAlign w:val="center"/>
          </w:tcPr>
          <w:p>
            <w:pPr>
              <w:spacing w:before="60" w:after="60" w:line="300" w:lineRule="auto"/>
              <w:rPr>
                <w:rFonts w:ascii="宋体" w:hAnsi="宋体"/>
                <w:sz w:val="24"/>
                <w:szCs w:val="24"/>
                <w:highlight w:val="none"/>
              </w:rPr>
            </w:pPr>
          </w:p>
        </w:tc>
        <w:tc>
          <w:tcPr>
            <w:tcW w:w="2473" w:type="dxa"/>
            <w:vAlign w:val="center"/>
          </w:tcPr>
          <w:p>
            <w:pPr>
              <w:spacing w:line="300" w:lineRule="auto"/>
              <w:ind w:left="0" w:leftChars="0" w:firstLine="0" w:firstLineChars="0"/>
              <w:rPr>
                <w:rFonts w:hint="eastAsia" w:ascii="宋体" w:hAnsi="宋体" w:eastAsia="宋体"/>
                <w:sz w:val="24"/>
                <w:szCs w:val="24"/>
                <w:highlight w:val="none"/>
                <w:lang w:eastAsia="zh-CN"/>
              </w:rPr>
            </w:pPr>
            <w:r>
              <w:rPr>
                <w:rFonts w:hint="eastAsia" w:ascii="宋体" w:hAnsi="宋体"/>
                <w:bCs/>
                <w:sz w:val="24"/>
                <w:highlight w:val="none"/>
                <w:lang w:eastAsia="zh-CN"/>
              </w:rPr>
              <w:t>国产软件，永久授权，</w:t>
            </w:r>
            <w:r>
              <w:rPr>
                <w:rFonts w:hint="eastAsia" w:ascii="宋体" w:hAnsi="宋体"/>
                <w:bCs/>
                <w:sz w:val="24"/>
                <w:highlight w:val="none"/>
                <w:lang w:val="en-US" w:eastAsia="zh-CN"/>
              </w:rPr>
              <w:t>含</w:t>
            </w:r>
            <w:r>
              <w:rPr>
                <w:rFonts w:hint="eastAsia" w:ascii="宋体" w:hAnsi="宋体"/>
                <w:color w:val="auto"/>
                <w:sz w:val="24"/>
                <w:szCs w:val="24"/>
                <w:highlight w:val="none"/>
              </w:rPr>
              <w:t>实施服务费（</w:t>
            </w:r>
            <w:r>
              <w:rPr>
                <w:rFonts w:hint="eastAsia" w:ascii="宋体" w:hAnsi="宋体"/>
                <w:color w:val="auto"/>
                <w:sz w:val="24"/>
                <w:szCs w:val="24"/>
                <w:highlight w:val="none"/>
                <w:lang w:val="en-US" w:eastAsia="zh-CN"/>
              </w:rPr>
              <w:t>须包括</w:t>
            </w:r>
            <w:r>
              <w:rPr>
                <w:rFonts w:hint="eastAsia" w:ascii="宋体" w:hAnsi="宋体"/>
                <w:color w:val="auto"/>
                <w:sz w:val="24"/>
                <w:szCs w:val="24"/>
                <w:highlight w:val="none"/>
              </w:rPr>
              <w:t>原厂维护费、</w:t>
            </w:r>
            <w:r>
              <w:rPr>
                <w:rFonts w:hint="eastAsia" w:ascii="宋体" w:hAnsi="宋体"/>
                <w:color w:val="auto"/>
                <w:sz w:val="24"/>
                <w:szCs w:val="24"/>
                <w:highlight w:val="none"/>
                <w:lang w:val="en-US" w:eastAsia="zh-CN"/>
              </w:rPr>
              <w:t>免费</w:t>
            </w:r>
            <w:r>
              <w:rPr>
                <w:rFonts w:hint="eastAsia" w:ascii="宋体" w:hAnsi="宋体"/>
                <w:color w:val="auto"/>
                <w:sz w:val="24"/>
                <w:szCs w:val="24"/>
                <w:highlight w:val="none"/>
              </w:rPr>
              <w:t>升级及培训费</w:t>
            </w:r>
            <w:r>
              <w:rPr>
                <w:rFonts w:hint="eastAsia" w:ascii="宋体" w:hAnsi="宋体"/>
                <w:color w:val="auto"/>
                <w:sz w:val="24"/>
                <w:szCs w:val="24"/>
                <w:highlight w:val="none"/>
                <w:lang w:val="en-US" w:eastAsia="zh-CN"/>
              </w:rPr>
              <w:t>等</w:t>
            </w:r>
            <w:r>
              <w:rPr>
                <w:rFonts w:hint="eastAsia" w:ascii="宋体" w:hAnsi="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8947" w:type="dxa"/>
            <w:gridSpan w:val="7"/>
            <w:vAlign w:val="center"/>
          </w:tcPr>
          <w:p>
            <w:pPr>
              <w:spacing w:line="300" w:lineRule="auto"/>
              <w:rPr>
                <w:rFonts w:ascii="宋体" w:hAnsi="宋体"/>
                <w:sz w:val="24"/>
                <w:szCs w:val="24"/>
                <w:highlight w:val="none"/>
              </w:rPr>
            </w:pPr>
            <w:r>
              <w:rPr>
                <w:rFonts w:hint="eastAsia" w:ascii="宋体" w:hAnsi="宋体"/>
                <w:sz w:val="24"/>
                <w:szCs w:val="24"/>
                <w:highlight w:val="none"/>
              </w:rPr>
              <w:t>合同总价（含税）：（大写）</w:t>
            </w:r>
            <w:r>
              <w:rPr>
                <w:rFonts w:hint="eastAsia" w:ascii="宋体" w:hAnsi="宋体"/>
                <w:sz w:val="24"/>
                <w:szCs w:val="24"/>
                <w:highlight w:val="none"/>
                <w:u w:val="single"/>
              </w:rPr>
              <w:t xml:space="preserve">          </w:t>
            </w:r>
            <w:r>
              <w:rPr>
                <w:rFonts w:hint="eastAsia" w:ascii="宋体" w:hAnsi="宋体"/>
                <w:sz w:val="24"/>
                <w:szCs w:val="24"/>
                <w:highlight w:val="none"/>
              </w:rPr>
              <w:t>（￥</w:t>
            </w:r>
            <w:r>
              <w:rPr>
                <w:rFonts w:hint="eastAsia" w:ascii="宋体" w:hAnsi="宋体"/>
                <w:sz w:val="24"/>
                <w:szCs w:val="24"/>
                <w:highlight w:val="none"/>
                <w:u w:val="single"/>
              </w:rPr>
              <w:t xml:space="preserve">         </w:t>
            </w:r>
            <w:r>
              <w:rPr>
                <w:rFonts w:hint="eastAsia" w:ascii="宋体" w:hAnsi="宋体"/>
                <w:sz w:val="24"/>
                <w:szCs w:val="24"/>
                <w:highlight w:val="none"/>
              </w:rPr>
              <w:t>）</w:t>
            </w:r>
          </w:p>
        </w:tc>
      </w:tr>
    </w:tbl>
    <w:p>
      <w:pPr>
        <w:pStyle w:val="16"/>
        <w:spacing w:before="0" w:after="0" w:afterLines="0"/>
        <w:ind w:firstLine="480" w:firstLineChars="200"/>
        <w:rPr>
          <w:rFonts w:cs="宋体"/>
          <w:color w:val="auto"/>
          <w:szCs w:val="24"/>
          <w:highlight w:val="none"/>
        </w:rPr>
      </w:pPr>
      <w:r>
        <w:rPr>
          <w:rFonts w:hint="eastAsia" w:cs="宋体"/>
          <w:kern w:val="2"/>
          <w:szCs w:val="24"/>
          <w:highlight w:val="none"/>
        </w:rPr>
        <w:t>我</w:t>
      </w:r>
      <w:r>
        <w:rPr>
          <w:rFonts w:hint="eastAsia" w:cs="宋体"/>
          <w:color w:val="auto"/>
          <w:kern w:val="2"/>
          <w:szCs w:val="24"/>
          <w:highlight w:val="none"/>
        </w:rPr>
        <w:t>方就上述所投项目</w:t>
      </w:r>
      <w:r>
        <w:rPr>
          <w:rFonts w:hint="eastAsia" w:cs="宋体"/>
          <w:color w:val="auto"/>
          <w:szCs w:val="24"/>
          <w:highlight w:val="none"/>
        </w:rPr>
        <w:t>及时做出响应，及时解决问题，壹年之内免费提供一般性软件维护及支持服务</w:t>
      </w:r>
      <w:r>
        <w:rPr>
          <w:rFonts w:hint="eastAsia" w:cs="宋体"/>
          <w:color w:val="auto"/>
          <w:kern w:val="2"/>
          <w:szCs w:val="24"/>
          <w:highlight w:val="none"/>
        </w:rPr>
        <w:t>。</w:t>
      </w:r>
    </w:p>
    <w:p>
      <w:pPr>
        <w:pStyle w:val="6"/>
        <w:pageBreakBefore w:val="0"/>
        <w:widowControl/>
        <w:kinsoku/>
        <w:overflowPunct/>
        <w:autoSpaceDE/>
        <w:autoSpaceDN/>
        <w:bidi w:val="0"/>
        <w:spacing w:line="240" w:lineRule="auto"/>
        <w:ind w:left="480"/>
        <w:textAlignment w:val="auto"/>
        <w:rPr>
          <w:rFonts w:hint="eastAsia" w:ascii="宋体" w:hAnsi="宋体" w:eastAsia="仿宋_GB2312" w:cs="仿宋_GB2312"/>
          <w:kern w:val="2"/>
          <w:sz w:val="24"/>
          <w:szCs w:val="24"/>
          <w:highlight w:val="none"/>
          <w:lang w:val="en-US" w:eastAsia="zh-CN" w:bidi="ar-SA"/>
        </w:rPr>
      </w:pPr>
    </w:p>
    <w:p>
      <w:pPr>
        <w:pStyle w:val="6"/>
        <w:pageBreakBefore w:val="0"/>
        <w:widowControl/>
        <w:kinsoku/>
        <w:overflowPunct/>
        <w:autoSpaceDE/>
        <w:autoSpaceDN/>
        <w:bidi w:val="0"/>
        <w:spacing w:line="240" w:lineRule="auto"/>
        <w:textAlignment w:val="auto"/>
        <w:rPr>
          <w:rFonts w:hint="eastAsia" w:ascii="宋体" w:hAnsi="宋体" w:eastAsia="仿宋_GB2312" w:cs="仿宋_GB2312"/>
          <w:kern w:val="2"/>
          <w:sz w:val="24"/>
          <w:szCs w:val="24"/>
          <w:highlight w:val="none"/>
          <w:lang w:val="en-US" w:eastAsia="zh-CN" w:bidi="ar-SA"/>
        </w:rPr>
      </w:pPr>
      <w:r>
        <w:rPr>
          <w:rFonts w:hint="eastAsia" w:ascii="宋体" w:hAnsi="宋体" w:eastAsia="仿宋_GB2312" w:cs="仿宋_GB2312"/>
          <w:kern w:val="2"/>
          <w:sz w:val="24"/>
          <w:szCs w:val="24"/>
          <w:highlight w:val="none"/>
          <w:lang w:val="en-US" w:eastAsia="zh-CN" w:bidi="ar-SA"/>
        </w:rPr>
        <w:t>比选</w:t>
      </w:r>
      <w:r>
        <w:rPr>
          <w:rFonts w:hint="eastAsia" w:ascii="宋体" w:hAnsi="宋体" w:cs="仿宋_GB2312"/>
          <w:kern w:val="2"/>
          <w:sz w:val="24"/>
          <w:szCs w:val="24"/>
          <w:highlight w:val="none"/>
          <w:lang w:val="en-US" w:eastAsia="zh-CN" w:bidi="ar-SA"/>
        </w:rPr>
        <w:t>响应</w:t>
      </w:r>
      <w:r>
        <w:rPr>
          <w:rFonts w:hint="eastAsia" w:ascii="宋体" w:hAnsi="宋体" w:eastAsia="仿宋_GB2312" w:cs="仿宋_GB2312"/>
          <w:kern w:val="2"/>
          <w:sz w:val="24"/>
          <w:szCs w:val="24"/>
          <w:highlight w:val="none"/>
          <w:lang w:val="en-US" w:eastAsia="zh-CN" w:bidi="ar-SA"/>
        </w:rPr>
        <w:t>人：                   （单位公章）</w:t>
      </w:r>
    </w:p>
    <w:p>
      <w:pPr>
        <w:pStyle w:val="6"/>
        <w:pageBreakBefore w:val="0"/>
        <w:widowControl/>
        <w:kinsoku/>
        <w:overflowPunct/>
        <w:autoSpaceDE/>
        <w:autoSpaceDN/>
        <w:bidi w:val="0"/>
        <w:spacing w:line="240" w:lineRule="auto"/>
        <w:ind w:left="480"/>
        <w:textAlignment w:val="auto"/>
        <w:rPr>
          <w:rFonts w:hint="eastAsia" w:ascii="宋体" w:hAnsi="宋体" w:eastAsia="仿宋_GB2312" w:cs="仿宋_GB2312"/>
          <w:kern w:val="2"/>
          <w:sz w:val="24"/>
          <w:szCs w:val="24"/>
          <w:highlight w:val="none"/>
          <w:lang w:val="en-US" w:eastAsia="zh-CN" w:bidi="ar-SA"/>
        </w:rPr>
      </w:pPr>
    </w:p>
    <w:p>
      <w:pPr>
        <w:pStyle w:val="6"/>
        <w:pageBreakBefore w:val="0"/>
        <w:widowControl/>
        <w:kinsoku/>
        <w:overflowPunct/>
        <w:autoSpaceDE/>
        <w:autoSpaceDN/>
        <w:bidi w:val="0"/>
        <w:spacing w:line="240" w:lineRule="auto"/>
        <w:textAlignment w:val="auto"/>
        <w:rPr>
          <w:rFonts w:hint="eastAsia" w:ascii="宋体" w:hAnsi="宋体" w:eastAsia="仿宋_GB2312" w:cs="仿宋_GB2312"/>
          <w:kern w:val="2"/>
          <w:sz w:val="24"/>
          <w:szCs w:val="24"/>
          <w:highlight w:val="none"/>
          <w:lang w:val="en-US" w:eastAsia="zh-CN" w:bidi="ar-SA"/>
        </w:rPr>
      </w:pPr>
      <w:r>
        <w:rPr>
          <w:rFonts w:hint="eastAsia" w:ascii="宋体" w:hAnsi="宋体" w:eastAsia="仿宋_GB2312" w:cs="仿宋_GB2312"/>
          <w:kern w:val="2"/>
          <w:sz w:val="24"/>
          <w:szCs w:val="24"/>
          <w:highlight w:val="none"/>
          <w:lang w:val="en-US" w:eastAsia="zh-CN" w:bidi="ar-SA"/>
        </w:rPr>
        <w:t>法定代表人或其委托代理人：      （签字或盖章）</w:t>
      </w:r>
    </w:p>
    <w:p>
      <w:pPr>
        <w:pStyle w:val="6"/>
        <w:pageBreakBefore w:val="0"/>
        <w:widowControl/>
        <w:kinsoku/>
        <w:overflowPunct/>
        <w:autoSpaceDE/>
        <w:autoSpaceDN/>
        <w:bidi w:val="0"/>
        <w:spacing w:line="240" w:lineRule="auto"/>
        <w:ind w:left="480"/>
        <w:textAlignment w:val="auto"/>
        <w:rPr>
          <w:rFonts w:hint="eastAsia" w:ascii="宋体" w:hAnsi="宋体" w:eastAsia="仿宋_GB2312" w:cs="仿宋_GB2312"/>
          <w:kern w:val="2"/>
          <w:sz w:val="24"/>
          <w:szCs w:val="24"/>
          <w:highlight w:val="none"/>
          <w:lang w:val="en-US" w:eastAsia="zh-CN" w:bidi="ar-SA"/>
        </w:rPr>
      </w:pPr>
    </w:p>
    <w:p>
      <w:pPr>
        <w:pStyle w:val="6"/>
        <w:pageBreakBefore w:val="0"/>
        <w:widowControl/>
        <w:kinsoku/>
        <w:overflowPunct/>
        <w:autoSpaceDE/>
        <w:autoSpaceDN/>
        <w:bidi w:val="0"/>
        <w:spacing w:line="240" w:lineRule="auto"/>
        <w:ind w:left="480"/>
        <w:textAlignment w:val="auto"/>
        <w:rPr>
          <w:rFonts w:hint="eastAsia" w:ascii="宋体" w:hAnsi="宋体" w:eastAsia="仿宋_GB2312" w:cs="仿宋_GB2312"/>
          <w:kern w:val="2"/>
          <w:sz w:val="24"/>
          <w:szCs w:val="24"/>
          <w:highlight w:val="none"/>
          <w:lang w:val="en-US" w:eastAsia="zh-CN" w:bidi="ar-SA"/>
        </w:rPr>
      </w:pPr>
      <w:r>
        <w:rPr>
          <w:rFonts w:hint="eastAsia" w:ascii="宋体" w:hAnsi="宋体" w:eastAsia="仿宋_GB2312" w:cs="仿宋_GB2312"/>
          <w:kern w:val="2"/>
          <w:sz w:val="24"/>
          <w:szCs w:val="24"/>
          <w:highlight w:val="none"/>
          <w:lang w:val="en-US" w:eastAsia="zh-CN" w:bidi="ar-SA"/>
        </w:rPr>
        <w:t xml:space="preserve">                                 </w:t>
      </w:r>
      <w:r>
        <w:rPr>
          <w:rFonts w:hint="eastAsia" w:ascii="宋体" w:hAnsi="宋体" w:cs="仿宋_GB2312"/>
          <w:kern w:val="2"/>
          <w:sz w:val="24"/>
          <w:szCs w:val="24"/>
          <w:highlight w:val="none"/>
          <w:lang w:val="en-US" w:eastAsia="zh-CN" w:bidi="ar-SA"/>
        </w:rPr>
        <w:t xml:space="preserve">  </w:t>
      </w:r>
      <w:r>
        <w:rPr>
          <w:rFonts w:hint="eastAsia" w:ascii="宋体" w:hAnsi="宋体" w:eastAsia="仿宋_GB2312" w:cs="仿宋_GB2312"/>
          <w:kern w:val="2"/>
          <w:sz w:val="24"/>
          <w:szCs w:val="24"/>
          <w:highlight w:val="none"/>
          <w:lang w:val="en-US" w:eastAsia="zh-CN" w:bidi="ar-SA"/>
        </w:rPr>
        <w:t>年  月  日</w:t>
      </w:r>
    </w:p>
    <w:p>
      <w:pPr>
        <w:snapToGrid w:val="0"/>
        <w:spacing w:line="360" w:lineRule="auto"/>
        <w:ind w:right="560"/>
        <w:jc w:val="right"/>
        <w:rPr>
          <w:rFonts w:ascii="宋体" w:hAnsi="宋体" w:cs="宋体"/>
          <w:sz w:val="28"/>
          <w:szCs w:val="28"/>
          <w:highlight w:val="none"/>
        </w:rPr>
      </w:pPr>
    </w:p>
    <w:p>
      <w:pPr>
        <w:snapToGrid w:val="0"/>
        <w:spacing w:line="360" w:lineRule="auto"/>
        <w:ind w:right="560"/>
        <w:jc w:val="right"/>
        <w:rPr>
          <w:rFonts w:ascii="宋体" w:hAnsi="宋体" w:cs="宋体"/>
          <w:sz w:val="28"/>
          <w:szCs w:val="28"/>
          <w:highlight w:val="none"/>
        </w:rPr>
      </w:pPr>
    </w:p>
    <w:p>
      <w:pPr>
        <w:pStyle w:val="2"/>
        <w:rPr>
          <w:rFonts w:ascii="宋体" w:hAnsi="宋体" w:cs="宋体"/>
          <w:sz w:val="28"/>
          <w:szCs w:val="28"/>
          <w:highlight w:val="none"/>
        </w:rPr>
      </w:pPr>
    </w:p>
    <w:p>
      <w:pPr>
        <w:widowControl/>
        <w:adjustRightInd/>
        <w:spacing w:line="240" w:lineRule="auto"/>
        <w:jc w:val="left"/>
        <w:textAlignment w:val="auto"/>
        <w:rPr>
          <w:rFonts w:ascii="宋体" w:hAnsi="宋体" w:cs="宋体"/>
          <w:color w:val="000000"/>
          <w:sz w:val="32"/>
          <w:szCs w:val="32"/>
          <w:highlight w:val="none"/>
        </w:rPr>
      </w:pPr>
      <w:r>
        <w:rPr>
          <w:rFonts w:ascii="宋体" w:hAnsi="宋体" w:cs="宋体"/>
          <w:kern w:val="28"/>
          <w:sz w:val="28"/>
          <w:szCs w:val="28"/>
          <w:highlight w:val="none"/>
        </w:rPr>
        <w:br w:type="page"/>
      </w:r>
    </w:p>
    <w:p>
      <w:pPr>
        <w:ind w:left="0" w:leftChars="0" w:firstLine="0" w:firstLineChars="0"/>
        <w:jc w:val="both"/>
        <w:rPr>
          <w:rFonts w:hint="eastAsia" w:ascii="宋体" w:hAnsi="宋体" w:eastAsia="仿宋_GB2312" w:cs="宋体"/>
          <w:b/>
          <w:bCs/>
          <w:color w:val="000000"/>
          <w:sz w:val="32"/>
          <w:szCs w:val="32"/>
          <w:highlight w:val="none"/>
          <w:lang w:eastAsia="zh-CN"/>
        </w:rPr>
      </w:pPr>
      <w:r>
        <w:rPr>
          <w:rFonts w:hint="eastAsia" w:ascii="宋体" w:hAnsi="宋体" w:cs="宋体"/>
          <w:b/>
          <w:bCs/>
          <w:color w:val="000000"/>
          <w:sz w:val="32"/>
          <w:szCs w:val="32"/>
          <w:highlight w:val="none"/>
          <w:lang w:eastAsia="zh-CN"/>
        </w:rPr>
        <w:t>附件</w:t>
      </w:r>
      <w:r>
        <w:rPr>
          <w:rFonts w:hint="eastAsia" w:ascii="宋体" w:hAnsi="宋体" w:cs="宋体"/>
          <w:b/>
          <w:bCs/>
          <w:color w:val="000000"/>
          <w:sz w:val="32"/>
          <w:szCs w:val="32"/>
          <w:highlight w:val="none"/>
          <w:lang w:val="en-US" w:eastAsia="zh-CN"/>
        </w:rPr>
        <w:t>2-2</w:t>
      </w:r>
    </w:p>
    <w:p>
      <w:pPr>
        <w:snapToGrid w:val="0"/>
        <w:spacing w:line="360" w:lineRule="auto"/>
        <w:ind w:left="0" w:leftChars="0" w:firstLine="0" w:firstLineChars="0"/>
        <w:jc w:val="both"/>
        <w:rPr>
          <w:rFonts w:hint="eastAsia" w:ascii="宋体" w:hAnsi="宋体" w:cs="宋体"/>
          <w:b/>
          <w:bCs/>
          <w:sz w:val="32"/>
          <w:szCs w:val="32"/>
          <w:highlight w:val="none"/>
        </w:rPr>
      </w:pPr>
    </w:p>
    <w:p>
      <w:pPr>
        <w:snapToGrid w:val="0"/>
        <w:spacing w:line="360" w:lineRule="auto"/>
        <w:jc w:val="center"/>
        <w:rPr>
          <w:rFonts w:ascii="宋体"/>
          <w:b/>
          <w:bCs/>
          <w:sz w:val="32"/>
          <w:szCs w:val="32"/>
          <w:highlight w:val="none"/>
        </w:rPr>
      </w:pPr>
      <w:r>
        <w:rPr>
          <w:rFonts w:hint="eastAsia" w:ascii="宋体" w:hAnsi="宋体" w:cs="宋体"/>
          <w:b/>
          <w:bCs/>
          <w:sz w:val="32"/>
          <w:szCs w:val="32"/>
          <w:highlight w:val="none"/>
        </w:rPr>
        <w:t>法定代表人授权委托书</w:t>
      </w:r>
    </w:p>
    <w:p>
      <w:pPr>
        <w:snapToGrid w:val="0"/>
        <w:spacing w:line="360" w:lineRule="auto"/>
        <w:jc w:val="center"/>
        <w:rPr>
          <w:rFonts w:ascii="宋体"/>
          <w:sz w:val="28"/>
          <w:szCs w:val="28"/>
          <w:highlight w:val="none"/>
        </w:rPr>
      </w:pPr>
    </w:p>
    <w:p>
      <w:pPr>
        <w:snapToGrid w:val="0"/>
        <w:spacing w:line="360" w:lineRule="auto"/>
        <w:rPr>
          <w:rFonts w:hint="eastAsia" w:ascii="宋体" w:eastAsia="宋体"/>
          <w:sz w:val="24"/>
          <w:szCs w:val="24"/>
          <w:highlight w:val="none"/>
          <w:lang w:eastAsia="zh-CN"/>
        </w:rPr>
      </w:pPr>
      <w:r>
        <w:rPr>
          <w:rFonts w:hint="eastAsia" w:ascii="宋体" w:hAnsi="宋体" w:cs="宋体"/>
          <w:sz w:val="24"/>
          <w:szCs w:val="24"/>
          <w:highlight w:val="none"/>
        </w:rPr>
        <w:t>致：</w:t>
      </w:r>
      <w:r>
        <w:rPr>
          <w:rFonts w:hint="eastAsia" w:ascii="宋体" w:hAnsi="宋体"/>
          <w:sz w:val="24"/>
          <w:szCs w:val="24"/>
          <w:highlight w:val="none"/>
          <w:lang w:eastAsia="zh-CN"/>
        </w:rPr>
        <w:t>北京市规划和自然资源委员会房山分局</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本授权书声明</w:t>
      </w:r>
      <w:r>
        <w:rPr>
          <w:rFonts w:ascii="宋体" w:hAnsi="宋体" w:cs="宋体"/>
          <w:sz w:val="24"/>
          <w:szCs w:val="24"/>
          <w:highlight w:val="none"/>
        </w:rPr>
        <w:t>:</w:t>
      </w:r>
      <w:r>
        <w:rPr>
          <w:rFonts w:hint="eastAsia" w:ascii="宋体" w:hAnsi="宋体" w:cs="宋体"/>
          <w:sz w:val="24"/>
          <w:szCs w:val="24"/>
          <w:highlight w:val="none"/>
        </w:rPr>
        <w:t>注册于</w:t>
      </w:r>
      <w:r>
        <w:rPr>
          <w:rFonts w:ascii="宋体" w:hAnsi="宋体" w:cs="宋体"/>
          <w:sz w:val="24"/>
          <w:szCs w:val="24"/>
          <w:highlight w:val="none"/>
        </w:rPr>
        <w:t xml:space="preserve">      (</w:t>
      </w:r>
      <w:r>
        <w:rPr>
          <w:rFonts w:hint="eastAsia" w:ascii="宋体" w:hAnsi="宋体" w:cs="宋体"/>
          <w:sz w:val="24"/>
          <w:szCs w:val="24"/>
          <w:highlight w:val="none"/>
        </w:rPr>
        <w:t>公司住所</w:t>
      </w:r>
      <w:r>
        <w:rPr>
          <w:rFonts w:ascii="宋体" w:hAnsi="宋体" w:cs="宋体"/>
          <w:sz w:val="24"/>
          <w:szCs w:val="24"/>
          <w:highlight w:val="none"/>
        </w:rPr>
        <w:t>)</w:t>
      </w:r>
      <w:r>
        <w:rPr>
          <w:rFonts w:hint="eastAsia" w:ascii="宋体" w:hAnsi="宋体" w:cs="宋体"/>
          <w:sz w:val="24"/>
          <w:szCs w:val="24"/>
          <w:highlight w:val="none"/>
        </w:rPr>
        <w:t>的</w:t>
      </w:r>
      <w:r>
        <w:rPr>
          <w:rFonts w:ascii="宋体" w:hAnsi="宋体" w:cs="宋体"/>
          <w:sz w:val="24"/>
          <w:szCs w:val="24"/>
          <w:highlight w:val="none"/>
        </w:rPr>
        <w:t xml:space="preserve">                     </w:t>
      </w:r>
      <w:r>
        <w:rPr>
          <w:rFonts w:hint="eastAsia" w:ascii="宋体" w:hAnsi="宋体" w:cs="宋体"/>
          <w:sz w:val="24"/>
          <w:szCs w:val="24"/>
          <w:highlight w:val="none"/>
        </w:rPr>
        <w:t>（公司名称</w:t>
      </w:r>
      <w:r>
        <w:rPr>
          <w:rFonts w:ascii="宋体" w:hAnsi="宋体" w:cs="宋体"/>
          <w:sz w:val="24"/>
          <w:szCs w:val="24"/>
          <w:highlight w:val="none"/>
        </w:rPr>
        <w:t>)</w:t>
      </w:r>
      <w:r>
        <w:rPr>
          <w:rFonts w:hint="eastAsia" w:ascii="宋体" w:hAnsi="宋体" w:cs="宋体"/>
          <w:sz w:val="24"/>
          <w:szCs w:val="24"/>
          <w:highlight w:val="none"/>
        </w:rPr>
        <w:t>的法定代表人</w:t>
      </w:r>
      <w:r>
        <w:rPr>
          <w:rFonts w:ascii="宋体" w:hAnsi="宋体" w:cs="宋体"/>
          <w:sz w:val="24"/>
          <w:szCs w:val="24"/>
          <w:highlight w:val="none"/>
        </w:rPr>
        <w:t xml:space="preserve">        (</w:t>
      </w:r>
      <w:r>
        <w:rPr>
          <w:rFonts w:hint="eastAsia" w:ascii="宋体" w:hAnsi="宋体" w:cs="宋体"/>
          <w:sz w:val="24"/>
          <w:szCs w:val="24"/>
          <w:highlight w:val="none"/>
        </w:rPr>
        <w:t>法定代表人姓名</w:t>
      </w:r>
      <w:r>
        <w:rPr>
          <w:rFonts w:ascii="宋体" w:hAnsi="宋体" w:cs="宋体"/>
          <w:sz w:val="24"/>
          <w:szCs w:val="24"/>
          <w:highlight w:val="none"/>
        </w:rPr>
        <w:t>)</w:t>
      </w:r>
      <w:r>
        <w:rPr>
          <w:rFonts w:hint="eastAsia" w:ascii="宋体" w:hAnsi="宋体" w:cs="宋体"/>
          <w:sz w:val="24"/>
          <w:szCs w:val="24"/>
          <w:highlight w:val="none"/>
        </w:rPr>
        <w:t>代表本公司授权</w:t>
      </w:r>
      <w:r>
        <w:rPr>
          <w:rFonts w:ascii="宋体" w:hAnsi="宋体" w:cs="宋体"/>
          <w:sz w:val="24"/>
          <w:szCs w:val="24"/>
          <w:highlight w:val="none"/>
        </w:rPr>
        <w:t xml:space="preserve">        </w:t>
      </w:r>
      <w:r>
        <w:rPr>
          <w:rFonts w:hint="eastAsia" w:ascii="宋体" w:hAnsi="宋体" w:cs="宋体"/>
          <w:sz w:val="24"/>
          <w:szCs w:val="24"/>
          <w:highlight w:val="none"/>
        </w:rPr>
        <w:t>（代理人的姓名）为公司的合法代理人，就</w:t>
      </w:r>
      <w:r>
        <w:rPr>
          <w:rFonts w:hint="eastAsia" w:ascii="宋体" w:hAnsi="宋体"/>
          <w:sz w:val="24"/>
          <w:szCs w:val="24"/>
          <w:highlight w:val="none"/>
          <w:lang w:eastAsia="zh-CN"/>
        </w:rPr>
        <w:t>北京市规划和自然资源委员会房山分局</w:t>
      </w:r>
      <w:r>
        <w:rPr>
          <w:rFonts w:hint="eastAsia" w:ascii="宋体" w:hAnsi="宋体"/>
          <w:sz w:val="24"/>
          <w:szCs w:val="24"/>
          <w:highlight w:val="none"/>
        </w:rPr>
        <w:t>工程类软件采购项目（国产CAD)</w:t>
      </w:r>
      <w:r>
        <w:rPr>
          <w:rFonts w:hint="eastAsia" w:ascii="宋体" w:hAnsi="宋体" w:cs="宋体"/>
          <w:sz w:val="24"/>
          <w:szCs w:val="24"/>
          <w:highlight w:val="none"/>
        </w:rPr>
        <w:t>申请登记、</w:t>
      </w:r>
      <w:r>
        <w:rPr>
          <w:rFonts w:hint="eastAsia" w:ascii="宋体" w:hAnsi="宋体" w:cs="宋体"/>
          <w:sz w:val="24"/>
          <w:szCs w:val="24"/>
          <w:highlight w:val="none"/>
          <w:lang w:eastAsia="zh-CN"/>
        </w:rPr>
        <w:t>比选</w:t>
      </w:r>
      <w:r>
        <w:rPr>
          <w:rFonts w:hint="eastAsia" w:ascii="宋体" w:hAnsi="宋体" w:cs="宋体"/>
          <w:sz w:val="24"/>
          <w:szCs w:val="24"/>
          <w:highlight w:val="none"/>
        </w:rPr>
        <w:t xml:space="preserve">、竞价、签订合同，以本公司名义处理一切与之有关的事务，其法律后果由我方承担。 </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委托期限：_______________。 </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代理人无转委托权。 </w:t>
      </w:r>
    </w:p>
    <w:p>
      <w:pPr>
        <w:snapToGrid w:val="0"/>
        <w:spacing w:line="360" w:lineRule="auto"/>
        <w:ind w:firstLine="480" w:firstLineChars="200"/>
        <w:rPr>
          <w:rFonts w:ascii="宋体" w:hAnsi="宋体"/>
          <w:sz w:val="24"/>
          <w:szCs w:val="24"/>
          <w:highlight w:val="none"/>
        </w:rPr>
      </w:pPr>
    </w:p>
    <w:p>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本授权书于    年    月    日签字生效，特此声明。</w:t>
      </w:r>
    </w:p>
    <w:p>
      <w:pPr>
        <w:snapToGrid w:val="0"/>
        <w:spacing w:line="360" w:lineRule="auto"/>
        <w:rPr>
          <w:rFonts w:ascii="宋体"/>
          <w:sz w:val="24"/>
          <w:szCs w:val="24"/>
          <w:highlight w:val="none"/>
        </w:rPr>
      </w:pP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响应</w:t>
      </w:r>
      <w:r>
        <w:rPr>
          <w:rFonts w:hint="eastAsia" w:ascii="宋体" w:hAnsi="宋体" w:cs="宋体"/>
          <w:sz w:val="24"/>
          <w:szCs w:val="24"/>
          <w:highlight w:val="none"/>
        </w:rPr>
        <w:t>人（盖章）：</w:t>
      </w:r>
      <w:r>
        <w:rPr>
          <w:rFonts w:ascii="宋体" w:hAnsi="宋体" w:cs="宋体"/>
          <w:sz w:val="24"/>
          <w:szCs w:val="24"/>
          <w:highlight w:val="none"/>
        </w:rPr>
        <w:t xml:space="preserve">                               </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法定代表人（签字）：</w:t>
      </w:r>
      <w:r>
        <w:rPr>
          <w:rFonts w:ascii="宋体" w:hAnsi="宋体" w:cs="宋体"/>
          <w:sz w:val="24"/>
          <w:szCs w:val="24"/>
          <w:highlight w:val="none"/>
        </w:rPr>
        <w:t xml:space="preserve">                               </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法定代表人身份证号码：</w:t>
      </w:r>
      <w:r>
        <w:rPr>
          <w:rFonts w:ascii="宋体" w:hAnsi="宋体" w:cs="宋体"/>
          <w:sz w:val="24"/>
          <w:szCs w:val="24"/>
          <w:highlight w:val="none"/>
        </w:rPr>
        <w:t xml:space="preserve">                             </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授权代理人（签字）：        性别：    年龄：    职务：      </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授权代理人身份证号码：</w:t>
      </w:r>
      <w:r>
        <w:rPr>
          <w:rFonts w:ascii="宋体" w:hAnsi="宋体" w:cs="宋体"/>
          <w:sz w:val="24"/>
          <w:szCs w:val="24"/>
          <w:highlight w:val="none"/>
        </w:rPr>
        <w:t xml:space="preserve">                                        </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联系方式：</w:t>
      </w:r>
      <w:r>
        <w:rPr>
          <w:rFonts w:ascii="宋体" w:hAnsi="宋体" w:cs="宋体"/>
          <w:sz w:val="24"/>
          <w:szCs w:val="24"/>
          <w:highlight w:val="none"/>
        </w:rPr>
        <w:t xml:space="preserve">  </w:t>
      </w:r>
    </w:p>
    <w:p>
      <w:pPr>
        <w:snapToGrid w:val="0"/>
        <w:spacing w:line="360" w:lineRule="auto"/>
        <w:rPr>
          <w:rFonts w:ascii="宋体" w:hAnsi="宋体" w:cs="宋体"/>
          <w:sz w:val="24"/>
          <w:szCs w:val="24"/>
          <w:highlight w:val="none"/>
        </w:rPr>
      </w:pPr>
    </w:p>
    <w:p>
      <w:pPr>
        <w:pStyle w:val="2"/>
        <w:rPr>
          <w:rFonts w:ascii="宋体" w:hAnsi="宋体" w:cs="宋体"/>
          <w:sz w:val="28"/>
          <w:szCs w:val="28"/>
          <w:highlight w:val="none"/>
        </w:rPr>
      </w:pPr>
    </w:p>
    <w:p>
      <w:pPr>
        <w:widowControl/>
        <w:adjustRightInd/>
        <w:spacing w:line="240" w:lineRule="auto"/>
        <w:jc w:val="left"/>
        <w:textAlignment w:val="auto"/>
        <w:rPr>
          <w:rFonts w:ascii="宋体"/>
          <w:sz w:val="32"/>
          <w:szCs w:val="32"/>
          <w:highlight w:val="none"/>
        </w:rPr>
      </w:pPr>
      <w:r>
        <w:rPr>
          <w:rFonts w:ascii="宋体" w:hAnsi="宋体" w:cs="宋体"/>
          <w:kern w:val="28"/>
          <w:sz w:val="28"/>
          <w:szCs w:val="28"/>
          <w:highlight w:val="none"/>
        </w:rPr>
        <w:br w:type="page"/>
      </w:r>
    </w:p>
    <w:p>
      <w:pPr>
        <w:ind w:left="0" w:leftChars="0" w:firstLine="0" w:firstLineChars="0"/>
        <w:jc w:val="both"/>
        <w:rPr>
          <w:rFonts w:hint="eastAsia" w:ascii="宋体" w:hAnsi="宋体" w:eastAsia="仿宋_GB2312" w:cs="宋体"/>
          <w:b/>
          <w:bCs/>
          <w:color w:val="000000"/>
          <w:sz w:val="32"/>
          <w:szCs w:val="32"/>
          <w:highlight w:val="none"/>
          <w:lang w:val="en-US" w:eastAsia="zh-CN"/>
        </w:rPr>
      </w:pPr>
      <w:r>
        <w:rPr>
          <w:rFonts w:hint="eastAsia" w:ascii="宋体" w:hAnsi="宋体" w:cs="宋体"/>
          <w:b/>
          <w:bCs/>
          <w:color w:val="000000"/>
          <w:sz w:val="32"/>
          <w:szCs w:val="32"/>
          <w:highlight w:val="none"/>
          <w:lang w:eastAsia="zh-CN"/>
        </w:rPr>
        <w:t>附件</w:t>
      </w:r>
      <w:r>
        <w:rPr>
          <w:rFonts w:hint="eastAsia" w:ascii="宋体" w:hAnsi="宋体" w:cs="宋体"/>
          <w:b/>
          <w:bCs/>
          <w:color w:val="000000"/>
          <w:sz w:val="32"/>
          <w:szCs w:val="32"/>
          <w:highlight w:val="none"/>
          <w:lang w:val="en-US" w:eastAsia="zh-CN"/>
        </w:rPr>
        <w:t>2-3</w:t>
      </w:r>
    </w:p>
    <w:p>
      <w:pPr>
        <w:spacing w:line="360" w:lineRule="auto"/>
        <w:ind w:left="0" w:leftChars="0" w:firstLine="0" w:firstLineChars="0"/>
        <w:jc w:val="both"/>
        <w:rPr>
          <w:rFonts w:hint="eastAsia" w:ascii="宋体" w:hAnsi="宋体" w:cs="宋体"/>
          <w:b/>
          <w:sz w:val="32"/>
          <w:szCs w:val="32"/>
          <w:highlight w:val="none"/>
        </w:rPr>
      </w:pPr>
    </w:p>
    <w:p>
      <w:pPr>
        <w:spacing w:line="360" w:lineRule="auto"/>
        <w:ind w:firstLine="480"/>
        <w:jc w:val="center"/>
        <w:rPr>
          <w:rFonts w:ascii="宋体" w:hAnsi="宋体" w:cs="宋体"/>
          <w:b/>
          <w:sz w:val="32"/>
          <w:szCs w:val="32"/>
          <w:highlight w:val="none"/>
        </w:rPr>
      </w:pPr>
      <w:r>
        <w:rPr>
          <w:rFonts w:hint="eastAsia" w:ascii="宋体" w:hAnsi="宋体" w:cs="宋体"/>
          <w:b/>
          <w:sz w:val="32"/>
          <w:szCs w:val="32"/>
          <w:highlight w:val="none"/>
        </w:rPr>
        <w:t>技术规格偏离表</w:t>
      </w:r>
    </w:p>
    <w:p>
      <w:pPr>
        <w:spacing w:line="360" w:lineRule="auto"/>
        <w:jc w:val="center"/>
        <w:rPr>
          <w:rFonts w:ascii="宋体" w:hAnsi="宋体" w:cs="宋体"/>
          <w:b/>
          <w:sz w:val="24"/>
          <w:szCs w:val="24"/>
          <w:highlight w:val="none"/>
        </w:rPr>
      </w:pPr>
    </w:p>
    <w:p>
      <w:pPr>
        <w:spacing w:before="120" w:after="120" w:line="360" w:lineRule="auto"/>
        <w:ind w:firstLine="240" w:firstLineChars="100"/>
        <w:rPr>
          <w:rFonts w:ascii="宋体" w:hAnsi="宋体" w:cs="宋体"/>
          <w:sz w:val="24"/>
          <w:szCs w:val="24"/>
          <w:highlight w:val="none"/>
        </w:rPr>
      </w:pPr>
      <w:r>
        <w:rPr>
          <w:rFonts w:hint="eastAsia" w:ascii="宋体" w:hAnsi="宋体" w:cs="宋体"/>
          <w:sz w:val="24"/>
          <w:szCs w:val="24"/>
          <w:highlight w:val="none"/>
          <w:lang w:val="en-US" w:eastAsia="zh-CN"/>
        </w:rPr>
        <w:t>比选</w:t>
      </w:r>
      <w:r>
        <w:rPr>
          <w:rFonts w:hint="eastAsia" w:ascii="宋体" w:hAnsi="宋体" w:cs="宋体"/>
          <w:sz w:val="24"/>
          <w:szCs w:val="24"/>
          <w:highlight w:val="none"/>
        </w:rPr>
        <w:t>项目：</w:t>
      </w:r>
      <w:r>
        <w:rPr>
          <w:rFonts w:hint="eastAsia" w:ascii="宋体" w:hAnsi="宋体"/>
          <w:sz w:val="24"/>
          <w:szCs w:val="24"/>
          <w:highlight w:val="none"/>
        </w:rPr>
        <w:t>工程类软件采购项目（国产CAD)</w:t>
      </w:r>
    </w:p>
    <w:tbl>
      <w:tblPr>
        <w:tblStyle w:val="13"/>
        <w:tblW w:w="10040" w:type="dxa"/>
        <w:jc w:val="center"/>
        <w:tblInd w:w="-3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504"/>
        <w:gridCol w:w="1504"/>
        <w:gridCol w:w="1441"/>
        <w:gridCol w:w="1414"/>
        <w:gridCol w:w="1175"/>
        <w:gridCol w:w="975"/>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2" w:hRule="atLeast"/>
          <w:jc w:val="center"/>
        </w:trPr>
        <w:tc>
          <w:tcPr>
            <w:tcW w:w="944" w:type="dxa"/>
            <w:vAlign w:val="center"/>
          </w:tcPr>
          <w:p>
            <w:pPr>
              <w:spacing w:before="60" w:after="60" w:line="360" w:lineRule="auto"/>
              <w:ind w:left="0" w:leftChars="0" w:firstLine="0" w:firstLineChars="0"/>
              <w:jc w:val="center"/>
              <w:rPr>
                <w:rFonts w:hint="eastAsia" w:ascii="宋体" w:hAnsi="宋体" w:eastAsia="仿宋_GB2312" w:cs="宋体"/>
                <w:sz w:val="24"/>
                <w:szCs w:val="24"/>
                <w:highlight w:val="none"/>
                <w:lang w:eastAsia="zh-CN"/>
              </w:rPr>
            </w:pPr>
            <w:r>
              <w:rPr>
                <w:rFonts w:hint="eastAsia" w:ascii="宋体" w:hAnsi="宋体" w:cs="宋体"/>
                <w:sz w:val="24"/>
                <w:szCs w:val="24"/>
                <w:highlight w:val="none"/>
                <w:lang w:eastAsia="zh-CN"/>
              </w:rPr>
              <w:t>序号</w:t>
            </w:r>
          </w:p>
        </w:tc>
        <w:tc>
          <w:tcPr>
            <w:tcW w:w="1504" w:type="dxa"/>
            <w:vAlign w:val="center"/>
          </w:tcPr>
          <w:p>
            <w:pPr>
              <w:spacing w:before="60" w:after="60" w:line="360" w:lineRule="auto"/>
              <w:ind w:left="0" w:leftChars="0" w:firstLine="0" w:firstLineChars="0"/>
              <w:jc w:val="both"/>
              <w:rPr>
                <w:rFonts w:ascii="宋体" w:hAnsi="宋体" w:cs="宋体"/>
                <w:sz w:val="24"/>
                <w:szCs w:val="24"/>
                <w:highlight w:val="none"/>
              </w:rPr>
            </w:pPr>
            <w:r>
              <w:rPr>
                <w:rFonts w:hint="eastAsia" w:ascii="宋体" w:hAnsi="宋体" w:cs="宋体"/>
                <w:sz w:val="24"/>
                <w:szCs w:val="24"/>
                <w:highlight w:val="none"/>
              </w:rPr>
              <w:t>产品名称</w:t>
            </w:r>
          </w:p>
        </w:tc>
        <w:tc>
          <w:tcPr>
            <w:tcW w:w="1504" w:type="dxa"/>
            <w:vAlign w:val="center"/>
          </w:tcPr>
          <w:p>
            <w:pPr>
              <w:spacing w:before="60" w:after="60" w:line="360" w:lineRule="auto"/>
              <w:ind w:left="0" w:leftChars="0" w:firstLine="0" w:firstLineChars="0"/>
              <w:jc w:val="both"/>
              <w:rPr>
                <w:rFonts w:ascii="宋体" w:hAnsi="宋体" w:cs="宋体"/>
                <w:sz w:val="24"/>
                <w:szCs w:val="24"/>
                <w:highlight w:val="none"/>
              </w:rPr>
            </w:pPr>
            <w:r>
              <w:rPr>
                <w:rFonts w:hint="eastAsia" w:ascii="宋体" w:hAnsi="宋体" w:cs="宋体"/>
                <w:sz w:val="24"/>
                <w:szCs w:val="24"/>
                <w:highlight w:val="none"/>
                <w:lang w:val="en-US" w:eastAsia="zh-CN"/>
              </w:rPr>
              <w:t>比选</w:t>
            </w:r>
            <w:r>
              <w:rPr>
                <w:rFonts w:hint="eastAsia" w:ascii="宋体" w:hAnsi="宋体" w:cs="宋体"/>
                <w:sz w:val="24"/>
                <w:szCs w:val="24"/>
                <w:highlight w:val="none"/>
              </w:rPr>
              <w:t>文件条目号</w:t>
            </w:r>
          </w:p>
        </w:tc>
        <w:tc>
          <w:tcPr>
            <w:tcW w:w="1441" w:type="dxa"/>
            <w:vAlign w:val="center"/>
          </w:tcPr>
          <w:p>
            <w:pPr>
              <w:spacing w:before="60" w:after="60" w:line="360" w:lineRule="auto"/>
              <w:ind w:left="0" w:leftChars="0" w:firstLine="0" w:firstLineChars="0"/>
              <w:jc w:val="both"/>
              <w:rPr>
                <w:rFonts w:ascii="宋体" w:hAnsi="宋体" w:cs="宋体"/>
                <w:sz w:val="24"/>
                <w:szCs w:val="24"/>
                <w:highlight w:val="none"/>
              </w:rPr>
            </w:pPr>
            <w:r>
              <w:rPr>
                <w:rFonts w:hint="eastAsia" w:ascii="宋体" w:hAnsi="宋体" w:cs="宋体"/>
                <w:sz w:val="24"/>
                <w:szCs w:val="24"/>
                <w:highlight w:val="none"/>
                <w:lang w:val="en-US" w:eastAsia="zh-CN"/>
              </w:rPr>
              <w:t>比选产品</w:t>
            </w:r>
            <w:r>
              <w:rPr>
                <w:rFonts w:hint="eastAsia" w:ascii="宋体" w:hAnsi="宋体" w:cs="宋体"/>
                <w:sz w:val="24"/>
                <w:szCs w:val="24"/>
                <w:highlight w:val="none"/>
              </w:rPr>
              <w:t>规格</w:t>
            </w:r>
          </w:p>
        </w:tc>
        <w:tc>
          <w:tcPr>
            <w:tcW w:w="1414" w:type="dxa"/>
            <w:vAlign w:val="center"/>
          </w:tcPr>
          <w:p>
            <w:pPr>
              <w:spacing w:before="60" w:after="60" w:line="360" w:lineRule="auto"/>
              <w:ind w:left="0" w:leftChars="0" w:firstLine="0" w:firstLineChars="0"/>
              <w:jc w:val="both"/>
              <w:rPr>
                <w:rFonts w:ascii="宋体" w:hAnsi="宋体" w:cs="宋体"/>
                <w:sz w:val="24"/>
                <w:szCs w:val="24"/>
                <w:highlight w:val="none"/>
              </w:rPr>
            </w:pPr>
            <w:r>
              <w:rPr>
                <w:rFonts w:hint="eastAsia" w:ascii="宋体" w:hAnsi="宋体" w:cs="宋体"/>
                <w:sz w:val="24"/>
                <w:szCs w:val="24"/>
                <w:highlight w:val="none"/>
                <w:lang w:val="en-US" w:eastAsia="zh-CN"/>
              </w:rPr>
              <w:t>比选产品</w:t>
            </w:r>
            <w:r>
              <w:rPr>
                <w:rFonts w:hint="eastAsia" w:ascii="宋体" w:hAnsi="宋体" w:cs="宋体"/>
                <w:sz w:val="24"/>
                <w:szCs w:val="24"/>
                <w:highlight w:val="none"/>
              </w:rPr>
              <w:t>规格</w:t>
            </w:r>
          </w:p>
        </w:tc>
        <w:tc>
          <w:tcPr>
            <w:tcW w:w="1175" w:type="dxa"/>
            <w:vAlign w:val="center"/>
          </w:tcPr>
          <w:p>
            <w:pPr>
              <w:spacing w:before="60" w:after="60" w:line="360" w:lineRule="auto"/>
              <w:ind w:left="0" w:leftChars="0" w:firstLine="0" w:firstLineChars="0"/>
              <w:jc w:val="both"/>
              <w:rPr>
                <w:rFonts w:ascii="宋体" w:hAnsi="宋体" w:cs="宋体"/>
                <w:sz w:val="24"/>
                <w:szCs w:val="24"/>
                <w:highlight w:val="none"/>
              </w:rPr>
            </w:pPr>
            <w:r>
              <w:rPr>
                <w:rFonts w:hint="eastAsia" w:ascii="宋体" w:hAnsi="宋体" w:cs="宋体"/>
                <w:sz w:val="24"/>
                <w:szCs w:val="24"/>
                <w:highlight w:val="none"/>
              </w:rPr>
              <w:t>描述</w:t>
            </w:r>
          </w:p>
        </w:tc>
        <w:tc>
          <w:tcPr>
            <w:tcW w:w="975" w:type="dxa"/>
            <w:vAlign w:val="center"/>
          </w:tcPr>
          <w:p>
            <w:pPr>
              <w:spacing w:before="60" w:after="60" w:line="360" w:lineRule="auto"/>
              <w:ind w:left="0" w:leftChars="0" w:firstLine="0" w:firstLineChars="0"/>
              <w:jc w:val="both"/>
              <w:rPr>
                <w:rFonts w:ascii="宋体" w:hAnsi="宋体" w:cs="宋体"/>
                <w:sz w:val="24"/>
                <w:szCs w:val="24"/>
                <w:highlight w:val="none"/>
              </w:rPr>
            </w:pPr>
            <w:r>
              <w:rPr>
                <w:rFonts w:hint="eastAsia" w:ascii="宋体" w:hAnsi="宋体" w:cs="宋体"/>
                <w:sz w:val="24"/>
                <w:szCs w:val="24"/>
                <w:highlight w:val="none"/>
              </w:rPr>
              <w:t>响应/偏离</w:t>
            </w:r>
          </w:p>
        </w:tc>
        <w:tc>
          <w:tcPr>
            <w:tcW w:w="1083" w:type="dxa"/>
            <w:vAlign w:val="center"/>
          </w:tcPr>
          <w:p>
            <w:pPr>
              <w:spacing w:before="60" w:after="60" w:line="360" w:lineRule="auto"/>
              <w:ind w:left="0" w:leftChars="0" w:firstLine="0" w:firstLineChars="0"/>
              <w:jc w:val="both"/>
              <w:rPr>
                <w:rFonts w:ascii="宋体" w:hAnsi="宋体" w:cs="宋体"/>
                <w:sz w:val="24"/>
                <w:szCs w:val="24"/>
                <w:highlight w:val="none"/>
              </w:rPr>
            </w:pPr>
            <w:r>
              <w:rPr>
                <w:rFonts w:hint="eastAsia" w:ascii="宋体" w:hAnsi="宋体" w:cs="宋体"/>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3" w:hRule="atLeast"/>
          <w:jc w:val="center"/>
        </w:trPr>
        <w:tc>
          <w:tcPr>
            <w:tcW w:w="944" w:type="dxa"/>
            <w:vAlign w:val="top"/>
          </w:tcPr>
          <w:p>
            <w:pPr>
              <w:spacing w:before="120" w:after="120" w:line="360" w:lineRule="auto"/>
              <w:rPr>
                <w:rFonts w:ascii="宋体" w:hAnsi="宋体" w:cs="宋体"/>
                <w:sz w:val="24"/>
                <w:szCs w:val="24"/>
                <w:highlight w:val="none"/>
              </w:rPr>
            </w:pPr>
          </w:p>
        </w:tc>
        <w:tc>
          <w:tcPr>
            <w:tcW w:w="1504" w:type="dxa"/>
            <w:vAlign w:val="top"/>
          </w:tcPr>
          <w:p>
            <w:pPr>
              <w:spacing w:before="120" w:after="120" w:line="360" w:lineRule="auto"/>
              <w:rPr>
                <w:rFonts w:ascii="宋体" w:hAnsi="宋体" w:cs="宋体"/>
                <w:sz w:val="24"/>
                <w:szCs w:val="24"/>
                <w:highlight w:val="none"/>
              </w:rPr>
            </w:pPr>
          </w:p>
        </w:tc>
        <w:tc>
          <w:tcPr>
            <w:tcW w:w="1504" w:type="dxa"/>
            <w:vAlign w:val="top"/>
          </w:tcPr>
          <w:p>
            <w:pPr>
              <w:spacing w:before="120" w:after="120" w:line="360" w:lineRule="auto"/>
              <w:rPr>
                <w:rFonts w:ascii="宋体" w:hAnsi="宋体" w:cs="宋体"/>
                <w:sz w:val="24"/>
                <w:szCs w:val="24"/>
                <w:highlight w:val="none"/>
              </w:rPr>
            </w:pPr>
          </w:p>
        </w:tc>
        <w:tc>
          <w:tcPr>
            <w:tcW w:w="1441" w:type="dxa"/>
            <w:vAlign w:val="top"/>
          </w:tcPr>
          <w:p>
            <w:pPr>
              <w:spacing w:before="120" w:after="120" w:line="360" w:lineRule="auto"/>
              <w:rPr>
                <w:rFonts w:ascii="宋体" w:hAnsi="宋体" w:cs="宋体"/>
                <w:sz w:val="24"/>
                <w:szCs w:val="24"/>
                <w:highlight w:val="none"/>
              </w:rPr>
            </w:pPr>
          </w:p>
        </w:tc>
        <w:tc>
          <w:tcPr>
            <w:tcW w:w="1414" w:type="dxa"/>
            <w:vAlign w:val="top"/>
          </w:tcPr>
          <w:p>
            <w:pPr>
              <w:spacing w:before="120" w:after="120" w:line="360" w:lineRule="auto"/>
              <w:rPr>
                <w:rFonts w:ascii="宋体" w:hAnsi="宋体" w:cs="宋体"/>
                <w:sz w:val="24"/>
                <w:szCs w:val="24"/>
                <w:highlight w:val="none"/>
              </w:rPr>
            </w:pPr>
          </w:p>
        </w:tc>
        <w:tc>
          <w:tcPr>
            <w:tcW w:w="1175" w:type="dxa"/>
            <w:vAlign w:val="top"/>
          </w:tcPr>
          <w:p>
            <w:pPr>
              <w:spacing w:before="120" w:after="120" w:line="360" w:lineRule="auto"/>
              <w:rPr>
                <w:rFonts w:ascii="宋体" w:hAnsi="宋体" w:cs="宋体"/>
                <w:sz w:val="24"/>
                <w:szCs w:val="24"/>
                <w:highlight w:val="none"/>
              </w:rPr>
            </w:pPr>
          </w:p>
        </w:tc>
        <w:tc>
          <w:tcPr>
            <w:tcW w:w="975" w:type="dxa"/>
            <w:vAlign w:val="top"/>
          </w:tcPr>
          <w:p>
            <w:pPr>
              <w:spacing w:before="120" w:after="120" w:line="360" w:lineRule="auto"/>
              <w:rPr>
                <w:rFonts w:ascii="宋体" w:hAnsi="宋体" w:cs="宋体"/>
                <w:sz w:val="24"/>
                <w:szCs w:val="24"/>
                <w:highlight w:val="none"/>
              </w:rPr>
            </w:pPr>
          </w:p>
        </w:tc>
        <w:tc>
          <w:tcPr>
            <w:tcW w:w="1083" w:type="dxa"/>
            <w:vAlign w:val="top"/>
          </w:tcPr>
          <w:p>
            <w:pPr>
              <w:spacing w:before="120" w:after="120" w:line="360" w:lineRule="auto"/>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3" w:hRule="atLeast"/>
          <w:jc w:val="center"/>
        </w:trPr>
        <w:tc>
          <w:tcPr>
            <w:tcW w:w="944" w:type="dxa"/>
            <w:vAlign w:val="top"/>
          </w:tcPr>
          <w:p>
            <w:pPr>
              <w:spacing w:before="120" w:after="120" w:line="360" w:lineRule="auto"/>
              <w:rPr>
                <w:rFonts w:ascii="宋体" w:hAnsi="宋体" w:cs="宋体"/>
                <w:sz w:val="24"/>
                <w:szCs w:val="24"/>
                <w:highlight w:val="none"/>
              </w:rPr>
            </w:pPr>
          </w:p>
        </w:tc>
        <w:tc>
          <w:tcPr>
            <w:tcW w:w="1504" w:type="dxa"/>
            <w:vAlign w:val="top"/>
          </w:tcPr>
          <w:p>
            <w:pPr>
              <w:spacing w:before="120" w:after="120" w:line="360" w:lineRule="auto"/>
              <w:rPr>
                <w:rFonts w:ascii="宋体" w:hAnsi="宋体" w:cs="宋体"/>
                <w:sz w:val="24"/>
                <w:szCs w:val="24"/>
                <w:highlight w:val="none"/>
              </w:rPr>
            </w:pPr>
          </w:p>
        </w:tc>
        <w:tc>
          <w:tcPr>
            <w:tcW w:w="1504" w:type="dxa"/>
            <w:vAlign w:val="top"/>
          </w:tcPr>
          <w:p>
            <w:pPr>
              <w:spacing w:before="120" w:after="120" w:line="360" w:lineRule="auto"/>
              <w:rPr>
                <w:rFonts w:ascii="宋体" w:hAnsi="宋体" w:cs="宋体"/>
                <w:sz w:val="24"/>
                <w:szCs w:val="24"/>
                <w:highlight w:val="none"/>
              </w:rPr>
            </w:pPr>
          </w:p>
        </w:tc>
        <w:tc>
          <w:tcPr>
            <w:tcW w:w="1441" w:type="dxa"/>
            <w:vAlign w:val="top"/>
          </w:tcPr>
          <w:p>
            <w:pPr>
              <w:spacing w:before="120" w:after="120" w:line="360" w:lineRule="auto"/>
              <w:rPr>
                <w:rFonts w:ascii="宋体" w:hAnsi="宋体" w:cs="宋体"/>
                <w:sz w:val="24"/>
                <w:szCs w:val="24"/>
                <w:highlight w:val="none"/>
              </w:rPr>
            </w:pPr>
          </w:p>
        </w:tc>
        <w:tc>
          <w:tcPr>
            <w:tcW w:w="1414" w:type="dxa"/>
            <w:vAlign w:val="top"/>
          </w:tcPr>
          <w:p>
            <w:pPr>
              <w:spacing w:before="120" w:after="120" w:line="360" w:lineRule="auto"/>
              <w:rPr>
                <w:rFonts w:ascii="宋体" w:hAnsi="宋体" w:cs="宋体"/>
                <w:sz w:val="24"/>
                <w:szCs w:val="24"/>
                <w:highlight w:val="none"/>
              </w:rPr>
            </w:pPr>
          </w:p>
        </w:tc>
        <w:tc>
          <w:tcPr>
            <w:tcW w:w="1175" w:type="dxa"/>
            <w:vAlign w:val="top"/>
          </w:tcPr>
          <w:p>
            <w:pPr>
              <w:spacing w:before="120" w:after="120" w:line="360" w:lineRule="auto"/>
              <w:rPr>
                <w:rFonts w:ascii="宋体" w:hAnsi="宋体" w:cs="宋体"/>
                <w:sz w:val="24"/>
                <w:szCs w:val="24"/>
                <w:highlight w:val="none"/>
              </w:rPr>
            </w:pPr>
          </w:p>
        </w:tc>
        <w:tc>
          <w:tcPr>
            <w:tcW w:w="975" w:type="dxa"/>
            <w:vAlign w:val="top"/>
          </w:tcPr>
          <w:p>
            <w:pPr>
              <w:spacing w:before="120" w:after="120" w:line="360" w:lineRule="auto"/>
              <w:rPr>
                <w:rFonts w:ascii="宋体" w:hAnsi="宋体" w:cs="宋体"/>
                <w:sz w:val="24"/>
                <w:szCs w:val="24"/>
                <w:highlight w:val="none"/>
              </w:rPr>
            </w:pPr>
          </w:p>
        </w:tc>
        <w:tc>
          <w:tcPr>
            <w:tcW w:w="1083" w:type="dxa"/>
            <w:vAlign w:val="top"/>
          </w:tcPr>
          <w:p>
            <w:pPr>
              <w:spacing w:before="120" w:after="120" w:line="360" w:lineRule="auto"/>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jc w:val="center"/>
        </w:trPr>
        <w:tc>
          <w:tcPr>
            <w:tcW w:w="944" w:type="dxa"/>
            <w:vAlign w:val="top"/>
          </w:tcPr>
          <w:p>
            <w:pPr>
              <w:spacing w:before="120" w:after="120" w:line="360" w:lineRule="auto"/>
              <w:rPr>
                <w:rFonts w:ascii="宋体" w:hAnsi="宋体" w:cs="宋体"/>
                <w:sz w:val="24"/>
                <w:szCs w:val="24"/>
                <w:highlight w:val="none"/>
              </w:rPr>
            </w:pPr>
          </w:p>
        </w:tc>
        <w:tc>
          <w:tcPr>
            <w:tcW w:w="1504" w:type="dxa"/>
            <w:vAlign w:val="top"/>
          </w:tcPr>
          <w:p>
            <w:pPr>
              <w:spacing w:before="120" w:after="120" w:line="360" w:lineRule="auto"/>
              <w:rPr>
                <w:rFonts w:ascii="宋体" w:hAnsi="宋体" w:cs="宋体"/>
                <w:sz w:val="24"/>
                <w:szCs w:val="24"/>
                <w:highlight w:val="none"/>
              </w:rPr>
            </w:pPr>
          </w:p>
        </w:tc>
        <w:tc>
          <w:tcPr>
            <w:tcW w:w="1504" w:type="dxa"/>
            <w:vAlign w:val="top"/>
          </w:tcPr>
          <w:p>
            <w:pPr>
              <w:spacing w:before="120" w:after="120" w:line="360" w:lineRule="auto"/>
              <w:rPr>
                <w:rFonts w:ascii="宋体" w:hAnsi="宋体" w:cs="宋体"/>
                <w:sz w:val="24"/>
                <w:szCs w:val="24"/>
                <w:highlight w:val="none"/>
              </w:rPr>
            </w:pPr>
          </w:p>
        </w:tc>
        <w:tc>
          <w:tcPr>
            <w:tcW w:w="1441" w:type="dxa"/>
            <w:vAlign w:val="top"/>
          </w:tcPr>
          <w:p>
            <w:pPr>
              <w:spacing w:before="120" w:after="120" w:line="360" w:lineRule="auto"/>
              <w:rPr>
                <w:rFonts w:ascii="宋体" w:hAnsi="宋体" w:cs="宋体"/>
                <w:sz w:val="24"/>
                <w:szCs w:val="24"/>
                <w:highlight w:val="none"/>
              </w:rPr>
            </w:pPr>
          </w:p>
        </w:tc>
        <w:tc>
          <w:tcPr>
            <w:tcW w:w="1414" w:type="dxa"/>
            <w:vAlign w:val="top"/>
          </w:tcPr>
          <w:p>
            <w:pPr>
              <w:spacing w:before="120" w:after="120" w:line="360" w:lineRule="auto"/>
              <w:rPr>
                <w:rFonts w:ascii="宋体" w:hAnsi="宋体" w:cs="宋体"/>
                <w:sz w:val="24"/>
                <w:szCs w:val="24"/>
                <w:highlight w:val="none"/>
              </w:rPr>
            </w:pPr>
          </w:p>
        </w:tc>
        <w:tc>
          <w:tcPr>
            <w:tcW w:w="1175" w:type="dxa"/>
            <w:vAlign w:val="top"/>
          </w:tcPr>
          <w:p>
            <w:pPr>
              <w:spacing w:before="120" w:after="120" w:line="360" w:lineRule="auto"/>
              <w:rPr>
                <w:rFonts w:ascii="宋体" w:hAnsi="宋体" w:cs="宋体"/>
                <w:sz w:val="24"/>
                <w:szCs w:val="24"/>
                <w:highlight w:val="none"/>
              </w:rPr>
            </w:pPr>
          </w:p>
        </w:tc>
        <w:tc>
          <w:tcPr>
            <w:tcW w:w="975" w:type="dxa"/>
            <w:vAlign w:val="top"/>
          </w:tcPr>
          <w:p>
            <w:pPr>
              <w:spacing w:before="120" w:after="120" w:line="360" w:lineRule="auto"/>
              <w:rPr>
                <w:rFonts w:ascii="宋体" w:hAnsi="宋体" w:cs="宋体"/>
                <w:sz w:val="24"/>
                <w:szCs w:val="24"/>
                <w:highlight w:val="none"/>
              </w:rPr>
            </w:pPr>
          </w:p>
        </w:tc>
        <w:tc>
          <w:tcPr>
            <w:tcW w:w="1083" w:type="dxa"/>
            <w:vAlign w:val="top"/>
          </w:tcPr>
          <w:p>
            <w:pPr>
              <w:spacing w:before="120" w:after="120" w:line="360" w:lineRule="auto"/>
              <w:rPr>
                <w:rFonts w:ascii="宋体" w:hAnsi="宋体" w:cs="宋体"/>
                <w:sz w:val="24"/>
                <w:szCs w:val="24"/>
                <w:highlight w:val="none"/>
              </w:rPr>
            </w:pPr>
          </w:p>
        </w:tc>
      </w:tr>
    </w:tbl>
    <w:p>
      <w:pPr>
        <w:pStyle w:val="16"/>
        <w:spacing w:before="0" w:after="0" w:afterLines="0"/>
        <w:rPr>
          <w:rFonts w:cs="宋体"/>
          <w:kern w:val="2"/>
          <w:szCs w:val="24"/>
          <w:highlight w:val="none"/>
        </w:rPr>
      </w:pPr>
      <w:r>
        <w:rPr>
          <w:rFonts w:hint="eastAsia" w:cs="宋体"/>
          <w:sz w:val="24"/>
          <w:szCs w:val="24"/>
          <w:highlight w:val="none"/>
        </w:rPr>
        <w:t>注：</w:t>
      </w:r>
      <w:r>
        <w:rPr>
          <w:rFonts w:hint="eastAsia" w:cs="宋体"/>
          <w:sz w:val="24"/>
          <w:szCs w:val="24"/>
          <w:highlight w:val="none"/>
          <w:lang w:val="en-US" w:eastAsia="zh-CN"/>
        </w:rPr>
        <w:t>响应</w:t>
      </w:r>
      <w:r>
        <w:rPr>
          <w:rFonts w:hint="eastAsia" w:cs="宋体"/>
          <w:sz w:val="24"/>
          <w:szCs w:val="24"/>
          <w:highlight w:val="none"/>
        </w:rPr>
        <w:t>人应对照比选范围采购项目总体要求，逐条说明所提供产品对</w:t>
      </w:r>
      <w:r>
        <w:rPr>
          <w:rFonts w:hint="eastAsia" w:cs="宋体"/>
          <w:sz w:val="24"/>
          <w:szCs w:val="24"/>
          <w:highlight w:val="none"/>
          <w:lang w:eastAsia="zh-CN"/>
        </w:rPr>
        <w:t>比选</w:t>
      </w:r>
      <w:r>
        <w:rPr>
          <w:rFonts w:hint="eastAsia" w:cs="宋体"/>
          <w:sz w:val="24"/>
          <w:szCs w:val="24"/>
          <w:highlight w:val="none"/>
        </w:rPr>
        <w:t>文件的技术规格做出了实质性的响应，并申明与技术规格条文的偏差和例外。特别对有具体参数要求的</w:t>
      </w:r>
      <w:r>
        <w:rPr>
          <w:rFonts w:hint="eastAsia" w:cs="宋体"/>
          <w:sz w:val="24"/>
          <w:szCs w:val="24"/>
          <w:highlight w:val="none"/>
          <w:lang w:val="en-US" w:eastAsia="zh-CN"/>
        </w:rPr>
        <w:t>条目</w:t>
      </w:r>
      <w:r>
        <w:rPr>
          <w:rFonts w:hint="eastAsia" w:cs="宋体"/>
          <w:sz w:val="24"/>
          <w:szCs w:val="24"/>
          <w:highlight w:val="none"/>
        </w:rPr>
        <w:t>，</w:t>
      </w:r>
      <w:r>
        <w:rPr>
          <w:rFonts w:hint="eastAsia" w:cs="宋体"/>
          <w:sz w:val="24"/>
          <w:szCs w:val="24"/>
          <w:highlight w:val="none"/>
          <w:lang w:val="en-US" w:eastAsia="zh-CN"/>
        </w:rPr>
        <w:t>响应</w:t>
      </w:r>
      <w:r>
        <w:rPr>
          <w:rFonts w:hint="eastAsia" w:cs="宋体"/>
          <w:sz w:val="24"/>
          <w:szCs w:val="24"/>
          <w:highlight w:val="none"/>
        </w:rPr>
        <w:t>人必须提供所投产品的具体参数值。</w:t>
      </w:r>
    </w:p>
    <w:p>
      <w:pPr>
        <w:pStyle w:val="16"/>
        <w:spacing w:before="0" w:after="0" w:afterLines="0"/>
        <w:rPr>
          <w:rFonts w:cs="宋体"/>
          <w:kern w:val="2"/>
          <w:szCs w:val="24"/>
          <w:highlight w:val="none"/>
        </w:rPr>
      </w:pPr>
    </w:p>
    <w:p>
      <w:pPr>
        <w:pStyle w:val="16"/>
        <w:spacing w:before="0" w:after="0" w:afterLines="0"/>
        <w:rPr>
          <w:rFonts w:cs="宋体"/>
          <w:kern w:val="2"/>
          <w:szCs w:val="24"/>
          <w:highlight w:val="none"/>
        </w:rPr>
      </w:pPr>
      <w:r>
        <w:rPr>
          <w:rFonts w:hint="eastAsia" w:cs="宋体"/>
          <w:kern w:val="2"/>
          <w:szCs w:val="24"/>
          <w:highlight w:val="none"/>
          <w:lang w:eastAsia="zh-CN"/>
        </w:rPr>
        <w:t>响应</w:t>
      </w:r>
      <w:r>
        <w:rPr>
          <w:rFonts w:hint="eastAsia" w:cs="宋体"/>
          <w:kern w:val="2"/>
          <w:highlight w:val="none"/>
        </w:rPr>
        <w:t>人全称（盖公章）：</w:t>
      </w:r>
    </w:p>
    <w:p>
      <w:pPr>
        <w:spacing w:before="120" w:after="120" w:line="360" w:lineRule="auto"/>
        <w:rPr>
          <w:rFonts w:ascii="宋体" w:hAnsi="宋体" w:cs="宋体"/>
          <w:sz w:val="24"/>
          <w:szCs w:val="24"/>
          <w:highlight w:val="none"/>
          <w:u w:val="single"/>
        </w:rPr>
      </w:pPr>
      <w:r>
        <w:rPr>
          <w:rFonts w:hint="eastAsia" w:ascii="宋体" w:hAnsi="宋体" w:cs="宋体"/>
          <w:sz w:val="24"/>
          <w:szCs w:val="24"/>
          <w:highlight w:val="none"/>
          <w:lang w:val="en-US" w:eastAsia="zh-CN"/>
        </w:rPr>
        <w:t>响应</w:t>
      </w:r>
      <w:r>
        <w:rPr>
          <w:rFonts w:hint="eastAsia" w:ascii="宋体" w:hAnsi="宋体" w:cs="宋体"/>
          <w:sz w:val="24"/>
          <w:szCs w:val="24"/>
          <w:highlight w:val="none"/>
        </w:rPr>
        <w:t>人代表签字：</w:t>
      </w:r>
      <w:r>
        <w:rPr>
          <w:rFonts w:hint="eastAsia" w:ascii="宋体" w:hAnsi="宋体" w:cs="宋体"/>
          <w:sz w:val="24"/>
          <w:szCs w:val="24"/>
          <w:highlight w:val="none"/>
          <w:u w:val="single"/>
        </w:rPr>
        <w:t xml:space="preserve">                           </w:t>
      </w:r>
    </w:p>
    <w:p>
      <w:pPr>
        <w:spacing w:line="360" w:lineRule="auto"/>
        <w:rPr>
          <w:rFonts w:ascii="宋体" w:hAnsi="宋体" w:cs="宋体"/>
          <w:sz w:val="24"/>
          <w:highlight w:val="none"/>
        </w:rPr>
      </w:pPr>
      <w:r>
        <w:rPr>
          <w:rFonts w:hint="eastAsia" w:ascii="宋体" w:hAnsi="宋体" w:cs="宋体"/>
          <w:sz w:val="24"/>
          <w:highlight w:val="none"/>
        </w:rPr>
        <w:t>职    务：</w:t>
      </w:r>
    </w:p>
    <w:p>
      <w:pPr>
        <w:spacing w:line="360" w:lineRule="auto"/>
        <w:rPr>
          <w:rFonts w:ascii="宋体" w:hAnsi="宋体" w:cs="宋体"/>
          <w:sz w:val="24"/>
          <w:highlight w:val="none"/>
        </w:rPr>
      </w:pPr>
      <w:r>
        <w:rPr>
          <w:rFonts w:hint="eastAsia" w:ascii="宋体" w:hAnsi="宋体" w:cs="宋体"/>
          <w:sz w:val="24"/>
          <w:highlight w:val="none"/>
        </w:rPr>
        <w:t>日    期：     年   月   日</w:t>
      </w:r>
    </w:p>
    <w:p>
      <w:pPr>
        <w:spacing w:before="120" w:after="120" w:line="360" w:lineRule="auto"/>
        <w:rPr>
          <w:rFonts w:ascii="宋体" w:hAnsi="宋体" w:cs="宋体"/>
          <w:sz w:val="24"/>
          <w:szCs w:val="24"/>
          <w:highlight w:val="none"/>
          <w:u w:val="single"/>
        </w:rPr>
      </w:pPr>
    </w:p>
    <w:p>
      <w:pPr>
        <w:widowControl/>
        <w:adjustRightInd/>
        <w:spacing w:line="240" w:lineRule="auto"/>
        <w:jc w:val="left"/>
        <w:textAlignment w:val="auto"/>
        <w:rPr>
          <w:rFonts w:ascii="宋体" w:hAnsi="宋体" w:cs="宋体"/>
          <w:b/>
          <w:sz w:val="28"/>
          <w:szCs w:val="28"/>
          <w:highlight w:val="none"/>
        </w:rPr>
      </w:pPr>
      <w:r>
        <w:rPr>
          <w:rFonts w:ascii="宋体" w:hAnsi="宋体" w:cs="宋体"/>
          <w:b/>
          <w:sz w:val="18"/>
          <w:szCs w:val="18"/>
          <w:highlight w:val="none"/>
        </w:rPr>
        <w:br w:type="page"/>
      </w:r>
    </w:p>
    <w:p>
      <w:pPr>
        <w:ind w:left="0" w:leftChars="0" w:firstLine="0" w:firstLineChars="0"/>
        <w:jc w:val="both"/>
        <w:rPr>
          <w:rFonts w:hint="eastAsia" w:ascii="宋体" w:hAnsi="宋体" w:cs="宋体"/>
          <w:b/>
          <w:color w:val="auto"/>
          <w:sz w:val="32"/>
          <w:szCs w:val="32"/>
          <w:highlight w:val="none"/>
        </w:rPr>
      </w:pPr>
      <w:r>
        <w:rPr>
          <w:rFonts w:hint="eastAsia" w:ascii="宋体" w:hAnsi="宋体" w:cs="宋体"/>
          <w:b/>
          <w:bCs/>
          <w:color w:val="000000"/>
          <w:sz w:val="32"/>
          <w:szCs w:val="32"/>
          <w:highlight w:val="none"/>
          <w:lang w:eastAsia="zh-CN"/>
        </w:rPr>
        <w:t>附件</w:t>
      </w:r>
      <w:r>
        <w:rPr>
          <w:rFonts w:hint="eastAsia" w:ascii="宋体" w:hAnsi="宋体" w:cs="宋体"/>
          <w:b/>
          <w:bCs/>
          <w:color w:val="000000"/>
          <w:sz w:val="32"/>
          <w:szCs w:val="32"/>
          <w:highlight w:val="none"/>
          <w:lang w:val="en-US" w:eastAsia="zh-CN"/>
        </w:rPr>
        <w:t>2-4</w:t>
      </w: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商务条款偏离表</w:t>
      </w:r>
    </w:p>
    <w:p>
      <w:pPr>
        <w:spacing w:line="360" w:lineRule="auto"/>
        <w:jc w:val="center"/>
        <w:rPr>
          <w:rFonts w:ascii="宋体" w:hAnsi="宋体" w:cs="宋体"/>
          <w:sz w:val="24"/>
          <w:szCs w:val="24"/>
          <w:highlight w:val="none"/>
        </w:rPr>
      </w:pPr>
    </w:p>
    <w:p>
      <w:pPr>
        <w:spacing w:before="120" w:after="120" w:line="360" w:lineRule="auto"/>
        <w:ind w:firstLine="240" w:firstLineChars="100"/>
        <w:rPr>
          <w:rFonts w:ascii="宋体" w:hAnsi="宋体" w:cs="宋体"/>
          <w:sz w:val="24"/>
          <w:szCs w:val="24"/>
          <w:highlight w:val="none"/>
        </w:rPr>
      </w:pPr>
      <w:r>
        <w:rPr>
          <w:rFonts w:hint="eastAsia" w:ascii="宋体" w:hAnsi="宋体" w:cs="宋体"/>
          <w:sz w:val="24"/>
          <w:szCs w:val="24"/>
          <w:highlight w:val="none"/>
          <w:lang w:val="en-US" w:eastAsia="zh-CN"/>
        </w:rPr>
        <w:t>比选</w:t>
      </w:r>
      <w:r>
        <w:rPr>
          <w:rFonts w:hint="eastAsia" w:ascii="宋体" w:hAnsi="宋体" w:cs="宋体"/>
          <w:sz w:val="24"/>
          <w:szCs w:val="24"/>
          <w:highlight w:val="none"/>
        </w:rPr>
        <w:t>项目：</w:t>
      </w:r>
      <w:r>
        <w:rPr>
          <w:rFonts w:hint="eastAsia" w:ascii="宋体" w:hAnsi="宋体"/>
          <w:sz w:val="24"/>
          <w:szCs w:val="24"/>
          <w:highlight w:val="none"/>
        </w:rPr>
        <w:t>工程类软件采购项目（国产CAD)</w:t>
      </w:r>
    </w:p>
    <w:tbl>
      <w:tblPr>
        <w:tblStyle w:val="13"/>
        <w:tblW w:w="9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956"/>
        <w:gridCol w:w="2413"/>
        <w:gridCol w:w="2310"/>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1195" w:type="dxa"/>
            <w:vAlign w:val="center"/>
          </w:tcPr>
          <w:p>
            <w:pPr>
              <w:spacing w:line="360" w:lineRule="auto"/>
              <w:ind w:left="0" w:leftChars="0" w:firstLine="0" w:firstLineChars="0"/>
              <w:rPr>
                <w:rFonts w:ascii="宋体" w:hAnsi="宋体" w:cs="宋体"/>
                <w:sz w:val="24"/>
                <w:szCs w:val="24"/>
                <w:highlight w:val="none"/>
              </w:rPr>
            </w:pPr>
            <w:r>
              <w:rPr>
                <w:rFonts w:hint="eastAsia" w:ascii="宋体" w:hAnsi="宋体" w:cs="宋体"/>
                <w:sz w:val="24"/>
                <w:szCs w:val="24"/>
                <w:highlight w:val="none"/>
              </w:rPr>
              <w:t>序号</w:t>
            </w:r>
          </w:p>
        </w:tc>
        <w:tc>
          <w:tcPr>
            <w:tcW w:w="1956" w:type="dxa"/>
            <w:vAlign w:val="center"/>
          </w:tcPr>
          <w:p>
            <w:pPr>
              <w:spacing w:line="360" w:lineRule="auto"/>
              <w:ind w:left="0" w:leftChars="0" w:firstLine="0" w:firstLineChars="0"/>
              <w:rPr>
                <w:rFonts w:ascii="宋体" w:hAnsi="宋体" w:cs="宋体"/>
                <w:sz w:val="24"/>
                <w:szCs w:val="24"/>
                <w:highlight w:val="none"/>
              </w:rPr>
            </w:pPr>
            <w:r>
              <w:rPr>
                <w:rFonts w:hint="eastAsia" w:ascii="宋体" w:hAnsi="宋体" w:cs="宋体"/>
                <w:sz w:val="24"/>
                <w:szCs w:val="24"/>
                <w:highlight w:val="none"/>
                <w:lang w:val="en-US" w:eastAsia="zh-CN"/>
              </w:rPr>
              <w:t>比选</w:t>
            </w:r>
            <w:r>
              <w:rPr>
                <w:rFonts w:hint="eastAsia" w:ascii="宋体" w:hAnsi="宋体" w:cs="宋体"/>
                <w:sz w:val="24"/>
                <w:szCs w:val="24"/>
                <w:highlight w:val="none"/>
              </w:rPr>
              <w:t>文件条目号</w:t>
            </w:r>
          </w:p>
        </w:tc>
        <w:tc>
          <w:tcPr>
            <w:tcW w:w="2413" w:type="dxa"/>
            <w:vAlign w:val="center"/>
          </w:tcPr>
          <w:p>
            <w:pPr>
              <w:spacing w:line="360" w:lineRule="auto"/>
              <w:ind w:firstLine="98" w:firstLineChars="41"/>
              <w:rPr>
                <w:rFonts w:ascii="宋体" w:hAnsi="宋体" w:cs="宋体"/>
                <w:sz w:val="24"/>
                <w:szCs w:val="24"/>
                <w:highlight w:val="none"/>
              </w:rPr>
            </w:pPr>
            <w:r>
              <w:rPr>
                <w:rFonts w:hint="eastAsia" w:ascii="宋体" w:hAnsi="宋体" w:cs="宋体"/>
                <w:sz w:val="24"/>
                <w:szCs w:val="24"/>
                <w:highlight w:val="none"/>
                <w:lang w:val="en-US" w:eastAsia="zh-CN"/>
              </w:rPr>
              <w:t>比选</w:t>
            </w:r>
            <w:r>
              <w:rPr>
                <w:rFonts w:hint="eastAsia" w:ascii="宋体" w:hAnsi="宋体" w:cs="宋体"/>
                <w:sz w:val="24"/>
                <w:szCs w:val="24"/>
                <w:highlight w:val="none"/>
              </w:rPr>
              <w:t>文件商务条款</w:t>
            </w:r>
          </w:p>
        </w:tc>
        <w:tc>
          <w:tcPr>
            <w:tcW w:w="2310" w:type="dxa"/>
            <w:vAlign w:val="center"/>
          </w:tcPr>
          <w:p>
            <w:pPr>
              <w:spacing w:line="360" w:lineRule="auto"/>
              <w:ind w:left="0" w:leftChars="0" w:firstLine="0" w:firstLineChars="0"/>
              <w:rPr>
                <w:rFonts w:ascii="宋体" w:hAnsi="宋体" w:cs="宋体"/>
                <w:sz w:val="24"/>
                <w:szCs w:val="24"/>
                <w:highlight w:val="none"/>
              </w:rPr>
            </w:pPr>
            <w:r>
              <w:rPr>
                <w:rFonts w:hint="eastAsia" w:ascii="宋体" w:hAnsi="宋体" w:cs="宋体"/>
                <w:sz w:val="24"/>
                <w:szCs w:val="24"/>
                <w:highlight w:val="none"/>
                <w:lang w:val="en-US" w:eastAsia="zh-CN"/>
              </w:rPr>
              <w:t>比选</w:t>
            </w:r>
            <w:r>
              <w:rPr>
                <w:rFonts w:hint="eastAsia" w:ascii="宋体" w:hAnsi="宋体" w:cs="宋体"/>
                <w:sz w:val="24"/>
                <w:szCs w:val="24"/>
                <w:highlight w:val="none"/>
              </w:rPr>
              <w:t>文件商务条款</w:t>
            </w:r>
          </w:p>
        </w:tc>
        <w:tc>
          <w:tcPr>
            <w:tcW w:w="1302" w:type="dxa"/>
            <w:vAlign w:val="center"/>
          </w:tcPr>
          <w:p>
            <w:pPr>
              <w:spacing w:line="360" w:lineRule="auto"/>
              <w:ind w:left="0" w:leftChars="0" w:firstLine="0" w:firstLineChars="0"/>
              <w:rPr>
                <w:rFonts w:ascii="宋体" w:hAnsi="宋体" w:cs="宋体"/>
                <w:sz w:val="24"/>
                <w:szCs w:val="24"/>
                <w:highlight w:val="none"/>
              </w:rPr>
            </w:pPr>
            <w:r>
              <w:rPr>
                <w:rFonts w:hint="eastAsia" w:ascii="宋体" w:hAnsi="宋体" w:cs="宋体"/>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ascii="宋体" w:hAnsi="宋体" w:cs="宋体"/>
                <w:sz w:val="24"/>
                <w:szCs w:val="24"/>
                <w:highlight w:val="none"/>
              </w:rPr>
            </w:pPr>
          </w:p>
        </w:tc>
        <w:tc>
          <w:tcPr>
            <w:tcW w:w="1956" w:type="dxa"/>
            <w:vAlign w:val="center"/>
          </w:tcPr>
          <w:p>
            <w:pPr>
              <w:spacing w:line="360" w:lineRule="auto"/>
              <w:rPr>
                <w:rFonts w:ascii="宋体" w:hAnsi="宋体" w:cs="宋体"/>
                <w:sz w:val="24"/>
                <w:szCs w:val="24"/>
                <w:highlight w:val="none"/>
              </w:rPr>
            </w:pPr>
          </w:p>
        </w:tc>
        <w:tc>
          <w:tcPr>
            <w:tcW w:w="2413" w:type="dxa"/>
            <w:vAlign w:val="center"/>
          </w:tcPr>
          <w:p>
            <w:pPr>
              <w:spacing w:line="360" w:lineRule="auto"/>
              <w:rPr>
                <w:rFonts w:ascii="宋体" w:hAnsi="宋体" w:cs="宋体"/>
                <w:sz w:val="24"/>
                <w:szCs w:val="24"/>
                <w:highlight w:val="none"/>
              </w:rPr>
            </w:pPr>
          </w:p>
        </w:tc>
        <w:tc>
          <w:tcPr>
            <w:tcW w:w="2310" w:type="dxa"/>
            <w:vAlign w:val="center"/>
          </w:tcPr>
          <w:p>
            <w:pPr>
              <w:spacing w:line="360" w:lineRule="auto"/>
              <w:rPr>
                <w:rFonts w:ascii="宋体" w:hAnsi="宋体" w:cs="宋体"/>
                <w:sz w:val="24"/>
                <w:szCs w:val="24"/>
                <w:highlight w:val="none"/>
              </w:rPr>
            </w:pPr>
          </w:p>
        </w:tc>
        <w:tc>
          <w:tcPr>
            <w:tcW w:w="1302" w:type="dxa"/>
            <w:vAlign w:val="center"/>
          </w:tcPr>
          <w:p>
            <w:pPr>
              <w:spacing w:line="360" w:lineRule="auto"/>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ascii="宋体" w:hAnsi="宋体" w:cs="宋体"/>
                <w:sz w:val="24"/>
                <w:szCs w:val="24"/>
                <w:highlight w:val="none"/>
              </w:rPr>
            </w:pPr>
          </w:p>
        </w:tc>
        <w:tc>
          <w:tcPr>
            <w:tcW w:w="1956" w:type="dxa"/>
            <w:vAlign w:val="center"/>
          </w:tcPr>
          <w:p>
            <w:pPr>
              <w:spacing w:line="360" w:lineRule="auto"/>
              <w:rPr>
                <w:rFonts w:ascii="宋体" w:hAnsi="宋体" w:cs="宋体"/>
                <w:sz w:val="24"/>
                <w:szCs w:val="24"/>
                <w:highlight w:val="none"/>
              </w:rPr>
            </w:pPr>
          </w:p>
        </w:tc>
        <w:tc>
          <w:tcPr>
            <w:tcW w:w="2413" w:type="dxa"/>
            <w:vAlign w:val="center"/>
          </w:tcPr>
          <w:p>
            <w:pPr>
              <w:spacing w:line="360" w:lineRule="auto"/>
              <w:rPr>
                <w:rFonts w:ascii="宋体" w:hAnsi="宋体" w:cs="宋体"/>
                <w:sz w:val="24"/>
                <w:szCs w:val="24"/>
                <w:highlight w:val="none"/>
              </w:rPr>
            </w:pPr>
          </w:p>
        </w:tc>
        <w:tc>
          <w:tcPr>
            <w:tcW w:w="2310" w:type="dxa"/>
            <w:vAlign w:val="center"/>
          </w:tcPr>
          <w:p>
            <w:pPr>
              <w:spacing w:line="360" w:lineRule="auto"/>
              <w:rPr>
                <w:rFonts w:ascii="宋体" w:hAnsi="宋体" w:cs="宋体"/>
                <w:sz w:val="24"/>
                <w:szCs w:val="24"/>
                <w:highlight w:val="none"/>
              </w:rPr>
            </w:pPr>
          </w:p>
        </w:tc>
        <w:tc>
          <w:tcPr>
            <w:tcW w:w="1302" w:type="dxa"/>
            <w:vAlign w:val="center"/>
          </w:tcPr>
          <w:p>
            <w:pPr>
              <w:spacing w:line="360" w:lineRule="auto"/>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ascii="宋体" w:hAnsi="宋体" w:cs="宋体"/>
                <w:sz w:val="24"/>
                <w:szCs w:val="24"/>
                <w:highlight w:val="none"/>
              </w:rPr>
            </w:pPr>
          </w:p>
        </w:tc>
        <w:tc>
          <w:tcPr>
            <w:tcW w:w="1956" w:type="dxa"/>
            <w:vAlign w:val="center"/>
          </w:tcPr>
          <w:p>
            <w:pPr>
              <w:spacing w:line="360" w:lineRule="auto"/>
              <w:rPr>
                <w:rFonts w:ascii="宋体" w:hAnsi="宋体" w:cs="宋体"/>
                <w:sz w:val="24"/>
                <w:szCs w:val="24"/>
                <w:highlight w:val="none"/>
              </w:rPr>
            </w:pPr>
          </w:p>
        </w:tc>
        <w:tc>
          <w:tcPr>
            <w:tcW w:w="2413" w:type="dxa"/>
            <w:vAlign w:val="center"/>
          </w:tcPr>
          <w:p>
            <w:pPr>
              <w:spacing w:line="360" w:lineRule="auto"/>
              <w:rPr>
                <w:rFonts w:ascii="宋体" w:hAnsi="宋体" w:cs="宋体"/>
                <w:sz w:val="24"/>
                <w:szCs w:val="24"/>
                <w:highlight w:val="none"/>
              </w:rPr>
            </w:pPr>
          </w:p>
        </w:tc>
        <w:tc>
          <w:tcPr>
            <w:tcW w:w="2310" w:type="dxa"/>
            <w:vAlign w:val="center"/>
          </w:tcPr>
          <w:p>
            <w:pPr>
              <w:spacing w:line="360" w:lineRule="auto"/>
              <w:rPr>
                <w:rFonts w:ascii="宋体" w:hAnsi="宋体" w:cs="宋体"/>
                <w:sz w:val="24"/>
                <w:szCs w:val="24"/>
                <w:highlight w:val="none"/>
              </w:rPr>
            </w:pPr>
          </w:p>
        </w:tc>
        <w:tc>
          <w:tcPr>
            <w:tcW w:w="1302" w:type="dxa"/>
            <w:vAlign w:val="center"/>
          </w:tcPr>
          <w:p>
            <w:pPr>
              <w:spacing w:line="360" w:lineRule="auto"/>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ascii="宋体" w:hAnsi="宋体" w:cs="宋体"/>
                <w:sz w:val="24"/>
                <w:szCs w:val="24"/>
                <w:highlight w:val="none"/>
              </w:rPr>
            </w:pPr>
          </w:p>
        </w:tc>
        <w:tc>
          <w:tcPr>
            <w:tcW w:w="1956" w:type="dxa"/>
            <w:vAlign w:val="center"/>
          </w:tcPr>
          <w:p>
            <w:pPr>
              <w:spacing w:line="360" w:lineRule="auto"/>
              <w:rPr>
                <w:rFonts w:ascii="宋体" w:hAnsi="宋体" w:cs="宋体"/>
                <w:sz w:val="24"/>
                <w:szCs w:val="24"/>
                <w:highlight w:val="none"/>
              </w:rPr>
            </w:pPr>
          </w:p>
        </w:tc>
        <w:tc>
          <w:tcPr>
            <w:tcW w:w="2413" w:type="dxa"/>
            <w:vAlign w:val="center"/>
          </w:tcPr>
          <w:p>
            <w:pPr>
              <w:spacing w:line="360" w:lineRule="auto"/>
              <w:rPr>
                <w:rFonts w:ascii="宋体" w:hAnsi="宋体" w:cs="宋体"/>
                <w:sz w:val="24"/>
                <w:szCs w:val="24"/>
                <w:highlight w:val="none"/>
              </w:rPr>
            </w:pPr>
          </w:p>
        </w:tc>
        <w:tc>
          <w:tcPr>
            <w:tcW w:w="2310" w:type="dxa"/>
            <w:vAlign w:val="center"/>
          </w:tcPr>
          <w:p>
            <w:pPr>
              <w:spacing w:line="360" w:lineRule="auto"/>
              <w:rPr>
                <w:rFonts w:ascii="宋体" w:hAnsi="宋体" w:cs="宋体"/>
                <w:sz w:val="24"/>
                <w:szCs w:val="24"/>
                <w:highlight w:val="none"/>
              </w:rPr>
            </w:pPr>
          </w:p>
        </w:tc>
        <w:tc>
          <w:tcPr>
            <w:tcW w:w="1302" w:type="dxa"/>
            <w:vAlign w:val="center"/>
          </w:tcPr>
          <w:p>
            <w:pPr>
              <w:spacing w:line="360" w:lineRule="auto"/>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ascii="宋体" w:hAnsi="宋体" w:cs="宋体"/>
                <w:sz w:val="24"/>
                <w:szCs w:val="24"/>
                <w:highlight w:val="none"/>
              </w:rPr>
            </w:pPr>
          </w:p>
        </w:tc>
        <w:tc>
          <w:tcPr>
            <w:tcW w:w="1956" w:type="dxa"/>
            <w:vAlign w:val="center"/>
          </w:tcPr>
          <w:p>
            <w:pPr>
              <w:spacing w:line="360" w:lineRule="auto"/>
              <w:rPr>
                <w:rFonts w:ascii="宋体" w:hAnsi="宋体" w:cs="宋体"/>
                <w:sz w:val="24"/>
                <w:szCs w:val="24"/>
                <w:highlight w:val="none"/>
              </w:rPr>
            </w:pPr>
          </w:p>
        </w:tc>
        <w:tc>
          <w:tcPr>
            <w:tcW w:w="2413" w:type="dxa"/>
            <w:vAlign w:val="center"/>
          </w:tcPr>
          <w:p>
            <w:pPr>
              <w:spacing w:line="360" w:lineRule="auto"/>
              <w:rPr>
                <w:rFonts w:ascii="宋体" w:hAnsi="宋体" w:cs="宋体"/>
                <w:sz w:val="24"/>
                <w:szCs w:val="24"/>
                <w:highlight w:val="none"/>
              </w:rPr>
            </w:pPr>
          </w:p>
        </w:tc>
        <w:tc>
          <w:tcPr>
            <w:tcW w:w="2310" w:type="dxa"/>
            <w:vAlign w:val="center"/>
          </w:tcPr>
          <w:p>
            <w:pPr>
              <w:spacing w:line="360" w:lineRule="auto"/>
              <w:rPr>
                <w:rFonts w:ascii="宋体" w:hAnsi="宋体" w:cs="宋体"/>
                <w:sz w:val="24"/>
                <w:szCs w:val="24"/>
                <w:highlight w:val="none"/>
              </w:rPr>
            </w:pPr>
          </w:p>
        </w:tc>
        <w:tc>
          <w:tcPr>
            <w:tcW w:w="1302" w:type="dxa"/>
            <w:vAlign w:val="center"/>
          </w:tcPr>
          <w:p>
            <w:pPr>
              <w:spacing w:line="360" w:lineRule="auto"/>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ascii="宋体" w:hAnsi="宋体" w:cs="宋体"/>
                <w:sz w:val="24"/>
                <w:szCs w:val="24"/>
                <w:highlight w:val="none"/>
              </w:rPr>
            </w:pPr>
          </w:p>
        </w:tc>
        <w:tc>
          <w:tcPr>
            <w:tcW w:w="1956" w:type="dxa"/>
            <w:vAlign w:val="center"/>
          </w:tcPr>
          <w:p>
            <w:pPr>
              <w:spacing w:line="360" w:lineRule="auto"/>
              <w:rPr>
                <w:rFonts w:ascii="宋体" w:hAnsi="宋体" w:cs="宋体"/>
                <w:sz w:val="24"/>
                <w:szCs w:val="24"/>
                <w:highlight w:val="none"/>
              </w:rPr>
            </w:pPr>
          </w:p>
        </w:tc>
        <w:tc>
          <w:tcPr>
            <w:tcW w:w="2413" w:type="dxa"/>
            <w:vAlign w:val="center"/>
          </w:tcPr>
          <w:p>
            <w:pPr>
              <w:spacing w:line="360" w:lineRule="auto"/>
              <w:rPr>
                <w:rFonts w:ascii="宋体" w:hAnsi="宋体" w:cs="宋体"/>
                <w:sz w:val="24"/>
                <w:szCs w:val="24"/>
                <w:highlight w:val="none"/>
              </w:rPr>
            </w:pPr>
          </w:p>
        </w:tc>
        <w:tc>
          <w:tcPr>
            <w:tcW w:w="2310" w:type="dxa"/>
            <w:vAlign w:val="center"/>
          </w:tcPr>
          <w:p>
            <w:pPr>
              <w:spacing w:line="360" w:lineRule="auto"/>
              <w:rPr>
                <w:rFonts w:ascii="宋体" w:hAnsi="宋体" w:cs="宋体"/>
                <w:sz w:val="24"/>
                <w:szCs w:val="24"/>
                <w:highlight w:val="none"/>
              </w:rPr>
            </w:pPr>
          </w:p>
        </w:tc>
        <w:tc>
          <w:tcPr>
            <w:tcW w:w="1302" w:type="dxa"/>
            <w:vAlign w:val="center"/>
          </w:tcPr>
          <w:p>
            <w:pPr>
              <w:spacing w:line="360" w:lineRule="auto"/>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ascii="宋体" w:hAnsi="宋体" w:cs="宋体"/>
                <w:sz w:val="24"/>
                <w:szCs w:val="24"/>
                <w:highlight w:val="none"/>
              </w:rPr>
            </w:pPr>
          </w:p>
        </w:tc>
        <w:tc>
          <w:tcPr>
            <w:tcW w:w="1956" w:type="dxa"/>
            <w:vAlign w:val="center"/>
          </w:tcPr>
          <w:p>
            <w:pPr>
              <w:spacing w:line="360" w:lineRule="auto"/>
              <w:rPr>
                <w:rFonts w:ascii="宋体" w:hAnsi="宋体" w:cs="宋体"/>
                <w:sz w:val="24"/>
                <w:szCs w:val="24"/>
                <w:highlight w:val="none"/>
              </w:rPr>
            </w:pPr>
          </w:p>
        </w:tc>
        <w:tc>
          <w:tcPr>
            <w:tcW w:w="2413" w:type="dxa"/>
            <w:vAlign w:val="center"/>
          </w:tcPr>
          <w:p>
            <w:pPr>
              <w:spacing w:line="360" w:lineRule="auto"/>
              <w:rPr>
                <w:rFonts w:ascii="宋体" w:hAnsi="宋体" w:cs="宋体"/>
                <w:sz w:val="24"/>
                <w:szCs w:val="24"/>
                <w:highlight w:val="none"/>
              </w:rPr>
            </w:pPr>
          </w:p>
        </w:tc>
        <w:tc>
          <w:tcPr>
            <w:tcW w:w="2310" w:type="dxa"/>
            <w:vAlign w:val="center"/>
          </w:tcPr>
          <w:p>
            <w:pPr>
              <w:spacing w:line="360" w:lineRule="auto"/>
              <w:rPr>
                <w:rFonts w:ascii="宋体" w:hAnsi="宋体" w:cs="宋体"/>
                <w:sz w:val="24"/>
                <w:szCs w:val="24"/>
                <w:highlight w:val="none"/>
              </w:rPr>
            </w:pPr>
          </w:p>
        </w:tc>
        <w:tc>
          <w:tcPr>
            <w:tcW w:w="1302" w:type="dxa"/>
            <w:vAlign w:val="center"/>
          </w:tcPr>
          <w:p>
            <w:pPr>
              <w:spacing w:line="360" w:lineRule="auto"/>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ascii="宋体" w:hAnsi="宋体" w:cs="宋体"/>
                <w:sz w:val="24"/>
                <w:szCs w:val="24"/>
                <w:highlight w:val="none"/>
              </w:rPr>
            </w:pPr>
          </w:p>
        </w:tc>
        <w:tc>
          <w:tcPr>
            <w:tcW w:w="1956" w:type="dxa"/>
            <w:vAlign w:val="center"/>
          </w:tcPr>
          <w:p>
            <w:pPr>
              <w:spacing w:line="360" w:lineRule="auto"/>
              <w:rPr>
                <w:rFonts w:ascii="宋体" w:hAnsi="宋体" w:cs="宋体"/>
                <w:sz w:val="24"/>
                <w:szCs w:val="24"/>
                <w:highlight w:val="none"/>
              </w:rPr>
            </w:pPr>
          </w:p>
        </w:tc>
        <w:tc>
          <w:tcPr>
            <w:tcW w:w="2413" w:type="dxa"/>
            <w:vAlign w:val="center"/>
          </w:tcPr>
          <w:p>
            <w:pPr>
              <w:spacing w:line="360" w:lineRule="auto"/>
              <w:rPr>
                <w:rFonts w:ascii="宋体" w:hAnsi="宋体" w:cs="宋体"/>
                <w:sz w:val="24"/>
                <w:szCs w:val="24"/>
                <w:highlight w:val="none"/>
              </w:rPr>
            </w:pPr>
          </w:p>
        </w:tc>
        <w:tc>
          <w:tcPr>
            <w:tcW w:w="2310" w:type="dxa"/>
            <w:vAlign w:val="center"/>
          </w:tcPr>
          <w:p>
            <w:pPr>
              <w:spacing w:line="360" w:lineRule="auto"/>
              <w:rPr>
                <w:rFonts w:ascii="宋体" w:hAnsi="宋体" w:cs="宋体"/>
                <w:sz w:val="24"/>
                <w:szCs w:val="24"/>
                <w:highlight w:val="none"/>
              </w:rPr>
            </w:pPr>
          </w:p>
        </w:tc>
        <w:tc>
          <w:tcPr>
            <w:tcW w:w="1302" w:type="dxa"/>
            <w:vAlign w:val="center"/>
          </w:tcPr>
          <w:p>
            <w:pPr>
              <w:spacing w:line="360" w:lineRule="auto"/>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ascii="宋体" w:hAnsi="宋体" w:cs="宋体"/>
                <w:sz w:val="24"/>
                <w:szCs w:val="24"/>
                <w:highlight w:val="none"/>
              </w:rPr>
            </w:pPr>
          </w:p>
        </w:tc>
        <w:tc>
          <w:tcPr>
            <w:tcW w:w="1956" w:type="dxa"/>
            <w:vAlign w:val="center"/>
          </w:tcPr>
          <w:p>
            <w:pPr>
              <w:spacing w:line="360" w:lineRule="auto"/>
              <w:rPr>
                <w:rFonts w:ascii="宋体" w:hAnsi="宋体" w:cs="宋体"/>
                <w:sz w:val="24"/>
                <w:szCs w:val="24"/>
                <w:highlight w:val="none"/>
              </w:rPr>
            </w:pPr>
          </w:p>
        </w:tc>
        <w:tc>
          <w:tcPr>
            <w:tcW w:w="2413" w:type="dxa"/>
            <w:vAlign w:val="center"/>
          </w:tcPr>
          <w:p>
            <w:pPr>
              <w:spacing w:line="360" w:lineRule="auto"/>
              <w:rPr>
                <w:rFonts w:ascii="宋体" w:hAnsi="宋体" w:cs="宋体"/>
                <w:sz w:val="24"/>
                <w:szCs w:val="24"/>
                <w:highlight w:val="none"/>
              </w:rPr>
            </w:pPr>
          </w:p>
        </w:tc>
        <w:tc>
          <w:tcPr>
            <w:tcW w:w="2310" w:type="dxa"/>
            <w:vAlign w:val="center"/>
          </w:tcPr>
          <w:p>
            <w:pPr>
              <w:spacing w:line="360" w:lineRule="auto"/>
              <w:rPr>
                <w:rFonts w:ascii="宋体" w:hAnsi="宋体" w:cs="宋体"/>
                <w:sz w:val="24"/>
                <w:szCs w:val="24"/>
                <w:highlight w:val="none"/>
              </w:rPr>
            </w:pPr>
          </w:p>
        </w:tc>
        <w:tc>
          <w:tcPr>
            <w:tcW w:w="1302" w:type="dxa"/>
            <w:vAlign w:val="center"/>
          </w:tcPr>
          <w:p>
            <w:pPr>
              <w:spacing w:line="360" w:lineRule="auto"/>
              <w:rPr>
                <w:rFonts w:ascii="宋体" w:hAnsi="宋体" w:cs="宋体"/>
                <w:sz w:val="24"/>
                <w:szCs w:val="24"/>
                <w:highlight w:val="none"/>
              </w:rPr>
            </w:pPr>
          </w:p>
        </w:tc>
      </w:tr>
    </w:tbl>
    <w:p>
      <w:pPr>
        <w:pStyle w:val="16"/>
        <w:spacing w:before="0" w:after="0" w:afterLines="0"/>
        <w:ind w:left="640" w:leftChars="200"/>
        <w:rPr>
          <w:rFonts w:cs="宋体"/>
          <w:kern w:val="2"/>
          <w:szCs w:val="24"/>
          <w:highlight w:val="none"/>
        </w:rPr>
      </w:pPr>
      <w:r>
        <w:rPr>
          <w:rFonts w:hint="eastAsia" w:cs="宋体"/>
          <w:kern w:val="2"/>
          <w:highlight w:val="none"/>
          <w:lang w:val="en-US" w:eastAsia="zh-CN"/>
        </w:rPr>
        <w:t>响应</w:t>
      </w:r>
      <w:r>
        <w:rPr>
          <w:rFonts w:hint="eastAsia" w:cs="宋体"/>
          <w:kern w:val="2"/>
          <w:highlight w:val="none"/>
        </w:rPr>
        <w:t>人全称（盖公章）：</w:t>
      </w:r>
    </w:p>
    <w:p>
      <w:pPr>
        <w:spacing w:before="120" w:after="120" w:line="360" w:lineRule="auto"/>
        <w:ind w:left="640" w:leftChars="200"/>
        <w:rPr>
          <w:rFonts w:ascii="宋体" w:hAnsi="宋体" w:cs="宋体"/>
          <w:sz w:val="24"/>
          <w:szCs w:val="24"/>
          <w:highlight w:val="none"/>
          <w:u w:val="single"/>
        </w:rPr>
      </w:pPr>
      <w:r>
        <w:rPr>
          <w:rFonts w:hint="eastAsia" w:ascii="宋体" w:hAnsi="宋体" w:cs="宋体"/>
          <w:sz w:val="24"/>
          <w:szCs w:val="24"/>
          <w:highlight w:val="none"/>
          <w:lang w:val="en-US" w:eastAsia="zh-CN"/>
        </w:rPr>
        <w:t>响应</w:t>
      </w:r>
      <w:r>
        <w:rPr>
          <w:rFonts w:hint="eastAsia" w:ascii="宋体" w:hAnsi="宋体" w:cs="宋体"/>
          <w:sz w:val="24"/>
          <w:szCs w:val="24"/>
          <w:highlight w:val="none"/>
        </w:rPr>
        <w:t>人代表签字：</w:t>
      </w:r>
      <w:r>
        <w:rPr>
          <w:rFonts w:hint="eastAsia" w:ascii="宋体" w:hAnsi="宋体" w:cs="宋体"/>
          <w:sz w:val="24"/>
          <w:szCs w:val="24"/>
          <w:highlight w:val="none"/>
          <w:u w:val="single"/>
        </w:rPr>
        <w:t xml:space="preserve">                           </w:t>
      </w:r>
    </w:p>
    <w:p>
      <w:pPr>
        <w:spacing w:line="360" w:lineRule="auto"/>
        <w:ind w:left="640" w:leftChars="200"/>
        <w:rPr>
          <w:rFonts w:ascii="宋体" w:hAnsi="宋体" w:cs="宋体"/>
          <w:sz w:val="24"/>
          <w:highlight w:val="none"/>
        </w:rPr>
      </w:pPr>
      <w:r>
        <w:rPr>
          <w:rFonts w:hint="eastAsia" w:ascii="宋体" w:hAnsi="宋体" w:cs="宋体"/>
          <w:sz w:val="24"/>
          <w:highlight w:val="none"/>
        </w:rPr>
        <w:t>职    务：</w:t>
      </w:r>
    </w:p>
    <w:p>
      <w:pPr>
        <w:spacing w:line="360" w:lineRule="auto"/>
        <w:ind w:left="640" w:leftChars="200"/>
        <w:rPr>
          <w:rFonts w:ascii="宋体" w:hAnsi="宋体" w:cs="宋体"/>
          <w:sz w:val="24"/>
          <w:highlight w:val="none"/>
        </w:rPr>
      </w:pPr>
      <w:r>
        <w:rPr>
          <w:rFonts w:hint="eastAsia" w:ascii="宋体" w:hAnsi="宋体" w:cs="宋体"/>
          <w:sz w:val="24"/>
          <w:highlight w:val="none"/>
        </w:rPr>
        <w:t>日    期：     年   月   日</w:t>
      </w:r>
    </w:p>
    <w:p>
      <w:pPr>
        <w:widowControl/>
        <w:adjustRightInd/>
        <w:spacing w:line="240" w:lineRule="auto"/>
        <w:jc w:val="left"/>
        <w:textAlignment w:val="auto"/>
        <w:rPr>
          <w:rFonts w:ascii="宋体" w:hAnsi="宋体" w:cs="宋体"/>
          <w:sz w:val="32"/>
          <w:szCs w:val="32"/>
          <w:highlight w:val="none"/>
        </w:rPr>
      </w:pPr>
      <w:r>
        <w:rPr>
          <w:rFonts w:ascii="宋体" w:hAnsi="宋体" w:cs="宋体"/>
          <w:sz w:val="28"/>
          <w:szCs w:val="28"/>
          <w:highlight w:val="none"/>
        </w:rPr>
        <w:br w:type="page"/>
      </w:r>
    </w:p>
    <w:p>
      <w:pPr>
        <w:ind w:left="0" w:leftChars="0" w:firstLine="0" w:firstLineChars="0"/>
        <w:jc w:val="both"/>
        <w:rPr>
          <w:rFonts w:hint="eastAsia" w:ascii="宋体" w:hAnsi="宋体" w:cs="宋体"/>
          <w:b/>
          <w:color w:val="auto"/>
          <w:sz w:val="32"/>
          <w:szCs w:val="32"/>
          <w:highlight w:val="none"/>
        </w:rPr>
      </w:pPr>
      <w:r>
        <w:rPr>
          <w:rFonts w:hint="eastAsia" w:ascii="宋体" w:hAnsi="宋体" w:cs="宋体"/>
          <w:b/>
          <w:bCs/>
          <w:color w:val="000000"/>
          <w:sz w:val="32"/>
          <w:szCs w:val="32"/>
          <w:highlight w:val="none"/>
          <w:lang w:eastAsia="zh-CN"/>
        </w:rPr>
        <w:t>附件</w:t>
      </w:r>
      <w:r>
        <w:rPr>
          <w:rFonts w:hint="eastAsia" w:ascii="宋体" w:hAnsi="宋体" w:cs="宋体"/>
          <w:b/>
          <w:bCs/>
          <w:color w:val="000000"/>
          <w:sz w:val="32"/>
          <w:szCs w:val="32"/>
          <w:highlight w:val="none"/>
          <w:lang w:val="en-US" w:eastAsia="zh-CN"/>
        </w:rPr>
        <w:t>2-5</w:t>
      </w:r>
    </w:p>
    <w:p>
      <w:pPr>
        <w:snapToGrid w:val="0"/>
        <w:spacing w:line="360" w:lineRule="auto"/>
        <w:jc w:val="center"/>
        <w:rPr>
          <w:rFonts w:hint="eastAsia" w:ascii="宋体" w:hAnsi="宋体"/>
          <w:b/>
          <w:bCs/>
          <w:sz w:val="32"/>
          <w:szCs w:val="32"/>
          <w:highlight w:val="none"/>
        </w:rPr>
      </w:pPr>
    </w:p>
    <w:p>
      <w:pPr>
        <w:snapToGrid w:val="0"/>
        <w:spacing w:line="360" w:lineRule="auto"/>
        <w:jc w:val="center"/>
        <w:rPr>
          <w:rFonts w:ascii="宋体" w:hAnsi="宋体"/>
          <w:b/>
          <w:bCs/>
          <w:sz w:val="32"/>
          <w:szCs w:val="32"/>
          <w:highlight w:val="none"/>
        </w:rPr>
      </w:pPr>
      <w:r>
        <w:rPr>
          <w:rFonts w:hint="eastAsia" w:ascii="宋体" w:hAnsi="宋体"/>
          <w:b/>
          <w:bCs/>
          <w:sz w:val="32"/>
          <w:szCs w:val="32"/>
          <w:highlight w:val="none"/>
        </w:rPr>
        <w:t>承诺函</w:t>
      </w:r>
    </w:p>
    <w:p>
      <w:pPr>
        <w:snapToGrid w:val="0"/>
        <w:spacing w:line="360" w:lineRule="auto"/>
        <w:rPr>
          <w:rFonts w:hint="eastAsia" w:ascii="宋体" w:hAnsi="宋体" w:eastAsia="宋体"/>
          <w:sz w:val="24"/>
          <w:szCs w:val="24"/>
          <w:highlight w:val="none"/>
          <w:lang w:eastAsia="zh-CN"/>
        </w:rPr>
      </w:pPr>
      <w:r>
        <w:rPr>
          <w:rFonts w:hint="eastAsia" w:ascii="宋体" w:hAnsi="宋体"/>
          <w:sz w:val="24"/>
          <w:szCs w:val="24"/>
          <w:highlight w:val="none"/>
        </w:rPr>
        <w:t>致：</w:t>
      </w:r>
      <w:r>
        <w:rPr>
          <w:rFonts w:hint="eastAsia" w:ascii="宋体" w:hAnsi="宋体"/>
          <w:sz w:val="24"/>
          <w:szCs w:val="24"/>
          <w:highlight w:val="none"/>
          <w:lang w:eastAsia="zh-CN"/>
        </w:rPr>
        <w:t>北京市规划和自然资源委员会房山分局</w:t>
      </w:r>
    </w:p>
    <w:p>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我方对</w:t>
      </w:r>
      <w:r>
        <w:rPr>
          <w:rFonts w:hint="eastAsia" w:ascii="宋体" w:hAnsi="宋体"/>
          <w:sz w:val="24"/>
          <w:szCs w:val="24"/>
          <w:highlight w:val="none"/>
          <w:lang w:eastAsia="zh-CN"/>
        </w:rPr>
        <w:t>北京市规划和自然资源委员会房山分局工程类软件采购项目（国产CAD)</w:t>
      </w:r>
      <w:r>
        <w:rPr>
          <w:rFonts w:hint="eastAsia" w:ascii="宋体" w:hAnsi="宋体"/>
          <w:sz w:val="24"/>
          <w:szCs w:val="24"/>
          <w:highlight w:val="none"/>
        </w:rPr>
        <w:t>文件表示完全响应，遵照公告的要求，特此确认并承诺：</w:t>
      </w:r>
    </w:p>
    <w:p>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1、我方确认，我方已仔细阅读并研究了贵方的公告及其附件，我方完全熟悉其中的要求、条款和条件，并充分了解</w:t>
      </w:r>
      <w:r>
        <w:rPr>
          <w:rFonts w:hint="eastAsia" w:ascii="宋体" w:hAnsi="宋体"/>
          <w:sz w:val="24"/>
          <w:szCs w:val="24"/>
          <w:highlight w:val="none"/>
          <w:lang w:val="en-US" w:eastAsia="zh-CN"/>
        </w:rPr>
        <w:t>比选</w:t>
      </w:r>
      <w:r>
        <w:rPr>
          <w:rFonts w:hint="eastAsia" w:ascii="宋体" w:hAnsi="宋体"/>
          <w:sz w:val="24"/>
          <w:szCs w:val="24"/>
          <w:highlight w:val="none"/>
        </w:rPr>
        <w:t>情况。</w:t>
      </w:r>
    </w:p>
    <w:p>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2、我方确认，我方完全同意</w:t>
      </w:r>
      <w:r>
        <w:rPr>
          <w:rFonts w:hint="eastAsia" w:ascii="宋体" w:hAnsi="宋体"/>
          <w:sz w:val="24"/>
          <w:szCs w:val="24"/>
          <w:highlight w:val="none"/>
          <w:lang w:val="en-US" w:eastAsia="zh-CN"/>
        </w:rPr>
        <w:t>比选</w:t>
      </w:r>
      <w:r>
        <w:rPr>
          <w:rFonts w:hint="eastAsia" w:ascii="宋体" w:hAnsi="宋体"/>
          <w:sz w:val="24"/>
          <w:szCs w:val="24"/>
          <w:highlight w:val="none"/>
        </w:rPr>
        <w:t>文件制定的交易规则，接受</w:t>
      </w:r>
      <w:r>
        <w:rPr>
          <w:rFonts w:hint="eastAsia" w:ascii="宋体" w:hAnsi="宋体"/>
          <w:sz w:val="24"/>
          <w:szCs w:val="24"/>
          <w:highlight w:val="none"/>
          <w:lang w:val="en-US" w:eastAsia="zh-CN"/>
        </w:rPr>
        <w:t>比选</w:t>
      </w:r>
      <w:r>
        <w:rPr>
          <w:rFonts w:hint="eastAsia" w:ascii="宋体" w:hAnsi="宋体"/>
          <w:sz w:val="24"/>
          <w:szCs w:val="24"/>
          <w:highlight w:val="none"/>
        </w:rPr>
        <w:t>文件中所制定的各项标准。</w:t>
      </w:r>
    </w:p>
    <w:p>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3、我方承诺，我方为</w:t>
      </w:r>
      <w:r>
        <w:rPr>
          <w:rFonts w:hint="eastAsia" w:ascii="宋体" w:hAnsi="宋体"/>
          <w:sz w:val="24"/>
          <w:szCs w:val="24"/>
          <w:highlight w:val="none"/>
          <w:lang w:val="en-US" w:eastAsia="zh-CN"/>
        </w:rPr>
        <w:t>比选</w:t>
      </w:r>
      <w:r>
        <w:rPr>
          <w:rFonts w:hint="eastAsia" w:ascii="宋体" w:hAnsi="宋体"/>
          <w:sz w:val="24"/>
          <w:szCs w:val="24"/>
          <w:highlight w:val="none"/>
        </w:rPr>
        <w:t>所提供的材料均为真实、合法、完整。</w:t>
      </w:r>
    </w:p>
    <w:p>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4、我方承诺：接受</w:t>
      </w:r>
      <w:r>
        <w:rPr>
          <w:rFonts w:hint="eastAsia" w:ascii="宋体" w:hAnsi="宋体"/>
          <w:sz w:val="24"/>
          <w:szCs w:val="24"/>
          <w:highlight w:val="none"/>
          <w:lang w:eastAsia="zh-CN"/>
        </w:rPr>
        <w:t>中选</w:t>
      </w:r>
      <w:r>
        <w:rPr>
          <w:rFonts w:hint="eastAsia" w:ascii="宋体" w:hAnsi="宋体"/>
          <w:sz w:val="24"/>
          <w:szCs w:val="24"/>
          <w:highlight w:val="none"/>
        </w:rPr>
        <w:t>后</w:t>
      </w:r>
      <w:r>
        <w:rPr>
          <w:rFonts w:hint="eastAsia" w:ascii="宋体" w:hAnsi="宋体"/>
          <w:sz w:val="24"/>
          <w:szCs w:val="24"/>
          <w:highlight w:val="none"/>
          <w:lang w:eastAsia="zh-CN"/>
        </w:rPr>
        <w:t>北京市规划和自然资源委员会房山分局</w:t>
      </w:r>
      <w:r>
        <w:rPr>
          <w:rFonts w:hint="eastAsia" w:ascii="宋体" w:hAnsi="宋体"/>
          <w:sz w:val="24"/>
          <w:szCs w:val="24"/>
          <w:highlight w:val="none"/>
        </w:rPr>
        <w:t>对我方合同授予前的资格审查工作。</w:t>
      </w:r>
    </w:p>
    <w:p>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特此承诺。</w:t>
      </w:r>
    </w:p>
    <w:p>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响应</w:t>
      </w:r>
      <w:r>
        <w:rPr>
          <w:rFonts w:hint="eastAsia" w:ascii="宋体" w:hAnsi="宋体"/>
          <w:sz w:val="24"/>
          <w:szCs w:val="24"/>
          <w:highlight w:val="none"/>
        </w:rPr>
        <w:t xml:space="preserve">人（盖章）：                      </w:t>
      </w:r>
    </w:p>
    <w:p>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法定代表人（签字）：          </w:t>
      </w:r>
    </w:p>
    <w:p>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地  址：                                </w:t>
      </w:r>
    </w:p>
    <w:p>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联系人：                                 </w:t>
      </w:r>
    </w:p>
    <w:p>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电  话：                               </w:t>
      </w:r>
    </w:p>
    <w:p>
      <w:pPr>
        <w:snapToGrid w:val="0"/>
        <w:spacing w:line="360" w:lineRule="auto"/>
        <w:ind w:firstLine="5040" w:firstLineChars="2100"/>
        <w:rPr>
          <w:rFonts w:ascii="宋体" w:hAnsi="宋体"/>
          <w:sz w:val="24"/>
          <w:szCs w:val="24"/>
          <w:highlight w:val="none"/>
        </w:rPr>
      </w:pPr>
      <w:r>
        <w:rPr>
          <w:rFonts w:hint="eastAsia" w:ascii="宋体" w:hAnsi="宋体"/>
          <w:sz w:val="24"/>
          <w:szCs w:val="24"/>
          <w:highlight w:val="none"/>
        </w:rPr>
        <w:t xml:space="preserve">  年    月    日</w:t>
      </w:r>
    </w:p>
    <w:p>
      <w:pPr>
        <w:snapToGrid w:val="0"/>
        <w:spacing w:line="360" w:lineRule="auto"/>
        <w:ind w:firstLine="5880" w:firstLineChars="2100"/>
        <w:rPr>
          <w:rFonts w:ascii="宋体" w:hAnsi="宋体"/>
          <w:sz w:val="28"/>
          <w:szCs w:val="28"/>
          <w:highlight w:val="none"/>
        </w:rPr>
      </w:pPr>
    </w:p>
    <w:p>
      <w:pPr>
        <w:widowControl/>
        <w:adjustRightInd/>
        <w:spacing w:line="240" w:lineRule="auto"/>
        <w:jc w:val="left"/>
        <w:textAlignment w:val="auto"/>
        <w:rPr>
          <w:b/>
          <w:sz w:val="36"/>
          <w:szCs w:val="36"/>
          <w:highlight w:val="none"/>
        </w:rPr>
      </w:pPr>
      <w:r>
        <w:rPr>
          <w:rFonts w:ascii="宋体" w:hAnsi="宋体"/>
          <w:sz w:val="28"/>
          <w:szCs w:val="28"/>
          <w:highlight w:val="none"/>
        </w:rPr>
        <w:br w:type="page"/>
      </w:r>
    </w:p>
    <w:p>
      <w:pPr>
        <w:ind w:left="0" w:leftChars="0" w:firstLine="0" w:firstLineChars="0"/>
        <w:jc w:val="both"/>
        <w:rPr>
          <w:rFonts w:hint="eastAsia" w:ascii="宋体" w:hAnsi="宋体" w:cs="宋体"/>
          <w:b/>
          <w:color w:val="auto"/>
          <w:sz w:val="32"/>
          <w:szCs w:val="32"/>
          <w:highlight w:val="none"/>
        </w:rPr>
      </w:pPr>
      <w:r>
        <w:rPr>
          <w:rFonts w:hint="eastAsia" w:ascii="宋体" w:hAnsi="宋体" w:cs="宋体"/>
          <w:b/>
          <w:bCs/>
          <w:color w:val="000000"/>
          <w:sz w:val="32"/>
          <w:szCs w:val="32"/>
          <w:highlight w:val="none"/>
          <w:lang w:eastAsia="zh-CN"/>
        </w:rPr>
        <w:t>附件</w:t>
      </w:r>
      <w:r>
        <w:rPr>
          <w:rFonts w:hint="eastAsia" w:ascii="宋体" w:hAnsi="宋体" w:cs="宋体"/>
          <w:b/>
          <w:bCs/>
          <w:color w:val="000000"/>
          <w:sz w:val="32"/>
          <w:szCs w:val="32"/>
          <w:highlight w:val="none"/>
          <w:lang w:val="en-US" w:eastAsia="zh-CN"/>
        </w:rPr>
        <w:t>2-6</w:t>
      </w:r>
    </w:p>
    <w:p>
      <w:pPr>
        <w:spacing w:line="360" w:lineRule="auto"/>
        <w:jc w:val="both"/>
        <w:rPr>
          <w:rFonts w:hint="eastAsia"/>
          <w:b/>
          <w:sz w:val="32"/>
          <w:szCs w:val="32"/>
          <w:highlight w:val="none"/>
        </w:rPr>
      </w:pPr>
    </w:p>
    <w:p>
      <w:pPr>
        <w:spacing w:line="360" w:lineRule="auto"/>
        <w:jc w:val="center"/>
        <w:rPr>
          <w:b/>
          <w:sz w:val="32"/>
          <w:szCs w:val="32"/>
          <w:highlight w:val="none"/>
        </w:rPr>
      </w:pPr>
      <w:r>
        <w:rPr>
          <w:rFonts w:hint="eastAsia"/>
          <w:b/>
          <w:sz w:val="32"/>
          <w:szCs w:val="32"/>
          <w:highlight w:val="none"/>
        </w:rPr>
        <w:t>技术服务（售后服务方案）</w:t>
      </w:r>
    </w:p>
    <w:p>
      <w:pPr>
        <w:pStyle w:val="2"/>
        <w:rPr>
          <w:highlight w:val="none"/>
        </w:rPr>
      </w:pPr>
    </w:p>
    <w:p>
      <w:pPr>
        <w:numPr>
          <w:ilvl w:val="0"/>
          <w:numId w:val="1"/>
        </w:numPr>
        <w:autoSpaceDE w:val="0"/>
        <w:autoSpaceDN w:val="0"/>
        <w:spacing w:line="360" w:lineRule="auto"/>
        <w:jc w:val="left"/>
        <w:rPr>
          <w:rFonts w:ascii="宋体" w:hAnsi="宋体"/>
          <w:sz w:val="24"/>
          <w:szCs w:val="24"/>
          <w:highlight w:val="none"/>
        </w:rPr>
      </w:pPr>
      <w:r>
        <w:rPr>
          <w:rFonts w:hint="eastAsia"/>
          <w:sz w:val="24"/>
          <w:szCs w:val="24"/>
          <w:highlight w:val="none"/>
        </w:rPr>
        <w:t>对产品质量保证、</w:t>
      </w:r>
      <w:r>
        <w:rPr>
          <w:rFonts w:hint="eastAsia" w:ascii="宋体" w:hAnsi="宋体"/>
          <w:sz w:val="24"/>
          <w:szCs w:val="24"/>
          <w:highlight w:val="none"/>
        </w:rPr>
        <w:t>免费售后服务期限、方式，免费售后服务结束后的服务方式、收费标准，培训类型等做出详细阐述</w:t>
      </w:r>
    </w:p>
    <w:p>
      <w:pPr>
        <w:numPr>
          <w:ilvl w:val="0"/>
          <w:numId w:val="1"/>
        </w:numPr>
        <w:autoSpaceDE w:val="0"/>
        <w:autoSpaceDN w:val="0"/>
        <w:spacing w:line="360" w:lineRule="auto"/>
        <w:jc w:val="left"/>
        <w:rPr>
          <w:rFonts w:ascii="宋体" w:hAnsi="宋体"/>
          <w:sz w:val="24"/>
          <w:szCs w:val="24"/>
          <w:highlight w:val="none"/>
        </w:rPr>
      </w:pPr>
      <w:r>
        <w:rPr>
          <w:rFonts w:hint="eastAsia" w:ascii="宋体" w:hAnsi="宋体"/>
          <w:sz w:val="24"/>
          <w:szCs w:val="24"/>
          <w:highlight w:val="none"/>
        </w:rPr>
        <w:t>安装调试情况</w:t>
      </w:r>
    </w:p>
    <w:p>
      <w:pPr>
        <w:numPr>
          <w:ilvl w:val="0"/>
          <w:numId w:val="1"/>
        </w:numPr>
        <w:autoSpaceDE w:val="0"/>
        <w:autoSpaceDN w:val="0"/>
        <w:spacing w:line="360" w:lineRule="auto"/>
        <w:jc w:val="left"/>
        <w:rPr>
          <w:rFonts w:ascii="宋体" w:hAnsi="宋体"/>
          <w:sz w:val="24"/>
          <w:szCs w:val="24"/>
          <w:highlight w:val="none"/>
        </w:rPr>
      </w:pPr>
      <w:r>
        <w:rPr>
          <w:rFonts w:hint="eastAsia" w:ascii="宋体" w:hAnsi="宋体"/>
          <w:sz w:val="24"/>
          <w:szCs w:val="24"/>
          <w:highlight w:val="none"/>
        </w:rPr>
        <w:t>培训方式、内容</w:t>
      </w:r>
    </w:p>
    <w:p>
      <w:pPr>
        <w:numPr>
          <w:ilvl w:val="0"/>
          <w:numId w:val="1"/>
        </w:numPr>
        <w:autoSpaceDE w:val="0"/>
        <w:autoSpaceDN w:val="0"/>
        <w:spacing w:line="360" w:lineRule="auto"/>
        <w:jc w:val="left"/>
        <w:rPr>
          <w:rFonts w:ascii="宋体" w:hAnsi="宋体"/>
          <w:sz w:val="24"/>
          <w:szCs w:val="24"/>
          <w:highlight w:val="none"/>
        </w:rPr>
      </w:pPr>
      <w:r>
        <w:rPr>
          <w:rFonts w:hint="eastAsia" w:ascii="宋体" w:hAnsi="宋体"/>
          <w:sz w:val="24"/>
          <w:szCs w:val="24"/>
          <w:highlight w:val="none"/>
        </w:rPr>
        <w:t>应急响应时间、方式</w:t>
      </w:r>
    </w:p>
    <w:p>
      <w:pPr>
        <w:numPr>
          <w:ilvl w:val="0"/>
          <w:numId w:val="1"/>
        </w:numPr>
        <w:autoSpaceDE w:val="0"/>
        <w:autoSpaceDN w:val="0"/>
        <w:spacing w:line="360" w:lineRule="auto"/>
        <w:jc w:val="left"/>
        <w:rPr>
          <w:rFonts w:ascii="宋体" w:hAnsi="宋体"/>
          <w:sz w:val="24"/>
          <w:szCs w:val="24"/>
          <w:highlight w:val="none"/>
        </w:rPr>
      </w:pPr>
      <w:r>
        <w:rPr>
          <w:rFonts w:hint="eastAsia" w:ascii="宋体" w:hAnsi="宋体"/>
          <w:sz w:val="24"/>
          <w:szCs w:val="24"/>
          <w:highlight w:val="none"/>
        </w:rPr>
        <w:t>软件升级情况</w:t>
      </w:r>
    </w:p>
    <w:p>
      <w:pPr>
        <w:autoSpaceDE w:val="0"/>
        <w:autoSpaceDN w:val="0"/>
        <w:spacing w:line="360" w:lineRule="auto"/>
        <w:ind w:firstLine="1200" w:firstLineChars="500"/>
        <w:jc w:val="left"/>
        <w:rPr>
          <w:rFonts w:ascii="宋体" w:hAnsi="宋体"/>
          <w:sz w:val="24"/>
          <w:szCs w:val="24"/>
          <w:highlight w:val="none"/>
        </w:rPr>
      </w:pPr>
      <w:r>
        <w:rPr>
          <w:rFonts w:hint="eastAsia" w:ascii="宋体" w:hAnsi="宋体"/>
          <w:sz w:val="24"/>
          <w:szCs w:val="24"/>
          <w:highlight w:val="none"/>
        </w:rPr>
        <w:t>6、其它</w:t>
      </w:r>
    </w:p>
    <w:p>
      <w:pPr>
        <w:snapToGrid w:val="0"/>
        <w:spacing w:line="360" w:lineRule="auto"/>
        <w:jc w:val="left"/>
        <w:rPr>
          <w:rFonts w:ascii="宋体" w:hAnsi="宋体" w:cs="宋体"/>
          <w:sz w:val="24"/>
          <w:szCs w:val="24"/>
          <w:highlight w:val="none"/>
        </w:rPr>
      </w:pPr>
    </w:p>
    <w:p>
      <w:pPr>
        <w:snapToGrid w:val="0"/>
        <w:spacing w:line="360" w:lineRule="auto"/>
        <w:jc w:val="left"/>
        <w:rPr>
          <w:rFonts w:ascii="宋体" w:hAnsi="宋体" w:cs="宋体"/>
          <w:sz w:val="32"/>
          <w:szCs w:val="32"/>
          <w:highlight w:val="none"/>
        </w:rPr>
      </w:pPr>
    </w:p>
    <w:p>
      <w:pPr>
        <w:widowControl/>
        <w:adjustRightInd/>
        <w:spacing w:line="240" w:lineRule="auto"/>
        <w:jc w:val="left"/>
        <w:textAlignment w:val="auto"/>
        <w:rPr>
          <w:rFonts w:ascii="宋体" w:hAnsi="宋体" w:cs="宋体"/>
          <w:sz w:val="32"/>
          <w:szCs w:val="32"/>
          <w:highlight w:val="none"/>
        </w:rPr>
      </w:pPr>
      <w:bookmarkStart w:id="9" w:name="_Toc489970502"/>
      <w:bookmarkStart w:id="10" w:name="_Toc5833"/>
      <w:bookmarkStart w:id="11" w:name="_Toc489971778"/>
      <w:bookmarkStart w:id="12" w:name="_Toc13015"/>
      <w:bookmarkStart w:id="13" w:name="_Toc489958693"/>
      <w:bookmarkStart w:id="14" w:name="_Toc1035"/>
      <w:bookmarkStart w:id="15" w:name="_Toc489970403"/>
      <w:bookmarkStart w:id="16" w:name="_Toc489974253"/>
      <w:bookmarkStart w:id="17" w:name="_Toc489970455"/>
      <w:r>
        <w:rPr>
          <w:rFonts w:ascii="宋体" w:hAnsi="宋体" w:cs="宋体"/>
          <w:sz w:val="32"/>
          <w:szCs w:val="32"/>
          <w:highlight w:val="none"/>
        </w:rPr>
        <w:br w:type="page"/>
      </w:r>
    </w:p>
    <w:bookmarkEnd w:id="9"/>
    <w:bookmarkEnd w:id="10"/>
    <w:bookmarkEnd w:id="11"/>
    <w:bookmarkEnd w:id="12"/>
    <w:bookmarkEnd w:id="13"/>
    <w:bookmarkEnd w:id="14"/>
    <w:bookmarkEnd w:id="15"/>
    <w:bookmarkEnd w:id="16"/>
    <w:bookmarkEnd w:id="17"/>
    <w:p>
      <w:pPr>
        <w:ind w:left="0" w:leftChars="0" w:firstLine="0" w:firstLineChars="0"/>
        <w:jc w:val="both"/>
        <w:rPr>
          <w:rFonts w:hint="eastAsia" w:ascii="宋体" w:hAnsi="宋体" w:cs="宋体"/>
          <w:b/>
          <w:color w:val="auto"/>
          <w:sz w:val="32"/>
          <w:szCs w:val="32"/>
          <w:highlight w:val="none"/>
        </w:rPr>
      </w:pPr>
      <w:r>
        <w:rPr>
          <w:rFonts w:hint="eastAsia" w:ascii="宋体" w:hAnsi="宋体" w:cs="宋体"/>
          <w:b/>
          <w:bCs/>
          <w:color w:val="000000"/>
          <w:sz w:val="32"/>
          <w:szCs w:val="32"/>
          <w:highlight w:val="none"/>
          <w:lang w:eastAsia="zh-CN"/>
        </w:rPr>
        <w:t>附件</w:t>
      </w:r>
      <w:r>
        <w:rPr>
          <w:rFonts w:hint="eastAsia" w:ascii="宋体" w:hAnsi="宋体" w:cs="宋体"/>
          <w:b/>
          <w:bCs/>
          <w:color w:val="000000"/>
          <w:sz w:val="32"/>
          <w:szCs w:val="32"/>
          <w:highlight w:val="none"/>
          <w:lang w:val="en-US" w:eastAsia="zh-CN"/>
        </w:rPr>
        <w:t>2-7</w:t>
      </w:r>
    </w:p>
    <w:p>
      <w:pPr>
        <w:spacing w:line="300" w:lineRule="auto"/>
        <w:jc w:val="center"/>
        <w:rPr>
          <w:rFonts w:hint="eastAsia" w:ascii="宋体" w:hAnsi="宋体"/>
          <w:b/>
          <w:sz w:val="36"/>
          <w:szCs w:val="36"/>
          <w:highlight w:val="none"/>
        </w:rPr>
      </w:pPr>
    </w:p>
    <w:p>
      <w:pPr>
        <w:spacing w:line="300" w:lineRule="auto"/>
        <w:jc w:val="center"/>
        <w:rPr>
          <w:rFonts w:ascii="宋体" w:hAnsi="宋体"/>
          <w:b/>
          <w:sz w:val="36"/>
          <w:szCs w:val="36"/>
          <w:highlight w:val="none"/>
        </w:rPr>
      </w:pPr>
      <w:r>
        <w:rPr>
          <w:rFonts w:hint="eastAsia" w:ascii="宋体" w:hAnsi="宋体"/>
          <w:b/>
          <w:sz w:val="36"/>
          <w:szCs w:val="36"/>
          <w:highlight w:val="none"/>
        </w:rPr>
        <w:t>资格证明文件</w:t>
      </w:r>
    </w:p>
    <w:p>
      <w:pPr>
        <w:spacing w:line="360" w:lineRule="auto"/>
        <w:ind w:firstLine="435"/>
        <w:outlineLvl w:val="2"/>
        <w:rPr>
          <w:b/>
          <w:sz w:val="28"/>
          <w:szCs w:val="28"/>
          <w:highlight w:val="none"/>
        </w:rPr>
      </w:pPr>
    </w:p>
    <w:p>
      <w:pPr>
        <w:spacing w:line="360" w:lineRule="auto"/>
        <w:ind w:firstLine="435"/>
        <w:rPr>
          <w:b/>
          <w:sz w:val="28"/>
          <w:szCs w:val="28"/>
          <w:highlight w:val="none"/>
        </w:rPr>
      </w:pPr>
      <w:bookmarkStart w:id="18" w:name="_Toc25013"/>
      <w:bookmarkStart w:id="19" w:name="_Toc489958694"/>
      <w:bookmarkStart w:id="20" w:name="_Toc489974254"/>
      <w:bookmarkStart w:id="21" w:name="_Toc489970503"/>
      <w:bookmarkStart w:id="22" w:name="_Toc489970404"/>
      <w:bookmarkStart w:id="23" w:name="_Toc489971779"/>
      <w:bookmarkStart w:id="24" w:name="_Toc10351"/>
      <w:bookmarkStart w:id="25" w:name="_Toc489970456"/>
      <w:bookmarkStart w:id="26" w:name="_Toc21337"/>
      <w:r>
        <w:rPr>
          <w:rFonts w:hint="eastAsia"/>
          <w:b/>
          <w:sz w:val="28"/>
          <w:szCs w:val="28"/>
          <w:highlight w:val="none"/>
        </w:rPr>
        <w:t>附件</w:t>
      </w:r>
      <w:bookmarkEnd w:id="18"/>
      <w:bookmarkEnd w:id="19"/>
      <w:bookmarkEnd w:id="20"/>
      <w:bookmarkEnd w:id="21"/>
      <w:bookmarkEnd w:id="22"/>
      <w:bookmarkEnd w:id="23"/>
      <w:bookmarkEnd w:id="24"/>
      <w:bookmarkEnd w:id="25"/>
      <w:bookmarkEnd w:id="26"/>
      <w:r>
        <w:rPr>
          <w:rFonts w:hint="eastAsia"/>
          <w:b/>
          <w:sz w:val="28"/>
          <w:szCs w:val="28"/>
          <w:highlight w:val="none"/>
          <w:lang w:val="en-US" w:eastAsia="zh-CN"/>
        </w:rPr>
        <w:t>2-7-1</w:t>
      </w:r>
      <w:r>
        <w:rPr>
          <w:rFonts w:hint="eastAsia"/>
          <w:b/>
          <w:sz w:val="28"/>
          <w:szCs w:val="28"/>
          <w:highlight w:val="none"/>
        </w:rPr>
        <w:t xml:space="preserve">          </w:t>
      </w:r>
    </w:p>
    <w:p>
      <w:pPr>
        <w:spacing w:line="360" w:lineRule="auto"/>
        <w:ind w:firstLine="435"/>
        <w:jc w:val="center"/>
        <w:rPr>
          <w:b/>
          <w:sz w:val="28"/>
          <w:szCs w:val="28"/>
          <w:highlight w:val="none"/>
        </w:rPr>
      </w:pPr>
      <w:r>
        <w:rPr>
          <w:rFonts w:hint="eastAsia"/>
          <w:b/>
          <w:sz w:val="36"/>
          <w:szCs w:val="36"/>
          <w:highlight w:val="none"/>
        </w:rPr>
        <w:t>关于资格的声明函</w:t>
      </w:r>
    </w:p>
    <w:p>
      <w:pPr>
        <w:rPr>
          <w:sz w:val="24"/>
          <w:highlight w:val="none"/>
        </w:rPr>
      </w:pPr>
    </w:p>
    <w:p>
      <w:pPr>
        <w:rPr>
          <w:sz w:val="28"/>
          <w:szCs w:val="28"/>
          <w:highlight w:val="none"/>
          <w:u w:val="single"/>
        </w:rPr>
      </w:pPr>
      <w:r>
        <w:rPr>
          <w:rFonts w:hint="eastAsia"/>
          <w:sz w:val="28"/>
          <w:szCs w:val="28"/>
          <w:highlight w:val="none"/>
          <w:u w:val="single"/>
          <w:lang w:eastAsia="zh-CN"/>
        </w:rPr>
        <w:t>北京市规划和自然资源委员会房山分局</w:t>
      </w:r>
      <w:r>
        <w:rPr>
          <w:rFonts w:hint="eastAsia"/>
          <w:sz w:val="28"/>
          <w:szCs w:val="28"/>
          <w:highlight w:val="none"/>
          <w:u w:val="single"/>
        </w:rPr>
        <w:t>：</w:t>
      </w:r>
    </w:p>
    <w:p>
      <w:pPr>
        <w:rPr>
          <w:sz w:val="24"/>
          <w:highlight w:val="none"/>
        </w:rPr>
      </w:pPr>
    </w:p>
    <w:p>
      <w:pPr>
        <w:spacing w:line="360" w:lineRule="auto"/>
        <w:rPr>
          <w:sz w:val="28"/>
          <w:szCs w:val="28"/>
          <w:highlight w:val="none"/>
        </w:rPr>
      </w:pPr>
      <w:r>
        <w:rPr>
          <w:rFonts w:hint="eastAsia"/>
          <w:sz w:val="28"/>
          <w:szCs w:val="28"/>
          <w:highlight w:val="none"/>
        </w:rPr>
        <w:t xml:space="preserve">    关于贵方</w:t>
      </w:r>
      <w:r>
        <w:rPr>
          <w:rFonts w:hint="eastAsia"/>
          <w:sz w:val="28"/>
          <w:szCs w:val="28"/>
          <w:highlight w:val="none"/>
          <w:lang w:val="en-US" w:eastAsia="zh-CN"/>
        </w:rPr>
        <w:t>本次比选</w:t>
      </w:r>
      <w:r>
        <w:rPr>
          <w:rFonts w:hint="eastAsia"/>
          <w:sz w:val="28"/>
          <w:szCs w:val="28"/>
          <w:highlight w:val="none"/>
        </w:rPr>
        <w:t>，本签字人愿意参加</w:t>
      </w:r>
      <w:r>
        <w:rPr>
          <w:rFonts w:hint="eastAsia"/>
          <w:sz w:val="28"/>
          <w:szCs w:val="28"/>
          <w:highlight w:val="none"/>
          <w:u w:val="single"/>
        </w:rPr>
        <w:t>工程类软件采购项目（国产CAD)</w:t>
      </w:r>
      <w:r>
        <w:rPr>
          <w:rFonts w:hint="eastAsia"/>
          <w:sz w:val="28"/>
          <w:szCs w:val="28"/>
          <w:highlight w:val="none"/>
        </w:rPr>
        <w:t>的</w:t>
      </w:r>
      <w:r>
        <w:rPr>
          <w:rFonts w:hint="eastAsia"/>
          <w:sz w:val="28"/>
          <w:szCs w:val="28"/>
          <w:highlight w:val="none"/>
          <w:lang w:val="en-US" w:eastAsia="zh-CN"/>
        </w:rPr>
        <w:t>比选</w:t>
      </w:r>
      <w:r>
        <w:rPr>
          <w:rFonts w:hint="eastAsia"/>
          <w:sz w:val="28"/>
          <w:szCs w:val="28"/>
          <w:highlight w:val="none"/>
        </w:rPr>
        <w:t>，并证明提交的所有文件和说明是准确的和真实的。</w:t>
      </w:r>
    </w:p>
    <w:p>
      <w:pPr>
        <w:spacing w:line="360" w:lineRule="auto"/>
        <w:rPr>
          <w:sz w:val="28"/>
          <w:szCs w:val="28"/>
          <w:highlight w:val="none"/>
        </w:rPr>
      </w:pPr>
      <w:r>
        <w:rPr>
          <w:rFonts w:hint="eastAsia"/>
          <w:sz w:val="28"/>
          <w:szCs w:val="28"/>
          <w:highlight w:val="none"/>
        </w:rPr>
        <w:t xml:space="preserve">   </w:t>
      </w:r>
      <w:r>
        <w:rPr>
          <w:rFonts w:hint="eastAsia"/>
          <w:sz w:val="28"/>
          <w:szCs w:val="28"/>
          <w:highlight w:val="none"/>
        </w:rPr>
        <w:tab/>
      </w:r>
      <w:r>
        <w:rPr>
          <w:rFonts w:hint="eastAsia"/>
          <w:sz w:val="28"/>
          <w:szCs w:val="28"/>
          <w:highlight w:val="none"/>
        </w:rPr>
        <w:t>1．由</w:t>
      </w:r>
      <w:r>
        <w:rPr>
          <w:rFonts w:hint="eastAsia"/>
          <w:sz w:val="28"/>
          <w:szCs w:val="28"/>
          <w:highlight w:val="none"/>
          <w:lang w:eastAsia="zh-CN"/>
        </w:rPr>
        <w:t>市场监管局</w:t>
      </w:r>
      <w:r>
        <w:rPr>
          <w:rFonts w:hint="eastAsia"/>
          <w:sz w:val="28"/>
          <w:szCs w:val="28"/>
          <w:highlight w:val="none"/>
        </w:rPr>
        <w:t>签发的我方营业执照副本复印件一份（加盖公章）。</w:t>
      </w:r>
    </w:p>
    <w:p>
      <w:pPr>
        <w:spacing w:line="360" w:lineRule="auto"/>
        <w:rPr>
          <w:sz w:val="28"/>
          <w:szCs w:val="28"/>
          <w:highlight w:val="none"/>
        </w:rPr>
      </w:pPr>
      <w:r>
        <w:rPr>
          <w:rFonts w:hint="eastAsia"/>
          <w:sz w:val="28"/>
          <w:szCs w:val="28"/>
          <w:highlight w:val="none"/>
        </w:rPr>
        <w:t xml:space="preserve">   </w:t>
      </w:r>
      <w:r>
        <w:rPr>
          <w:rFonts w:hint="eastAsia"/>
          <w:sz w:val="28"/>
          <w:szCs w:val="28"/>
          <w:highlight w:val="none"/>
        </w:rPr>
        <w:tab/>
      </w:r>
      <w:r>
        <w:rPr>
          <w:rFonts w:hint="eastAsia"/>
          <w:sz w:val="28"/>
          <w:szCs w:val="28"/>
          <w:highlight w:val="none"/>
        </w:rPr>
        <w:t>2．本签字人确认资格文件中的说明是真实的、准确的。</w:t>
      </w:r>
    </w:p>
    <w:p>
      <w:pPr>
        <w:spacing w:line="360" w:lineRule="auto"/>
        <w:rPr>
          <w:sz w:val="28"/>
          <w:szCs w:val="28"/>
          <w:highlight w:val="none"/>
        </w:rPr>
      </w:pPr>
    </w:p>
    <w:p>
      <w:pPr>
        <w:rPr>
          <w:sz w:val="24"/>
          <w:highlight w:val="none"/>
        </w:rPr>
      </w:pPr>
    </w:p>
    <w:p>
      <w:pPr>
        <w:rPr>
          <w:sz w:val="28"/>
          <w:szCs w:val="28"/>
          <w:highlight w:val="none"/>
        </w:rPr>
      </w:pPr>
      <w:r>
        <w:rPr>
          <w:rFonts w:hint="eastAsia"/>
          <w:sz w:val="28"/>
          <w:szCs w:val="28"/>
          <w:highlight w:val="none"/>
        </w:rPr>
        <w:t>单位名称和地址：（全称并加盖公章）　　受权签署本资格文件人：</w:t>
      </w:r>
    </w:p>
    <w:p>
      <w:pPr>
        <w:rPr>
          <w:sz w:val="28"/>
          <w:szCs w:val="28"/>
          <w:highlight w:val="none"/>
        </w:rPr>
      </w:pPr>
      <w:r>
        <w:rPr>
          <w:rFonts w:hint="eastAsia"/>
          <w:sz w:val="28"/>
          <w:szCs w:val="28"/>
          <w:highlight w:val="none"/>
        </w:rPr>
        <w:t>名称：</w:t>
      </w:r>
      <w:r>
        <w:rPr>
          <w:rFonts w:hint="eastAsia"/>
          <w:sz w:val="28"/>
          <w:szCs w:val="28"/>
          <w:highlight w:val="none"/>
          <w:u w:val="single"/>
        </w:rPr>
        <w:t>　　　　　　　　　</w:t>
      </w:r>
      <w:r>
        <w:rPr>
          <w:rFonts w:hint="eastAsia"/>
          <w:sz w:val="28"/>
          <w:szCs w:val="28"/>
          <w:highlight w:val="none"/>
        </w:rPr>
        <w:t>　　　　　　　签字：</w:t>
      </w:r>
      <w:r>
        <w:rPr>
          <w:rFonts w:hint="eastAsia"/>
          <w:sz w:val="28"/>
          <w:szCs w:val="28"/>
          <w:highlight w:val="none"/>
          <w:u w:val="single"/>
        </w:rPr>
        <w:t>　　　　　　　　</w:t>
      </w:r>
    </w:p>
    <w:p>
      <w:pPr>
        <w:rPr>
          <w:sz w:val="28"/>
          <w:szCs w:val="28"/>
          <w:highlight w:val="none"/>
        </w:rPr>
      </w:pPr>
      <w:r>
        <w:rPr>
          <w:rFonts w:hint="eastAsia"/>
          <w:sz w:val="28"/>
          <w:szCs w:val="28"/>
          <w:highlight w:val="none"/>
        </w:rPr>
        <w:t>地址：</w:t>
      </w:r>
      <w:r>
        <w:rPr>
          <w:rFonts w:hint="eastAsia"/>
          <w:sz w:val="28"/>
          <w:szCs w:val="28"/>
          <w:highlight w:val="none"/>
          <w:u w:val="single"/>
        </w:rPr>
        <w:t>　　　　　　　　　</w:t>
      </w:r>
      <w:r>
        <w:rPr>
          <w:rFonts w:hint="eastAsia"/>
          <w:sz w:val="28"/>
          <w:szCs w:val="28"/>
          <w:highlight w:val="none"/>
        </w:rPr>
        <w:t>　　　　　　　签字人姓名：</w:t>
      </w:r>
    </w:p>
    <w:p>
      <w:pPr>
        <w:rPr>
          <w:sz w:val="28"/>
          <w:szCs w:val="28"/>
          <w:highlight w:val="none"/>
          <w:u w:val="single"/>
        </w:rPr>
      </w:pPr>
      <w:r>
        <w:rPr>
          <w:rFonts w:hint="eastAsia"/>
          <w:sz w:val="28"/>
          <w:szCs w:val="28"/>
          <w:highlight w:val="none"/>
        </w:rPr>
        <w:t>传真：</w:t>
      </w:r>
      <w:r>
        <w:rPr>
          <w:rFonts w:hint="eastAsia"/>
          <w:sz w:val="28"/>
          <w:szCs w:val="28"/>
          <w:highlight w:val="none"/>
          <w:u w:val="single"/>
        </w:rPr>
        <w:t>　　　　　　　　　</w:t>
      </w:r>
      <w:r>
        <w:rPr>
          <w:rFonts w:hint="eastAsia"/>
          <w:sz w:val="28"/>
          <w:szCs w:val="28"/>
          <w:highlight w:val="none"/>
        </w:rPr>
        <w:t>　　　　　　　职务：</w:t>
      </w:r>
      <w:r>
        <w:rPr>
          <w:rFonts w:hint="eastAsia"/>
          <w:sz w:val="28"/>
          <w:szCs w:val="28"/>
          <w:highlight w:val="none"/>
          <w:u w:val="single"/>
        </w:rPr>
        <w:t>　　　　　　　　</w:t>
      </w:r>
    </w:p>
    <w:p>
      <w:pPr>
        <w:rPr>
          <w:sz w:val="24"/>
          <w:highlight w:val="none"/>
          <w:u w:val="single"/>
        </w:rPr>
      </w:pPr>
      <w:r>
        <w:rPr>
          <w:rFonts w:hint="eastAsia"/>
          <w:sz w:val="28"/>
          <w:szCs w:val="28"/>
          <w:highlight w:val="none"/>
        </w:rPr>
        <w:t>邮编：</w:t>
      </w:r>
      <w:r>
        <w:rPr>
          <w:rFonts w:hint="eastAsia"/>
          <w:sz w:val="28"/>
          <w:szCs w:val="28"/>
          <w:highlight w:val="none"/>
          <w:u w:val="single"/>
        </w:rPr>
        <w:t>　　　　　　　　　</w:t>
      </w:r>
      <w:r>
        <w:rPr>
          <w:rFonts w:hint="eastAsia"/>
          <w:sz w:val="28"/>
          <w:szCs w:val="28"/>
          <w:highlight w:val="none"/>
        </w:rPr>
        <w:t>　　　　　　　电话：</w:t>
      </w:r>
      <w:r>
        <w:rPr>
          <w:rFonts w:hint="eastAsia"/>
          <w:sz w:val="28"/>
          <w:szCs w:val="28"/>
          <w:highlight w:val="none"/>
          <w:u w:val="single"/>
        </w:rPr>
        <w:t>　　　　　　　　</w:t>
      </w:r>
    </w:p>
    <w:p>
      <w:pPr>
        <w:autoSpaceDE w:val="0"/>
        <w:autoSpaceDN w:val="0"/>
        <w:snapToGrid w:val="0"/>
        <w:spacing w:before="312" w:beforeLines="100" w:line="300" w:lineRule="auto"/>
        <w:ind w:firstLine="240" w:firstLineChars="100"/>
        <w:rPr>
          <w:sz w:val="24"/>
          <w:szCs w:val="24"/>
          <w:highlight w:val="none"/>
        </w:rPr>
      </w:pPr>
      <w:r>
        <w:rPr>
          <w:rFonts w:hint="eastAsia"/>
          <w:sz w:val="24"/>
          <w:szCs w:val="24"/>
          <w:highlight w:val="none"/>
        </w:rPr>
        <w:t>（此页附件加盖参选人公章）</w:t>
      </w:r>
    </w:p>
    <w:p>
      <w:pPr>
        <w:pStyle w:val="2"/>
        <w:rPr>
          <w:b/>
          <w:sz w:val="28"/>
          <w:szCs w:val="28"/>
          <w:highlight w:val="none"/>
        </w:rPr>
      </w:pPr>
      <w:r>
        <w:rPr>
          <w:highlight w:val="none"/>
        </w:rPr>
        <w:br w:type="page"/>
      </w:r>
      <w:r>
        <w:rPr>
          <w:rFonts w:hint="eastAsia"/>
          <w:b/>
          <w:bCs/>
          <w:highlight w:val="none"/>
          <w:lang w:eastAsia="zh-CN"/>
        </w:rPr>
        <w:t>附件</w:t>
      </w:r>
      <w:r>
        <w:rPr>
          <w:rFonts w:hint="eastAsia"/>
          <w:b/>
          <w:bCs/>
          <w:sz w:val="28"/>
          <w:szCs w:val="28"/>
          <w:highlight w:val="none"/>
          <w:lang w:val="en-US" w:eastAsia="zh-CN"/>
        </w:rPr>
        <w:t>2-7-2</w:t>
      </w:r>
      <w:r>
        <w:rPr>
          <w:rFonts w:hint="eastAsia"/>
          <w:b/>
          <w:sz w:val="28"/>
          <w:szCs w:val="28"/>
          <w:highlight w:val="none"/>
        </w:rPr>
        <w:t xml:space="preserve">               </w:t>
      </w:r>
    </w:p>
    <w:p>
      <w:pPr>
        <w:spacing w:line="360" w:lineRule="auto"/>
        <w:ind w:firstLine="435"/>
        <w:jc w:val="center"/>
        <w:rPr>
          <w:highlight w:val="none"/>
        </w:rPr>
      </w:pPr>
      <w:r>
        <w:rPr>
          <w:rFonts w:hint="eastAsia"/>
          <w:b/>
          <w:sz w:val="36"/>
          <w:szCs w:val="36"/>
          <w:highlight w:val="none"/>
        </w:rPr>
        <w:t>参选人的资格声明</w:t>
      </w:r>
      <w:r>
        <w:rPr>
          <w:rFonts w:hint="eastAsia"/>
          <w:b/>
          <w:sz w:val="28"/>
          <w:szCs w:val="28"/>
          <w:highlight w:val="none"/>
        </w:rPr>
        <w:cr/>
      </w:r>
    </w:p>
    <w:p>
      <w:pPr>
        <w:spacing w:line="380" w:lineRule="exact"/>
        <w:rPr>
          <w:rFonts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响应</w:t>
      </w:r>
      <w:r>
        <w:rPr>
          <w:rFonts w:hint="eastAsia" w:ascii="宋体" w:hAnsi="宋体"/>
          <w:sz w:val="24"/>
          <w:highlight w:val="none"/>
        </w:rPr>
        <w:t>人概况：</w:t>
      </w:r>
      <w:r>
        <w:rPr>
          <w:rFonts w:hint="eastAsia" w:ascii="宋体" w:hAnsi="宋体"/>
          <w:sz w:val="24"/>
          <w:highlight w:val="none"/>
        </w:rPr>
        <w:cr/>
      </w:r>
      <w:r>
        <w:rPr>
          <w:rFonts w:hint="eastAsia" w:ascii="宋体" w:hAnsi="宋体"/>
          <w:sz w:val="24"/>
          <w:highlight w:val="none"/>
        </w:rPr>
        <w:t xml:space="preserve">    Ａ．</w:t>
      </w:r>
      <w:r>
        <w:rPr>
          <w:rFonts w:hint="eastAsia" w:ascii="宋体" w:hAnsi="宋体"/>
          <w:sz w:val="24"/>
          <w:highlight w:val="none"/>
          <w:lang w:val="en-US" w:eastAsia="zh-CN"/>
        </w:rPr>
        <w:t>响应</w:t>
      </w:r>
      <w:r>
        <w:rPr>
          <w:rFonts w:hint="eastAsia" w:ascii="宋体" w:hAnsi="宋体"/>
          <w:sz w:val="24"/>
          <w:highlight w:val="none"/>
        </w:rPr>
        <w:t>人名称：_____________________________________</w:t>
      </w:r>
      <w:r>
        <w:rPr>
          <w:rFonts w:hint="eastAsia" w:ascii="宋体" w:hAnsi="宋体"/>
          <w:sz w:val="24"/>
          <w:highlight w:val="none"/>
        </w:rPr>
        <w:cr/>
      </w:r>
      <w:r>
        <w:rPr>
          <w:rFonts w:hint="eastAsia" w:ascii="宋体" w:hAnsi="宋体"/>
          <w:sz w:val="24"/>
          <w:highlight w:val="none"/>
        </w:rPr>
        <w:t xml:space="preserve">    Ｂ．注册地址：_____________________________________</w:t>
      </w:r>
      <w:r>
        <w:rPr>
          <w:rFonts w:hint="eastAsia" w:ascii="宋体" w:hAnsi="宋体"/>
          <w:sz w:val="24"/>
          <w:highlight w:val="none"/>
        </w:rPr>
        <w:cr/>
      </w:r>
      <w:r>
        <w:rPr>
          <w:rFonts w:hint="eastAsia" w:ascii="宋体" w:hAnsi="宋体"/>
          <w:sz w:val="24"/>
          <w:highlight w:val="none"/>
        </w:rPr>
        <w:t xml:space="preserve">        传真：</w:t>
      </w:r>
      <w:r>
        <w:rPr>
          <w:rFonts w:hint="eastAsia" w:ascii="宋体" w:hAnsi="宋体"/>
          <w:sz w:val="24"/>
          <w:highlight w:val="none"/>
          <w:u w:val="single"/>
        </w:rPr>
        <w:t xml:space="preserve">           </w:t>
      </w:r>
      <w:r>
        <w:rPr>
          <w:rFonts w:hint="eastAsia" w:ascii="宋体" w:hAnsi="宋体"/>
          <w:sz w:val="24"/>
          <w:highlight w:val="none"/>
        </w:rPr>
        <w:t>电话：_________  邮编：__________</w:t>
      </w:r>
      <w:r>
        <w:rPr>
          <w:rFonts w:hint="eastAsia" w:ascii="宋体" w:hAnsi="宋体"/>
          <w:sz w:val="24"/>
          <w:highlight w:val="none"/>
        </w:rPr>
        <w:cr/>
      </w:r>
      <w:r>
        <w:rPr>
          <w:rFonts w:hint="eastAsia" w:ascii="宋体" w:hAnsi="宋体"/>
          <w:sz w:val="24"/>
          <w:highlight w:val="none"/>
        </w:rPr>
        <w:t xml:space="preserve">    Ｃ．成立或注册日期：_____________________________</w:t>
      </w:r>
      <w:r>
        <w:rPr>
          <w:rFonts w:hint="eastAsia" w:ascii="宋体" w:hAnsi="宋体"/>
          <w:sz w:val="24"/>
          <w:highlight w:val="none"/>
        </w:rPr>
        <w:cr/>
      </w:r>
      <w:r>
        <w:rPr>
          <w:rFonts w:hint="eastAsia" w:ascii="宋体" w:hAnsi="宋体"/>
          <w:sz w:val="24"/>
          <w:highlight w:val="none"/>
        </w:rPr>
        <w:t xml:space="preserve">    Ｄ．法定代表人</w:t>
      </w:r>
      <w:r>
        <w:rPr>
          <w:rFonts w:hint="eastAsia" w:ascii="宋体" w:hAnsi="宋体"/>
          <w:sz w:val="24"/>
          <w:highlight w:val="none"/>
          <w:u w:val="single"/>
        </w:rPr>
        <w:t xml:space="preserve">：                   </w:t>
      </w:r>
      <w:r>
        <w:rPr>
          <w:rFonts w:hint="eastAsia" w:ascii="宋体" w:hAnsi="宋体"/>
          <w:sz w:val="24"/>
          <w:highlight w:val="none"/>
        </w:rPr>
        <w:t>（姓名、职务）</w:t>
      </w:r>
    </w:p>
    <w:p>
      <w:pPr>
        <w:spacing w:line="380" w:lineRule="exact"/>
        <w:rPr>
          <w:rFonts w:ascii="宋体" w:hAnsi="宋体"/>
          <w:sz w:val="24"/>
          <w:highlight w:val="none"/>
        </w:rPr>
      </w:pPr>
      <w:r>
        <w:rPr>
          <w:rFonts w:hint="eastAsia" w:ascii="宋体" w:hAnsi="宋体"/>
          <w:sz w:val="24"/>
          <w:highlight w:val="none"/>
        </w:rPr>
        <w:t xml:space="preserve">        实收资本：________________________________</w:t>
      </w:r>
    </w:p>
    <w:p>
      <w:pPr>
        <w:spacing w:line="380" w:lineRule="exact"/>
        <w:rPr>
          <w:rFonts w:ascii="宋体" w:hAnsi="宋体"/>
          <w:sz w:val="24"/>
          <w:highlight w:val="none"/>
        </w:rPr>
      </w:pPr>
      <w:r>
        <w:rPr>
          <w:rFonts w:hint="eastAsia" w:ascii="宋体" w:hAnsi="宋体"/>
          <w:sz w:val="24"/>
          <w:highlight w:val="none"/>
        </w:rPr>
        <w:t xml:space="preserve">        其中 国家资本：</w:t>
      </w:r>
      <w:r>
        <w:rPr>
          <w:rFonts w:hint="eastAsia" w:ascii="宋体" w:hAnsi="宋体"/>
          <w:sz w:val="24"/>
          <w:highlight w:val="none"/>
          <w:u w:val="single"/>
        </w:rPr>
        <w:t xml:space="preserve">              </w:t>
      </w:r>
      <w:r>
        <w:rPr>
          <w:rFonts w:hint="eastAsia" w:ascii="宋体" w:hAnsi="宋体"/>
          <w:sz w:val="24"/>
          <w:highlight w:val="none"/>
        </w:rPr>
        <w:t>法人资本：</w:t>
      </w:r>
      <w:r>
        <w:rPr>
          <w:rFonts w:hint="eastAsia" w:ascii="宋体" w:hAnsi="宋体"/>
          <w:sz w:val="24"/>
          <w:highlight w:val="none"/>
          <w:u w:val="single"/>
        </w:rPr>
        <w:t xml:space="preserve">           </w:t>
      </w:r>
    </w:p>
    <w:p>
      <w:pPr>
        <w:spacing w:line="380" w:lineRule="exact"/>
        <w:rPr>
          <w:rFonts w:ascii="宋体" w:hAnsi="宋体"/>
          <w:sz w:val="24"/>
          <w:highlight w:val="none"/>
        </w:rPr>
      </w:pPr>
      <w:r>
        <w:rPr>
          <w:rFonts w:hint="eastAsia" w:ascii="宋体" w:hAnsi="宋体"/>
          <w:sz w:val="24"/>
          <w:highlight w:val="none"/>
        </w:rPr>
        <w:t xml:space="preserve">             个人资本：</w:t>
      </w:r>
      <w:r>
        <w:rPr>
          <w:rFonts w:hint="eastAsia" w:ascii="宋体" w:hAnsi="宋体"/>
          <w:sz w:val="24"/>
          <w:highlight w:val="none"/>
          <w:u w:val="single"/>
        </w:rPr>
        <w:t xml:space="preserve">              </w:t>
      </w:r>
      <w:r>
        <w:rPr>
          <w:rFonts w:hint="eastAsia" w:ascii="宋体" w:hAnsi="宋体"/>
          <w:sz w:val="24"/>
          <w:highlight w:val="none"/>
        </w:rPr>
        <w:t>外商资本：</w:t>
      </w:r>
      <w:r>
        <w:rPr>
          <w:rFonts w:hint="eastAsia" w:ascii="宋体" w:hAnsi="宋体"/>
          <w:sz w:val="24"/>
          <w:highlight w:val="none"/>
          <w:u w:val="single"/>
        </w:rPr>
        <w:t xml:space="preserve">           </w:t>
      </w:r>
    </w:p>
    <w:p>
      <w:pPr>
        <w:spacing w:line="380" w:lineRule="exact"/>
        <w:rPr>
          <w:rFonts w:ascii="宋体" w:hAnsi="宋体"/>
          <w:sz w:val="24"/>
          <w:highlight w:val="none"/>
        </w:rPr>
      </w:pPr>
      <w:r>
        <w:rPr>
          <w:rFonts w:hint="eastAsia" w:ascii="宋体" w:hAnsi="宋体"/>
          <w:sz w:val="24"/>
          <w:highlight w:val="none"/>
        </w:rPr>
        <w:t xml:space="preserve">    Ｅ．最近资产负债表（到20</w:t>
      </w:r>
      <w:r>
        <w:rPr>
          <w:rFonts w:hint="eastAsia" w:ascii="宋体" w:hAnsi="宋体"/>
          <w:sz w:val="24"/>
          <w:highlight w:val="none"/>
          <w:lang w:val="en-US" w:eastAsia="zh-CN"/>
        </w:rPr>
        <w:t>21</w:t>
      </w:r>
      <w:r>
        <w:rPr>
          <w:rFonts w:hint="eastAsia" w:ascii="宋体" w:hAnsi="宋体"/>
          <w:sz w:val="24"/>
          <w:highlight w:val="none"/>
        </w:rPr>
        <w:t>年12月31日为止）。</w:t>
      </w:r>
    </w:p>
    <w:p>
      <w:pPr>
        <w:spacing w:line="380" w:lineRule="exact"/>
        <w:rPr>
          <w:rFonts w:ascii="宋体" w:hAnsi="宋体"/>
          <w:sz w:val="24"/>
          <w:highlight w:val="none"/>
        </w:rPr>
      </w:pPr>
      <w:r>
        <w:rPr>
          <w:rFonts w:hint="eastAsia" w:ascii="宋体" w:hAnsi="宋体"/>
          <w:sz w:val="24"/>
          <w:highlight w:val="none"/>
        </w:rPr>
        <w:t xml:space="preserve">        (1)固定资产合计:______________________</w:t>
      </w:r>
    </w:p>
    <w:p>
      <w:pPr>
        <w:spacing w:line="380" w:lineRule="exact"/>
        <w:rPr>
          <w:rFonts w:ascii="宋体" w:hAnsi="宋体"/>
          <w:sz w:val="24"/>
          <w:highlight w:val="none"/>
        </w:rPr>
      </w:pPr>
      <w:r>
        <w:rPr>
          <w:rFonts w:hint="eastAsia" w:ascii="宋体" w:hAnsi="宋体"/>
          <w:sz w:val="24"/>
          <w:highlight w:val="none"/>
        </w:rPr>
        <w:t xml:space="preserve">        (2)流动资产合计:______________________</w:t>
      </w:r>
    </w:p>
    <w:p>
      <w:pPr>
        <w:spacing w:line="380" w:lineRule="exact"/>
        <w:rPr>
          <w:rFonts w:ascii="宋体" w:hAnsi="宋体"/>
          <w:sz w:val="24"/>
          <w:highlight w:val="none"/>
        </w:rPr>
      </w:pPr>
      <w:r>
        <w:rPr>
          <w:rFonts w:hint="eastAsia" w:ascii="宋体" w:hAnsi="宋体"/>
          <w:sz w:val="24"/>
          <w:highlight w:val="none"/>
        </w:rPr>
        <w:t xml:space="preserve">        (3)长期负债合计:______________________</w:t>
      </w:r>
    </w:p>
    <w:p>
      <w:pPr>
        <w:spacing w:line="380" w:lineRule="exact"/>
        <w:rPr>
          <w:rFonts w:ascii="宋体" w:hAnsi="宋体"/>
          <w:sz w:val="24"/>
          <w:highlight w:val="none"/>
        </w:rPr>
      </w:pPr>
      <w:r>
        <w:rPr>
          <w:rFonts w:hint="eastAsia" w:ascii="宋体" w:hAnsi="宋体"/>
          <w:sz w:val="24"/>
          <w:highlight w:val="none"/>
        </w:rPr>
        <w:t xml:space="preserve">        (4)流动负债合计:______________________</w:t>
      </w:r>
    </w:p>
    <w:p>
      <w:pPr>
        <w:spacing w:line="380" w:lineRule="exact"/>
        <w:rPr>
          <w:rFonts w:ascii="宋体" w:hAnsi="宋体"/>
          <w:sz w:val="24"/>
          <w:highlight w:val="none"/>
        </w:rPr>
      </w:pPr>
      <w:r>
        <w:rPr>
          <w:rFonts w:hint="eastAsia" w:ascii="宋体" w:hAnsi="宋体"/>
          <w:sz w:val="24"/>
          <w:highlight w:val="none"/>
        </w:rPr>
        <w:t xml:space="preserve">    Ｆ．最近损失表（到20</w:t>
      </w:r>
      <w:r>
        <w:rPr>
          <w:rFonts w:hint="eastAsia" w:ascii="宋体" w:hAnsi="宋体"/>
          <w:sz w:val="24"/>
          <w:highlight w:val="none"/>
          <w:lang w:val="en-US" w:eastAsia="zh-CN"/>
        </w:rPr>
        <w:t>21</w:t>
      </w:r>
      <w:r>
        <w:rPr>
          <w:rFonts w:hint="eastAsia" w:ascii="宋体" w:hAnsi="宋体"/>
          <w:sz w:val="24"/>
          <w:highlight w:val="none"/>
        </w:rPr>
        <w:t>年12月 31日为止）。</w:t>
      </w:r>
    </w:p>
    <w:p>
      <w:pPr>
        <w:spacing w:line="380" w:lineRule="exact"/>
        <w:ind w:firstLine="720" w:firstLineChars="300"/>
        <w:rPr>
          <w:rFonts w:ascii="宋体" w:hAnsi="宋体"/>
          <w:sz w:val="24"/>
          <w:highlight w:val="none"/>
        </w:rPr>
      </w:pPr>
      <w:r>
        <w:rPr>
          <w:rFonts w:hint="eastAsia" w:ascii="宋体" w:hAnsi="宋体"/>
          <w:sz w:val="24"/>
          <w:highlight w:val="none"/>
        </w:rPr>
        <w:t>本年（期）利润总额累计：</w:t>
      </w:r>
      <w:r>
        <w:rPr>
          <w:rFonts w:hint="eastAsia" w:ascii="宋体" w:hAnsi="宋体"/>
          <w:sz w:val="24"/>
          <w:highlight w:val="none"/>
          <w:u w:val="single"/>
        </w:rPr>
        <w:t xml:space="preserve">            </w:t>
      </w:r>
    </w:p>
    <w:p>
      <w:pPr>
        <w:spacing w:line="380" w:lineRule="exact"/>
        <w:ind w:firstLine="720" w:firstLineChars="300"/>
        <w:rPr>
          <w:rFonts w:ascii="宋体" w:hAnsi="宋体"/>
          <w:sz w:val="24"/>
          <w:highlight w:val="none"/>
        </w:rPr>
      </w:pPr>
      <w:r>
        <w:rPr>
          <w:rFonts w:hint="eastAsia" w:ascii="宋体" w:hAnsi="宋体"/>
          <w:sz w:val="24"/>
          <w:highlight w:val="none"/>
        </w:rPr>
        <w:t>本年（期）净利润累计：</w:t>
      </w:r>
      <w:r>
        <w:rPr>
          <w:rFonts w:hint="eastAsia" w:ascii="宋体" w:hAnsi="宋体"/>
          <w:sz w:val="24"/>
          <w:highlight w:val="none"/>
          <w:u w:val="single"/>
        </w:rPr>
        <w:t xml:space="preserve">              </w:t>
      </w:r>
    </w:p>
    <w:p>
      <w:pPr>
        <w:spacing w:line="380" w:lineRule="exact"/>
        <w:rPr>
          <w:rFonts w:ascii="宋体" w:hAnsi="宋体"/>
          <w:sz w:val="24"/>
          <w:highlight w:val="none"/>
        </w:rPr>
      </w:pPr>
    </w:p>
    <w:p>
      <w:pPr>
        <w:spacing w:line="380" w:lineRule="exact"/>
        <w:rPr>
          <w:rFonts w:ascii="宋体" w:hAnsi="宋体"/>
          <w:sz w:val="24"/>
          <w:highlight w:val="none"/>
        </w:rPr>
      </w:pPr>
      <w:r>
        <w:rPr>
          <w:rFonts w:hint="eastAsia" w:ascii="宋体" w:hAnsi="宋体"/>
          <w:sz w:val="24"/>
          <w:highlight w:val="none"/>
        </w:rPr>
        <w:t>2．最近三年业绩：提供产品主要用户的名称和地址（提供合同复印件，包含封面、标明承包内容、合同金额以及双方签字盖章页等与审查有关的内容）：</w:t>
      </w:r>
    </w:p>
    <w:tbl>
      <w:tblPr>
        <w:tblStyle w:val="13"/>
        <w:tblW w:w="8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881"/>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07" w:type="dxa"/>
            <w:vAlign w:val="top"/>
          </w:tcPr>
          <w:p>
            <w:pPr>
              <w:spacing w:line="380" w:lineRule="exact"/>
              <w:jc w:val="center"/>
              <w:rPr>
                <w:rFonts w:ascii="宋体" w:hAnsi="宋体"/>
                <w:sz w:val="24"/>
                <w:highlight w:val="none"/>
              </w:rPr>
            </w:pPr>
            <w:r>
              <w:rPr>
                <w:rFonts w:hint="eastAsia" w:ascii="宋体" w:hAnsi="宋体"/>
                <w:sz w:val="24"/>
                <w:highlight w:val="none"/>
              </w:rPr>
              <w:t>用户名称和地址</w:t>
            </w:r>
          </w:p>
        </w:tc>
        <w:tc>
          <w:tcPr>
            <w:tcW w:w="2299" w:type="dxa"/>
            <w:vAlign w:val="top"/>
          </w:tcPr>
          <w:p>
            <w:pPr>
              <w:spacing w:line="380" w:lineRule="exact"/>
              <w:jc w:val="center"/>
              <w:rPr>
                <w:rFonts w:ascii="宋体" w:hAnsi="宋体"/>
                <w:sz w:val="24"/>
                <w:highlight w:val="none"/>
              </w:rPr>
            </w:pPr>
            <w:r>
              <w:rPr>
                <w:rFonts w:hint="eastAsia" w:ascii="宋体" w:hAnsi="宋体"/>
                <w:sz w:val="24"/>
                <w:highlight w:val="none"/>
              </w:rPr>
              <w:t>销售产品名称、规格</w:t>
            </w:r>
          </w:p>
        </w:tc>
        <w:tc>
          <w:tcPr>
            <w:tcW w:w="1045" w:type="dxa"/>
            <w:vAlign w:val="top"/>
          </w:tcPr>
          <w:p>
            <w:pPr>
              <w:spacing w:line="380" w:lineRule="exact"/>
              <w:jc w:val="center"/>
              <w:rPr>
                <w:rFonts w:ascii="宋体" w:hAnsi="宋体"/>
                <w:sz w:val="24"/>
                <w:highlight w:val="none"/>
              </w:rPr>
            </w:pPr>
            <w:r>
              <w:rPr>
                <w:rFonts w:hint="eastAsia" w:ascii="宋体" w:hAnsi="宋体"/>
                <w:sz w:val="24"/>
                <w:highlight w:val="none"/>
              </w:rPr>
              <w:t>数量</w:t>
            </w:r>
          </w:p>
        </w:tc>
        <w:tc>
          <w:tcPr>
            <w:tcW w:w="1881" w:type="dxa"/>
            <w:vAlign w:val="top"/>
          </w:tcPr>
          <w:p>
            <w:pPr>
              <w:spacing w:line="380" w:lineRule="exact"/>
              <w:jc w:val="center"/>
              <w:rPr>
                <w:rFonts w:ascii="宋体" w:hAnsi="宋体"/>
                <w:sz w:val="24"/>
                <w:highlight w:val="none"/>
              </w:rPr>
            </w:pPr>
            <w:r>
              <w:rPr>
                <w:rFonts w:hint="eastAsia" w:ascii="宋体" w:hAnsi="宋体"/>
                <w:sz w:val="24"/>
                <w:highlight w:val="none"/>
              </w:rPr>
              <w:t>合同签订日期</w:t>
            </w:r>
          </w:p>
        </w:tc>
        <w:tc>
          <w:tcPr>
            <w:tcW w:w="1200" w:type="dxa"/>
            <w:vAlign w:val="top"/>
          </w:tcPr>
          <w:p>
            <w:pPr>
              <w:spacing w:line="380" w:lineRule="exact"/>
              <w:jc w:val="center"/>
              <w:rPr>
                <w:rFonts w:ascii="宋体" w:hAnsi="宋体"/>
                <w:sz w:val="24"/>
                <w:highlight w:val="none"/>
              </w:rPr>
            </w:pPr>
            <w:r>
              <w:rPr>
                <w:rFonts w:hint="eastAsia" w:ascii="宋体" w:hAnsi="宋体"/>
                <w:sz w:val="24"/>
                <w:highlight w:val="none"/>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07" w:type="dxa"/>
            <w:vAlign w:val="top"/>
          </w:tcPr>
          <w:p>
            <w:pPr>
              <w:spacing w:line="380" w:lineRule="exact"/>
              <w:jc w:val="center"/>
              <w:rPr>
                <w:rFonts w:ascii="宋体" w:hAnsi="宋体"/>
                <w:sz w:val="24"/>
                <w:highlight w:val="none"/>
              </w:rPr>
            </w:pPr>
          </w:p>
        </w:tc>
        <w:tc>
          <w:tcPr>
            <w:tcW w:w="2299" w:type="dxa"/>
            <w:vAlign w:val="top"/>
          </w:tcPr>
          <w:p>
            <w:pPr>
              <w:spacing w:line="380" w:lineRule="exact"/>
              <w:jc w:val="center"/>
              <w:rPr>
                <w:rFonts w:ascii="宋体" w:hAnsi="宋体"/>
                <w:sz w:val="24"/>
                <w:highlight w:val="none"/>
              </w:rPr>
            </w:pPr>
          </w:p>
        </w:tc>
        <w:tc>
          <w:tcPr>
            <w:tcW w:w="1045" w:type="dxa"/>
            <w:vAlign w:val="top"/>
          </w:tcPr>
          <w:p>
            <w:pPr>
              <w:spacing w:line="380" w:lineRule="exact"/>
              <w:jc w:val="center"/>
              <w:rPr>
                <w:rFonts w:ascii="宋体" w:hAnsi="宋体"/>
                <w:sz w:val="24"/>
                <w:highlight w:val="none"/>
              </w:rPr>
            </w:pPr>
          </w:p>
        </w:tc>
        <w:tc>
          <w:tcPr>
            <w:tcW w:w="1881" w:type="dxa"/>
            <w:vAlign w:val="top"/>
          </w:tcPr>
          <w:p>
            <w:pPr>
              <w:spacing w:line="380" w:lineRule="exact"/>
              <w:jc w:val="center"/>
              <w:rPr>
                <w:rFonts w:ascii="宋体" w:hAnsi="宋体"/>
                <w:sz w:val="24"/>
                <w:highlight w:val="none"/>
              </w:rPr>
            </w:pPr>
          </w:p>
        </w:tc>
        <w:tc>
          <w:tcPr>
            <w:tcW w:w="1200" w:type="dxa"/>
            <w:vAlign w:val="top"/>
          </w:tcPr>
          <w:p>
            <w:pPr>
              <w:spacing w:line="380" w:lineRule="exac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07" w:type="dxa"/>
            <w:vAlign w:val="top"/>
          </w:tcPr>
          <w:p>
            <w:pPr>
              <w:spacing w:line="380" w:lineRule="exact"/>
              <w:jc w:val="center"/>
              <w:rPr>
                <w:rFonts w:ascii="宋体" w:hAnsi="宋体"/>
                <w:sz w:val="24"/>
                <w:highlight w:val="none"/>
              </w:rPr>
            </w:pPr>
          </w:p>
        </w:tc>
        <w:tc>
          <w:tcPr>
            <w:tcW w:w="2299" w:type="dxa"/>
            <w:vAlign w:val="top"/>
          </w:tcPr>
          <w:p>
            <w:pPr>
              <w:spacing w:line="380" w:lineRule="exact"/>
              <w:jc w:val="center"/>
              <w:rPr>
                <w:rFonts w:ascii="宋体" w:hAnsi="宋体"/>
                <w:sz w:val="24"/>
                <w:highlight w:val="none"/>
              </w:rPr>
            </w:pPr>
          </w:p>
        </w:tc>
        <w:tc>
          <w:tcPr>
            <w:tcW w:w="1045" w:type="dxa"/>
            <w:vAlign w:val="top"/>
          </w:tcPr>
          <w:p>
            <w:pPr>
              <w:spacing w:line="380" w:lineRule="exact"/>
              <w:jc w:val="center"/>
              <w:rPr>
                <w:rFonts w:ascii="宋体" w:hAnsi="宋体"/>
                <w:sz w:val="24"/>
                <w:highlight w:val="none"/>
              </w:rPr>
            </w:pPr>
          </w:p>
        </w:tc>
        <w:tc>
          <w:tcPr>
            <w:tcW w:w="1881" w:type="dxa"/>
            <w:vAlign w:val="top"/>
          </w:tcPr>
          <w:p>
            <w:pPr>
              <w:spacing w:line="380" w:lineRule="exact"/>
              <w:jc w:val="center"/>
              <w:rPr>
                <w:rFonts w:ascii="宋体" w:hAnsi="宋体"/>
                <w:sz w:val="24"/>
                <w:highlight w:val="none"/>
              </w:rPr>
            </w:pPr>
          </w:p>
        </w:tc>
        <w:tc>
          <w:tcPr>
            <w:tcW w:w="1200" w:type="dxa"/>
            <w:vAlign w:val="top"/>
          </w:tcPr>
          <w:p>
            <w:pPr>
              <w:spacing w:line="380" w:lineRule="exac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07" w:type="dxa"/>
            <w:vAlign w:val="top"/>
          </w:tcPr>
          <w:p>
            <w:pPr>
              <w:spacing w:line="380" w:lineRule="exact"/>
              <w:jc w:val="center"/>
              <w:rPr>
                <w:rFonts w:ascii="宋体" w:hAnsi="宋体"/>
                <w:sz w:val="24"/>
                <w:highlight w:val="none"/>
              </w:rPr>
            </w:pPr>
          </w:p>
        </w:tc>
        <w:tc>
          <w:tcPr>
            <w:tcW w:w="2299" w:type="dxa"/>
            <w:vAlign w:val="top"/>
          </w:tcPr>
          <w:p>
            <w:pPr>
              <w:spacing w:line="380" w:lineRule="exact"/>
              <w:jc w:val="center"/>
              <w:rPr>
                <w:rFonts w:ascii="宋体" w:hAnsi="宋体"/>
                <w:sz w:val="24"/>
                <w:highlight w:val="none"/>
              </w:rPr>
            </w:pPr>
          </w:p>
        </w:tc>
        <w:tc>
          <w:tcPr>
            <w:tcW w:w="1045" w:type="dxa"/>
            <w:vAlign w:val="top"/>
          </w:tcPr>
          <w:p>
            <w:pPr>
              <w:spacing w:line="380" w:lineRule="exact"/>
              <w:jc w:val="center"/>
              <w:rPr>
                <w:rFonts w:ascii="宋体" w:hAnsi="宋体"/>
                <w:sz w:val="24"/>
                <w:highlight w:val="none"/>
              </w:rPr>
            </w:pPr>
          </w:p>
        </w:tc>
        <w:tc>
          <w:tcPr>
            <w:tcW w:w="1881" w:type="dxa"/>
            <w:vAlign w:val="top"/>
          </w:tcPr>
          <w:p>
            <w:pPr>
              <w:spacing w:line="380" w:lineRule="exact"/>
              <w:jc w:val="center"/>
              <w:rPr>
                <w:rFonts w:ascii="宋体" w:hAnsi="宋体"/>
                <w:sz w:val="24"/>
                <w:highlight w:val="none"/>
              </w:rPr>
            </w:pPr>
          </w:p>
        </w:tc>
        <w:tc>
          <w:tcPr>
            <w:tcW w:w="1200" w:type="dxa"/>
            <w:vAlign w:val="top"/>
          </w:tcPr>
          <w:p>
            <w:pPr>
              <w:spacing w:line="380" w:lineRule="exac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07" w:type="dxa"/>
            <w:vAlign w:val="top"/>
          </w:tcPr>
          <w:p>
            <w:pPr>
              <w:spacing w:line="380" w:lineRule="exact"/>
              <w:jc w:val="center"/>
              <w:rPr>
                <w:rFonts w:ascii="宋体" w:hAnsi="宋体"/>
                <w:sz w:val="24"/>
                <w:highlight w:val="none"/>
              </w:rPr>
            </w:pPr>
          </w:p>
        </w:tc>
        <w:tc>
          <w:tcPr>
            <w:tcW w:w="2299" w:type="dxa"/>
            <w:vAlign w:val="top"/>
          </w:tcPr>
          <w:p>
            <w:pPr>
              <w:spacing w:line="380" w:lineRule="exact"/>
              <w:jc w:val="center"/>
              <w:rPr>
                <w:rFonts w:ascii="宋体" w:hAnsi="宋体"/>
                <w:sz w:val="24"/>
                <w:highlight w:val="none"/>
              </w:rPr>
            </w:pPr>
          </w:p>
        </w:tc>
        <w:tc>
          <w:tcPr>
            <w:tcW w:w="1045" w:type="dxa"/>
            <w:vAlign w:val="top"/>
          </w:tcPr>
          <w:p>
            <w:pPr>
              <w:spacing w:line="380" w:lineRule="exact"/>
              <w:jc w:val="center"/>
              <w:rPr>
                <w:rFonts w:ascii="宋体" w:hAnsi="宋体"/>
                <w:sz w:val="24"/>
                <w:highlight w:val="none"/>
              </w:rPr>
            </w:pPr>
          </w:p>
        </w:tc>
        <w:tc>
          <w:tcPr>
            <w:tcW w:w="1881" w:type="dxa"/>
            <w:vAlign w:val="top"/>
          </w:tcPr>
          <w:p>
            <w:pPr>
              <w:spacing w:line="380" w:lineRule="exact"/>
              <w:jc w:val="center"/>
              <w:rPr>
                <w:rFonts w:ascii="宋体" w:hAnsi="宋体"/>
                <w:sz w:val="24"/>
                <w:highlight w:val="none"/>
              </w:rPr>
            </w:pPr>
          </w:p>
        </w:tc>
        <w:tc>
          <w:tcPr>
            <w:tcW w:w="1200" w:type="dxa"/>
            <w:vAlign w:val="top"/>
          </w:tcPr>
          <w:p>
            <w:pPr>
              <w:spacing w:line="380" w:lineRule="exac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07" w:type="dxa"/>
            <w:vAlign w:val="top"/>
          </w:tcPr>
          <w:p>
            <w:pPr>
              <w:spacing w:line="380" w:lineRule="exact"/>
              <w:jc w:val="center"/>
              <w:rPr>
                <w:rFonts w:ascii="宋体" w:hAnsi="宋体"/>
                <w:sz w:val="24"/>
                <w:highlight w:val="none"/>
              </w:rPr>
            </w:pPr>
          </w:p>
        </w:tc>
        <w:tc>
          <w:tcPr>
            <w:tcW w:w="2299" w:type="dxa"/>
            <w:vAlign w:val="top"/>
          </w:tcPr>
          <w:p>
            <w:pPr>
              <w:spacing w:line="380" w:lineRule="exact"/>
              <w:jc w:val="center"/>
              <w:rPr>
                <w:rFonts w:ascii="宋体" w:hAnsi="宋体"/>
                <w:sz w:val="24"/>
                <w:highlight w:val="none"/>
              </w:rPr>
            </w:pPr>
          </w:p>
        </w:tc>
        <w:tc>
          <w:tcPr>
            <w:tcW w:w="1045" w:type="dxa"/>
            <w:vAlign w:val="top"/>
          </w:tcPr>
          <w:p>
            <w:pPr>
              <w:spacing w:line="380" w:lineRule="exact"/>
              <w:jc w:val="center"/>
              <w:rPr>
                <w:rFonts w:ascii="宋体" w:hAnsi="宋体"/>
                <w:sz w:val="24"/>
                <w:highlight w:val="none"/>
              </w:rPr>
            </w:pPr>
          </w:p>
        </w:tc>
        <w:tc>
          <w:tcPr>
            <w:tcW w:w="1881" w:type="dxa"/>
            <w:vAlign w:val="top"/>
          </w:tcPr>
          <w:p>
            <w:pPr>
              <w:spacing w:line="380" w:lineRule="exact"/>
              <w:jc w:val="center"/>
              <w:rPr>
                <w:rFonts w:ascii="宋体" w:hAnsi="宋体"/>
                <w:sz w:val="24"/>
                <w:highlight w:val="none"/>
              </w:rPr>
            </w:pPr>
          </w:p>
        </w:tc>
        <w:tc>
          <w:tcPr>
            <w:tcW w:w="1200" w:type="dxa"/>
            <w:vAlign w:val="top"/>
          </w:tcPr>
          <w:p>
            <w:pPr>
              <w:spacing w:line="380" w:lineRule="exac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07" w:type="dxa"/>
            <w:vAlign w:val="top"/>
          </w:tcPr>
          <w:p>
            <w:pPr>
              <w:spacing w:line="380" w:lineRule="exact"/>
              <w:jc w:val="center"/>
              <w:rPr>
                <w:rFonts w:ascii="宋体" w:hAnsi="宋体"/>
                <w:sz w:val="24"/>
                <w:highlight w:val="none"/>
              </w:rPr>
            </w:pPr>
          </w:p>
        </w:tc>
        <w:tc>
          <w:tcPr>
            <w:tcW w:w="2299" w:type="dxa"/>
            <w:vAlign w:val="top"/>
          </w:tcPr>
          <w:p>
            <w:pPr>
              <w:spacing w:line="380" w:lineRule="exact"/>
              <w:jc w:val="center"/>
              <w:rPr>
                <w:rFonts w:ascii="宋体" w:hAnsi="宋体"/>
                <w:sz w:val="24"/>
                <w:highlight w:val="none"/>
              </w:rPr>
            </w:pPr>
          </w:p>
        </w:tc>
        <w:tc>
          <w:tcPr>
            <w:tcW w:w="1045" w:type="dxa"/>
            <w:vAlign w:val="top"/>
          </w:tcPr>
          <w:p>
            <w:pPr>
              <w:spacing w:line="380" w:lineRule="exact"/>
              <w:jc w:val="center"/>
              <w:rPr>
                <w:rFonts w:ascii="宋体" w:hAnsi="宋体"/>
                <w:sz w:val="24"/>
                <w:highlight w:val="none"/>
              </w:rPr>
            </w:pPr>
          </w:p>
        </w:tc>
        <w:tc>
          <w:tcPr>
            <w:tcW w:w="1881" w:type="dxa"/>
            <w:vAlign w:val="top"/>
          </w:tcPr>
          <w:p>
            <w:pPr>
              <w:spacing w:line="380" w:lineRule="exact"/>
              <w:jc w:val="center"/>
              <w:rPr>
                <w:rFonts w:ascii="宋体" w:hAnsi="宋体"/>
                <w:sz w:val="24"/>
                <w:highlight w:val="none"/>
              </w:rPr>
            </w:pPr>
          </w:p>
        </w:tc>
        <w:tc>
          <w:tcPr>
            <w:tcW w:w="1200" w:type="dxa"/>
            <w:vAlign w:val="top"/>
          </w:tcPr>
          <w:p>
            <w:pPr>
              <w:spacing w:line="380" w:lineRule="exact"/>
              <w:jc w:val="center"/>
              <w:rPr>
                <w:rFonts w:ascii="宋体" w:hAnsi="宋体"/>
                <w:sz w:val="24"/>
                <w:highlight w:val="none"/>
              </w:rPr>
            </w:pPr>
          </w:p>
        </w:tc>
      </w:tr>
    </w:tbl>
    <w:p>
      <w:pPr>
        <w:spacing w:line="380" w:lineRule="exact"/>
        <w:rPr>
          <w:rFonts w:ascii="宋体" w:hAnsi="宋体"/>
          <w:sz w:val="24"/>
          <w:highlight w:val="none"/>
        </w:rPr>
      </w:pPr>
      <w:r>
        <w:rPr>
          <w:rFonts w:hint="eastAsia" w:ascii="宋体" w:hAnsi="宋体"/>
          <w:sz w:val="24"/>
          <w:highlight w:val="none"/>
        </w:rPr>
        <w:t xml:space="preserve">  </w:t>
      </w:r>
    </w:p>
    <w:p>
      <w:pPr>
        <w:spacing w:line="380" w:lineRule="exact"/>
        <w:rPr>
          <w:rFonts w:ascii="宋体" w:hAnsi="宋体"/>
          <w:sz w:val="24"/>
          <w:highlight w:val="none"/>
        </w:rPr>
      </w:pPr>
      <w:r>
        <w:rPr>
          <w:rFonts w:hint="eastAsia" w:ascii="宋体" w:hAnsi="宋体"/>
          <w:sz w:val="24"/>
          <w:highlight w:val="none"/>
        </w:rPr>
        <w:t>3.我方在此声明，我方具备并满足下列各项条款的规定。本声明如有虚假或不实之处，我方将失去合格参选人资格。</w:t>
      </w:r>
    </w:p>
    <w:p>
      <w:pPr>
        <w:spacing w:line="380" w:lineRule="exact"/>
        <w:rPr>
          <w:rFonts w:ascii="宋体" w:hAnsi="宋体"/>
          <w:sz w:val="24"/>
          <w:highlight w:val="none"/>
        </w:rPr>
      </w:pPr>
      <w:r>
        <w:rPr>
          <w:rFonts w:hint="eastAsia" w:ascii="宋体" w:hAnsi="宋体"/>
          <w:sz w:val="24"/>
          <w:highlight w:val="none"/>
        </w:rPr>
        <w:t xml:space="preserve">  (1)具有独立承担民事责任的能力；</w:t>
      </w:r>
    </w:p>
    <w:p>
      <w:pPr>
        <w:spacing w:line="380" w:lineRule="exact"/>
        <w:rPr>
          <w:rFonts w:ascii="宋体" w:hAnsi="宋体"/>
          <w:sz w:val="24"/>
          <w:highlight w:val="none"/>
        </w:rPr>
      </w:pPr>
      <w:r>
        <w:rPr>
          <w:rFonts w:hint="eastAsia" w:ascii="宋体" w:hAnsi="宋体"/>
          <w:sz w:val="24"/>
          <w:highlight w:val="none"/>
        </w:rPr>
        <w:t xml:space="preserve">  (2)具有良好的商业信誉和健全的财务会计制度；</w:t>
      </w:r>
    </w:p>
    <w:p>
      <w:pPr>
        <w:spacing w:line="380" w:lineRule="exact"/>
        <w:rPr>
          <w:rFonts w:ascii="宋体" w:hAnsi="宋体"/>
          <w:sz w:val="24"/>
          <w:highlight w:val="none"/>
        </w:rPr>
      </w:pPr>
      <w:r>
        <w:rPr>
          <w:rFonts w:hint="eastAsia" w:ascii="宋体" w:hAnsi="宋体"/>
          <w:sz w:val="24"/>
          <w:highlight w:val="none"/>
        </w:rPr>
        <w:t xml:space="preserve">  (3)具有履行合同所必需的产品和专业技术能力；</w:t>
      </w:r>
    </w:p>
    <w:p>
      <w:pPr>
        <w:spacing w:line="380" w:lineRule="exact"/>
        <w:rPr>
          <w:rFonts w:ascii="宋体" w:hAnsi="宋体"/>
          <w:sz w:val="24"/>
          <w:highlight w:val="none"/>
        </w:rPr>
      </w:pPr>
      <w:r>
        <w:rPr>
          <w:rFonts w:hint="eastAsia" w:ascii="宋体" w:hAnsi="宋体"/>
          <w:sz w:val="24"/>
          <w:highlight w:val="none"/>
        </w:rPr>
        <w:t xml:space="preserve">  (4)有依法缴纳税收和社会保障资金的良好记录；</w:t>
      </w:r>
    </w:p>
    <w:p>
      <w:pPr>
        <w:spacing w:line="380" w:lineRule="exact"/>
        <w:rPr>
          <w:rFonts w:ascii="宋体" w:hAnsi="宋体"/>
          <w:sz w:val="24"/>
          <w:highlight w:val="none"/>
        </w:rPr>
      </w:pPr>
      <w:r>
        <w:rPr>
          <w:rFonts w:hint="eastAsia" w:ascii="宋体" w:hAnsi="宋体"/>
          <w:sz w:val="24"/>
          <w:highlight w:val="none"/>
        </w:rPr>
        <w:t xml:space="preserve">  (5)参加采购活动前三年内，在经营活动中没有重大违法记录。</w:t>
      </w:r>
    </w:p>
    <w:p>
      <w:pPr>
        <w:spacing w:line="380" w:lineRule="exact"/>
        <w:rPr>
          <w:rFonts w:ascii="宋体" w:hAnsi="宋体"/>
          <w:sz w:val="24"/>
          <w:highlight w:val="none"/>
        </w:rPr>
      </w:pPr>
      <w:r>
        <w:rPr>
          <w:rFonts w:hint="eastAsia" w:ascii="宋体" w:hAnsi="宋体"/>
          <w:sz w:val="24"/>
          <w:highlight w:val="none"/>
        </w:rPr>
        <w:t xml:space="preserve"> </w:t>
      </w:r>
    </w:p>
    <w:p>
      <w:pPr>
        <w:spacing w:line="380" w:lineRule="exact"/>
        <w:rPr>
          <w:rFonts w:ascii="宋体" w:hAnsi="宋体"/>
          <w:sz w:val="24"/>
          <w:highlight w:val="none"/>
        </w:rPr>
      </w:pPr>
      <w:r>
        <w:rPr>
          <w:rFonts w:hint="eastAsia" w:ascii="宋体" w:hAnsi="宋体"/>
          <w:sz w:val="24"/>
          <w:highlight w:val="none"/>
        </w:rPr>
        <w:t xml:space="preserve"> 4.法人营业执照见附件。</w:t>
      </w:r>
    </w:p>
    <w:p>
      <w:pPr>
        <w:spacing w:line="380" w:lineRule="exact"/>
        <w:ind w:firstLine="480" w:firstLineChars="200"/>
        <w:rPr>
          <w:rFonts w:ascii="宋体" w:hAnsi="宋体"/>
          <w:sz w:val="24"/>
          <w:highlight w:val="none"/>
        </w:rPr>
      </w:pPr>
      <w:r>
        <w:rPr>
          <w:rFonts w:hint="eastAsia" w:ascii="宋体" w:hAnsi="宋体"/>
          <w:sz w:val="24"/>
          <w:highlight w:val="none"/>
        </w:rPr>
        <w:t>就我方全部所知，兹证明上述声明是真实、正确的，并已提供了全部现有资料和数据，我方同意根据贵方要求出示文件予以证实。</w:t>
      </w:r>
    </w:p>
    <w:p>
      <w:pPr>
        <w:spacing w:line="380" w:lineRule="exact"/>
        <w:rPr>
          <w:rFonts w:ascii="宋体" w:hAnsi="宋体"/>
          <w:sz w:val="24"/>
          <w:highlight w:val="none"/>
        </w:rPr>
      </w:pPr>
    </w:p>
    <w:p>
      <w:pPr>
        <w:spacing w:line="380" w:lineRule="exact"/>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响 应</w:t>
      </w:r>
      <w:r>
        <w:rPr>
          <w:rFonts w:hint="eastAsia" w:ascii="宋体" w:hAnsi="宋体"/>
          <w:sz w:val="24"/>
          <w:highlight w:val="none"/>
        </w:rPr>
        <w:t xml:space="preserve"> 人 名 称：</w:t>
      </w:r>
      <w:r>
        <w:rPr>
          <w:rFonts w:hint="eastAsia" w:ascii="宋体" w:hAnsi="宋体"/>
          <w:sz w:val="24"/>
          <w:highlight w:val="none"/>
          <w:u w:val="single"/>
        </w:rPr>
        <w:t xml:space="preserve">     （全称并加盖公章）     </w:t>
      </w:r>
    </w:p>
    <w:p>
      <w:pPr>
        <w:spacing w:line="380" w:lineRule="exact"/>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响应</w:t>
      </w:r>
      <w:r>
        <w:rPr>
          <w:rFonts w:hint="eastAsia" w:ascii="宋体" w:hAnsi="宋体"/>
          <w:sz w:val="24"/>
          <w:highlight w:val="none"/>
        </w:rPr>
        <w:t>人代表签字：</w:t>
      </w:r>
      <w:r>
        <w:rPr>
          <w:rFonts w:hint="eastAsia" w:ascii="宋体" w:hAnsi="宋体"/>
          <w:sz w:val="24"/>
          <w:highlight w:val="none"/>
          <w:u w:val="single"/>
        </w:rPr>
        <w:t xml:space="preserve">       </w:t>
      </w:r>
      <w:r>
        <w:rPr>
          <w:rFonts w:ascii="宋体" w:hAnsi="宋体"/>
          <w:sz w:val="24"/>
          <w:highlight w:val="none"/>
          <w:u w:val="single"/>
        </w:rPr>
        <w:t xml:space="preserve">                   </w:t>
      </w:r>
      <w:r>
        <w:rPr>
          <w:rFonts w:ascii="宋体" w:hAnsi="宋体"/>
          <w:sz w:val="24"/>
          <w:highlight w:val="none"/>
        </w:rPr>
        <w:t xml:space="preserve">  </w:t>
      </w:r>
    </w:p>
    <w:p>
      <w:pPr>
        <w:spacing w:line="380" w:lineRule="exact"/>
        <w:rPr>
          <w:rFonts w:ascii="宋体" w:hAnsi="宋体"/>
          <w:sz w:val="24"/>
          <w:highlight w:val="none"/>
        </w:rPr>
      </w:pPr>
      <w:r>
        <w:rPr>
          <w:rFonts w:hint="eastAsia" w:ascii="宋体" w:hAnsi="宋体"/>
          <w:sz w:val="24"/>
          <w:highlight w:val="none"/>
        </w:rPr>
        <w:t xml:space="preserve">    日      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 xml:space="preserve">月 </w:t>
      </w:r>
      <w:r>
        <w:rPr>
          <w:rFonts w:hint="eastAsia" w:ascii="宋体" w:hAnsi="宋体"/>
          <w:sz w:val="24"/>
          <w:highlight w:val="none"/>
          <w:u w:val="single"/>
        </w:rPr>
        <w:t xml:space="preserve">      </w:t>
      </w:r>
      <w:r>
        <w:rPr>
          <w:rFonts w:hint="eastAsia" w:ascii="宋体" w:hAnsi="宋体"/>
          <w:sz w:val="24"/>
          <w:highlight w:val="none"/>
        </w:rPr>
        <w:t xml:space="preserve"> 日</w:t>
      </w:r>
    </w:p>
    <w:p>
      <w:pPr>
        <w:spacing w:line="380" w:lineRule="exact"/>
        <w:ind w:firstLine="480" w:firstLineChars="200"/>
        <w:rPr>
          <w:rFonts w:ascii="宋体" w:hAnsi="宋体"/>
          <w:sz w:val="24"/>
          <w:highlight w:val="none"/>
          <w:u w:val="single"/>
        </w:rPr>
      </w:pPr>
      <w:r>
        <w:rPr>
          <w:rFonts w:hint="eastAsia" w:ascii="宋体" w:hAnsi="宋体"/>
          <w:sz w:val="24"/>
          <w:highlight w:val="none"/>
        </w:rPr>
        <w:t>电      传：</w:t>
      </w:r>
      <w:r>
        <w:rPr>
          <w:rFonts w:hint="eastAsia" w:ascii="宋体" w:hAnsi="宋体"/>
          <w:sz w:val="24"/>
          <w:highlight w:val="none"/>
          <w:u w:val="single"/>
        </w:rPr>
        <w:t xml:space="preserve">                </w:t>
      </w:r>
    </w:p>
    <w:p>
      <w:pPr>
        <w:spacing w:line="380" w:lineRule="exact"/>
        <w:ind w:firstLine="480" w:firstLineChars="200"/>
        <w:rPr>
          <w:rFonts w:ascii="宋体" w:hAnsi="宋体"/>
          <w:sz w:val="24"/>
          <w:highlight w:val="none"/>
        </w:rPr>
      </w:pPr>
      <w:r>
        <w:rPr>
          <w:rFonts w:hint="eastAsia" w:ascii="宋体" w:hAnsi="宋体"/>
          <w:sz w:val="24"/>
          <w:highlight w:val="none"/>
        </w:rPr>
        <w:t>传      真：</w:t>
      </w:r>
      <w:r>
        <w:rPr>
          <w:rFonts w:hint="eastAsia" w:ascii="宋体" w:hAnsi="宋体"/>
          <w:sz w:val="24"/>
          <w:highlight w:val="none"/>
          <w:u w:val="single"/>
        </w:rPr>
        <w:t xml:space="preserve">                </w:t>
      </w:r>
    </w:p>
    <w:p>
      <w:pPr>
        <w:spacing w:line="380" w:lineRule="exact"/>
        <w:ind w:firstLine="480" w:firstLineChars="200"/>
        <w:rPr>
          <w:rFonts w:ascii="宋体" w:hAnsi="宋体"/>
          <w:sz w:val="24"/>
          <w:highlight w:val="none"/>
        </w:rPr>
      </w:pPr>
      <w:r>
        <w:rPr>
          <w:rFonts w:hint="eastAsia" w:ascii="宋体" w:hAnsi="宋体"/>
          <w:sz w:val="24"/>
          <w:highlight w:val="none"/>
        </w:rPr>
        <w:t>电      话：</w:t>
      </w:r>
      <w:r>
        <w:rPr>
          <w:rFonts w:hint="eastAsia" w:ascii="宋体" w:hAnsi="宋体"/>
          <w:sz w:val="24"/>
          <w:highlight w:val="none"/>
          <w:u w:val="single"/>
        </w:rPr>
        <w:t xml:space="preserve">                </w:t>
      </w:r>
    </w:p>
    <w:p>
      <w:pPr>
        <w:spacing w:line="380" w:lineRule="exact"/>
        <w:rPr>
          <w:rFonts w:ascii="宋体" w:hAnsi="宋体"/>
          <w:sz w:val="24"/>
          <w:highlight w:val="none"/>
        </w:rPr>
      </w:pPr>
    </w:p>
    <w:p>
      <w:pPr>
        <w:pStyle w:val="17"/>
        <w:rPr>
          <w:rFonts w:ascii="Times New Roman" w:hAnsi="Times New Roman"/>
          <w:b/>
          <w:szCs w:val="28"/>
          <w:highlight w:val="none"/>
        </w:rPr>
      </w:pPr>
    </w:p>
    <w:p>
      <w:pPr>
        <w:widowControl/>
        <w:adjustRightInd/>
        <w:spacing w:line="240" w:lineRule="auto"/>
        <w:jc w:val="left"/>
        <w:textAlignment w:val="auto"/>
        <w:rPr>
          <w:b/>
          <w:sz w:val="28"/>
          <w:szCs w:val="28"/>
          <w:highlight w:val="none"/>
        </w:rPr>
      </w:pPr>
      <w:bookmarkStart w:id="27" w:name="_Toc489970505"/>
      <w:bookmarkStart w:id="28" w:name="_Toc22649"/>
      <w:bookmarkStart w:id="29" w:name="_Toc28542"/>
      <w:bookmarkStart w:id="30" w:name="_Toc489974256"/>
      <w:bookmarkStart w:id="31" w:name="_Toc489958696"/>
      <w:bookmarkStart w:id="32" w:name="_Toc489971781"/>
      <w:bookmarkStart w:id="33" w:name="_Toc489970458"/>
      <w:bookmarkStart w:id="34" w:name="_Toc489970406"/>
      <w:bookmarkStart w:id="35" w:name="_Toc25104"/>
      <w:r>
        <w:rPr>
          <w:rFonts w:cs="宋体"/>
          <w:b/>
          <w:kern w:val="2"/>
          <w:sz w:val="28"/>
          <w:szCs w:val="28"/>
          <w:highlight w:val="none"/>
        </w:rPr>
        <w:br w:type="page"/>
      </w:r>
      <w:bookmarkEnd w:id="27"/>
      <w:bookmarkEnd w:id="28"/>
      <w:bookmarkEnd w:id="29"/>
      <w:bookmarkEnd w:id="30"/>
      <w:bookmarkEnd w:id="31"/>
      <w:bookmarkEnd w:id="32"/>
      <w:bookmarkEnd w:id="33"/>
      <w:bookmarkEnd w:id="34"/>
      <w:bookmarkEnd w:id="35"/>
      <w:r>
        <w:rPr>
          <w:rFonts w:hint="eastAsia"/>
          <w:b/>
          <w:bCs/>
          <w:highlight w:val="none"/>
          <w:lang w:eastAsia="zh-CN"/>
        </w:rPr>
        <w:t>附件</w:t>
      </w:r>
      <w:r>
        <w:rPr>
          <w:rFonts w:hint="eastAsia"/>
          <w:b/>
          <w:bCs/>
          <w:sz w:val="28"/>
          <w:szCs w:val="28"/>
          <w:highlight w:val="none"/>
          <w:lang w:val="en-US" w:eastAsia="zh-CN"/>
        </w:rPr>
        <w:t>2-7-3</w:t>
      </w:r>
      <w:r>
        <w:rPr>
          <w:rFonts w:hint="eastAsia"/>
          <w:b/>
          <w:sz w:val="28"/>
          <w:szCs w:val="28"/>
          <w:highlight w:val="none"/>
        </w:rPr>
        <w:t xml:space="preserve"> </w:t>
      </w:r>
    </w:p>
    <w:p>
      <w:pPr>
        <w:spacing w:line="360" w:lineRule="auto"/>
        <w:ind w:firstLine="435"/>
        <w:jc w:val="center"/>
        <w:rPr>
          <w:b/>
          <w:sz w:val="36"/>
          <w:szCs w:val="36"/>
          <w:highlight w:val="none"/>
        </w:rPr>
      </w:pPr>
    </w:p>
    <w:p>
      <w:pPr>
        <w:spacing w:line="360" w:lineRule="auto"/>
        <w:ind w:firstLine="435"/>
        <w:jc w:val="center"/>
        <w:rPr>
          <w:b/>
          <w:sz w:val="36"/>
          <w:szCs w:val="36"/>
          <w:highlight w:val="none"/>
        </w:rPr>
      </w:pPr>
      <w:r>
        <w:rPr>
          <w:rFonts w:hint="eastAsia"/>
          <w:b/>
          <w:sz w:val="36"/>
          <w:szCs w:val="36"/>
          <w:highlight w:val="none"/>
        </w:rPr>
        <w:t xml:space="preserve"> </w:t>
      </w:r>
    </w:p>
    <w:p>
      <w:pPr>
        <w:spacing w:line="360" w:lineRule="auto"/>
        <w:ind w:firstLine="435"/>
        <w:jc w:val="center"/>
        <w:rPr>
          <w:b/>
          <w:sz w:val="36"/>
          <w:szCs w:val="36"/>
          <w:highlight w:val="none"/>
        </w:rPr>
      </w:pPr>
      <w:r>
        <w:rPr>
          <w:rFonts w:hint="eastAsia"/>
          <w:b/>
          <w:sz w:val="36"/>
          <w:szCs w:val="36"/>
          <w:highlight w:val="none"/>
        </w:rPr>
        <w:t>法人营业执照、税务登记证书、组织机构代码证</w:t>
      </w:r>
    </w:p>
    <w:p>
      <w:pPr>
        <w:spacing w:line="360" w:lineRule="auto"/>
        <w:ind w:firstLine="435"/>
        <w:jc w:val="center"/>
        <w:rPr>
          <w:b/>
          <w:sz w:val="36"/>
          <w:szCs w:val="36"/>
          <w:highlight w:val="none"/>
        </w:rPr>
      </w:pPr>
    </w:p>
    <w:p>
      <w:pPr>
        <w:rPr>
          <w:highlight w:val="none"/>
        </w:rPr>
      </w:pPr>
    </w:p>
    <w:p>
      <w:pPr>
        <w:spacing w:line="380" w:lineRule="exact"/>
        <w:rPr>
          <w:sz w:val="24"/>
          <w:highlight w:val="none"/>
        </w:rPr>
      </w:pPr>
    </w:p>
    <w:p>
      <w:pPr>
        <w:spacing w:line="380" w:lineRule="exact"/>
        <w:rPr>
          <w:sz w:val="24"/>
          <w:highlight w:val="none"/>
        </w:rPr>
      </w:pPr>
      <w:r>
        <w:rPr>
          <w:rFonts w:hint="eastAsia"/>
          <w:sz w:val="24"/>
          <w:szCs w:val="24"/>
          <w:highlight w:val="none"/>
          <w:u w:val="single"/>
          <w:lang w:eastAsia="zh-CN"/>
        </w:rPr>
        <w:t>福建省</w:t>
      </w:r>
      <w:r>
        <w:rPr>
          <w:rFonts w:hint="eastAsia"/>
          <w:sz w:val="24"/>
          <w:szCs w:val="24"/>
          <w:highlight w:val="none"/>
          <w:u w:val="single"/>
          <w:lang w:val="en-US" w:eastAsia="zh-CN"/>
        </w:rPr>
        <w:t>华厦能源设计研究院</w:t>
      </w:r>
      <w:r>
        <w:rPr>
          <w:rFonts w:hint="eastAsia"/>
          <w:sz w:val="24"/>
          <w:szCs w:val="24"/>
          <w:highlight w:val="none"/>
          <w:u w:val="single"/>
          <w:lang w:eastAsia="zh-CN"/>
        </w:rPr>
        <w:t>有限公司</w:t>
      </w:r>
      <w:r>
        <w:rPr>
          <w:rFonts w:hint="eastAsia"/>
          <w:sz w:val="24"/>
          <w:highlight w:val="none"/>
        </w:rPr>
        <w:t>：</w:t>
      </w:r>
    </w:p>
    <w:p>
      <w:pPr>
        <w:spacing w:line="380" w:lineRule="exact"/>
        <w:rPr>
          <w:sz w:val="24"/>
          <w:highlight w:val="none"/>
        </w:rPr>
      </w:pPr>
    </w:p>
    <w:p>
      <w:pPr>
        <w:spacing w:line="380" w:lineRule="exact"/>
        <w:rPr>
          <w:sz w:val="24"/>
          <w:highlight w:val="none"/>
        </w:rPr>
      </w:pPr>
    </w:p>
    <w:p>
      <w:pPr>
        <w:spacing w:line="380" w:lineRule="exact"/>
        <w:ind w:firstLine="552"/>
        <w:rPr>
          <w:sz w:val="24"/>
          <w:highlight w:val="none"/>
        </w:rPr>
      </w:pPr>
      <w:r>
        <w:rPr>
          <w:rFonts w:hint="eastAsia"/>
          <w:sz w:val="24"/>
          <w:highlight w:val="none"/>
        </w:rPr>
        <w:t>现附上我方法人营业执照副本、税务登记证书</w:t>
      </w:r>
      <w:r>
        <w:rPr>
          <w:rFonts w:hint="eastAsia" w:ascii="宋体" w:hAnsi="宋体"/>
          <w:sz w:val="24"/>
          <w:szCs w:val="24"/>
          <w:highlight w:val="none"/>
        </w:rPr>
        <w:t>（参选人</w:t>
      </w:r>
      <w:r>
        <w:rPr>
          <w:rFonts w:hint="eastAsia" w:ascii="宋体" w:hAnsi="宋体"/>
          <w:b/>
          <w:sz w:val="24"/>
          <w:szCs w:val="24"/>
          <w:highlight w:val="none"/>
        </w:rPr>
        <w:t>须为增值税一般纳税人</w:t>
      </w:r>
      <w:r>
        <w:rPr>
          <w:rFonts w:hint="eastAsia" w:ascii="宋体" w:hAnsi="宋体"/>
          <w:sz w:val="24"/>
          <w:szCs w:val="24"/>
          <w:highlight w:val="none"/>
        </w:rPr>
        <w:t>）</w:t>
      </w:r>
      <w:r>
        <w:rPr>
          <w:rFonts w:hint="eastAsia"/>
          <w:sz w:val="24"/>
          <w:highlight w:val="none"/>
        </w:rPr>
        <w:t>、组织机构代码证复印件</w:t>
      </w:r>
      <w:r>
        <w:rPr>
          <w:rFonts w:hint="eastAsia" w:ascii="宋体" w:hAnsi="宋体"/>
          <w:sz w:val="24"/>
          <w:szCs w:val="24"/>
          <w:highlight w:val="none"/>
        </w:rPr>
        <w:t>（须加盖本单位公章）</w:t>
      </w:r>
      <w:r>
        <w:rPr>
          <w:rFonts w:hint="eastAsia"/>
          <w:sz w:val="24"/>
          <w:highlight w:val="none"/>
        </w:rPr>
        <w:t>，该执照业经年检，真实有效。</w:t>
      </w:r>
    </w:p>
    <w:p>
      <w:pPr>
        <w:spacing w:line="380" w:lineRule="exact"/>
        <w:ind w:firstLine="552"/>
        <w:rPr>
          <w:sz w:val="24"/>
          <w:highlight w:val="none"/>
        </w:rPr>
      </w:pPr>
    </w:p>
    <w:p>
      <w:pPr>
        <w:spacing w:line="380" w:lineRule="exact"/>
        <w:rPr>
          <w:sz w:val="24"/>
          <w:highlight w:val="none"/>
        </w:rPr>
      </w:pPr>
    </w:p>
    <w:p>
      <w:pPr>
        <w:spacing w:line="380" w:lineRule="exact"/>
        <w:rPr>
          <w:szCs w:val="21"/>
          <w:highlight w:val="none"/>
        </w:rPr>
      </w:pPr>
      <w:r>
        <w:rPr>
          <w:rFonts w:hint="eastAsia"/>
          <w:szCs w:val="21"/>
          <w:highlight w:val="none"/>
        </w:rPr>
        <w:t>（注：</w:t>
      </w:r>
      <w:r>
        <w:rPr>
          <w:rFonts w:hint="eastAsia"/>
          <w:b/>
          <w:szCs w:val="21"/>
          <w:highlight w:val="none"/>
        </w:rPr>
        <w:t>复印件，需复印包括能说明经年检合格的内容，由企业加盖公章并注明复印件与原件一致</w:t>
      </w:r>
      <w:r>
        <w:rPr>
          <w:rFonts w:hint="eastAsia"/>
          <w:szCs w:val="21"/>
          <w:highlight w:val="none"/>
        </w:rPr>
        <w:t>。）</w:t>
      </w:r>
    </w:p>
    <w:p>
      <w:pPr>
        <w:spacing w:line="380" w:lineRule="exact"/>
        <w:rPr>
          <w:sz w:val="24"/>
          <w:highlight w:val="none"/>
        </w:rPr>
      </w:pPr>
    </w:p>
    <w:p>
      <w:pPr>
        <w:spacing w:line="380" w:lineRule="exact"/>
        <w:rPr>
          <w:sz w:val="24"/>
          <w:highlight w:val="none"/>
        </w:rPr>
      </w:pPr>
    </w:p>
    <w:p>
      <w:pPr>
        <w:spacing w:line="380" w:lineRule="exact"/>
        <w:rPr>
          <w:sz w:val="24"/>
          <w:highlight w:val="none"/>
        </w:rPr>
      </w:pPr>
    </w:p>
    <w:p>
      <w:pPr>
        <w:spacing w:line="380" w:lineRule="exact"/>
        <w:rPr>
          <w:sz w:val="24"/>
          <w:highlight w:val="none"/>
        </w:rPr>
      </w:pPr>
    </w:p>
    <w:p>
      <w:pPr>
        <w:spacing w:line="380" w:lineRule="exact"/>
        <w:rPr>
          <w:sz w:val="24"/>
          <w:highlight w:val="none"/>
        </w:rPr>
      </w:pPr>
    </w:p>
    <w:p>
      <w:pPr>
        <w:spacing w:line="380" w:lineRule="exact"/>
        <w:rPr>
          <w:sz w:val="24"/>
          <w:highlight w:val="none"/>
        </w:rPr>
      </w:pPr>
    </w:p>
    <w:p>
      <w:pPr>
        <w:spacing w:line="380" w:lineRule="exact"/>
        <w:rPr>
          <w:sz w:val="24"/>
          <w:highlight w:val="none"/>
        </w:rPr>
      </w:pPr>
      <w:r>
        <w:rPr>
          <w:rFonts w:hint="eastAsia"/>
          <w:sz w:val="24"/>
          <w:highlight w:val="none"/>
        </w:rPr>
        <w:t xml:space="preserve">                             </w:t>
      </w:r>
      <w:r>
        <w:rPr>
          <w:rFonts w:hint="eastAsia"/>
          <w:sz w:val="24"/>
          <w:highlight w:val="none"/>
          <w:lang w:val="en-US" w:eastAsia="zh-CN"/>
        </w:rPr>
        <w:t>响应</w:t>
      </w:r>
      <w:r>
        <w:rPr>
          <w:rFonts w:hint="eastAsia"/>
          <w:sz w:val="24"/>
          <w:highlight w:val="none"/>
        </w:rPr>
        <w:t>人：</w:t>
      </w:r>
      <w:r>
        <w:rPr>
          <w:rFonts w:hint="eastAsia"/>
          <w:sz w:val="24"/>
          <w:highlight w:val="none"/>
          <w:u w:val="single"/>
        </w:rPr>
        <w:t xml:space="preserve">（全称并加盖公章）：      </w:t>
      </w:r>
      <w:r>
        <w:rPr>
          <w:sz w:val="24"/>
          <w:highlight w:val="none"/>
          <w:u w:val="single"/>
        </w:rPr>
        <w:t xml:space="preserve">    </w:t>
      </w:r>
    </w:p>
    <w:p>
      <w:pPr>
        <w:spacing w:line="380" w:lineRule="exact"/>
        <w:rPr>
          <w:sz w:val="24"/>
          <w:highlight w:val="none"/>
          <w:u w:val="single"/>
        </w:rPr>
      </w:pPr>
      <w:r>
        <w:rPr>
          <w:rFonts w:hint="eastAsia"/>
          <w:sz w:val="24"/>
          <w:highlight w:val="none"/>
        </w:rPr>
        <w:t xml:space="preserve">                             </w:t>
      </w:r>
      <w:r>
        <w:rPr>
          <w:rFonts w:hint="eastAsia"/>
          <w:sz w:val="24"/>
          <w:highlight w:val="none"/>
          <w:lang w:val="en-US" w:eastAsia="zh-CN"/>
        </w:rPr>
        <w:t>响应</w:t>
      </w:r>
      <w:r>
        <w:rPr>
          <w:rFonts w:hint="eastAsia"/>
          <w:sz w:val="24"/>
          <w:highlight w:val="none"/>
        </w:rPr>
        <w:t>人代表（签字）：</w:t>
      </w:r>
      <w:r>
        <w:rPr>
          <w:rFonts w:hint="eastAsia"/>
          <w:sz w:val="24"/>
          <w:highlight w:val="none"/>
          <w:u w:val="single"/>
        </w:rPr>
        <w:t xml:space="preserve">               </w:t>
      </w:r>
      <w:r>
        <w:rPr>
          <w:sz w:val="24"/>
          <w:highlight w:val="none"/>
          <w:u w:val="single"/>
        </w:rPr>
        <w:t xml:space="preserve">  </w:t>
      </w:r>
    </w:p>
    <w:p>
      <w:pPr>
        <w:spacing w:line="380" w:lineRule="exact"/>
        <w:rPr>
          <w:sz w:val="24"/>
          <w:highlight w:val="none"/>
          <w:u w:val="single"/>
        </w:rPr>
      </w:pPr>
      <w:r>
        <w:rPr>
          <w:rFonts w:hint="eastAsia"/>
          <w:sz w:val="24"/>
          <w:highlight w:val="none"/>
        </w:rPr>
        <w:t xml:space="preserve">                             日期：</w:t>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p>
    <w:p>
      <w:pPr>
        <w:autoSpaceDE w:val="0"/>
        <w:autoSpaceDN w:val="0"/>
        <w:snapToGrid w:val="0"/>
        <w:spacing w:before="312" w:beforeLines="100" w:line="300" w:lineRule="auto"/>
        <w:ind w:firstLine="281" w:firstLineChars="100"/>
        <w:outlineLvl w:val="1"/>
        <w:rPr>
          <w:b/>
          <w:sz w:val="28"/>
          <w:szCs w:val="28"/>
          <w:highlight w:val="none"/>
        </w:rPr>
      </w:pPr>
    </w:p>
    <w:p>
      <w:pPr>
        <w:widowControl/>
        <w:adjustRightInd/>
        <w:spacing w:line="240" w:lineRule="auto"/>
        <w:jc w:val="left"/>
        <w:textAlignment w:val="auto"/>
        <w:rPr>
          <w:b/>
          <w:szCs w:val="28"/>
          <w:highlight w:val="none"/>
        </w:rPr>
      </w:pPr>
      <w:bookmarkStart w:id="36" w:name="_Toc489971782"/>
      <w:bookmarkStart w:id="37" w:name="_Toc489970407"/>
      <w:bookmarkStart w:id="38" w:name="_Toc489970506"/>
      <w:bookmarkStart w:id="39" w:name="_Toc32259"/>
      <w:bookmarkStart w:id="40" w:name="_Toc489974257"/>
      <w:bookmarkStart w:id="41" w:name="_Toc489958697"/>
      <w:bookmarkStart w:id="42" w:name="_Toc489970459"/>
      <w:bookmarkStart w:id="43" w:name="_Toc29026"/>
      <w:bookmarkStart w:id="44" w:name="_Toc14886"/>
      <w:r>
        <w:rPr>
          <w:b/>
          <w:sz w:val="28"/>
          <w:szCs w:val="28"/>
          <w:highlight w:val="none"/>
        </w:rPr>
        <w:br w:type="page"/>
      </w:r>
      <w:bookmarkEnd w:id="36"/>
      <w:bookmarkEnd w:id="37"/>
      <w:bookmarkEnd w:id="38"/>
      <w:bookmarkEnd w:id="39"/>
      <w:bookmarkEnd w:id="40"/>
      <w:bookmarkEnd w:id="41"/>
      <w:bookmarkEnd w:id="42"/>
      <w:bookmarkEnd w:id="43"/>
      <w:bookmarkEnd w:id="44"/>
      <w:r>
        <w:rPr>
          <w:rFonts w:hint="eastAsia"/>
          <w:b/>
          <w:bCs/>
          <w:highlight w:val="none"/>
          <w:lang w:eastAsia="zh-CN"/>
        </w:rPr>
        <w:t>附件</w:t>
      </w:r>
      <w:r>
        <w:rPr>
          <w:rFonts w:hint="eastAsia"/>
          <w:b/>
          <w:bCs/>
          <w:sz w:val="28"/>
          <w:szCs w:val="28"/>
          <w:highlight w:val="none"/>
          <w:lang w:val="en-US" w:eastAsia="zh-CN"/>
        </w:rPr>
        <w:t>2-7-4</w:t>
      </w:r>
      <w:r>
        <w:rPr>
          <w:rFonts w:hint="eastAsia"/>
          <w:b/>
          <w:sz w:val="28"/>
          <w:szCs w:val="28"/>
          <w:highlight w:val="none"/>
        </w:rPr>
        <w:t xml:space="preserve"> </w:t>
      </w:r>
      <w:r>
        <w:rPr>
          <w:rFonts w:hint="eastAsia"/>
          <w:b/>
          <w:szCs w:val="28"/>
          <w:highlight w:val="none"/>
        </w:rPr>
        <w:t xml:space="preserve">         </w:t>
      </w:r>
    </w:p>
    <w:p>
      <w:pPr>
        <w:autoSpaceDE w:val="0"/>
        <w:autoSpaceDN w:val="0"/>
        <w:snapToGrid w:val="0"/>
        <w:spacing w:before="312" w:beforeLines="100" w:line="300" w:lineRule="auto"/>
        <w:ind w:firstLine="361" w:firstLineChars="100"/>
        <w:jc w:val="center"/>
        <w:rPr>
          <w:rFonts w:ascii="宋体" w:hAnsi="Courier New"/>
          <w:b/>
          <w:sz w:val="36"/>
          <w:highlight w:val="none"/>
        </w:rPr>
      </w:pPr>
      <w:r>
        <w:rPr>
          <w:rFonts w:hint="eastAsia" w:ascii="宋体" w:hAnsi="Courier New"/>
          <w:b/>
          <w:sz w:val="36"/>
          <w:highlight w:val="none"/>
          <w:lang w:val="en-US" w:eastAsia="zh-CN"/>
        </w:rPr>
        <w:t>响应</w:t>
      </w:r>
      <w:r>
        <w:rPr>
          <w:rFonts w:hint="eastAsia" w:ascii="宋体" w:hAnsi="Courier New"/>
          <w:b/>
          <w:sz w:val="36"/>
          <w:highlight w:val="none"/>
        </w:rPr>
        <w:t>人的资信证明</w:t>
      </w:r>
    </w:p>
    <w:p>
      <w:pPr>
        <w:autoSpaceDE w:val="0"/>
        <w:autoSpaceDN w:val="0"/>
        <w:snapToGrid w:val="0"/>
        <w:spacing w:before="312" w:beforeLines="100" w:line="300" w:lineRule="auto"/>
        <w:ind w:firstLine="280" w:firstLineChars="100"/>
        <w:rPr>
          <w:sz w:val="28"/>
          <w:szCs w:val="28"/>
          <w:highlight w:val="none"/>
        </w:rPr>
      </w:pPr>
      <w:r>
        <w:rPr>
          <w:rFonts w:hint="eastAsia"/>
          <w:sz w:val="28"/>
          <w:szCs w:val="28"/>
          <w:highlight w:val="none"/>
        </w:rPr>
        <w:t xml:space="preserve">  （</w:t>
      </w:r>
      <w:r>
        <w:rPr>
          <w:rFonts w:hint="eastAsia"/>
          <w:sz w:val="28"/>
          <w:szCs w:val="28"/>
          <w:highlight w:val="none"/>
          <w:lang w:val="en-US" w:eastAsia="zh-CN"/>
        </w:rPr>
        <w:t>响应人</w:t>
      </w:r>
      <w:r>
        <w:rPr>
          <w:rFonts w:hint="eastAsia"/>
          <w:sz w:val="28"/>
          <w:szCs w:val="28"/>
          <w:highlight w:val="none"/>
        </w:rPr>
        <w:t>自行书写）</w:t>
      </w:r>
    </w:p>
    <w:p>
      <w:pPr>
        <w:autoSpaceDE w:val="0"/>
        <w:autoSpaceDN w:val="0"/>
        <w:snapToGrid w:val="0"/>
        <w:spacing w:line="300" w:lineRule="auto"/>
        <w:ind w:firstLine="700" w:firstLineChars="250"/>
        <w:rPr>
          <w:sz w:val="28"/>
          <w:szCs w:val="28"/>
          <w:highlight w:val="none"/>
        </w:rPr>
      </w:pPr>
      <w:r>
        <w:rPr>
          <w:rFonts w:hint="eastAsia"/>
          <w:sz w:val="28"/>
          <w:szCs w:val="28"/>
          <w:highlight w:val="none"/>
        </w:rPr>
        <w:t>包括近三年度资产负债表及损益表（复印件加盖</w:t>
      </w:r>
      <w:r>
        <w:rPr>
          <w:rFonts w:hint="eastAsia"/>
          <w:sz w:val="28"/>
          <w:szCs w:val="28"/>
          <w:highlight w:val="none"/>
          <w:lang w:val="en-US" w:eastAsia="zh-CN"/>
        </w:rPr>
        <w:t>响应</w:t>
      </w:r>
      <w:r>
        <w:rPr>
          <w:rFonts w:hint="eastAsia"/>
          <w:sz w:val="28"/>
          <w:szCs w:val="28"/>
          <w:highlight w:val="none"/>
        </w:rPr>
        <w:t>人公章，开业不满一年的出具当年的验资报告）</w:t>
      </w:r>
    </w:p>
    <w:p>
      <w:pPr>
        <w:autoSpaceDE w:val="0"/>
        <w:autoSpaceDN w:val="0"/>
        <w:snapToGrid w:val="0"/>
        <w:spacing w:before="312" w:beforeLines="100" w:line="300" w:lineRule="auto"/>
        <w:ind w:firstLine="280" w:firstLineChars="100"/>
        <w:outlineLvl w:val="1"/>
        <w:rPr>
          <w:sz w:val="28"/>
          <w:szCs w:val="28"/>
          <w:highlight w:val="none"/>
        </w:rPr>
      </w:pPr>
    </w:p>
    <w:p>
      <w:pPr>
        <w:widowControl/>
        <w:adjustRightInd/>
        <w:spacing w:line="240" w:lineRule="auto"/>
        <w:jc w:val="left"/>
        <w:textAlignment w:val="auto"/>
        <w:rPr>
          <w:highlight w:val="none"/>
        </w:rPr>
      </w:pPr>
      <w:bookmarkStart w:id="45" w:name="_Toc489974258"/>
      <w:bookmarkStart w:id="46" w:name="_Toc26117"/>
      <w:bookmarkStart w:id="47" w:name="_Toc489970460"/>
      <w:bookmarkStart w:id="48" w:name="_Toc489970408"/>
      <w:bookmarkStart w:id="49" w:name="_Toc489971783"/>
      <w:bookmarkStart w:id="50" w:name="_Toc489958698"/>
      <w:bookmarkStart w:id="51" w:name="_Toc6713"/>
      <w:bookmarkStart w:id="52" w:name="_Toc23335"/>
      <w:bookmarkStart w:id="53" w:name="_Toc489970507"/>
      <w:r>
        <w:rPr>
          <w:sz w:val="28"/>
          <w:szCs w:val="28"/>
          <w:highlight w:val="none"/>
        </w:rPr>
        <w:br w:type="page"/>
      </w:r>
      <w:bookmarkEnd w:id="45"/>
      <w:bookmarkEnd w:id="46"/>
      <w:bookmarkEnd w:id="47"/>
      <w:bookmarkEnd w:id="48"/>
      <w:bookmarkEnd w:id="49"/>
      <w:bookmarkEnd w:id="50"/>
      <w:bookmarkEnd w:id="51"/>
      <w:bookmarkEnd w:id="52"/>
      <w:bookmarkEnd w:id="53"/>
      <w:r>
        <w:rPr>
          <w:rFonts w:hint="eastAsia"/>
          <w:b/>
          <w:bCs/>
          <w:highlight w:val="none"/>
          <w:lang w:eastAsia="zh-CN"/>
        </w:rPr>
        <w:t>附件</w:t>
      </w:r>
      <w:r>
        <w:rPr>
          <w:rFonts w:hint="eastAsia"/>
          <w:b/>
          <w:bCs/>
          <w:sz w:val="28"/>
          <w:szCs w:val="28"/>
          <w:highlight w:val="none"/>
          <w:lang w:val="en-US" w:eastAsia="zh-CN"/>
        </w:rPr>
        <w:t>2-7-5</w:t>
      </w:r>
    </w:p>
    <w:p>
      <w:pPr>
        <w:autoSpaceDE w:val="0"/>
        <w:autoSpaceDN w:val="0"/>
        <w:snapToGrid/>
        <w:spacing w:before="0" w:beforeLines="0" w:line="300" w:lineRule="auto"/>
        <w:ind w:left="480" w:firstLine="600" w:firstLineChars="200"/>
        <w:jc w:val="left"/>
        <w:rPr>
          <w:rFonts w:hint="eastAsia" w:eastAsia="宋体"/>
          <w:b/>
          <w:szCs w:val="28"/>
          <w:highlight w:val="none"/>
          <w:lang w:eastAsia="zh-CN"/>
        </w:rPr>
      </w:pPr>
      <w:r>
        <w:rPr>
          <w:rFonts w:hint="eastAsia" w:ascii="宋体" w:hAnsi="Courier New"/>
          <w:bCs/>
          <w:sz w:val="30"/>
          <w:szCs w:val="30"/>
          <w:highlight w:val="none"/>
          <w:lang w:val="en-US" w:eastAsia="zh-CN"/>
        </w:rPr>
        <w:t>响应</w:t>
      </w:r>
      <w:r>
        <w:rPr>
          <w:rFonts w:hint="eastAsia" w:ascii="宋体" w:hAnsi="Courier New"/>
          <w:bCs/>
          <w:sz w:val="30"/>
          <w:szCs w:val="30"/>
          <w:highlight w:val="none"/>
        </w:rPr>
        <w:t>人的资格证明，响应</w:t>
      </w:r>
      <w:r>
        <w:rPr>
          <w:rFonts w:hint="eastAsia" w:ascii="宋体" w:hAnsi="Courier New"/>
          <w:bCs/>
          <w:sz w:val="30"/>
          <w:szCs w:val="30"/>
        </w:rPr>
        <w:t>人具备独立法人资格且有能力提供</w:t>
      </w:r>
      <w:r>
        <w:rPr>
          <w:rFonts w:hint="eastAsia" w:ascii="宋体" w:hAnsi="Courier New"/>
          <w:bCs/>
          <w:sz w:val="30"/>
          <w:szCs w:val="30"/>
          <w:lang w:val="en-US" w:eastAsia="zh-CN"/>
        </w:rPr>
        <w:t>比选物资和</w:t>
      </w:r>
      <w:r>
        <w:rPr>
          <w:rFonts w:hint="eastAsia" w:ascii="宋体" w:hAnsi="Courier New"/>
          <w:bCs/>
          <w:color w:val="auto"/>
          <w:sz w:val="30"/>
          <w:szCs w:val="30"/>
        </w:rPr>
        <w:t>服务的制造商及代理商，需提供CAD</w:t>
      </w:r>
      <w:r>
        <w:rPr>
          <w:rFonts w:hint="eastAsia" w:ascii="宋体" w:hAnsi="Courier New"/>
          <w:bCs/>
          <w:color w:val="auto"/>
          <w:sz w:val="30"/>
          <w:szCs w:val="30"/>
          <w:lang w:val="en-US" w:eastAsia="zh-CN"/>
        </w:rPr>
        <w:t>平台</w:t>
      </w:r>
      <w:r>
        <w:rPr>
          <w:rFonts w:hint="eastAsia" w:ascii="宋体" w:hAnsi="Courier New"/>
          <w:bCs/>
          <w:color w:val="auto"/>
          <w:sz w:val="30"/>
          <w:szCs w:val="30"/>
        </w:rPr>
        <w:t>软件产品在中华人民共和国国家版权局通过的计算机软件著作权登记证书等</w:t>
      </w:r>
      <w:r>
        <w:rPr>
          <w:rFonts w:hint="eastAsia" w:ascii="宋体" w:hAnsi="Courier New"/>
          <w:bCs/>
          <w:color w:val="auto"/>
          <w:sz w:val="30"/>
          <w:szCs w:val="30"/>
          <w:lang w:val="en-US" w:eastAsia="zh-CN"/>
        </w:rPr>
        <w:t>材料，代理商还需提供代理资格证明等材料</w:t>
      </w:r>
      <w:r>
        <w:rPr>
          <w:rFonts w:hint="eastAsia" w:ascii="宋体" w:hAnsi="Courier New"/>
          <w:bCs/>
          <w:color w:val="auto"/>
          <w:sz w:val="30"/>
          <w:szCs w:val="30"/>
        </w:rPr>
        <w:t>（加</w:t>
      </w:r>
      <w:r>
        <w:rPr>
          <w:rFonts w:hint="eastAsia" w:ascii="宋体" w:hAnsi="Courier New"/>
          <w:bCs/>
          <w:sz w:val="30"/>
          <w:szCs w:val="30"/>
        </w:rPr>
        <w:t>盖公章）</w:t>
      </w:r>
      <w:r>
        <w:rPr>
          <w:rFonts w:hint="eastAsia" w:ascii="宋体" w:hAnsi="Courier New"/>
          <w:bCs/>
          <w:sz w:val="30"/>
          <w:szCs w:val="30"/>
          <w:lang w:eastAsia="zh-CN"/>
        </w:rPr>
        <w:t>。</w:t>
      </w:r>
    </w:p>
    <w:p>
      <w:pPr>
        <w:autoSpaceDE w:val="0"/>
        <w:autoSpaceDN w:val="0"/>
        <w:snapToGrid w:val="0"/>
        <w:spacing w:before="312" w:beforeLines="100" w:line="300" w:lineRule="auto"/>
        <w:ind w:firstLine="280" w:firstLineChars="100"/>
        <w:rPr>
          <w:sz w:val="28"/>
          <w:szCs w:val="28"/>
          <w:highlight w:val="none"/>
        </w:rPr>
      </w:pPr>
      <w:r>
        <w:rPr>
          <w:rFonts w:hint="eastAsia"/>
          <w:sz w:val="28"/>
          <w:szCs w:val="28"/>
          <w:highlight w:val="none"/>
        </w:rPr>
        <w:t xml:space="preserve">  （</w:t>
      </w:r>
      <w:r>
        <w:rPr>
          <w:rFonts w:hint="eastAsia"/>
          <w:sz w:val="28"/>
          <w:szCs w:val="28"/>
          <w:highlight w:val="none"/>
          <w:lang w:val="en-US" w:eastAsia="zh-CN"/>
        </w:rPr>
        <w:t>响应</w:t>
      </w:r>
      <w:r>
        <w:rPr>
          <w:rFonts w:hint="eastAsia"/>
          <w:sz w:val="28"/>
          <w:szCs w:val="28"/>
          <w:highlight w:val="none"/>
        </w:rPr>
        <w:t>人自行书写）</w:t>
      </w:r>
    </w:p>
    <w:p>
      <w:pPr>
        <w:autoSpaceDE w:val="0"/>
        <w:autoSpaceDN w:val="0"/>
        <w:snapToGrid w:val="0"/>
        <w:spacing w:before="312" w:beforeLines="100" w:line="300" w:lineRule="auto"/>
        <w:ind w:firstLine="280" w:firstLineChars="100"/>
        <w:outlineLvl w:val="1"/>
        <w:rPr>
          <w:sz w:val="28"/>
          <w:szCs w:val="28"/>
          <w:highlight w:val="none"/>
        </w:rPr>
      </w:pPr>
    </w:p>
    <w:p>
      <w:pPr>
        <w:widowControl/>
        <w:adjustRightInd/>
        <w:spacing w:line="240" w:lineRule="auto"/>
        <w:ind w:left="0" w:leftChars="0" w:firstLine="0" w:firstLineChars="0"/>
        <w:jc w:val="left"/>
        <w:textAlignment w:val="auto"/>
        <w:rPr>
          <w:rFonts w:hint="eastAsia" w:ascii="宋体" w:hAnsi="宋体" w:cs="宋体"/>
          <w:b/>
          <w:bCs/>
          <w:sz w:val="32"/>
          <w:szCs w:val="32"/>
          <w:highlight w:val="none"/>
          <w:lang w:eastAsia="zh-CN"/>
        </w:rPr>
      </w:pPr>
      <w:r>
        <w:rPr>
          <w:rFonts w:hint="eastAsia" w:ascii="宋体" w:hAnsi="宋体" w:cs="宋体"/>
          <w:b/>
          <w:bCs/>
          <w:sz w:val="32"/>
          <w:szCs w:val="32"/>
          <w:highlight w:val="none"/>
          <w:lang w:eastAsia="zh-CN"/>
        </w:rPr>
        <w:br w:type="page"/>
      </w:r>
    </w:p>
    <w:p>
      <w:pPr>
        <w:ind w:left="0" w:leftChars="0" w:firstLine="0" w:firstLineChars="0"/>
        <w:jc w:val="left"/>
        <w:rPr>
          <w:rFonts w:hint="eastAsia" w:ascii="宋体" w:hAnsi="宋体" w:cs="宋体"/>
          <w:b/>
          <w:bCs/>
          <w:color w:val="000000"/>
          <w:sz w:val="32"/>
          <w:szCs w:val="32"/>
          <w:highlight w:val="none"/>
        </w:rPr>
      </w:pPr>
      <w:r>
        <w:rPr>
          <w:rFonts w:hint="eastAsia" w:ascii="宋体" w:hAnsi="宋体" w:cs="宋体"/>
          <w:b/>
          <w:bCs/>
          <w:sz w:val="32"/>
          <w:szCs w:val="32"/>
          <w:highlight w:val="none"/>
          <w:lang w:eastAsia="zh-CN"/>
        </w:rPr>
        <w:t>附件</w:t>
      </w:r>
      <w:r>
        <w:rPr>
          <w:rFonts w:hint="eastAsia" w:ascii="宋体" w:hAnsi="宋体" w:cs="宋体"/>
          <w:b/>
          <w:bCs/>
          <w:sz w:val="32"/>
          <w:szCs w:val="32"/>
          <w:highlight w:val="none"/>
          <w:lang w:val="en-US" w:eastAsia="zh-CN"/>
        </w:rPr>
        <w:t>3</w:t>
      </w:r>
      <w:r>
        <w:rPr>
          <w:rFonts w:ascii="宋体" w:hAnsi="宋体" w:cs="宋体"/>
          <w:b/>
          <w:bCs/>
          <w:sz w:val="32"/>
          <w:szCs w:val="32"/>
          <w:highlight w:val="none"/>
        </w:rPr>
        <w:t xml:space="preserve">   </w:t>
      </w:r>
      <w:r>
        <w:rPr>
          <w:rFonts w:hint="eastAsia" w:ascii="宋体" w:hAnsi="宋体" w:cs="宋体"/>
          <w:b/>
          <w:bCs/>
          <w:color w:val="000000"/>
          <w:sz w:val="32"/>
          <w:szCs w:val="32"/>
          <w:highlight w:val="none"/>
          <w:lang w:eastAsia="zh-CN"/>
        </w:rPr>
        <w:t>评选</w:t>
      </w:r>
      <w:r>
        <w:rPr>
          <w:rFonts w:hint="eastAsia" w:ascii="宋体" w:hAnsi="宋体" w:cs="宋体"/>
          <w:b/>
          <w:bCs/>
          <w:color w:val="000000"/>
          <w:sz w:val="32"/>
          <w:szCs w:val="32"/>
          <w:highlight w:val="none"/>
        </w:rPr>
        <w:t>规则</w:t>
      </w:r>
    </w:p>
    <w:p>
      <w:pPr>
        <w:spacing w:line="360" w:lineRule="auto"/>
        <w:rPr>
          <w:rFonts w:ascii="宋体" w:hAnsi="宋体"/>
          <w:b/>
          <w:sz w:val="28"/>
          <w:szCs w:val="28"/>
          <w:highlight w:val="none"/>
        </w:rPr>
      </w:pPr>
    </w:p>
    <w:p>
      <w:pPr>
        <w:spacing w:line="360" w:lineRule="auto"/>
        <w:rPr>
          <w:rFonts w:ascii="宋体" w:hAnsi="宋体"/>
          <w:b/>
          <w:sz w:val="24"/>
          <w:szCs w:val="24"/>
          <w:highlight w:val="none"/>
        </w:rPr>
      </w:pPr>
      <w:r>
        <w:rPr>
          <w:rFonts w:hint="eastAsia" w:ascii="宋体" w:hAnsi="宋体"/>
          <w:b/>
          <w:sz w:val="24"/>
          <w:szCs w:val="24"/>
          <w:highlight w:val="none"/>
        </w:rPr>
        <w:t>1、评分规则：</w:t>
      </w:r>
    </w:p>
    <w:p>
      <w:pPr>
        <w:spacing w:line="360" w:lineRule="auto"/>
        <w:ind w:firstLine="480" w:firstLineChars="200"/>
        <w:rPr>
          <w:rFonts w:ascii="宋体" w:hAnsi="宋体"/>
          <w:color w:val="auto"/>
          <w:sz w:val="24"/>
          <w:szCs w:val="24"/>
          <w:highlight w:val="none"/>
        </w:rPr>
      </w:pPr>
      <w:r>
        <w:rPr>
          <w:rFonts w:hint="eastAsia" w:ascii="宋体" w:hAnsi="宋体"/>
          <w:sz w:val="24"/>
          <w:szCs w:val="24"/>
          <w:highlight w:val="none"/>
        </w:rPr>
        <w:t>采用综合评分法：</w:t>
      </w:r>
      <w:r>
        <w:rPr>
          <w:rFonts w:hint="eastAsia" w:ascii="宋体" w:hAnsi="宋体"/>
          <w:color w:val="auto"/>
          <w:sz w:val="24"/>
          <w:szCs w:val="24"/>
          <w:highlight w:val="none"/>
        </w:rPr>
        <w:t>总分100分，其中商务部分满分</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分，技术部分满分</w:t>
      </w:r>
      <w:r>
        <w:rPr>
          <w:rFonts w:hint="eastAsia" w:ascii="宋体" w:hAnsi="宋体"/>
          <w:color w:val="auto"/>
          <w:sz w:val="24"/>
          <w:szCs w:val="24"/>
          <w:highlight w:val="none"/>
          <w:lang w:val="en-US" w:eastAsia="zh-CN"/>
        </w:rPr>
        <w:t>50</w:t>
      </w:r>
      <w:r>
        <w:rPr>
          <w:rFonts w:hint="eastAsia" w:ascii="宋体" w:hAnsi="宋体"/>
          <w:color w:val="auto"/>
          <w:sz w:val="24"/>
          <w:szCs w:val="24"/>
          <w:highlight w:val="none"/>
        </w:rPr>
        <w:t>分，报价部分满分</w:t>
      </w:r>
      <w:r>
        <w:rPr>
          <w:rFonts w:hint="eastAsia" w:ascii="宋体" w:hAnsi="宋体"/>
          <w:color w:val="auto"/>
          <w:sz w:val="24"/>
          <w:szCs w:val="24"/>
          <w:highlight w:val="none"/>
          <w:lang w:val="en-US" w:eastAsia="zh-CN"/>
        </w:rPr>
        <w:t>35</w:t>
      </w:r>
      <w:r>
        <w:rPr>
          <w:rFonts w:hint="eastAsia" w:ascii="宋体" w:hAnsi="宋体"/>
          <w:color w:val="auto"/>
          <w:sz w:val="24"/>
          <w:szCs w:val="24"/>
          <w:highlight w:val="none"/>
        </w:rPr>
        <w:t>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评选</w:t>
      </w:r>
      <w:r>
        <w:rPr>
          <w:rFonts w:hint="eastAsia" w:ascii="宋体" w:hAnsi="宋体"/>
          <w:color w:val="auto"/>
          <w:sz w:val="24"/>
          <w:szCs w:val="24"/>
          <w:highlight w:val="none"/>
        </w:rPr>
        <w:t>小组对响应人按商务（含服务）、技术、价格三部份进行评估，以综合评分法确定</w:t>
      </w:r>
      <w:r>
        <w:rPr>
          <w:rFonts w:hint="eastAsia" w:ascii="宋体" w:hAnsi="宋体"/>
          <w:color w:val="auto"/>
          <w:sz w:val="24"/>
          <w:szCs w:val="24"/>
          <w:highlight w:val="none"/>
          <w:lang w:eastAsia="zh-CN"/>
        </w:rPr>
        <w:t>中选</w:t>
      </w:r>
      <w:r>
        <w:rPr>
          <w:rFonts w:hint="eastAsia" w:ascii="宋体" w:hAnsi="宋体"/>
          <w:color w:val="auto"/>
          <w:sz w:val="24"/>
          <w:szCs w:val="24"/>
          <w:highlight w:val="none"/>
        </w:rPr>
        <w:t>人，综合得分最高的确定为</w:t>
      </w:r>
      <w:r>
        <w:rPr>
          <w:rFonts w:hint="eastAsia" w:ascii="宋体" w:hAnsi="宋体"/>
          <w:color w:val="auto"/>
          <w:sz w:val="24"/>
          <w:szCs w:val="24"/>
          <w:highlight w:val="none"/>
          <w:lang w:eastAsia="zh-CN"/>
        </w:rPr>
        <w:t>中选</w:t>
      </w:r>
      <w:r>
        <w:rPr>
          <w:rFonts w:hint="eastAsia" w:ascii="宋体" w:hAnsi="宋体"/>
          <w:color w:val="auto"/>
          <w:sz w:val="24"/>
          <w:szCs w:val="24"/>
          <w:highlight w:val="none"/>
        </w:rPr>
        <w:t>人。若有相同的最高得分，则其中所报总价最低的</w:t>
      </w:r>
      <w:r>
        <w:rPr>
          <w:rFonts w:hint="eastAsia" w:ascii="宋体" w:hAnsi="宋体"/>
          <w:color w:val="auto"/>
          <w:sz w:val="24"/>
          <w:szCs w:val="24"/>
          <w:highlight w:val="none"/>
          <w:lang w:val="en-US" w:eastAsia="zh-CN"/>
        </w:rPr>
        <w:t>响应</w:t>
      </w:r>
      <w:r>
        <w:rPr>
          <w:rFonts w:hint="eastAsia" w:ascii="宋体" w:hAnsi="宋体"/>
          <w:color w:val="auto"/>
          <w:sz w:val="24"/>
          <w:szCs w:val="24"/>
          <w:highlight w:val="none"/>
        </w:rPr>
        <w:t>人将被推荐为</w:t>
      </w:r>
      <w:r>
        <w:rPr>
          <w:rFonts w:hint="eastAsia" w:ascii="宋体" w:hAnsi="宋体"/>
          <w:color w:val="auto"/>
          <w:sz w:val="24"/>
          <w:szCs w:val="24"/>
          <w:highlight w:val="none"/>
          <w:lang w:eastAsia="zh-CN"/>
        </w:rPr>
        <w:t>中选</w:t>
      </w:r>
      <w:r>
        <w:rPr>
          <w:rFonts w:hint="eastAsia" w:ascii="宋体" w:hAnsi="宋体"/>
          <w:color w:val="auto"/>
          <w:sz w:val="24"/>
          <w:szCs w:val="24"/>
          <w:highlight w:val="none"/>
        </w:rPr>
        <w:t>人</w:t>
      </w:r>
      <w:r>
        <w:rPr>
          <w:rFonts w:hint="eastAsia" w:ascii="宋体" w:hAnsi="宋体"/>
          <w:color w:val="auto"/>
          <w:sz w:val="24"/>
          <w:szCs w:val="24"/>
          <w:highlight w:val="none"/>
          <w:lang w:eastAsia="zh-CN"/>
        </w:rPr>
        <w:t>；</w:t>
      </w:r>
      <w:r>
        <w:rPr>
          <w:rFonts w:hint="eastAsia" w:ascii="宋体" w:hAnsi="宋体"/>
          <w:color w:val="auto"/>
          <w:sz w:val="24"/>
          <w:szCs w:val="24"/>
          <w:highlight w:val="none"/>
        </w:rPr>
        <w:t>若所报总价相同，则其中技术部分得分高的</w:t>
      </w:r>
      <w:r>
        <w:rPr>
          <w:rFonts w:hint="eastAsia" w:ascii="宋体" w:hAnsi="宋体"/>
          <w:color w:val="auto"/>
          <w:sz w:val="24"/>
          <w:szCs w:val="24"/>
          <w:highlight w:val="none"/>
          <w:lang w:val="en-US" w:eastAsia="zh-CN"/>
        </w:rPr>
        <w:t>响应</w:t>
      </w:r>
      <w:r>
        <w:rPr>
          <w:rFonts w:hint="eastAsia" w:ascii="宋体" w:hAnsi="宋体"/>
          <w:color w:val="auto"/>
          <w:sz w:val="24"/>
          <w:szCs w:val="24"/>
          <w:highlight w:val="none"/>
        </w:rPr>
        <w:t>人将被推荐为</w:t>
      </w:r>
      <w:r>
        <w:rPr>
          <w:rFonts w:hint="eastAsia" w:ascii="宋体" w:hAnsi="宋体"/>
          <w:color w:val="auto"/>
          <w:sz w:val="24"/>
          <w:szCs w:val="24"/>
          <w:highlight w:val="none"/>
          <w:lang w:eastAsia="zh-CN"/>
        </w:rPr>
        <w:t>中选</w:t>
      </w:r>
      <w:r>
        <w:rPr>
          <w:rFonts w:hint="eastAsia" w:ascii="宋体" w:hAnsi="宋体"/>
          <w:color w:val="auto"/>
          <w:sz w:val="24"/>
          <w:szCs w:val="24"/>
          <w:highlight w:val="none"/>
        </w:rPr>
        <w:t>人</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若</w:t>
      </w:r>
      <w:r>
        <w:rPr>
          <w:rFonts w:hint="eastAsia" w:ascii="宋体" w:hAnsi="宋体"/>
          <w:color w:val="auto"/>
          <w:sz w:val="24"/>
          <w:szCs w:val="24"/>
          <w:highlight w:val="none"/>
        </w:rPr>
        <w:t>技术部分得分</w:t>
      </w:r>
      <w:r>
        <w:rPr>
          <w:rFonts w:hint="eastAsia" w:ascii="宋体" w:hAnsi="宋体"/>
          <w:color w:val="auto"/>
          <w:sz w:val="24"/>
          <w:szCs w:val="24"/>
          <w:highlight w:val="none"/>
          <w:lang w:val="en-US" w:eastAsia="zh-CN"/>
        </w:rPr>
        <w:t>相同，则由比选小组成员投票决定</w:t>
      </w:r>
      <w:r>
        <w:rPr>
          <w:rFonts w:hint="eastAsia" w:ascii="宋体" w:hAnsi="宋体"/>
          <w:color w:val="auto"/>
          <w:sz w:val="24"/>
          <w:szCs w:val="24"/>
          <w:highlight w:val="none"/>
        </w:rPr>
        <w:t>。</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响应</w:t>
      </w:r>
      <w:r>
        <w:rPr>
          <w:rFonts w:hint="eastAsia" w:ascii="宋体" w:hAnsi="宋体"/>
          <w:sz w:val="24"/>
          <w:szCs w:val="24"/>
          <w:highlight w:val="none"/>
        </w:rPr>
        <w:t>报价符合当前市场通行标准，如出现恶意竞标、</w:t>
      </w:r>
      <w:r>
        <w:rPr>
          <w:rFonts w:hint="eastAsia" w:ascii="宋体" w:hAnsi="宋体"/>
          <w:bCs/>
          <w:sz w:val="24"/>
          <w:szCs w:val="24"/>
          <w:highlight w:val="none"/>
        </w:rPr>
        <w:t>串</w:t>
      </w:r>
      <w:r>
        <w:rPr>
          <w:rFonts w:hint="eastAsia" w:ascii="宋体" w:hAnsi="宋体"/>
          <w:sz w:val="24"/>
          <w:szCs w:val="24"/>
          <w:highlight w:val="none"/>
        </w:rPr>
        <w:t>标现象，或</w:t>
      </w:r>
      <w:r>
        <w:rPr>
          <w:rFonts w:hint="eastAsia" w:ascii="宋体" w:hAnsi="宋体"/>
          <w:bCs/>
          <w:sz w:val="24"/>
          <w:szCs w:val="24"/>
          <w:highlight w:val="none"/>
          <w:lang w:val="en-US" w:eastAsia="zh-CN"/>
        </w:rPr>
        <w:t>响应人</w:t>
      </w:r>
      <w:r>
        <w:rPr>
          <w:rFonts w:hint="eastAsia" w:ascii="宋体" w:hAnsi="宋体"/>
          <w:bCs/>
          <w:sz w:val="24"/>
          <w:szCs w:val="24"/>
          <w:highlight w:val="none"/>
        </w:rPr>
        <w:t>以各种方式对</w:t>
      </w:r>
      <w:r>
        <w:rPr>
          <w:rFonts w:hint="eastAsia" w:ascii="宋体" w:hAnsi="宋体"/>
          <w:bCs/>
          <w:sz w:val="24"/>
          <w:szCs w:val="24"/>
          <w:highlight w:val="none"/>
          <w:lang w:eastAsia="zh-CN"/>
        </w:rPr>
        <w:t>评选</w:t>
      </w:r>
      <w:r>
        <w:rPr>
          <w:rFonts w:hint="eastAsia" w:ascii="宋体" w:hAnsi="宋体"/>
          <w:bCs/>
          <w:sz w:val="24"/>
          <w:szCs w:val="24"/>
          <w:highlight w:val="none"/>
        </w:rPr>
        <w:t>小组成员施加影响；及其它违反招投标法、以及本次</w:t>
      </w:r>
      <w:r>
        <w:rPr>
          <w:rFonts w:hint="eastAsia" w:ascii="宋体" w:hAnsi="宋体"/>
          <w:bCs/>
          <w:sz w:val="24"/>
          <w:szCs w:val="24"/>
          <w:highlight w:val="none"/>
          <w:lang w:val="en-US" w:eastAsia="zh-CN"/>
        </w:rPr>
        <w:t>比选</w:t>
      </w:r>
      <w:r>
        <w:rPr>
          <w:rFonts w:hint="eastAsia" w:ascii="宋体" w:hAnsi="宋体"/>
          <w:bCs/>
          <w:sz w:val="24"/>
          <w:szCs w:val="24"/>
          <w:highlight w:val="none"/>
        </w:rPr>
        <w:t>规定的，</w:t>
      </w:r>
      <w:r>
        <w:rPr>
          <w:rFonts w:hint="eastAsia" w:ascii="宋体" w:hAnsi="宋体"/>
          <w:sz w:val="24"/>
          <w:szCs w:val="24"/>
          <w:highlight w:val="none"/>
          <w:lang w:val="en-US" w:eastAsia="zh-CN"/>
        </w:rPr>
        <w:t>比选</w:t>
      </w:r>
      <w:r>
        <w:rPr>
          <w:rFonts w:hint="eastAsia" w:ascii="宋体" w:hAnsi="宋体"/>
          <w:sz w:val="24"/>
          <w:szCs w:val="24"/>
          <w:highlight w:val="none"/>
        </w:rPr>
        <w:t>人有权单方面终止</w:t>
      </w:r>
      <w:r>
        <w:rPr>
          <w:rFonts w:hint="eastAsia" w:ascii="宋体" w:hAnsi="宋体"/>
          <w:sz w:val="24"/>
          <w:szCs w:val="24"/>
          <w:highlight w:val="none"/>
          <w:lang w:val="en-US" w:eastAsia="zh-CN"/>
        </w:rPr>
        <w:t>响应</w:t>
      </w:r>
      <w:r>
        <w:rPr>
          <w:rFonts w:hint="eastAsia" w:ascii="宋体" w:hAnsi="宋体"/>
          <w:color w:val="auto"/>
          <w:sz w:val="24"/>
          <w:szCs w:val="24"/>
          <w:highlight w:val="none"/>
        </w:rPr>
        <w:t>人此次</w:t>
      </w:r>
      <w:r>
        <w:rPr>
          <w:rFonts w:hint="eastAsia" w:ascii="宋体" w:hAnsi="宋体"/>
          <w:color w:val="auto"/>
          <w:sz w:val="24"/>
          <w:szCs w:val="24"/>
          <w:highlight w:val="none"/>
          <w:lang w:val="en-US" w:eastAsia="zh-CN"/>
        </w:rPr>
        <w:t>比选</w:t>
      </w:r>
      <w:r>
        <w:rPr>
          <w:rFonts w:hint="eastAsia" w:ascii="宋体" w:hAnsi="宋体"/>
          <w:color w:val="auto"/>
          <w:sz w:val="24"/>
          <w:szCs w:val="24"/>
          <w:highlight w:val="none"/>
        </w:rPr>
        <w:t>活动；</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以往的业绩及相关证明材料，可附表提供；</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具备良好的沟通、合作能力，服从</w:t>
      </w:r>
      <w:r>
        <w:rPr>
          <w:rFonts w:hint="eastAsia" w:ascii="宋体" w:hAnsi="宋体"/>
          <w:sz w:val="24"/>
          <w:szCs w:val="24"/>
          <w:highlight w:val="none"/>
          <w:lang w:val="en-US" w:eastAsia="zh-CN"/>
        </w:rPr>
        <w:t>比选</w:t>
      </w:r>
      <w:r>
        <w:rPr>
          <w:rFonts w:hint="eastAsia" w:ascii="宋体" w:hAnsi="宋体"/>
          <w:sz w:val="24"/>
          <w:szCs w:val="24"/>
          <w:highlight w:val="none"/>
        </w:rPr>
        <w:t>人的管理。</w:t>
      </w:r>
    </w:p>
    <w:p>
      <w:pPr>
        <w:spacing w:line="360" w:lineRule="auto"/>
        <w:rPr>
          <w:rFonts w:ascii="宋体"/>
          <w:b/>
          <w:bCs/>
          <w:color w:val="000000"/>
          <w:sz w:val="24"/>
          <w:szCs w:val="24"/>
          <w:highlight w:val="none"/>
        </w:rPr>
      </w:pPr>
      <w:r>
        <w:rPr>
          <w:rFonts w:ascii="宋体" w:hAnsi="宋体" w:cs="宋体"/>
          <w:b/>
          <w:bCs/>
          <w:color w:val="000000"/>
          <w:sz w:val="24"/>
          <w:szCs w:val="24"/>
          <w:highlight w:val="none"/>
        </w:rPr>
        <w:t>2</w:t>
      </w:r>
      <w:r>
        <w:rPr>
          <w:rFonts w:hint="eastAsia" w:ascii="宋体" w:hAnsi="宋体" w:cs="宋体"/>
          <w:b/>
          <w:bCs/>
          <w:color w:val="000000"/>
          <w:sz w:val="24"/>
          <w:szCs w:val="24"/>
          <w:highlight w:val="none"/>
        </w:rPr>
        <w:t>、以下情况作废</w:t>
      </w:r>
      <w:r>
        <w:rPr>
          <w:rFonts w:hint="eastAsia" w:ascii="宋体" w:hAnsi="宋体" w:cs="宋体"/>
          <w:b/>
          <w:bCs/>
          <w:color w:val="000000"/>
          <w:sz w:val="24"/>
          <w:szCs w:val="24"/>
          <w:highlight w:val="none"/>
          <w:lang w:val="en-US" w:eastAsia="zh-CN"/>
        </w:rPr>
        <w:t>标</w:t>
      </w:r>
      <w:r>
        <w:rPr>
          <w:rFonts w:hint="eastAsia" w:ascii="宋体" w:hAnsi="宋体" w:cs="宋体"/>
          <w:b/>
          <w:bCs/>
          <w:color w:val="000000"/>
          <w:sz w:val="24"/>
          <w:szCs w:val="24"/>
          <w:highlight w:val="none"/>
        </w:rPr>
        <w:t>处理：</w:t>
      </w:r>
    </w:p>
    <w:p>
      <w:pPr>
        <w:spacing w:line="360" w:lineRule="auto"/>
        <w:ind w:firstLine="480" w:firstLineChars="200"/>
        <w:rPr>
          <w:rFonts w:ascii="宋体"/>
          <w:color w:val="000000"/>
          <w:sz w:val="24"/>
          <w:szCs w:val="24"/>
          <w:highlight w:val="none"/>
        </w:rPr>
      </w:pPr>
      <w:r>
        <w:rPr>
          <w:rFonts w:ascii="宋体" w:hAnsi="宋体" w:cs="宋体"/>
          <w:color w:val="000000"/>
          <w:sz w:val="24"/>
          <w:szCs w:val="24"/>
          <w:highlight w:val="none"/>
        </w:rPr>
        <w:t>2.1</w:t>
      </w:r>
      <w:r>
        <w:rPr>
          <w:rFonts w:hint="eastAsia" w:ascii="宋体" w:hAnsi="宋体" w:cs="宋体"/>
          <w:color w:val="000000"/>
          <w:sz w:val="24"/>
          <w:szCs w:val="24"/>
          <w:highlight w:val="none"/>
        </w:rPr>
        <w:t>对提出的实质性要求和条件，未能在实质上响应的。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480" w:firstLineChars="200"/>
        <w:rPr>
          <w:rFonts w:ascii="宋体" w:hAnsi="宋体" w:cs="宋体"/>
          <w:color w:val="000000"/>
          <w:sz w:val="24"/>
          <w:szCs w:val="24"/>
          <w:highlight w:val="none"/>
        </w:rPr>
      </w:pPr>
      <w:r>
        <w:rPr>
          <w:rFonts w:ascii="宋体" w:hAnsi="宋体" w:cs="宋体"/>
          <w:color w:val="000000"/>
          <w:sz w:val="24"/>
          <w:szCs w:val="24"/>
          <w:highlight w:val="none"/>
        </w:rPr>
        <w:t>2.2</w:t>
      </w:r>
      <w:r>
        <w:rPr>
          <w:rFonts w:hint="eastAsia" w:ascii="宋体" w:hAnsi="宋体" w:cs="宋体"/>
          <w:color w:val="000000"/>
          <w:sz w:val="24"/>
          <w:szCs w:val="24"/>
          <w:highlight w:val="none"/>
          <w:lang w:val="en-US" w:eastAsia="zh-CN"/>
        </w:rPr>
        <w:t>申请</w:t>
      </w:r>
      <w:r>
        <w:rPr>
          <w:rFonts w:hint="eastAsia" w:ascii="宋体" w:hAnsi="宋体" w:cs="宋体"/>
          <w:color w:val="000000"/>
          <w:sz w:val="24"/>
          <w:szCs w:val="24"/>
          <w:highlight w:val="none"/>
        </w:rPr>
        <w:t>文件存在重大偏差的。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480" w:firstLineChars="200"/>
        <w:rPr>
          <w:rFonts w:ascii="宋体"/>
          <w:color w:val="000000"/>
          <w:sz w:val="24"/>
          <w:szCs w:val="24"/>
          <w:highlight w:val="none"/>
        </w:rPr>
      </w:pPr>
      <w:r>
        <w:rPr>
          <w:rFonts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未按规定格式要求编制</w:t>
      </w:r>
      <w:r>
        <w:rPr>
          <w:rFonts w:hint="eastAsia" w:ascii="宋体" w:hAnsi="宋体" w:cs="宋体"/>
          <w:color w:val="000000"/>
          <w:sz w:val="24"/>
          <w:szCs w:val="24"/>
          <w:highlight w:val="none"/>
          <w:lang w:val="en-US" w:eastAsia="zh-CN"/>
        </w:rPr>
        <w:t>比选</w:t>
      </w:r>
      <w:r>
        <w:rPr>
          <w:rFonts w:hint="eastAsia" w:ascii="宋体" w:hAnsi="宋体" w:cs="宋体"/>
          <w:color w:val="000000"/>
          <w:sz w:val="24"/>
          <w:szCs w:val="24"/>
          <w:highlight w:val="none"/>
        </w:rPr>
        <w:t>文件的。</w:t>
      </w:r>
    </w:p>
    <w:p>
      <w:pPr>
        <w:spacing w:line="360" w:lineRule="auto"/>
        <w:ind w:firstLine="480" w:firstLineChars="200"/>
        <w:rPr>
          <w:rFonts w:ascii="宋体" w:hAnsi="宋体" w:cs="宋体"/>
          <w:color w:val="000000"/>
          <w:sz w:val="24"/>
          <w:szCs w:val="24"/>
          <w:highlight w:val="none"/>
        </w:rPr>
      </w:pPr>
      <w:r>
        <w:rPr>
          <w:rFonts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违反规定影响</w:t>
      </w:r>
      <w:r>
        <w:rPr>
          <w:rFonts w:hint="eastAsia" w:ascii="宋体" w:hAnsi="宋体" w:cs="宋体"/>
          <w:color w:val="000000"/>
          <w:sz w:val="24"/>
          <w:szCs w:val="24"/>
          <w:highlight w:val="none"/>
          <w:lang w:eastAsia="zh-CN"/>
        </w:rPr>
        <w:t>比选</w:t>
      </w:r>
      <w:r>
        <w:rPr>
          <w:rFonts w:hint="eastAsia" w:ascii="宋体" w:hAnsi="宋体" w:cs="宋体"/>
          <w:color w:val="000000"/>
          <w:sz w:val="24"/>
          <w:szCs w:val="24"/>
          <w:highlight w:val="none"/>
        </w:rPr>
        <w:t>工作或采取其他方式对</w:t>
      </w:r>
      <w:r>
        <w:rPr>
          <w:rFonts w:hint="eastAsia" w:ascii="宋体" w:hAnsi="宋体" w:cs="宋体"/>
          <w:color w:val="000000"/>
          <w:sz w:val="24"/>
          <w:szCs w:val="24"/>
          <w:highlight w:val="none"/>
          <w:lang w:val="en-US" w:eastAsia="zh-CN"/>
        </w:rPr>
        <w:t>比选</w:t>
      </w:r>
      <w:r>
        <w:rPr>
          <w:rFonts w:hint="eastAsia" w:ascii="宋体" w:hAnsi="宋体" w:cs="宋体"/>
          <w:color w:val="000000"/>
          <w:sz w:val="24"/>
          <w:szCs w:val="24"/>
          <w:highlight w:val="none"/>
        </w:rPr>
        <w:t>人施加影响的。</w:t>
      </w:r>
    </w:p>
    <w:p>
      <w:pPr>
        <w:tabs>
          <w:tab w:val="left" w:pos="1260"/>
          <w:tab w:val="left" w:pos="1800"/>
        </w:tabs>
        <w:spacing w:line="360" w:lineRule="auto"/>
        <w:jc w:val="center"/>
        <w:rPr>
          <w:rFonts w:hint="eastAsia" w:ascii="宋体" w:hAnsi="宋体" w:cs="宋体"/>
          <w:b/>
          <w:bCs/>
          <w:color w:val="000000"/>
          <w:sz w:val="32"/>
          <w:szCs w:val="32"/>
          <w:highlight w:val="none"/>
        </w:rPr>
      </w:pPr>
    </w:p>
    <w:p>
      <w:pPr>
        <w:tabs>
          <w:tab w:val="left" w:pos="1260"/>
          <w:tab w:val="left" w:pos="1800"/>
        </w:tabs>
        <w:spacing w:line="360" w:lineRule="auto"/>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br w:type="page"/>
      </w:r>
    </w:p>
    <w:p>
      <w:pPr>
        <w:tabs>
          <w:tab w:val="left" w:pos="1260"/>
          <w:tab w:val="left" w:pos="1800"/>
        </w:tabs>
        <w:spacing w:line="360" w:lineRule="auto"/>
        <w:ind w:left="0" w:leftChars="0" w:firstLine="0" w:firstLineChars="0"/>
        <w:jc w:val="both"/>
        <w:rPr>
          <w:rFonts w:ascii="宋体"/>
          <w:color w:val="000000"/>
          <w:sz w:val="28"/>
          <w:szCs w:val="28"/>
          <w:highlight w:val="none"/>
        </w:rPr>
      </w:pPr>
      <w:r>
        <w:rPr>
          <w:rFonts w:hint="eastAsia" w:ascii="宋体" w:hAnsi="宋体" w:cs="宋体"/>
          <w:b/>
          <w:bCs/>
          <w:color w:val="000000"/>
          <w:sz w:val="32"/>
          <w:szCs w:val="32"/>
          <w:highlight w:val="none"/>
          <w:lang w:eastAsia="zh-CN"/>
        </w:rPr>
        <w:t>附件</w:t>
      </w:r>
      <w:r>
        <w:rPr>
          <w:rFonts w:hint="eastAsia" w:ascii="宋体" w:hAnsi="宋体" w:cs="宋体"/>
          <w:b/>
          <w:bCs/>
          <w:color w:val="000000"/>
          <w:sz w:val="32"/>
          <w:szCs w:val="32"/>
          <w:highlight w:val="none"/>
          <w:lang w:val="en-US" w:eastAsia="zh-CN"/>
        </w:rPr>
        <w:t xml:space="preserve">4    </w:t>
      </w:r>
      <w:r>
        <w:rPr>
          <w:rFonts w:hint="eastAsia" w:ascii="宋体" w:hAnsi="宋体" w:cs="宋体"/>
          <w:b/>
          <w:bCs/>
          <w:color w:val="000000"/>
          <w:sz w:val="32"/>
          <w:szCs w:val="32"/>
          <w:highlight w:val="none"/>
        </w:rPr>
        <w:t>其它</w:t>
      </w:r>
    </w:p>
    <w:p>
      <w:pPr>
        <w:snapToGrid w:val="0"/>
        <w:spacing w:line="360" w:lineRule="auto"/>
        <w:ind w:firstLine="560" w:firstLineChars="200"/>
        <w:rPr>
          <w:rFonts w:ascii="宋体" w:hAnsi="宋体" w:cs="宋体"/>
          <w:sz w:val="28"/>
          <w:szCs w:val="28"/>
          <w:highlight w:val="none"/>
        </w:rPr>
      </w:pPr>
    </w:p>
    <w:p>
      <w:pPr>
        <w:snapToGrid w:val="0"/>
        <w:spacing w:line="360" w:lineRule="auto"/>
        <w:ind w:firstLine="480" w:firstLineChars="200"/>
        <w:rPr>
          <w:rFonts w:ascii="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sz w:val="24"/>
          <w:szCs w:val="24"/>
          <w:highlight w:val="none"/>
          <w:lang w:val="en-US" w:eastAsia="zh-CN"/>
        </w:rPr>
        <w:t>响应</w:t>
      </w:r>
      <w:r>
        <w:rPr>
          <w:rFonts w:hint="eastAsia" w:ascii="宋体" w:hAnsi="宋体" w:cs="宋体"/>
          <w:sz w:val="24"/>
          <w:szCs w:val="24"/>
          <w:highlight w:val="none"/>
        </w:rPr>
        <w:t>人的</w:t>
      </w:r>
      <w:r>
        <w:rPr>
          <w:rFonts w:hint="eastAsia" w:ascii="宋体" w:hAnsi="宋体" w:cs="宋体"/>
          <w:sz w:val="24"/>
          <w:szCs w:val="24"/>
          <w:highlight w:val="none"/>
          <w:lang w:val="en-US" w:eastAsia="zh-CN"/>
        </w:rPr>
        <w:t>比选</w:t>
      </w:r>
      <w:r>
        <w:rPr>
          <w:rFonts w:hint="eastAsia" w:ascii="宋体" w:hAnsi="宋体" w:cs="宋体"/>
          <w:sz w:val="24"/>
          <w:szCs w:val="24"/>
          <w:highlight w:val="none"/>
        </w:rPr>
        <w:t>文件无论其是否</w:t>
      </w:r>
      <w:r>
        <w:rPr>
          <w:rFonts w:hint="eastAsia" w:ascii="宋体" w:hAnsi="宋体" w:cs="宋体"/>
          <w:sz w:val="24"/>
          <w:szCs w:val="24"/>
          <w:highlight w:val="none"/>
          <w:lang w:eastAsia="zh-CN"/>
        </w:rPr>
        <w:t>中选</w:t>
      </w:r>
      <w:r>
        <w:rPr>
          <w:rFonts w:hint="eastAsia" w:ascii="宋体" w:hAnsi="宋体" w:cs="宋体"/>
          <w:sz w:val="24"/>
          <w:szCs w:val="24"/>
          <w:highlight w:val="none"/>
        </w:rPr>
        <w:t>，均不退回。</w:t>
      </w:r>
    </w:p>
    <w:p>
      <w:pPr>
        <w:snapToGrid w:val="0"/>
        <w:spacing w:line="360" w:lineRule="auto"/>
        <w:ind w:firstLine="480" w:firstLineChars="20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w:t>
      </w:r>
      <w:r>
        <w:rPr>
          <w:rFonts w:hint="eastAsia" w:ascii="宋体" w:hAnsi="宋体" w:cs="宋体"/>
          <w:sz w:val="24"/>
          <w:szCs w:val="24"/>
          <w:highlight w:val="none"/>
          <w:lang w:val="en-US" w:eastAsia="zh-CN"/>
        </w:rPr>
        <w:t>比选</w:t>
      </w:r>
      <w:r>
        <w:rPr>
          <w:rFonts w:hint="eastAsia" w:ascii="宋体" w:hAnsi="宋体" w:cs="宋体"/>
          <w:sz w:val="24"/>
          <w:szCs w:val="24"/>
          <w:highlight w:val="none"/>
        </w:rPr>
        <w:t>人郑重承诺：除法律法规另有规定外，</w:t>
      </w:r>
      <w:r>
        <w:rPr>
          <w:rFonts w:hint="eastAsia" w:ascii="宋体" w:hAnsi="宋体" w:cs="宋体"/>
          <w:sz w:val="24"/>
          <w:szCs w:val="24"/>
          <w:highlight w:val="none"/>
          <w:lang w:val="en-US" w:eastAsia="zh-CN"/>
        </w:rPr>
        <w:t>申请</w:t>
      </w:r>
      <w:r>
        <w:rPr>
          <w:rFonts w:hint="eastAsia" w:ascii="宋体" w:hAnsi="宋体" w:cs="宋体"/>
          <w:sz w:val="24"/>
          <w:szCs w:val="24"/>
          <w:highlight w:val="none"/>
        </w:rPr>
        <w:t>人所提交的</w:t>
      </w:r>
      <w:r>
        <w:rPr>
          <w:rFonts w:hint="eastAsia" w:ascii="宋体" w:hAnsi="宋体" w:cs="宋体"/>
          <w:sz w:val="24"/>
          <w:szCs w:val="24"/>
          <w:highlight w:val="none"/>
          <w:lang w:val="en-US" w:eastAsia="zh-CN"/>
        </w:rPr>
        <w:t>比选</w:t>
      </w:r>
      <w:r>
        <w:rPr>
          <w:rFonts w:hint="eastAsia" w:ascii="宋体" w:hAnsi="宋体" w:cs="宋体"/>
          <w:sz w:val="24"/>
          <w:szCs w:val="24"/>
          <w:highlight w:val="none"/>
        </w:rPr>
        <w:t>文件及相关资料不向第三方泄露。</w:t>
      </w:r>
    </w:p>
    <w:p>
      <w:pPr>
        <w:snapToGrid w:val="0"/>
        <w:spacing w:line="360" w:lineRule="auto"/>
        <w:ind w:firstLine="480" w:firstLineChars="200"/>
        <w:rPr>
          <w:rFonts w:hint="eastAsia" w:ascii="宋体" w:hAns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、本文件的解释权归</w:t>
      </w:r>
      <w:r>
        <w:rPr>
          <w:rFonts w:hint="eastAsia" w:ascii="宋体" w:hAnsi="宋体"/>
          <w:sz w:val="24"/>
          <w:szCs w:val="24"/>
          <w:highlight w:val="none"/>
          <w:lang w:eastAsia="zh-CN"/>
        </w:rPr>
        <w:t>北京市规划和自然资源委员会房山分局</w:t>
      </w:r>
      <w:r>
        <w:rPr>
          <w:rFonts w:hint="eastAsia" w:ascii="宋体" w:hAnsi="宋体"/>
          <w:sz w:val="24"/>
          <w:szCs w:val="24"/>
          <w:highlight w:val="none"/>
          <w:lang w:val="en-US" w:eastAsia="zh-CN"/>
        </w:rPr>
        <w:t>所有</w:t>
      </w:r>
      <w:r>
        <w:rPr>
          <w:rFonts w:hint="eastAsia" w:ascii="宋体" w:hAnsi="宋体" w:cs="宋体"/>
          <w:sz w:val="24"/>
          <w:szCs w:val="24"/>
          <w:highlight w:val="none"/>
        </w:rPr>
        <w:t>。</w:t>
      </w:r>
    </w:p>
    <w:p>
      <w:pPr>
        <w:jc w:val="center"/>
        <w:rPr>
          <w:rFonts w:hint="eastAsia" w:ascii="宋体" w:hAnsi="宋体" w:cs="宋体"/>
          <w:b/>
          <w:bCs/>
          <w:color w:val="000000"/>
          <w:sz w:val="32"/>
          <w:szCs w:val="32"/>
          <w:highlight w:val="none"/>
          <w:lang w:val="en-US" w:eastAsia="zh-CN"/>
        </w:rPr>
      </w:pPr>
    </w:p>
    <w:p>
      <w:pPr>
        <w:ind w:left="0" w:leftChars="0" w:firstLine="0" w:firstLineChars="0"/>
        <w:jc w:val="both"/>
        <w:rPr>
          <w:rFonts w:hint="eastAsia" w:ascii="仿宋_GB2312" w:hAnsi="仿宋_GB2312" w:eastAsia="仿宋_GB2312" w:cs="仿宋_GB2312"/>
          <w:sz w:val="24"/>
          <w:szCs w:val="24"/>
        </w:rPr>
      </w:pPr>
    </w:p>
    <w:p>
      <w:bookmarkStart w:id="54" w:name="_GoBack"/>
      <w:bookmarkEnd w:id="54"/>
    </w:p>
    <w:sectPr>
      <w:headerReference r:id="rId4" w:type="first"/>
      <w:footerReference r:id="rId7" w:type="first"/>
      <w:footerReference r:id="rId5" w:type="default"/>
      <w:headerReference r:id="rId3" w:type="even"/>
      <w:footerReference r:id="rId6" w:type="even"/>
      <w:pgSz w:w="11906" w:h="16838"/>
      <w:pgMar w:top="2098" w:right="1474" w:bottom="1984" w:left="1587" w:header="851" w:footer="992" w:gutter="0"/>
      <w:pgNumType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onsolas">
    <w:panose1 w:val="020B0609020204030204"/>
    <w:charset w:val="00"/>
    <w:family w:val="auto"/>
    <w:pitch w:val="default"/>
    <w:sig w:usb0="E10002FF" w:usb1="4000FCFF" w:usb2="00000009" w:usb3="00000000" w:csb0="6000019F" w:csb1="DFD7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Helvetica Neue">
    <w:altName w:val="Corbel"/>
    <w:panose1 w:val="02000503000000020004"/>
    <w:charset w:val="00"/>
    <w:family w:val="auto"/>
    <w:pitch w:val="default"/>
    <w:sig w:usb0="00000000" w:usb1="00000000" w:usb2="00000010" w:usb3="00000000" w:csb0="00000000" w:csb1="00000000"/>
  </w:font>
  <w:font w:name="方正小标宋简体">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魏碑简体">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000010101"/>
    <w:charset w:val="86"/>
    <w:family w:val="auto"/>
    <w:pitch w:val="default"/>
    <w:sig w:usb0="00000000" w:usb1="00000000" w:usb2="00000000" w:usb3="00000000" w:csb0="00040000" w:csb1="00000000"/>
  </w:font>
  <w:font w:name="Corbel">
    <w:panose1 w:val="020B0503020204020204"/>
    <w:charset w:val="00"/>
    <w:family w:val="auto"/>
    <w:pitch w:val="default"/>
    <w:sig w:usb0="A00002EF" w:usb1="4000A44B" w:usb2="00000000" w:usb3="00000000" w:csb0="2000019F" w:csb1="00000000"/>
  </w:font>
  <w:font w:name="仿宋">
    <w:panose1 w:val="02010609060101010101"/>
    <w:charset w:val="86"/>
    <w:family w:val="modern"/>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新宋体">
    <w:panose1 w:val="02010609030101010101"/>
    <w:charset w:val="86"/>
    <w:family w:val="auto"/>
    <w:pitch w:val="default"/>
    <w:sig w:usb0="00000003" w:usb1="288F0000" w:usb2="00000006" w:usb3="00000000" w:csb0="00040001"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Droid Sans">
    <w:altName w:val="微软雅黑"/>
    <w:panose1 w:val="00000000000000000000"/>
    <w:charset w:val="00"/>
    <w:family w:val="auto"/>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西文正文">
    <w:altName w:val="ESRI AMFM Electric"/>
    <w:panose1 w:val="00000000000000000000"/>
    <w:charset w:val="00"/>
    <w:family w:val="auto"/>
    <w:pitch w:val="default"/>
    <w:sig w:usb0="00000000" w:usb1="00000000" w:usb2="00000000" w:usb3="00000000" w:csb0="00000000" w:csb1="00000000"/>
  </w:font>
  <w:font w:name="ESRI AMFM Electric">
    <w:panose1 w:val="02000400000000000000"/>
    <w:charset w:val="00"/>
    <w:family w:val="auto"/>
    <w:pitch w:val="default"/>
    <w:sig w:usb0="00000003"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ˎ̥">
    <w:altName w:val="Times New Roman"/>
    <w:panose1 w:val="00000000000000000000"/>
    <w:charset w:val="00"/>
    <w:family w:val="auto"/>
    <w:pitch w:val="default"/>
    <w:sig w:usb0="00000000" w:usb1="00000000" w:usb2="00000000" w:usb3="00000000" w:csb0="00040001" w:csb1="00000000"/>
  </w:font>
  <w:font w:name="文星简小标宋">
    <w:altName w:val="微软雅黑"/>
    <w:panose1 w:val="00000000000000000000"/>
    <w:charset w:val="86"/>
    <w:family w:val="modern"/>
    <w:pitch w:val="default"/>
    <w:sig w:usb0="00000000" w:usb1="00000000" w:usb2="0000001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FangSong_GB2312">
    <w:altName w:val="仿宋_GB2312"/>
    <w:panose1 w:val="00000000000000000000"/>
    <w:charset w:val="86"/>
    <w:family w:val="auto"/>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仿宋简体">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2"/>
        <w:rFonts w:hint="eastAsia" w:eastAsia="宋体"/>
        <w:lang w:eastAsia="zh-CN"/>
      </w:rPr>
    </w:pPr>
    <w:r>
      <w:rPr>
        <w:rStyle w:val="12"/>
      </w:rPr>
      <w:fldChar w:fldCharType="begin"/>
    </w:r>
    <w:r>
      <w:rPr>
        <w:rStyle w:val="12"/>
      </w:rPr>
      <w:instrText xml:space="preserve">PAGE  </w:instrText>
    </w:r>
    <w:r>
      <w:rPr>
        <w:rStyle w:val="12"/>
      </w:rPr>
      <w:fldChar w:fldCharType="end"/>
    </w:r>
  </w:p>
  <w:p>
    <w:pPr>
      <w:pStyle w:val="8"/>
      <w:framePr w:wrap="around" w:vAnchor="text" w:hAnchor="margin" w:xAlign="right" w:y="1"/>
      <w:rPr>
        <w:rStyle w:val="12"/>
        <w:rFonts w:hint="eastAsia" w:eastAsia="宋体"/>
        <w:lang w:eastAsia="zh-CN"/>
      </w:rPr>
    </w:pPr>
    <w:r>
      <w:rPr>
        <w:rStyle w:val="12"/>
        <w:rFonts w:hint="eastAsia"/>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02FA4"/>
    <w:multiLevelType w:val="multilevel"/>
    <w:tmpl w:val="04902FA4"/>
    <w:lvl w:ilvl="0" w:tentative="0">
      <w:start w:val="1"/>
      <w:numFmt w:val="decimal"/>
      <w:lvlText w:val="%1、"/>
      <w:lvlJc w:val="left"/>
      <w:pPr>
        <w:tabs>
          <w:tab w:val="left" w:pos="600"/>
        </w:tabs>
        <w:ind w:left="600" w:hanging="36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35176"/>
    <w:rsid w:val="00D447E8"/>
    <w:rsid w:val="0158002A"/>
    <w:rsid w:val="0F804910"/>
    <w:rsid w:val="11F230F8"/>
    <w:rsid w:val="30267317"/>
    <w:rsid w:val="39330143"/>
    <w:rsid w:val="3A835176"/>
    <w:rsid w:val="44EC3835"/>
    <w:rsid w:val="4A263E9F"/>
    <w:rsid w:val="4B96257B"/>
    <w:rsid w:val="5CA97EB8"/>
    <w:rsid w:val="718A5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仿宋_GB2312" w:hAnsi="仿宋_GB2312" w:eastAsia="仿宋_GB2312" w:cs="仿宋_GB2312"/>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880" w:firstLineChars="200"/>
      <w:outlineLvl w:val="0"/>
    </w:pPr>
    <w:rPr>
      <w:rFonts w:eastAsia="黑体" w:asciiTheme="minorAscii" w:hAnsiTheme="minorAscii"/>
      <w:kern w:val="44"/>
      <w:sz w:val="32"/>
    </w:rPr>
  </w:style>
  <w:style w:type="paragraph" w:styleId="4">
    <w:name w:val="heading 2"/>
    <w:basedOn w:val="1"/>
    <w:next w:val="1"/>
    <w:unhideWhenUsed/>
    <w:qFormat/>
    <w:uiPriority w:val="0"/>
    <w:pPr>
      <w:spacing w:beforeAutospacing="0" w:afterAutospacing="0" w:line="560" w:lineRule="exact"/>
      <w:jc w:val="left"/>
      <w:outlineLvl w:val="1"/>
    </w:pPr>
    <w:rPr>
      <w:rFonts w:hint="eastAsia" w:ascii="宋体" w:hAnsi="宋体" w:eastAsia="楷体" w:cs="宋体"/>
      <w:sz w:val="32"/>
      <w:szCs w:val="36"/>
      <w:lang w:bidi="ar"/>
    </w:rPr>
  </w:style>
  <w:style w:type="paragraph" w:styleId="5">
    <w:name w:val="heading 3"/>
    <w:basedOn w:val="1"/>
    <w:next w:val="1"/>
    <w:unhideWhenUsed/>
    <w:qFormat/>
    <w:uiPriority w:val="0"/>
    <w:pPr>
      <w:keepNext/>
      <w:keepLines/>
      <w:spacing w:beforeLines="0" w:beforeAutospacing="0" w:afterLines="0" w:afterAutospacing="0" w:line="560" w:lineRule="exact"/>
      <w:outlineLvl w:val="2"/>
    </w:pPr>
    <w:rPr>
      <w:rFonts w:eastAsia="仿宋_GB2312" w:asciiTheme="minorAscii" w:hAnsiTheme="minorAscii"/>
      <w:b/>
      <w:sz w:val="32"/>
    </w:rPr>
  </w:style>
  <w:style w:type="character" w:default="1" w:styleId="11">
    <w:name w:val="Default Paragraph Font"/>
    <w:semiHidden/>
    <w:qFormat/>
    <w:uiPriority w:val="0"/>
  </w:style>
  <w:style w:type="table" w:default="1" w:styleId="13">
    <w:name w:val="Normal Table"/>
    <w:semiHidden/>
    <w:uiPriority w:val="0"/>
    <w:tblPr>
      <w:tblLayout w:type="fixed"/>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pPr>
    <w:rPr>
      <w:kern w:val="28"/>
    </w:rPr>
  </w:style>
  <w:style w:type="paragraph" w:styleId="6">
    <w:name w:val="Body Text Indent"/>
    <w:basedOn w:val="1"/>
    <w:uiPriority w:val="0"/>
    <w:pPr>
      <w:spacing w:after="120" w:afterLines="0" w:afterAutospacing="0"/>
      <w:ind w:left="420" w:leftChars="200"/>
    </w:pPr>
  </w:style>
  <w:style w:type="paragraph" w:styleId="7">
    <w:name w:val="Plain Text"/>
    <w:basedOn w:val="1"/>
    <w:uiPriority w:val="0"/>
    <w:rPr>
      <w:rFonts w:ascii="宋体" w:hAnsi="Courier New" w:cs="宋体"/>
      <w:kern w:val="2"/>
      <w:sz w:val="21"/>
      <w:szCs w:val="21"/>
    </w:rPr>
  </w:style>
  <w:style w:type="paragraph" w:styleId="8">
    <w:name w:val="footer"/>
    <w:basedOn w:val="1"/>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widowControl/>
      <w:spacing w:after="100" w:line="276" w:lineRule="auto"/>
      <w:jc w:val="left"/>
    </w:pPr>
    <w:rPr>
      <w:rFonts w:ascii="Calibri" w:hAnsi="Calibri" w:eastAsia="方正小标宋简体" w:cs="Times New Roman"/>
      <w:color w:val="C00000"/>
      <w:sz w:val="32"/>
      <w:szCs w:val="22"/>
    </w:rPr>
  </w:style>
  <w:style w:type="character" w:styleId="12">
    <w:name w:val="page number"/>
    <w:basedOn w:val="11"/>
    <w:uiPriority w:val="0"/>
  </w:style>
  <w:style w:type="paragraph" w:customStyle="1" w:styleId="14">
    <w:name w:val="方案正文"/>
    <w:basedOn w:val="1"/>
    <w:qFormat/>
    <w:uiPriority w:val="0"/>
    <w:pPr>
      <w:spacing w:before="156" w:line="360" w:lineRule="auto"/>
      <w:ind w:firstLine="359" w:firstLineChars="171"/>
      <w:jc w:val="left"/>
    </w:pPr>
    <w:rPr>
      <w:rFonts w:ascii="Arial" w:hAnsi="Arial"/>
      <w:sz w:val="24"/>
      <w:szCs w:val="21"/>
    </w:rPr>
  </w:style>
  <w:style w:type="paragraph" w:customStyle="1" w:styleId="15">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16">
    <w:name w:val="样式 小四 段前: 5 磅 段后: 5 磅 首行缩进:  2 字符"/>
    <w:basedOn w:val="1"/>
    <w:qFormat/>
    <w:uiPriority w:val="0"/>
    <w:pPr>
      <w:spacing w:before="100" w:after="156" w:afterLines="50" w:line="360" w:lineRule="auto"/>
    </w:pPr>
    <w:rPr>
      <w:rFonts w:ascii="宋体" w:hAnsi="宋体"/>
      <w:sz w:val="24"/>
      <w:szCs w:val="21"/>
    </w:rPr>
  </w:style>
  <w:style w:type="paragraph" w:customStyle="1" w:styleId="17">
    <w:name w:val="样式3"/>
    <w:basedOn w:val="7"/>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2023-06-21T08:59:00Z</dcterms:created>
  <dc:creator>朱凡</dc:creator>
  <cp:lastModifiedBy>朱凡</cp:lastModifiedBy>
  <dcterms:modified xsi:type="dcterms:W3CDTF">2023-06-21T08:59:41Z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