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2019年</w:t>
      </w:r>
      <w:r>
        <w:rPr>
          <w:rFonts w:hint="eastAsia" w:ascii="方正小标宋简体" w:eastAsia="方正小标宋简体"/>
          <w:sz w:val="36"/>
          <w:szCs w:val="36"/>
        </w:rPr>
        <w:t>北京市“职工技协杯”测绘地理信息职业技能竞赛初赛报名表</w:t>
      </w: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288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单位全称：</w:t>
      </w:r>
    </w:p>
    <w:tbl>
      <w:tblPr>
        <w:tblStyle w:val="5"/>
        <w:tblW w:w="8551" w:type="dxa"/>
        <w:jc w:val="center"/>
        <w:tblInd w:w="-40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176"/>
        <w:gridCol w:w="1036"/>
        <w:gridCol w:w="1676"/>
        <w:gridCol w:w="930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（单位盖章）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年   月   日</w:t>
            </w:r>
          </w:p>
        </w:tc>
      </w:tr>
    </w:tbl>
    <w:p>
      <w:pPr>
        <w:snapToGrid w:val="0"/>
        <w:spacing w:beforeLines="50" w:line="288" w:lineRule="auto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注：可续表。</w:t>
      </w:r>
    </w:p>
    <w:p>
      <w:pPr>
        <w:snapToGrid w:val="0"/>
        <w:spacing w:beforeLines="50" w:line="288" w:lineRule="auto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联系人：于恬恬       联系电话：63966138</w:t>
      </w:r>
    </w:p>
    <w:p>
      <w:pPr>
        <w:snapToGrid w:val="0"/>
        <w:spacing w:beforeLines="50" w:line="288" w:lineRule="auto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邮箱地址：bjchxh@163.com</w:t>
      </w:r>
    </w:p>
    <w:p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8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11809"/>
    <w:rsid w:val="05C07DC4"/>
    <w:rsid w:val="1E81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2019-07-10T07:52:00Z</dcterms:created>
  <dc:creator>盖乐</dc:creator>
  <cp:lastModifiedBy>盖乐</cp:lastModifiedBy>
  <dcterms:modified xsi:type="dcterms:W3CDTF">2019-07-10T07:58:41Z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