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6"/>
        <w:tblW w:w="7623" w:type="dxa"/>
        <w:jc w:val="center"/>
        <w:tblLayout w:type="autofit"/>
        <w:tblCellMar>
          <w:top w:w="0" w:type="dxa"/>
          <w:left w:w="108" w:type="dxa"/>
          <w:bottom w:w="0" w:type="dxa"/>
          <w:right w:w="108" w:type="dxa"/>
        </w:tblCellMar>
      </w:tblPr>
      <w:tblGrid>
        <w:gridCol w:w="97"/>
        <w:gridCol w:w="5603"/>
        <w:gridCol w:w="1864"/>
        <w:gridCol w:w="59"/>
      </w:tblGrid>
      <w:tr>
        <w:tblPrEx>
          <w:tblCellMar>
            <w:top w:w="0" w:type="dxa"/>
            <w:left w:w="108" w:type="dxa"/>
            <w:bottom w:w="0" w:type="dxa"/>
            <w:right w:w="108" w:type="dxa"/>
          </w:tblCellMar>
        </w:tblPrEx>
        <w:trPr>
          <w:gridAfter w:val="1"/>
          <w:wAfter w:w="59" w:type="dxa"/>
          <w:jc w:val="center"/>
        </w:trPr>
        <w:tc>
          <w:tcPr>
            <w:tcW w:w="7564" w:type="dxa"/>
            <w:gridSpan w:val="3"/>
          </w:tcPr>
          <w:p>
            <w:pPr>
              <w:spacing w:before="423" w:beforeLines="130"/>
              <w:ind w:firstLine="757" w:firstLineChars="246"/>
            </w:pPr>
            <w:r>
              <w:rPr>
                <w:rFonts w:hint="eastAsia" w:ascii="Times" w:hAnsi="Times" w:eastAsia="黑体"/>
                <w:position w:val="4"/>
                <w:sz w:val="30"/>
              </w:rPr>
              <w:t>北 京 市 地 方 标 准</w:t>
            </w:r>
            <w:r>
              <w:rPr>
                <w:rFonts w:hint="eastAsia"/>
              </w:rPr>
              <w:t xml:space="preserve">     </w:t>
            </w:r>
            <w:r>
              <w:rPr>
                <w:rFonts w:hint="eastAsia" w:ascii="Times" w:hAnsi="Times"/>
                <w:position w:val="-2"/>
              </w:rPr>
              <w:drawing>
                <wp:inline distT="0" distB="0" distL="0" distR="0">
                  <wp:extent cx="890270" cy="453390"/>
                  <wp:effectExtent l="0" t="0" r="5080" b="3810"/>
                  <wp:docPr id="1" name="图片 1" descr="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90270" cy="453390"/>
                          </a:xfrm>
                          <a:prstGeom prst="rect">
                            <a:avLst/>
                          </a:prstGeom>
                          <a:noFill/>
                          <a:ln>
                            <a:noFill/>
                          </a:ln>
                        </pic:spPr>
                      </pic:pic>
                    </a:graphicData>
                  </a:graphic>
                </wp:inline>
              </w:drawing>
            </w:r>
          </w:p>
        </w:tc>
      </w:tr>
      <w:tr>
        <w:tblPrEx>
          <w:tblCellMar>
            <w:top w:w="0" w:type="dxa"/>
            <w:left w:w="108" w:type="dxa"/>
            <w:bottom w:w="0" w:type="dxa"/>
            <w:right w:w="108" w:type="dxa"/>
          </w:tblCellMar>
        </w:tblPrEx>
        <w:trPr>
          <w:gridAfter w:val="1"/>
          <w:wAfter w:w="59" w:type="dxa"/>
          <w:trHeight w:val="979" w:hRule="atLeast"/>
          <w:jc w:val="center"/>
        </w:trPr>
        <w:tc>
          <w:tcPr>
            <w:tcW w:w="7564" w:type="dxa"/>
            <w:gridSpan w:val="3"/>
            <w:tcBorders>
              <w:bottom w:val="single" w:color="auto" w:sz="8" w:space="0"/>
            </w:tcBorders>
          </w:tcPr>
          <w:p>
            <w:pPr>
              <w:spacing w:line="240" w:lineRule="exact"/>
              <w:rPr>
                <w:sz w:val="18"/>
              </w:rPr>
            </w:pPr>
          </w:p>
          <w:p>
            <w:pPr>
              <w:spacing w:line="260" w:lineRule="exact"/>
              <w:ind w:left="3650" w:leftChars="1329" w:hanging="355" w:hangingChars="156"/>
              <w:rPr>
                <w:rFonts w:ascii="Arial" w:hAnsi="Arial" w:eastAsia="黑体" w:cs="Arial"/>
                <w:sz w:val="22"/>
              </w:rPr>
            </w:pPr>
            <w:r>
              <w:rPr>
                <w:rFonts w:hint="eastAsia" w:eastAsia="黑体"/>
                <w:sz w:val="22"/>
              </w:rPr>
              <w:t>编  号：</w:t>
            </w:r>
            <w:r>
              <w:rPr>
                <w:rFonts w:hint="eastAsia" w:eastAsia="黑体"/>
                <w:b/>
                <w:bCs/>
                <w:sz w:val="22"/>
              </w:rPr>
              <w:t>DB</w:t>
            </w:r>
            <w:r>
              <w:rPr>
                <w:rFonts w:hint="eastAsia" w:ascii="Arial" w:hAnsi="Arial" w:eastAsia="黑体" w:cs="Arial"/>
                <w:sz w:val="22"/>
              </w:rPr>
              <w:t>11/</w:t>
            </w:r>
            <w:r>
              <w:rPr>
                <w:rFonts w:hint="eastAsia" w:ascii="Arial" w:hAnsi="Arial" w:cs="Arial"/>
                <w:sz w:val="22"/>
              </w:rPr>
              <w:t>68</w:t>
            </w:r>
            <w:r>
              <w:rPr>
                <w:rFonts w:ascii="Arial" w:hAnsi="Arial" w:cs="Arial"/>
                <w:sz w:val="22"/>
              </w:rPr>
              <w:t>7</w:t>
            </w:r>
            <w:r>
              <w:rPr>
                <w:rFonts w:hint="eastAsia" w:ascii="Arial" w:hAnsi="Arial" w:eastAsia="黑体" w:cs="Arial"/>
                <w:sz w:val="22"/>
              </w:rPr>
              <w:t>—20XX</w:t>
            </w:r>
          </w:p>
          <w:p>
            <w:pPr>
              <w:ind w:left="3650" w:leftChars="1329" w:hanging="355" w:hangingChars="156"/>
            </w:pPr>
            <w:r>
              <w:rPr>
                <w:rFonts w:hint="eastAsia" w:eastAsia="黑体"/>
                <w:sz w:val="22"/>
              </w:rPr>
              <w:t>备案号：</w:t>
            </w:r>
          </w:p>
        </w:tc>
      </w:tr>
      <w:tr>
        <w:tblPrEx>
          <w:tblCellMar>
            <w:top w:w="0" w:type="dxa"/>
            <w:left w:w="108" w:type="dxa"/>
            <w:bottom w:w="0" w:type="dxa"/>
            <w:right w:w="108" w:type="dxa"/>
          </w:tblCellMar>
        </w:tblPrEx>
        <w:trPr>
          <w:gridAfter w:val="1"/>
          <w:wAfter w:w="59" w:type="dxa"/>
          <w:jc w:val="center"/>
        </w:trPr>
        <w:tc>
          <w:tcPr>
            <w:tcW w:w="7564" w:type="dxa"/>
            <w:gridSpan w:val="3"/>
            <w:tcBorders>
              <w:top w:val="single" w:color="auto" w:sz="8" w:space="0"/>
            </w:tcBorders>
          </w:tcPr>
          <w:p>
            <w:pPr>
              <w:pStyle w:val="100"/>
              <w:spacing w:before="260" w:beforeLines="80" w:after="163" w:afterLines="50"/>
              <w:rPr>
                <w:rFonts w:ascii="Times New Roman" w:hAnsi="Times New Roman"/>
                <w:spacing w:val="4"/>
                <w:szCs w:val="24"/>
              </w:rPr>
            </w:pPr>
          </w:p>
          <w:p>
            <w:pPr>
              <w:snapToGrid w:val="0"/>
              <w:spacing w:after="163" w:afterLines="50"/>
              <w:jc w:val="center"/>
              <w:rPr>
                <w:sz w:val="44"/>
              </w:rPr>
            </w:pPr>
            <w:r>
              <w:rPr>
                <w:rFonts w:hint="eastAsia" w:eastAsia="黑体"/>
                <w:sz w:val="44"/>
              </w:rPr>
              <w:t>公共建筑节能设计标准</w:t>
            </w:r>
          </w:p>
        </w:tc>
      </w:tr>
      <w:tr>
        <w:tblPrEx>
          <w:tblCellMar>
            <w:top w:w="0" w:type="dxa"/>
            <w:left w:w="108" w:type="dxa"/>
            <w:bottom w:w="0" w:type="dxa"/>
            <w:right w:w="108" w:type="dxa"/>
          </w:tblCellMar>
        </w:tblPrEx>
        <w:trPr>
          <w:gridAfter w:val="1"/>
          <w:wAfter w:w="59" w:type="dxa"/>
          <w:jc w:val="center"/>
        </w:trPr>
        <w:tc>
          <w:tcPr>
            <w:tcW w:w="7564" w:type="dxa"/>
            <w:gridSpan w:val="3"/>
            <w:tcMar>
              <w:left w:w="0" w:type="dxa"/>
              <w:right w:w="0" w:type="dxa"/>
            </w:tcMar>
          </w:tcPr>
          <w:p>
            <w:pPr>
              <w:pStyle w:val="5"/>
              <w:spacing w:before="97"/>
              <w:rPr>
                <w:spacing w:val="-4"/>
                <w:sz w:val="28"/>
              </w:rPr>
            </w:pPr>
            <w:r>
              <w:rPr>
                <w:spacing w:val="-4"/>
                <w:sz w:val="28"/>
              </w:rPr>
              <w:t xml:space="preserve">Design Standard for Energy Efficiency of </w:t>
            </w:r>
          </w:p>
          <w:p>
            <w:pPr>
              <w:snapToGrid w:val="0"/>
              <w:ind w:left="-124" w:leftChars="-50" w:right="-124" w:rightChars="-50"/>
              <w:jc w:val="center"/>
              <w:rPr>
                <w:b/>
                <w:bCs/>
              </w:rPr>
            </w:pPr>
            <w:r>
              <w:rPr>
                <w:b/>
                <w:bCs/>
                <w:sz w:val="28"/>
              </w:rPr>
              <w:t>Public Buildings</w:t>
            </w:r>
          </w:p>
          <w:p>
            <w:pPr>
              <w:rPr>
                <w:b/>
                <w:bCs/>
              </w:rPr>
            </w:pPr>
          </w:p>
        </w:tc>
      </w:tr>
      <w:tr>
        <w:tblPrEx>
          <w:tblCellMar>
            <w:top w:w="0" w:type="dxa"/>
            <w:left w:w="108" w:type="dxa"/>
            <w:bottom w:w="0" w:type="dxa"/>
            <w:right w:w="108" w:type="dxa"/>
          </w:tblCellMar>
        </w:tblPrEx>
        <w:trPr>
          <w:gridAfter w:val="1"/>
          <w:wAfter w:w="59" w:type="dxa"/>
          <w:jc w:val="center"/>
        </w:trPr>
        <w:tc>
          <w:tcPr>
            <w:tcW w:w="7564" w:type="dxa"/>
            <w:gridSpan w:val="3"/>
          </w:tcPr>
          <w:p>
            <w:pPr>
              <w:pStyle w:val="2"/>
            </w:pPr>
            <w:bookmarkStart w:id="0" w:name="_Toc124152135"/>
            <w:bookmarkStart w:id="1" w:name="_Toc129631944"/>
            <w:bookmarkStart w:id="2" w:name="_Toc129632332"/>
            <w:r>
              <w:rPr>
                <w:rFonts w:hint="eastAsia"/>
              </w:rPr>
              <w:t>（征求意见稿）</w:t>
            </w:r>
            <w:bookmarkEnd w:id="0"/>
            <w:bookmarkEnd w:id="1"/>
            <w:bookmarkEnd w:id="2"/>
          </w:p>
          <w:p/>
          <w:p/>
          <w:p>
            <w:pPr>
              <w:pStyle w:val="100"/>
              <w:rPr>
                <w:rFonts w:ascii="Times New Roman" w:hAnsi="Times New Roman"/>
                <w:spacing w:val="4"/>
                <w:szCs w:val="24"/>
              </w:rPr>
            </w:pPr>
          </w:p>
          <w:p>
            <w:pPr>
              <w:pStyle w:val="100"/>
              <w:rPr>
                <w:rFonts w:ascii="Times New Roman" w:hAnsi="Times New Roman"/>
                <w:spacing w:val="4"/>
                <w:szCs w:val="24"/>
              </w:rPr>
            </w:pPr>
          </w:p>
          <w:p>
            <w:pPr>
              <w:pStyle w:val="100"/>
              <w:rPr>
                <w:rFonts w:ascii="Times New Roman" w:hAnsi="Times New Roman"/>
                <w:spacing w:val="4"/>
                <w:szCs w:val="24"/>
              </w:rPr>
            </w:pPr>
          </w:p>
          <w:p>
            <w:pPr>
              <w:pStyle w:val="100"/>
              <w:rPr>
                <w:rFonts w:ascii="Times New Roman" w:hAnsi="Times New Roman"/>
                <w:spacing w:val="4"/>
                <w:szCs w:val="24"/>
              </w:rPr>
            </w:pPr>
          </w:p>
          <w:p>
            <w:pPr>
              <w:pStyle w:val="100"/>
              <w:rPr>
                <w:rFonts w:ascii="Times New Roman" w:hAnsi="Times New Roman"/>
                <w:spacing w:val="4"/>
                <w:szCs w:val="24"/>
              </w:rPr>
            </w:pPr>
          </w:p>
          <w:p>
            <w:pPr>
              <w:pStyle w:val="100"/>
              <w:rPr>
                <w:rFonts w:ascii="Times New Roman" w:hAnsi="Times New Roman"/>
                <w:spacing w:val="4"/>
                <w:szCs w:val="24"/>
              </w:rPr>
            </w:pPr>
          </w:p>
          <w:p>
            <w:pPr>
              <w:pStyle w:val="100"/>
              <w:rPr>
                <w:rFonts w:ascii="Times New Roman" w:hAnsi="Times New Roman"/>
                <w:spacing w:val="4"/>
                <w:szCs w:val="24"/>
              </w:rPr>
            </w:pPr>
          </w:p>
          <w:p>
            <w:pPr>
              <w:pStyle w:val="100"/>
              <w:rPr>
                <w:rFonts w:ascii="Times New Roman" w:hAnsi="Times New Roman"/>
                <w:spacing w:val="4"/>
                <w:szCs w:val="24"/>
              </w:rPr>
            </w:pPr>
          </w:p>
          <w:p>
            <w:pPr>
              <w:pStyle w:val="30"/>
            </w:pPr>
          </w:p>
          <w:p>
            <w:pPr>
              <w:pStyle w:val="100"/>
              <w:rPr>
                <w:rFonts w:ascii="Times New Roman" w:hAnsi="Times New Roman"/>
                <w:spacing w:val="4"/>
                <w:szCs w:val="24"/>
              </w:rPr>
            </w:pPr>
          </w:p>
        </w:tc>
      </w:tr>
      <w:tr>
        <w:tblPrEx>
          <w:tblCellMar>
            <w:top w:w="0" w:type="dxa"/>
            <w:left w:w="108" w:type="dxa"/>
            <w:bottom w:w="0" w:type="dxa"/>
            <w:right w:w="108" w:type="dxa"/>
          </w:tblCellMar>
        </w:tblPrEx>
        <w:trPr>
          <w:gridAfter w:val="1"/>
          <w:wAfter w:w="59" w:type="dxa"/>
          <w:jc w:val="center"/>
        </w:trPr>
        <w:tc>
          <w:tcPr>
            <w:tcW w:w="7564" w:type="dxa"/>
            <w:gridSpan w:val="3"/>
            <w:tcBorders>
              <w:bottom w:val="single" w:color="auto" w:sz="8" w:space="0"/>
            </w:tcBorders>
            <w:tcMar>
              <w:left w:w="0" w:type="dxa"/>
              <w:right w:w="0" w:type="dxa"/>
            </w:tcMar>
          </w:tcPr>
          <w:p>
            <w:pPr>
              <w:snapToGrid w:val="0"/>
              <w:ind w:right="-49" w:rightChars="-20"/>
              <w:jc w:val="distribute"/>
              <w:rPr>
                <w:rFonts w:ascii="Arial" w:hAnsi="Arial" w:eastAsia="黑体" w:cs="Arial"/>
                <w:sz w:val="28"/>
              </w:rPr>
            </w:pPr>
            <w:r>
              <w:rPr>
                <w:rFonts w:eastAsia="黑体"/>
                <w:b/>
                <w:sz w:val="28"/>
                <w:szCs w:val="28"/>
              </w:rPr>
              <w:t>202×－××－××</w:t>
            </w:r>
            <w:r>
              <w:rPr>
                <w:rFonts w:hint="eastAsia" w:eastAsia="黑体"/>
                <w:b/>
                <w:sz w:val="28"/>
                <w:szCs w:val="28"/>
              </w:rPr>
              <w:t>发布</w:t>
            </w:r>
            <w:r>
              <w:rPr>
                <w:rFonts w:eastAsia="黑体"/>
                <w:b/>
                <w:sz w:val="28"/>
                <w:szCs w:val="28"/>
              </w:rPr>
              <w:t xml:space="preserve">                  202×－××－××</w:t>
            </w:r>
            <w:r>
              <w:rPr>
                <w:rFonts w:hint="eastAsia" w:eastAsia="黑体"/>
                <w:b/>
                <w:sz w:val="28"/>
                <w:szCs w:val="28"/>
              </w:rPr>
              <w:t>实施</w:t>
            </w:r>
          </w:p>
        </w:tc>
      </w:tr>
      <w:tr>
        <w:tblPrEx>
          <w:tblCellMar>
            <w:top w:w="0" w:type="dxa"/>
            <w:left w:w="108" w:type="dxa"/>
            <w:bottom w:w="0" w:type="dxa"/>
            <w:right w:w="108" w:type="dxa"/>
          </w:tblCellMar>
        </w:tblPrEx>
        <w:trPr>
          <w:gridBefore w:val="1"/>
          <w:wBefore w:w="97" w:type="dxa"/>
          <w:trHeight w:val="98" w:hRule="atLeast"/>
          <w:jc w:val="center"/>
        </w:trPr>
        <w:tc>
          <w:tcPr>
            <w:tcW w:w="7526" w:type="dxa"/>
            <w:gridSpan w:val="3"/>
            <w:tcBorders>
              <w:top w:val="single" w:color="auto" w:sz="8" w:space="0"/>
            </w:tcBorders>
            <w:tcMar>
              <w:left w:w="0" w:type="dxa"/>
              <w:right w:w="0" w:type="dxa"/>
            </w:tcMar>
          </w:tcPr>
          <w:p>
            <w:pPr>
              <w:pStyle w:val="98"/>
              <w:snapToGrid w:val="0"/>
              <w:spacing w:before="0" w:line="140" w:lineRule="exact"/>
              <w:rPr>
                <w:rFonts w:ascii="黑体" w:eastAsia="黑体"/>
                <w:spacing w:val="4"/>
                <w:kern w:val="2"/>
                <w:szCs w:val="24"/>
              </w:rPr>
            </w:pPr>
          </w:p>
        </w:tc>
      </w:tr>
      <w:tr>
        <w:tblPrEx>
          <w:tblCellMar>
            <w:top w:w="0" w:type="dxa"/>
            <w:left w:w="108" w:type="dxa"/>
            <w:bottom w:w="0" w:type="dxa"/>
            <w:right w:w="108" w:type="dxa"/>
          </w:tblCellMar>
        </w:tblPrEx>
        <w:trPr>
          <w:gridBefore w:val="1"/>
          <w:wBefore w:w="97" w:type="dxa"/>
          <w:cantSplit/>
          <w:trHeight w:val="448" w:hRule="atLeast"/>
          <w:jc w:val="center"/>
        </w:trPr>
        <w:tc>
          <w:tcPr>
            <w:tcW w:w="5603" w:type="dxa"/>
            <w:vAlign w:val="bottom"/>
          </w:tcPr>
          <w:p>
            <w:pPr>
              <w:snapToGrid w:val="0"/>
              <w:spacing w:line="340" w:lineRule="exact"/>
              <w:jc w:val="right"/>
              <w:rPr>
                <w:rFonts w:eastAsia="黑体"/>
                <w:spacing w:val="46"/>
                <w:sz w:val="32"/>
              </w:rPr>
            </w:pPr>
            <w:r>
              <w:rPr>
                <w:rFonts w:hint="eastAsia" w:eastAsia="黑体"/>
                <w:sz w:val="32"/>
              </w:rPr>
              <w:t>北京市规划和自然资源委员会</w:t>
            </w:r>
          </w:p>
        </w:tc>
        <w:tc>
          <w:tcPr>
            <w:tcW w:w="1923" w:type="dxa"/>
            <w:gridSpan w:val="2"/>
            <w:vMerge w:val="restart"/>
            <w:vAlign w:val="center"/>
          </w:tcPr>
          <w:p>
            <w:pPr>
              <w:jc w:val="center"/>
              <w:rPr>
                <w:sz w:val="30"/>
              </w:rPr>
            </w:pPr>
            <w:r>
              <w:rPr>
                <w:rFonts w:hint="eastAsia"/>
                <w:sz w:val="30"/>
              </w:rPr>
              <w:t>联合发布</w:t>
            </w:r>
          </w:p>
        </w:tc>
      </w:tr>
      <w:tr>
        <w:tblPrEx>
          <w:tblCellMar>
            <w:top w:w="0" w:type="dxa"/>
            <w:left w:w="108" w:type="dxa"/>
            <w:bottom w:w="0" w:type="dxa"/>
            <w:right w:w="108" w:type="dxa"/>
          </w:tblCellMar>
        </w:tblPrEx>
        <w:trPr>
          <w:gridBefore w:val="1"/>
          <w:wBefore w:w="97" w:type="dxa"/>
          <w:cantSplit/>
          <w:trHeight w:val="470" w:hRule="atLeast"/>
          <w:jc w:val="center"/>
        </w:trPr>
        <w:tc>
          <w:tcPr>
            <w:tcW w:w="5603" w:type="dxa"/>
          </w:tcPr>
          <w:p>
            <w:pPr>
              <w:snapToGrid w:val="0"/>
              <w:spacing w:line="340" w:lineRule="exact"/>
              <w:jc w:val="right"/>
              <w:rPr>
                <w:rFonts w:eastAsia="黑体"/>
                <w:sz w:val="32"/>
              </w:rPr>
            </w:pPr>
            <w:r>
              <w:rPr>
                <w:rFonts w:hint="eastAsia" w:eastAsia="黑体"/>
                <w:sz w:val="32"/>
              </w:rPr>
              <w:t>北京市市场监督管理局</w:t>
            </w:r>
          </w:p>
        </w:tc>
        <w:tc>
          <w:tcPr>
            <w:tcW w:w="1923" w:type="dxa"/>
            <w:gridSpan w:val="2"/>
            <w:vMerge w:val="continue"/>
          </w:tcPr>
          <w:p/>
        </w:tc>
      </w:tr>
    </w:tbl>
    <w:p>
      <w:pPr>
        <w:jc w:val="center"/>
        <w:rPr>
          <w:rFonts w:ascii="黑体" w:eastAsia="黑体"/>
          <w:b/>
          <w:sz w:val="32"/>
          <w:szCs w:val="32"/>
        </w:rPr>
      </w:pPr>
      <w:r>
        <w:rPr>
          <w:rFonts w:ascii="宋体" w:hAnsi="宋体"/>
          <w:b/>
          <w:spacing w:val="0"/>
          <w:sz w:val="30"/>
          <w:szCs w:val="30"/>
        </w:rPr>
        <w:br w:type="page"/>
      </w:r>
      <w:r>
        <w:rPr>
          <w:rFonts w:ascii="黑体" w:eastAsia="黑体"/>
          <w:b/>
          <w:sz w:val="32"/>
          <w:szCs w:val="32"/>
        </w:rPr>
        <w:t xml:space="preserve"> </w:t>
      </w:r>
    </w:p>
    <w:p>
      <w:pPr>
        <w:jc w:val="center"/>
        <w:rPr>
          <w:rFonts w:ascii="黑体" w:eastAsia="黑体"/>
          <w:b/>
          <w:sz w:val="32"/>
          <w:szCs w:val="32"/>
        </w:rPr>
      </w:pPr>
      <w:r>
        <w:rPr>
          <w:rFonts w:hint="eastAsia" w:ascii="黑体" w:eastAsia="黑体"/>
          <w:b/>
          <w:sz w:val="32"/>
          <w:szCs w:val="32"/>
        </w:rPr>
        <w:t>北 京 市 地 方 标 准</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sz w:val="44"/>
          <w:szCs w:val="44"/>
        </w:rPr>
      </w:pPr>
      <w:r>
        <w:rPr>
          <w:rFonts w:hint="eastAsia" w:ascii="黑体" w:eastAsia="黑体"/>
          <w:sz w:val="44"/>
          <w:szCs w:val="44"/>
        </w:rPr>
        <w:t>公共建筑节能设计标准</w:t>
      </w:r>
    </w:p>
    <w:p>
      <w:pPr>
        <w:spacing w:line="480" w:lineRule="exact"/>
        <w:jc w:val="center"/>
        <w:rPr>
          <w:rFonts w:eastAsia="黑体"/>
          <w:b/>
          <w:bCs/>
          <w:kern w:val="0"/>
          <w:sz w:val="32"/>
          <w:szCs w:val="32"/>
        </w:rPr>
      </w:pPr>
      <w:r>
        <w:rPr>
          <w:rFonts w:eastAsia="黑体"/>
          <w:b/>
          <w:bCs/>
          <w:kern w:val="0"/>
          <w:sz w:val="32"/>
          <w:szCs w:val="32"/>
        </w:rPr>
        <w:t xml:space="preserve">Design Standard for Energy Efficiency of </w:t>
      </w:r>
    </w:p>
    <w:p>
      <w:pPr>
        <w:spacing w:line="480" w:lineRule="exact"/>
        <w:jc w:val="center"/>
        <w:rPr>
          <w:rFonts w:ascii="黑体" w:eastAsia="黑体"/>
          <w:sz w:val="44"/>
          <w:szCs w:val="44"/>
        </w:rPr>
      </w:pPr>
      <w:r>
        <w:rPr>
          <w:rFonts w:eastAsia="黑体"/>
          <w:b/>
          <w:bCs/>
          <w:kern w:val="0"/>
          <w:sz w:val="32"/>
          <w:szCs w:val="32"/>
        </w:rPr>
        <w:t>Public Buildings</w:t>
      </w:r>
    </w:p>
    <w:p>
      <w:pPr>
        <w:rPr>
          <w:rFonts w:ascii="黑体" w:eastAsia="黑体"/>
          <w:b/>
          <w:sz w:val="32"/>
          <w:szCs w:val="32"/>
        </w:rPr>
      </w:pPr>
    </w:p>
    <w:p>
      <w:pPr>
        <w:spacing w:before="163" w:beforeLines="50" w:after="163" w:afterLines="50" w:line="276" w:lineRule="auto"/>
        <w:ind w:firstLine="2976" w:firstLineChars="1200"/>
        <w:rPr>
          <w:rFonts w:ascii="黑体" w:eastAsia="黑体"/>
          <w:b/>
        </w:rPr>
      </w:pPr>
      <w:r>
        <w:rPr>
          <w:rFonts w:hint="eastAsia" w:ascii="黑体" w:eastAsia="黑体"/>
          <w:b/>
        </w:rPr>
        <w:t>编  号：</w:t>
      </w:r>
      <w:r>
        <w:rPr>
          <w:rFonts w:eastAsia="黑体"/>
          <w:b/>
        </w:rPr>
        <w:t>DB11/687-20</w:t>
      </w:r>
      <w:r>
        <w:rPr>
          <w:rFonts w:hint="eastAsia" w:eastAsia="黑体"/>
          <w:b/>
        </w:rPr>
        <w:t>2</w:t>
      </w:r>
      <w:r>
        <w:rPr>
          <w:rFonts w:eastAsia="黑体"/>
          <w:b/>
        </w:rPr>
        <w:t>X</w:t>
      </w:r>
    </w:p>
    <w:p>
      <w:pPr>
        <w:spacing w:before="163" w:beforeLines="50" w:after="163" w:afterLines="50" w:line="276" w:lineRule="auto"/>
        <w:ind w:firstLine="2976" w:firstLineChars="1200"/>
        <w:rPr>
          <w:rFonts w:ascii="黑体" w:eastAsia="黑体"/>
          <w:b/>
        </w:rPr>
      </w:pPr>
      <w:r>
        <w:rPr>
          <w:rFonts w:ascii="黑体" w:eastAsia="黑体"/>
          <w:b/>
        </w:rPr>
        <w:t>备案号：</w:t>
      </w:r>
    </w:p>
    <w:p>
      <w:pPr>
        <w:rPr>
          <w:szCs w:val="21"/>
        </w:rPr>
      </w:pPr>
    </w:p>
    <w:p>
      <w:pPr>
        <w:rPr>
          <w:szCs w:val="21"/>
        </w:rPr>
      </w:pPr>
    </w:p>
    <w:p>
      <w:pPr>
        <w:rPr>
          <w:szCs w:val="21"/>
        </w:rPr>
      </w:pPr>
    </w:p>
    <w:p>
      <w:pPr>
        <w:rPr>
          <w:szCs w:val="21"/>
        </w:rPr>
      </w:pPr>
    </w:p>
    <w:p>
      <w:pPr>
        <w:rPr>
          <w:szCs w:val="21"/>
        </w:rPr>
      </w:pPr>
    </w:p>
    <w:p>
      <w:pPr>
        <w:ind w:firstLine="2232" w:firstLineChars="900"/>
      </w:pPr>
      <w:r>
        <w:rPr>
          <w:rFonts w:hint="eastAsia"/>
        </w:rPr>
        <w:t>主</w:t>
      </w:r>
      <w:r>
        <w:t>编单位：</w:t>
      </w:r>
      <w:r>
        <w:rPr>
          <w:rFonts w:hint="eastAsia"/>
        </w:rPr>
        <w:t>北京市建筑设计研究院有限公司</w:t>
      </w:r>
    </w:p>
    <w:p>
      <w:pPr>
        <w:ind w:left="2266" w:leftChars="914"/>
      </w:pPr>
      <w:r>
        <w:rPr>
          <w:rFonts w:hint="eastAsia"/>
        </w:rPr>
        <w:t>批准部门：北京市规划和自然资源委员会</w:t>
      </w:r>
    </w:p>
    <w:p>
      <w:pPr>
        <w:ind w:left="2266" w:leftChars="914"/>
      </w:pPr>
      <w:r>
        <w:rPr>
          <w:rFonts w:hint="eastAsia"/>
        </w:rPr>
        <w:t xml:space="preserve"> </w:t>
      </w:r>
      <w:r>
        <w:t xml:space="preserve">         </w:t>
      </w:r>
      <w:r>
        <w:rPr>
          <w:rFonts w:hint="eastAsia"/>
        </w:rPr>
        <w:t>北京市市场监督管理局</w:t>
      </w:r>
    </w:p>
    <w:p>
      <w:pPr>
        <w:ind w:firstLine="2333" w:firstLineChars="941"/>
      </w:pPr>
    </w:p>
    <w:p>
      <w:pPr>
        <w:ind w:firstLine="2333" w:firstLineChars="941"/>
      </w:pPr>
      <w:r>
        <w:rPr>
          <w:rFonts w:hint="eastAsia"/>
        </w:rPr>
        <w:t>施行日期：202×年×月×日</w:t>
      </w:r>
    </w:p>
    <w:p>
      <w:pPr>
        <w:spacing w:before="163" w:beforeLines="50" w:after="163" w:afterLines="50"/>
        <w:rPr>
          <w:sz w:val="28"/>
          <w:szCs w:val="28"/>
        </w:rPr>
      </w:pPr>
    </w:p>
    <w:p>
      <w:pPr>
        <w:spacing w:before="163" w:beforeLines="50" w:after="163" w:afterLines="50"/>
        <w:rPr>
          <w:sz w:val="28"/>
          <w:szCs w:val="28"/>
        </w:rPr>
      </w:pPr>
    </w:p>
    <w:p>
      <w:pPr>
        <w:jc w:val="center"/>
        <w:rPr>
          <w:rFonts w:ascii="宋体" w:hAnsi="宋体"/>
          <w:b/>
          <w:spacing w:val="0"/>
          <w:sz w:val="30"/>
          <w:szCs w:val="30"/>
        </w:rPr>
      </w:pPr>
      <w:r>
        <w:rPr>
          <w:rFonts w:hint="eastAsia" w:ascii="黑体" w:hAnsi="黑体" w:eastAsia="黑体" w:cs="黑体"/>
        </w:rPr>
        <w:t>202</w:t>
      </w:r>
      <w:r>
        <w:rPr>
          <w:rFonts w:hint="eastAsia" w:ascii="黑体" w:hAnsi="黑体" w:eastAsia="黑体" w:cs="黑体"/>
          <w:b/>
        </w:rPr>
        <w:t>×</w:t>
      </w:r>
      <w:r>
        <w:rPr>
          <w:rFonts w:hint="eastAsia" w:ascii="黑体" w:hAnsi="黑体" w:eastAsia="黑体" w:cs="黑体"/>
        </w:rPr>
        <w:t xml:space="preserve"> 北京</w:t>
      </w:r>
    </w:p>
    <w:p>
      <w:pPr>
        <w:spacing w:line="240" w:lineRule="auto"/>
        <w:jc w:val="center"/>
        <w:rPr>
          <w:rFonts w:eastAsia="黑体"/>
          <w:sz w:val="32"/>
        </w:rPr>
      </w:pPr>
      <w:r>
        <w:rPr>
          <w:rFonts w:hint="eastAsia" w:ascii="宋体" w:hAnsi="宋体"/>
          <w:b/>
          <w:spacing w:val="0"/>
          <w:sz w:val="30"/>
          <w:szCs w:val="30"/>
        </w:rPr>
        <w:t>前    言</w:t>
      </w:r>
    </w:p>
    <w:p>
      <w:pPr>
        <w:ind w:firstLine="420" w:firstLineChars="200"/>
        <w:rPr>
          <w:rFonts w:ascii="宋体" w:hAnsi="宋体"/>
          <w:spacing w:val="0"/>
          <w:sz w:val="21"/>
          <w:szCs w:val="21"/>
        </w:rPr>
      </w:pPr>
      <w:r>
        <w:rPr>
          <w:rFonts w:hint="eastAsia" w:ascii="宋体" w:hAnsi="宋体"/>
          <w:spacing w:val="0"/>
          <w:sz w:val="21"/>
          <w:szCs w:val="21"/>
        </w:rPr>
        <w:t>为了贯彻国家节约能源、保护环境、减少温室气体排放、实现碳达峰和碳中和的目标，在执行《公共建筑节能设计标准》（DB11</w:t>
      </w:r>
      <w:r>
        <w:rPr>
          <w:rFonts w:ascii="宋体" w:hAnsi="宋体"/>
          <w:spacing w:val="0"/>
          <w:sz w:val="21"/>
          <w:szCs w:val="21"/>
        </w:rPr>
        <w:t>687</w:t>
      </w:r>
      <w:r>
        <w:rPr>
          <w:rFonts w:hint="eastAsia" w:ascii="宋体" w:hAnsi="宋体"/>
          <w:spacing w:val="0"/>
          <w:sz w:val="21"/>
          <w:szCs w:val="21"/>
        </w:rPr>
        <w:t>-201</w:t>
      </w:r>
      <w:r>
        <w:rPr>
          <w:rFonts w:ascii="宋体" w:hAnsi="宋体"/>
          <w:spacing w:val="0"/>
          <w:sz w:val="21"/>
          <w:szCs w:val="21"/>
        </w:rPr>
        <w:t>5</w:t>
      </w:r>
      <w:r>
        <w:rPr>
          <w:rFonts w:hint="eastAsia" w:ascii="宋体" w:hAnsi="宋体"/>
          <w:spacing w:val="0"/>
          <w:sz w:val="21"/>
          <w:szCs w:val="21"/>
        </w:rPr>
        <w:t>）的基础上，</w:t>
      </w:r>
      <w:r>
        <w:rPr>
          <w:rFonts w:ascii="宋体" w:hAnsi="宋体"/>
          <w:spacing w:val="0"/>
          <w:sz w:val="21"/>
          <w:szCs w:val="21"/>
        </w:rPr>
        <w:t>按照《</w:t>
      </w:r>
      <w:r>
        <w:rPr>
          <w:rFonts w:hint="eastAsia" w:ascii="宋体" w:hAnsi="宋体"/>
          <w:spacing w:val="0"/>
          <w:sz w:val="21"/>
          <w:szCs w:val="21"/>
        </w:rPr>
        <w:t>北京市“十四五”时期规划和自然资源标准化工作规划（2021年-2025年）</w:t>
      </w:r>
      <w:r>
        <w:rPr>
          <w:rFonts w:ascii="宋体" w:hAnsi="宋体"/>
          <w:spacing w:val="0"/>
          <w:sz w:val="21"/>
          <w:szCs w:val="21"/>
        </w:rPr>
        <w:t>》和北京市</w:t>
      </w:r>
      <w:r>
        <w:rPr>
          <w:rFonts w:hint="eastAsia" w:ascii="宋体" w:hAnsi="宋体"/>
          <w:spacing w:val="0"/>
          <w:sz w:val="21"/>
          <w:szCs w:val="21"/>
        </w:rPr>
        <w:t>市场</w:t>
      </w:r>
      <w:r>
        <w:rPr>
          <w:rFonts w:ascii="宋体" w:hAnsi="宋体"/>
          <w:spacing w:val="0"/>
          <w:sz w:val="21"/>
          <w:szCs w:val="21"/>
        </w:rPr>
        <w:t>监督</w:t>
      </w:r>
      <w:r>
        <w:rPr>
          <w:rFonts w:hint="eastAsia" w:ascii="宋体" w:hAnsi="宋体"/>
          <w:spacing w:val="0"/>
          <w:sz w:val="21"/>
          <w:szCs w:val="21"/>
        </w:rPr>
        <w:t>管理</w:t>
      </w:r>
      <w:r>
        <w:rPr>
          <w:rFonts w:ascii="宋体" w:hAnsi="宋体"/>
          <w:spacing w:val="0"/>
          <w:sz w:val="21"/>
          <w:szCs w:val="21"/>
        </w:rPr>
        <w:t>局</w:t>
      </w:r>
      <w:r>
        <w:rPr>
          <w:rFonts w:hint="eastAsia" w:ascii="宋体" w:hAnsi="宋体"/>
          <w:spacing w:val="0"/>
          <w:sz w:val="21"/>
          <w:szCs w:val="21"/>
        </w:rPr>
        <w:t>关于印发《2022年北京市地方标准制修订项目计划（第一批）》的通知》（京市监发〔2022) 14 号）</w:t>
      </w:r>
      <w:r>
        <w:rPr>
          <w:rFonts w:hint="eastAsia" w:ascii="宋体" w:hAnsi="宋体"/>
          <w:spacing w:val="0"/>
          <w:sz w:val="21"/>
          <w:szCs w:val="21"/>
          <w:lang w:eastAsia="zh-CN"/>
        </w:rPr>
        <w:t>的要求</w:t>
      </w:r>
      <w:r>
        <w:rPr>
          <w:rFonts w:hint="eastAsia" w:ascii="宋体" w:hAnsi="宋体"/>
          <w:spacing w:val="0"/>
          <w:sz w:val="21"/>
          <w:szCs w:val="21"/>
        </w:rPr>
        <w:t>，北京市建筑设计研究院有限公司广泛调查研究和征求意见，总结工程经验，并经专家深入论证，对《公共建筑节能设计标准》进行了修编。</w:t>
      </w:r>
    </w:p>
    <w:p>
      <w:pPr>
        <w:ind w:firstLine="420" w:firstLineChars="200"/>
        <w:rPr>
          <w:rFonts w:ascii="宋体" w:hAnsi="宋体"/>
          <w:spacing w:val="0"/>
          <w:sz w:val="21"/>
          <w:szCs w:val="21"/>
        </w:rPr>
      </w:pPr>
      <w:r>
        <w:rPr>
          <w:rFonts w:hint="eastAsia" w:ascii="宋体" w:hAnsi="宋体"/>
          <w:spacing w:val="0"/>
          <w:sz w:val="21"/>
          <w:szCs w:val="21"/>
        </w:rPr>
        <w:t>本</w:t>
      </w:r>
      <w:r>
        <w:rPr>
          <w:rFonts w:ascii="宋体" w:hAnsi="宋体"/>
          <w:spacing w:val="0"/>
          <w:sz w:val="21"/>
          <w:szCs w:val="21"/>
        </w:rPr>
        <w:t>标准</w:t>
      </w:r>
      <w:r>
        <w:rPr>
          <w:rFonts w:hint="eastAsia" w:ascii="宋体" w:hAnsi="宋体"/>
          <w:spacing w:val="0"/>
          <w:sz w:val="21"/>
          <w:szCs w:val="21"/>
        </w:rPr>
        <w:t>共分</w:t>
      </w:r>
      <w:r>
        <w:rPr>
          <w:rFonts w:ascii="宋体" w:hAnsi="宋体"/>
          <w:spacing w:val="0"/>
          <w:sz w:val="21"/>
          <w:szCs w:val="21"/>
        </w:rPr>
        <w:t>7</w:t>
      </w:r>
      <w:r>
        <w:rPr>
          <w:rFonts w:hint="eastAsia" w:ascii="宋体" w:hAnsi="宋体"/>
          <w:spacing w:val="0"/>
          <w:sz w:val="21"/>
          <w:szCs w:val="21"/>
        </w:rPr>
        <w:t>章和5个附录，主要内容包括：</w:t>
      </w:r>
      <w:r>
        <w:rPr>
          <w:rFonts w:ascii="宋体" w:hAnsi="宋体"/>
          <w:spacing w:val="0"/>
          <w:sz w:val="21"/>
          <w:szCs w:val="21"/>
        </w:rPr>
        <w:t>1</w:t>
      </w:r>
      <w:r>
        <w:rPr>
          <w:rFonts w:hint="eastAsia" w:ascii="宋体" w:hAnsi="宋体"/>
          <w:spacing w:val="0"/>
          <w:sz w:val="21"/>
          <w:szCs w:val="21"/>
        </w:rPr>
        <w:t>.总则；</w:t>
      </w:r>
      <w:r>
        <w:rPr>
          <w:rFonts w:ascii="宋体" w:hAnsi="宋体"/>
          <w:spacing w:val="0"/>
          <w:sz w:val="21"/>
          <w:szCs w:val="21"/>
        </w:rPr>
        <w:t>2</w:t>
      </w:r>
      <w:r>
        <w:rPr>
          <w:rFonts w:hint="eastAsia" w:ascii="宋体" w:hAnsi="宋体"/>
          <w:spacing w:val="0"/>
          <w:sz w:val="21"/>
          <w:szCs w:val="21"/>
        </w:rPr>
        <w:t>.术语和符号；3.基本规定</w:t>
      </w:r>
      <w:r>
        <w:rPr>
          <w:rFonts w:ascii="宋体" w:hAnsi="宋体"/>
          <w:spacing w:val="0"/>
          <w:sz w:val="21"/>
          <w:szCs w:val="21"/>
        </w:rPr>
        <w:t>；4</w:t>
      </w:r>
      <w:r>
        <w:rPr>
          <w:rFonts w:hint="eastAsia" w:ascii="宋体" w:hAnsi="宋体"/>
          <w:spacing w:val="0"/>
          <w:sz w:val="21"/>
          <w:szCs w:val="21"/>
        </w:rPr>
        <w:t>.建筑节能与建筑热工设计；</w:t>
      </w:r>
      <w:r>
        <w:rPr>
          <w:rFonts w:ascii="宋体" w:hAnsi="宋体"/>
          <w:spacing w:val="0"/>
          <w:sz w:val="21"/>
          <w:szCs w:val="21"/>
        </w:rPr>
        <w:t>5</w:t>
      </w:r>
      <w:r>
        <w:rPr>
          <w:rFonts w:hint="eastAsia" w:ascii="宋体" w:hAnsi="宋体"/>
          <w:spacing w:val="0"/>
          <w:sz w:val="21"/>
          <w:szCs w:val="21"/>
        </w:rPr>
        <w:t>.供暖、通风和空气调节的节能设计；</w:t>
      </w:r>
      <w:r>
        <w:rPr>
          <w:rFonts w:ascii="宋体" w:hAnsi="宋体"/>
          <w:spacing w:val="0"/>
          <w:sz w:val="21"/>
          <w:szCs w:val="21"/>
        </w:rPr>
        <w:t>6</w:t>
      </w:r>
      <w:r>
        <w:rPr>
          <w:rFonts w:hint="eastAsia" w:ascii="宋体" w:hAnsi="宋体"/>
          <w:spacing w:val="0"/>
          <w:sz w:val="21"/>
          <w:szCs w:val="21"/>
        </w:rPr>
        <w:t>. 建筑给水排水的节能设计；</w:t>
      </w:r>
      <w:r>
        <w:rPr>
          <w:rFonts w:ascii="宋体" w:hAnsi="宋体"/>
          <w:spacing w:val="0"/>
          <w:sz w:val="21"/>
          <w:szCs w:val="21"/>
        </w:rPr>
        <w:t>7</w:t>
      </w:r>
      <w:r>
        <w:rPr>
          <w:rFonts w:hint="eastAsia" w:ascii="宋体" w:hAnsi="宋体"/>
          <w:spacing w:val="0"/>
          <w:sz w:val="21"/>
          <w:szCs w:val="21"/>
        </w:rPr>
        <w:t>电气节能设计；其中，附录A、附录B</w:t>
      </w:r>
      <w:r>
        <w:rPr>
          <w:rFonts w:ascii="宋体" w:hAnsi="宋体"/>
          <w:spacing w:val="0"/>
          <w:sz w:val="21"/>
          <w:szCs w:val="21"/>
        </w:rPr>
        <w:t xml:space="preserve"> </w:t>
      </w:r>
      <w:r>
        <w:rPr>
          <w:rFonts w:hint="eastAsia" w:ascii="宋体" w:hAnsi="宋体"/>
          <w:spacing w:val="0"/>
          <w:sz w:val="21"/>
          <w:szCs w:val="21"/>
        </w:rPr>
        <w:t>、附录D、附录E为规范性附录，附录C为资料性附录。</w:t>
      </w:r>
    </w:p>
    <w:p>
      <w:pPr>
        <w:ind w:firstLine="420" w:firstLineChars="200"/>
        <w:rPr>
          <w:rFonts w:ascii="宋体" w:hAnsi="宋体"/>
          <w:spacing w:val="0"/>
          <w:sz w:val="21"/>
          <w:szCs w:val="21"/>
        </w:rPr>
      </w:pPr>
      <w:r>
        <w:rPr>
          <w:rFonts w:hint="eastAsia" w:ascii="宋体" w:hAnsi="宋体"/>
          <w:spacing w:val="0"/>
          <w:sz w:val="21"/>
          <w:szCs w:val="21"/>
        </w:rPr>
        <w:t>本标准修订的主要技术内容包括：1.提高了建筑节能目标；2.以双碳目标的结果为导向，明确提出了“能碳双控” 判定原则和结果导向的节能设计方法，首次确定了各类公共建筑设计能耗指标和运行阶段碳排放指标；3. 对公共建筑建筑进行了重新分类，确定了节能率提升的路线和措施，持续强化了公共建筑围护结构热工性能、机电设备能效水平等关键性能指标；4. 新增对建筑能源结构低碳化的调整和规定，包括了供暖、空调的热源和冷源选择，太阳能光电应用的强制化，提高公共建筑终端电气化率等要求，体现电力友好型建筑的发展趋势5. 标准结合目前行业中各类能耗优化工具的优点，以具有自主知识产权的国产软件为核心，开发了适合于公共建筑节能低碳辅助设计计算模型，可有效分析各项设计要素对建筑能耗和碳排的影响，形成先进、适用、成本可控的设计技术路径，有效促进各类新型绿色低碳技术的应用。</w:t>
      </w:r>
    </w:p>
    <w:p>
      <w:pPr>
        <w:ind w:firstLine="436" w:firstLineChars="200"/>
        <w:rPr>
          <w:rFonts w:ascii="黑体" w:hAnsi="黑体" w:eastAsia="黑体"/>
          <w:sz w:val="21"/>
          <w:szCs w:val="21"/>
        </w:rPr>
      </w:pPr>
      <w:r>
        <w:rPr>
          <w:rFonts w:hint="eastAsia" w:ascii="黑体" w:hAnsi="黑体" w:eastAsia="黑体"/>
          <w:sz w:val="21"/>
          <w:szCs w:val="21"/>
        </w:rPr>
        <w:t>本标准中第</w:t>
      </w:r>
      <w:r>
        <w:rPr>
          <w:rFonts w:hint="eastAsia" w:ascii="黑体" w:hAnsi="黑体" w:eastAsia="黑体"/>
          <w:b/>
          <w:bCs/>
          <w:sz w:val="21"/>
          <w:szCs w:val="21"/>
        </w:rPr>
        <w:t>3. 0.6</w:t>
      </w:r>
      <w:r>
        <w:rPr>
          <w:rFonts w:hint="eastAsia" w:ascii="黑体" w:hAnsi="黑体" w:eastAsia="黑体"/>
          <w:sz w:val="21"/>
          <w:szCs w:val="21"/>
        </w:rPr>
        <w:t>条、第</w:t>
      </w:r>
      <w:r>
        <w:rPr>
          <w:rFonts w:hint="eastAsia" w:ascii="黑体" w:hAnsi="黑体" w:eastAsia="黑体"/>
          <w:b/>
          <w:bCs/>
          <w:sz w:val="21"/>
          <w:szCs w:val="21"/>
        </w:rPr>
        <w:t>3.</w:t>
      </w:r>
      <w:r>
        <w:rPr>
          <w:rFonts w:ascii="黑体" w:hAnsi="黑体" w:eastAsia="黑体"/>
          <w:b/>
          <w:bCs/>
          <w:sz w:val="21"/>
          <w:szCs w:val="21"/>
        </w:rPr>
        <w:t>0.10</w:t>
      </w:r>
      <w:r>
        <w:rPr>
          <w:rFonts w:hint="eastAsia" w:ascii="黑体" w:hAnsi="黑体" w:eastAsia="黑体"/>
          <w:sz w:val="21"/>
          <w:szCs w:val="21"/>
        </w:rPr>
        <w:t>条、第</w:t>
      </w:r>
      <w:r>
        <w:rPr>
          <w:rFonts w:ascii="黑体" w:hAnsi="黑体" w:eastAsia="黑体"/>
          <w:b/>
          <w:bCs/>
          <w:sz w:val="21"/>
          <w:szCs w:val="21"/>
        </w:rPr>
        <w:t>4</w:t>
      </w:r>
      <w:r>
        <w:rPr>
          <w:rFonts w:hint="eastAsia" w:ascii="黑体" w:hAnsi="黑体" w:eastAsia="黑体"/>
          <w:b/>
          <w:bCs/>
          <w:sz w:val="21"/>
          <w:szCs w:val="21"/>
        </w:rPr>
        <w:t>.1.5</w:t>
      </w:r>
      <w:r>
        <w:rPr>
          <w:rFonts w:hint="eastAsia" w:ascii="黑体" w:hAnsi="黑体" w:eastAsia="黑体"/>
          <w:sz w:val="21"/>
          <w:szCs w:val="21"/>
        </w:rPr>
        <w:t>条、第</w:t>
      </w:r>
      <w:r>
        <w:rPr>
          <w:rFonts w:ascii="黑体" w:hAnsi="黑体" w:eastAsia="黑体"/>
          <w:b/>
          <w:bCs/>
          <w:sz w:val="21"/>
          <w:szCs w:val="21"/>
        </w:rPr>
        <w:t>4.1.14</w:t>
      </w:r>
      <w:r>
        <w:rPr>
          <w:rFonts w:hint="eastAsia" w:ascii="黑体" w:hAnsi="黑体" w:eastAsia="黑体"/>
          <w:sz w:val="21"/>
          <w:szCs w:val="21"/>
        </w:rPr>
        <w:t>条、第</w:t>
      </w:r>
      <w:r>
        <w:rPr>
          <w:rFonts w:ascii="黑体" w:hAnsi="黑体" w:eastAsia="黑体"/>
          <w:b/>
          <w:bCs/>
          <w:sz w:val="21"/>
          <w:szCs w:val="21"/>
        </w:rPr>
        <w:t>4.1.15</w:t>
      </w:r>
      <w:r>
        <w:rPr>
          <w:rFonts w:hint="eastAsia" w:ascii="黑体" w:hAnsi="黑体" w:eastAsia="黑体"/>
          <w:sz w:val="21"/>
          <w:szCs w:val="21"/>
        </w:rPr>
        <w:t>条、第</w:t>
      </w:r>
      <w:r>
        <w:rPr>
          <w:rFonts w:ascii="黑体" w:hAnsi="黑体" w:eastAsia="黑体"/>
          <w:b/>
          <w:bCs/>
          <w:sz w:val="21"/>
          <w:szCs w:val="21"/>
        </w:rPr>
        <w:t>4.1.16</w:t>
      </w:r>
      <w:r>
        <w:rPr>
          <w:rFonts w:hint="eastAsia" w:ascii="黑体" w:hAnsi="黑体" w:eastAsia="黑体"/>
          <w:sz w:val="21"/>
          <w:szCs w:val="21"/>
        </w:rPr>
        <w:t>第</w:t>
      </w:r>
      <w:r>
        <w:rPr>
          <w:rFonts w:ascii="黑体" w:hAnsi="黑体" w:eastAsia="黑体"/>
          <w:b/>
          <w:bCs/>
          <w:sz w:val="21"/>
          <w:szCs w:val="21"/>
        </w:rPr>
        <w:t>5.6</w:t>
      </w:r>
      <w:r>
        <w:rPr>
          <w:rFonts w:hint="eastAsia" w:ascii="黑体" w:hAnsi="黑体" w:eastAsia="黑体"/>
          <w:b/>
          <w:bCs/>
          <w:sz w:val="21"/>
          <w:szCs w:val="21"/>
        </w:rPr>
        <w:t>.</w:t>
      </w:r>
      <w:r>
        <w:rPr>
          <w:rFonts w:ascii="黑体" w:hAnsi="黑体" w:eastAsia="黑体"/>
          <w:b/>
          <w:bCs/>
          <w:sz w:val="21"/>
          <w:szCs w:val="21"/>
        </w:rPr>
        <w:t>6</w:t>
      </w:r>
      <w:r>
        <w:rPr>
          <w:rFonts w:hint="eastAsia" w:ascii="黑体" w:hAnsi="黑体" w:eastAsia="黑体"/>
          <w:sz w:val="21"/>
          <w:szCs w:val="21"/>
        </w:rPr>
        <w:t>条、条、第</w:t>
      </w:r>
      <w:r>
        <w:rPr>
          <w:rFonts w:ascii="黑体" w:hAnsi="黑体" w:eastAsia="黑体"/>
          <w:b/>
          <w:bCs/>
          <w:sz w:val="21"/>
          <w:szCs w:val="21"/>
        </w:rPr>
        <w:t>4.2.1</w:t>
      </w:r>
      <w:r>
        <w:rPr>
          <w:rFonts w:hint="eastAsia" w:ascii="黑体" w:hAnsi="黑体" w:eastAsia="黑体"/>
          <w:sz w:val="21"/>
          <w:szCs w:val="21"/>
        </w:rPr>
        <w:t>条、第</w:t>
      </w:r>
      <w:r>
        <w:rPr>
          <w:rFonts w:ascii="黑体" w:hAnsi="黑体" w:eastAsia="黑体"/>
          <w:b/>
          <w:bCs/>
          <w:sz w:val="21"/>
          <w:szCs w:val="21"/>
        </w:rPr>
        <w:t>4.2.2</w:t>
      </w:r>
      <w:r>
        <w:rPr>
          <w:rFonts w:hint="eastAsia" w:ascii="黑体" w:hAnsi="黑体" w:eastAsia="黑体"/>
          <w:sz w:val="21"/>
          <w:szCs w:val="21"/>
        </w:rPr>
        <w:t>条、第</w:t>
      </w:r>
      <w:r>
        <w:rPr>
          <w:rFonts w:ascii="黑体" w:hAnsi="黑体" w:eastAsia="黑体"/>
          <w:b/>
          <w:bCs/>
          <w:sz w:val="21"/>
          <w:szCs w:val="21"/>
        </w:rPr>
        <w:t>4.2.3</w:t>
      </w:r>
      <w:r>
        <w:rPr>
          <w:rFonts w:hint="eastAsia" w:ascii="黑体" w:hAnsi="黑体" w:eastAsia="黑体"/>
          <w:sz w:val="21"/>
          <w:szCs w:val="21"/>
        </w:rPr>
        <w:t>条、第</w:t>
      </w:r>
      <w:r>
        <w:rPr>
          <w:rFonts w:hint="eastAsia" w:ascii="黑体" w:hAnsi="黑体" w:eastAsia="黑体"/>
          <w:b/>
          <w:bCs/>
          <w:sz w:val="21"/>
          <w:szCs w:val="21"/>
        </w:rPr>
        <w:t>4.</w:t>
      </w:r>
      <w:r>
        <w:rPr>
          <w:rFonts w:ascii="黑体" w:hAnsi="黑体" w:eastAsia="黑体"/>
          <w:b/>
          <w:bCs/>
          <w:sz w:val="21"/>
          <w:szCs w:val="21"/>
        </w:rPr>
        <w:t>2.4</w:t>
      </w:r>
      <w:r>
        <w:rPr>
          <w:rFonts w:hint="eastAsia" w:ascii="黑体" w:hAnsi="黑体" w:eastAsia="黑体"/>
          <w:sz w:val="21"/>
          <w:szCs w:val="21"/>
        </w:rPr>
        <w:t>条、第</w:t>
      </w:r>
      <w:r>
        <w:rPr>
          <w:rFonts w:hint="eastAsia" w:ascii="黑体" w:hAnsi="黑体" w:eastAsia="黑体"/>
          <w:b/>
          <w:bCs/>
          <w:sz w:val="21"/>
          <w:szCs w:val="21"/>
        </w:rPr>
        <w:t>4.</w:t>
      </w:r>
      <w:r>
        <w:rPr>
          <w:rFonts w:ascii="黑体" w:hAnsi="黑体" w:eastAsia="黑体"/>
          <w:b/>
          <w:bCs/>
          <w:sz w:val="21"/>
          <w:szCs w:val="21"/>
        </w:rPr>
        <w:t>2.11</w:t>
      </w:r>
      <w:r>
        <w:rPr>
          <w:rFonts w:hint="eastAsia" w:ascii="黑体" w:hAnsi="黑体" w:eastAsia="黑体"/>
          <w:sz w:val="21"/>
          <w:szCs w:val="21"/>
        </w:rPr>
        <w:t>条、第</w:t>
      </w:r>
      <w:r>
        <w:rPr>
          <w:rFonts w:ascii="黑体" w:hAnsi="黑体" w:eastAsia="黑体"/>
          <w:b/>
          <w:bCs/>
          <w:sz w:val="21"/>
          <w:szCs w:val="21"/>
        </w:rPr>
        <w:t>5</w:t>
      </w:r>
      <w:r>
        <w:rPr>
          <w:rFonts w:hint="eastAsia" w:ascii="黑体" w:hAnsi="黑体" w:eastAsia="黑体"/>
          <w:b/>
          <w:bCs/>
          <w:sz w:val="21"/>
          <w:szCs w:val="21"/>
        </w:rPr>
        <w:t>.1.</w:t>
      </w:r>
      <w:r>
        <w:rPr>
          <w:rFonts w:ascii="黑体" w:hAnsi="黑体" w:eastAsia="黑体"/>
          <w:b/>
          <w:bCs/>
          <w:sz w:val="21"/>
          <w:szCs w:val="21"/>
        </w:rPr>
        <w:t>3</w:t>
      </w:r>
      <w:r>
        <w:rPr>
          <w:rFonts w:hint="eastAsia" w:ascii="黑体" w:hAnsi="黑体" w:eastAsia="黑体"/>
          <w:sz w:val="21"/>
          <w:szCs w:val="21"/>
        </w:rPr>
        <w:t>条、第</w:t>
      </w:r>
      <w:r>
        <w:rPr>
          <w:rFonts w:ascii="黑体" w:hAnsi="黑体" w:eastAsia="黑体"/>
          <w:b/>
          <w:bCs/>
          <w:sz w:val="21"/>
          <w:szCs w:val="21"/>
        </w:rPr>
        <w:t>5.2.1</w:t>
      </w:r>
      <w:r>
        <w:rPr>
          <w:rFonts w:hint="eastAsia" w:ascii="黑体" w:hAnsi="黑体" w:eastAsia="黑体"/>
          <w:sz w:val="21"/>
          <w:szCs w:val="21"/>
        </w:rPr>
        <w:t>条、第</w:t>
      </w:r>
      <w:r>
        <w:rPr>
          <w:rFonts w:ascii="黑体" w:hAnsi="黑体" w:eastAsia="黑体"/>
          <w:b/>
          <w:bCs/>
          <w:sz w:val="21"/>
          <w:szCs w:val="21"/>
        </w:rPr>
        <w:t>5.2.2</w:t>
      </w:r>
      <w:r>
        <w:rPr>
          <w:rFonts w:hint="eastAsia" w:ascii="黑体" w:hAnsi="黑体" w:eastAsia="黑体"/>
          <w:sz w:val="21"/>
          <w:szCs w:val="21"/>
        </w:rPr>
        <w:t>条、第</w:t>
      </w:r>
      <w:r>
        <w:rPr>
          <w:rFonts w:ascii="黑体" w:hAnsi="黑体" w:eastAsia="黑体"/>
          <w:b/>
          <w:bCs/>
          <w:sz w:val="21"/>
          <w:szCs w:val="21"/>
        </w:rPr>
        <w:t>5.2.4</w:t>
      </w:r>
      <w:r>
        <w:rPr>
          <w:rFonts w:hint="eastAsia" w:ascii="黑体" w:hAnsi="黑体" w:eastAsia="黑体"/>
          <w:sz w:val="21"/>
          <w:szCs w:val="21"/>
        </w:rPr>
        <w:t>条、第</w:t>
      </w:r>
      <w:r>
        <w:rPr>
          <w:rFonts w:ascii="黑体" w:hAnsi="黑体" w:eastAsia="黑体"/>
          <w:b/>
          <w:bCs/>
          <w:sz w:val="21"/>
          <w:szCs w:val="21"/>
        </w:rPr>
        <w:t>5.2.6</w:t>
      </w:r>
      <w:r>
        <w:rPr>
          <w:rFonts w:hint="eastAsia" w:ascii="黑体" w:hAnsi="黑体" w:eastAsia="黑体"/>
          <w:sz w:val="21"/>
          <w:szCs w:val="21"/>
        </w:rPr>
        <w:t>条、第</w:t>
      </w:r>
      <w:r>
        <w:rPr>
          <w:rFonts w:ascii="黑体" w:hAnsi="黑体" w:eastAsia="黑体"/>
          <w:b/>
          <w:bCs/>
          <w:sz w:val="21"/>
          <w:szCs w:val="21"/>
        </w:rPr>
        <w:t>5.2.7</w:t>
      </w:r>
      <w:r>
        <w:rPr>
          <w:rFonts w:hint="eastAsia" w:ascii="黑体" w:hAnsi="黑体" w:eastAsia="黑体"/>
          <w:sz w:val="21"/>
          <w:szCs w:val="21"/>
        </w:rPr>
        <w:t>条、第</w:t>
      </w:r>
      <w:r>
        <w:rPr>
          <w:rFonts w:ascii="黑体" w:hAnsi="黑体" w:eastAsia="黑体"/>
          <w:b/>
          <w:bCs/>
          <w:sz w:val="21"/>
          <w:szCs w:val="21"/>
        </w:rPr>
        <w:t>5.2.8</w:t>
      </w:r>
      <w:r>
        <w:rPr>
          <w:rFonts w:hint="eastAsia" w:ascii="黑体" w:hAnsi="黑体" w:eastAsia="黑体"/>
          <w:sz w:val="21"/>
          <w:szCs w:val="21"/>
        </w:rPr>
        <w:t>条、第</w:t>
      </w:r>
      <w:r>
        <w:rPr>
          <w:rFonts w:ascii="黑体" w:hAnsi="黑体" w:eastAsia="黑体"/>
          <w:b/>
          <w:bCs/>
          <w:sz w:val="21"/>
          <w:szCs w:val="21"/>
        </w:rPr>
        <w:t>5.2.10</w:t>
      </w:r>
      <w:r>
        <w:rPr>
          <w:rFonts w:hint="eastAsia" w:ascii="黑体" w:hAnsi="黑体" w:eastAsia="黑体"/>
          <w:sz w:val="21"/>
          <w:szCs w:val="21"/>
        </w:rPr>
        <w:t>条、第</w:t>
      </w:r>
      <w:r>
        <w:rPr>
          <w:rFonts w:ascii="黑体" w:hAnsi="黑体" w:eastAsia="黑体"/>
          <w:b/>
          <w:bCs/>
          <w:sz w:val="21"/>
          <w:szCs w:val="21"/>
        </w:rPr>
        <w:t>5.2.12</w:t>
      </w:r>
      <w:r>
        <w:rPr>
          <w:rFonts w:hint="eastAsia" w:ascii="黑体" w:hAnsi="黑体" w:eastAsia="黑体"/>
          <w:sz w:val="21"/>
          <w:szCs w:val="21"/>
        </w:rPr>
        <w:t>条、第</w:t>
      </w:r>
      <w:r>
        <w:rPr>
          <w:rFonts w:ascii="黑体" w:hAnsi="黑体" w:eastAsia="黑体"/>
          <w:b/>
          <w:bCs/>
          <w:sz w:val="21"/>
          <w:szCs w:val="21"/>
        </w:rPr>
        <w:t>5.2.15</w:t>
      </w:r>
      <w:r>
        <w:rPr>
          <w:rFonts w:hint="eastAsia" w:ascii="黑体" w:hAnsi="黑体" w:eastAsia="黑体"/>
          <w:sz w:val="21"/>
          <w:szCs w:val="21"/>
        </w:rPr>
        <w:t>条、第</w:t>
      </w:r>
      <w:r>
        <w:rPr>
          <w:rFonts w:ascii="黑体" w:hAnsi="黑体" w:eastAsia="黑体"/>
          <w:b/>
          <w:bCs/>
          <w:sz w:val="21"/>
          <w:szCs w:val="21"/>
        </w:rPr>
        <w:t>5.2.19</w:t>
      </w:r>
      <w:r>
        <w:rPr>
          <w:rFonts w:hint="eastAsia" w:ascii="黑体" w:hAnsi="黑体" w:eastAsia="黑体"/>
          <w:sz w:val="21"/>
          <w:szCs w:val="21"/>
        </w:rPr>
        <w:t>条、第</w:t>
      </w:r>
      <w:r>
        <w:rPr>
          <w:rFonts w:ascii="黑体" w:hAnsi="黑体" w:eastAsia="黑体"/>
          <w:b/>
          <w:bCs/>
          <w:sz w:val="21"/>
          <w:szCs w:val="21"/>
        </w:rPr>
        <w:t>5</w:t>
      </w:r>
      <w:r>
        <w:rPr>
          <w:rFonts w:hint="eastAsia" w:ascii="黑体" w:hAnsi="黑体" w:eastAsia="黑体"/>
          <w:b/>
          <w:bCs/>
          <w:sz w:val="21"/>
          <w:szCs w:val="21"/>
        </w:rPr>
        <w:t>.</w:t>
      </w:r>
      <w:r>
        <w:rPr>
          <w:rFonts w:ascii="黑体" w:hAnsi="黑体" w:eastAsia="黑体"/>
          <w:b/>
          <w:bCs/>
          <w:sz w:val="21"/>
          <w:szCs w:val="21"/>
        </w:rPr>
        <w:t>4</w:t>
      </w:r>
      <w:r>
        <w:rPr>
          <w:rFonts w:hint="eastAsia" w:ascii="黑体" w:hAnsi="黑体" w:eastAsia="黑体"/>
          <w:b/>
          <w:bCs/>
          <w:sz w:val="21"/>
          <w:szCs w:val="21"/>
        </w:rPr>
        <w:t>.</w:t>
      </w:r>
      <w:r>
        <w:rPr>
          <w:rFonts w:ascii="黑体" w:hAnsi="黑体" w:eastAsia="黑体"/>
          <w:b/>
          <w:bCs/>
          <w:sz w:val="21"/>
          <w:szCs w:val="21"/>
        </w:rPr>
        <w:t>11</w:t>
      </w:r>
      <w:r>
        <w:rPr>
          <w:rFonts w:hint="eastAsia" w:ascii="黑体" w:hAnsi="黑体" w:eastAsia="黑体"/>
          <w:sz w:val="21"/>
          <w:szCs w:val="21"/>
        </w:rPr>
        <w:t>条、第</w:t>
      </w:r>
      <w:r>
        <w:rPr>
          <w:rFonts w:ascii="黑体" w:hAnsi="黑体" w:eastAsia="黑体"/>
          <w:b/>
          <w:bCs/>
          <w:sz w:val="21"/>
          <w:szCs w:val="21"/>
        </w:rPr>
        <w:t>5</w:t>
      </w:r>
      <w:r>
        <w:rPr>
          <w:rFonts w:hint="eastAsia" w:ascii="黑体" w:hAnsi="黑体" w:eastAsia="黑体"/>
          <w:b/>
          <w:bCs/>
          <w:sz w:val="21"/>
          <w:szCs w:val="21"/>
        </w:rPr>
        <w:t>.</w:t>
      </w:r>
      <w:r>
        <w:rPr>
          <w:rFonts w:ascii="黑体" w:hAnsi="黑体" w:eastAsia="黑体"/>
          <w:b/>
          <w:bCs/>
          <w:sz w:val="21"/>
          <w:szCs w:val="21"/>
        </w:rPr>
        <w:t>4</w:t>
      </w:r>
      <w:r>
        <w:rPr>
          <w:rFonts w:hint="eastAsia" w:ascii="黑体" w:hAnsi="黑体" w:eastAsia="黑体"/>
          <w:b/>
          <w:bCs/>
          <w:sz w:val="21"/>
          <w:szCs w:val="21"/>
        </w:rPr>
        <w:t>.</w:t>
      </w:r>
      <w:r>
        <w:rPr>
          <w:rFonts w:ascii="黑体" w:hAnsi="黑体" w:eastAsia="黑体"/>
          <w:b/>
          <w:bCs/>
          <w:sz w:val="21"/>
          <w:szCs w:val="21"/>
        </w:rPr>
        <w:t>12</w:t>
      </w:r>
      <w:r>
        <w:rPr>
          <w:rFonts w:hint="eastAsia" w:ascii="黑体" w:hAnsi="黑体" w:eastAsia="黑体"/>
          <w:sz w:val="21"/>
          <w:szCs w:val="21"/>
        </w:rPr>
        <w:t>条、第</w:t>
      </w:r>
      <w:r>
        <w:rPr>
          <w:rFonts w:ascii="黑体" w:hAnsi="黑体" w:eastAsia="黑体"/>
          <w:b/>
          <w:bCs/>
          <w:sz w:val="21"/>
          <w:szCs w:val="21"/>
        </w:rPr>
        <w:t>5.6</w:t>
      </w:r>
      <w:r>
        <w:rPr>
          <w:rFonts w:hint="eastAsia" w:ascii="黑体" w:hAnsi="黑体" w:eastAsia="黑体"/>
          <w:b/>
          <w:bCs/>
          <w:sz w:val="21"/>
          <w:szCs w:val="21"/>
        </w:rPr>
        <w:t>.</w:t>
      </w:r>
      <w:r>
        <w:rPr>
          <w:rFonts w:ascii="黑体" w:hAnsi="黑体" w:eastAsia="黑体"/>
          <w:b/>
          <w:bCs/>
          <w:sz w:val="21"/>
          <w:szCs w:val="21"/>
        </w:rPr>
        <w:t>6</w:t>
      </w:r>
      <w:r>
        <w:rPr>
          <w:rFonts w:hint="eastAsia" w:ascii="黑体" w:hAnsi="黑体" w:eastAsia="黑体"/>
          <w:sz w:val="21"/>
          <w:szCs w:val="21"/>
        </w:rPr>
        <w:t>条、第</w:t>
      </w:r>
      <w:r>
        <w:rPr>
          <w:rFonts w:ascii="黑体" w:hAnsi="黑体" w:eastAsia="黑体"/>
          <w:b/>
          <w:bCs/>
          <w:sz w:val="21"/>
          <w:szCs w:val="21"/>
        </w:rPr>
        <w:t>5.6</w:t>
      </w:r>
      <w:r>
        <w:rPr>
          <w:rFonts w:hint="eastAsia" w:ascii="黑体" w:hAnsi="黑体" w:eastAsia="黑体"/>
          <w:b/>
          <w:bCs/>
          <w:sz w:val="21"/>
          <w:szCs w:val="21"/>
        </w:rPr>
        <w:t>.</w:t>
      </w:r>
      <w:r>
        <w:rPr>
          <w:rFonts w:ascii="黑体" w:hAnsi="黑体" w:eastAsia="黑体"/>
          <w:b/>
          <w:bCs/>
          <w:sz w:val="21"/>
          <w:szCs w:val="21"/>
        </w:rPr>
        <w:t>12</w:t>
      </w:r>
      <w:r>
        <w:rPr>
          <w:rFonts w:hint="eastAsia" w:ascii="黑体" w:hAnsi="黑体" w:eastAsia="黑体"/>
          <w:sz w:val="21"/>
          <w:szCs w:val="21"/>
        </w:rPr>
        <w:t>条、</w:t>
      </w:r>
      <w:r>
        <w:rPr>
          <w:rFonts w:ascii="黑体" w:hAnsi="黑体" w:eastAsia="黑体"/>
          <w:b/>
          <w:bCs/>
          <w:sz w:val="21"/>
          <w:szCs w:val="21"/>
        </w:rPr>
        <w:t>5.6</w:t>
      </w:r>
      <w:r>
        <w:rPr>
          <w:rFonts w:hint="eastAsia" w:ascii="黑体" w:hAnsi="黑体" w:eastAsia="黑体"/>
          <w:b/>
          <w:bCs/>
          <w:sz w:val="21"/>
          <w:szCs w:val="21"/>
        </w:rPr>
        <w:t>.</w:t>
      </w:r>
      <w:r>
        <w:rPr>
          <w:rFonts w:ascii="黑体" w:hAnsi="黑体" w:eastAsia="黑体"/>
          <w:b/>
          <w:bCs/>
          <w:sz w:val="21"/>
          <w:szCs w:val="21"/>
        </w:rPr>
        <w:t>13</w:t>
      </w:r>
      <w:r>
        <w:rPr>
          <w:rFonts w:hint="eastAsia" w:ascii="黑体" w:hAnsi="黑体" w:eastAsia="黑体"/>
          <w:sz w:val="21"/>
          <w:szCs w:val="21"/>
        </w:rPr>
        <w:t>条、5.6.1</w:t>
      </w:r>
      <w:r>
        <w:rPr>
          <w:rFonts w:ascii="黑体" w:hAnsi="黑体" w:eastAsia="黑体"/>
          <w:sz w:val="21"/>
          <w:szCs w:val="21"/>
        </w:rPr>
        <w:t>5</w:t>
      </w:r>
      <w:r>
        <w:rPr>
          <w:rFonts w:hint="eastAsia" w:ascii="黑体" w:hAnsi="黑体" w:eastAsia="黑体"/>
          <w:sz w:val="21"/>
          <w:szCs w:val="21"/>
        </w:rPr>
        <w:t>条、第</w:t>
      </w:r>
      <w:r>
        <w:rPr>
          <w:rFonts w:ascii="黑体" w:hAnsi="黑体" w:eastAsia="黑体"/>
          <w:b/>
          <w:bCs/>
          <w:sz w:val="21"/>
          <w:szCs w:val="21"/>
        </w:rPr>
        <w:t>6.3.2</w:t>
      </w:r>
      <w:r>
        <w:rPr>
          <w:rFonts w:hint="eastAsia" w:ascii="黑体" w:hAnsi="黑体" w:eastAsia="黑体"/>
          <w:sz w:val="21"/>
          <w:szCs w:val="21"/>
        </w:rPr>
        <w:t>条、第</w:t>
      </w:r>
      <w:r>
        <w:rPr>
          <w:rFonts w:ascii="黑体" w:hAnsi="黑体" w:eastAsia="黑体"/>
          <w:b/>
          <w:bCs/>
          <w:sz w:val="21"/>
          <w:szCs w:val="21"/>
        </w:rPr>
        <w:t>6.3.3</w:t>
      </w:r>
      <w:r>
        <w:rPr>
          <w:rFonts w:hint="eastAsia" w:ascii="黑体" w:hAnsi="黑体" w:eastAsia="黑体"/>
          <w:sz w:val="21"/>
          <w:szCs w:val="21"/>
        </w:rPr>
        <w:t>条、第</w:t>
      </w:r>
      <w:r>
        <w:rPr>
          <w:rFonts w:ascii="黑体" w:hAnsi="黑体" w:eastAsia="黑体"/>
          <w:b/>
          <w:bCs/>
          <w:sz w:val="21"/>
          <w:szCs w:val="21"/>
        </w:rPr>
        <w:t>6.3.4</w:t>
      </w:r>
      <w:r>
        <w:rPr>
          <w:rFonts w:hint="eastAsia" w:ascii="黑体" w:hAnsi="黑体" w:eastAsia="黑体"/>
          <w:sz w:val="21"/>
          <w:szCs w:val="21"/>
        </w:rPr>
        <w:t>条、第</w:t>
      </w:r>
      <w:r>
        <w:rPr>
          <w:rFonts w:ascii="黑体" w:hAnsi="黑体" w:eastAsia="黑体"/>
          <w:b/>
          <w:bCs/>
          <w:sz w:val="21"/>
          <w:szCs w:val="21"/>
        </w:rPr>
        <w:t>7.1.2</w:t>
      </w:r>
      <w:r>
        <w:rPr>
          <w:rFonts w:hint="eastAsia" w:ascii="黑体" w:hAnsi="黑体" w:eastAsia="黑体"/>
          <w:sz w:val="21"/>
          <w:szCs w:val="21"/>
        </w:rPr>
        <w:t>条、第</w:t>
      </w:r>
      <w:r>
        <w:rPr>
          <w:rFonts w:ascii="黑体" w:hAnsi="黑体" w:eastAsia="黑体"/>
          <w:b/>
          <w:bCs/>
          <w:sz w:val="21"/>
          <w:szCs w:val="21"/>
        </w:rPr>
        <w:t>7.2.3</w:t>
      </w:r>
      <w:r>
        <w:rPr>
          <w:rFonts w:hint="eastAsia" w:ascii="黑体" w:hAnsi="黑体" w:eastAsia="黑体"/>
          <w:sz w:val="21"/>
          <w:szCs w:val="21"/>
        </w:rPr>
        <w:t>条、第</w:t>
      </w:r>
      <w:r>
        <w:rPr>
          <w:rFonts w:ascii="黑体" w:hAnsi="黑体" w:eastAsia="黑体"/>
          <w:b/>
          <w:bCs/>
          <w:sz w:val="21"/>
          <w:szCs w:val="21"/>
        </w:rPr>
        <w:t>7.3.1</w:t>
      </w:r>
      <w:r>
        <w:rPr>
          <w:rFonts w:hint="eastAsia" w:ascii="黑体" w:hAnsi="黑体" w:eastAsia="黑体"/>
          <w:sz w:val="21"/>
          <w:szCs w:val="21"/>
        </w:rPr>
        <w:t>条、第</w:t>
      </w:r>
      <w:r>
        <w:rPr>
          <w:rFonts w:ascii="黑体" w:hAnsi="黑体" w:eastAsia="黑体"/>
          <w:b/>
          <w:bCs/>
          <w:sz w:val="21"/>
          <w:szCs w:val="21"/>
        </w:rPr>
        <w:t>7.4.1</w:t>
      </w:r>
      <w:r>
        <w:rPr>
          <w:rFonts w:hint="eastAsia" w:ascii="黑体" w:hAnsi="黑体" w:eastAsia="黑体"/>
          <w:sz w:val="21"/>
          <w:szCs w:val="21"/>
        </w:rPr>
        <w:t>条、第</w:t>
      </w:r>
      <w:r>
        <w:rPr>
          <w:rFonts w:ascii="黑体" w:hAnsi="黑体" w:eastAsia="黑体"/>
          <w:b/>
          <w:bCs/>
          <w:sz w:val="21"/>
          <w:szCs w:val="21"/>
        </w:rPr>
        <w:t>7.4.4</w:t>
      </w:r>
      <w:r>
        <w:rPr>
          <w:rFonts w:hint="eastAsia" w:ascii="黑体" w:hAnsi="黑体" w:eastAsia="黑体"/>
          <w:sz w:val="21"/>
          <w:szCs w:val="21"/>
        </w:rPr>
        <w:t xml:space="preserve">条为强制性条文，必须严格执行。 </w:t>
      </w:r>
    </w:p>
    <w:p>
      <w:pPr>
        <w:ind w:firstLine="420" w:firstLineChars="200"/>
        <w:rPr>
          <w:rFonts w:hint="eastAsia" w:ascii="宋体" w:hAnsi="宋体"/>
          <w:spacing w:val="0"/>
          <w:sz w:val="21"/>
          <w:szCs w:val="21"/>
        </w:rPr>
      </w:pPr>
      <w:r>
        <w:rPr>
          <w:rFonts w:hint="eastAsia" w:ascii="宋体" w:hAnsi="宋体"/>
          <w:spacing w:val="0"/>
          <w:sz w:val="21"/>
          <w:szCs w:val="21"/>
        </w:rPr>
        <w:t>本标准由北京市规划和自然资源委员会</w:t>
      </w:r>
      <w:r>
        <w:rPr>
          <w:rFonts w:hint="eastAsia" w:ascii="宋体" w:hAnsi="宋体"/>
          <w:spacing w:val="0"/>
          <w:sz w:val="21"/>
          <w:szCs w:val="21"/>
          <w:lang w:eastAsia="zh-CN"/>
        </w:rPr>
        <w:t>、北京市市场监督管理局共同负责管理，由</w:t>
      </w:r>
      <w:r>
        <w:rPr>
          <w:rFonts w:hint="eastAsia" w:ascii="宋体" w:hAnsi="宋体"/>
          <w:spacing w:val="0"/>
          <w:sz w:val="21"/>
          <w:szCs w:val="21"/>
        </w:rPr>
        <w:t>北京市规划和自然资源委员会归口</w:t>
      </w:r>
      <w:r>
        <w:rPr>
          <w:rFonts w:hint="eastAsia" w:ascii="宋体" w:hAnsi="宋体"/>
          <w:spacing w:val="0"/>
          <w:sz w:val="21"/>
          <w:szCs w:val="21"/>
          <w:lang w:eastAsia="zh-CN"/>
        </w:rPr>
        <w:t>并负责组织实施</w:t>
      </w:r>
      <w:r>
        <w:rPr>
          <w:rFonts w:hint="eastAsia" w:ascii="宋体" w:hAnsi="宋体"/>
          <w:spacing w:val="0"/>
          <w:sz w:val="21"/>
          <w:szCs w:val="21"/>
        </w:rPr>
        <w:t>，北京市规划</w:t>
      </w:r>
      <w:r>
        <w:rPr>
          <w:rFonts w:hint="eastAsia" w:ascii="宋体" w:hAnsi="宋体"/>
          <w:spacing w:val="0"/>
          <w:sz w:val="21"/>
          <w:szCs w:val="21"/>
          <w:lang w:eastAsia="zh-CN"/>
        </w:rPr>
        <w:t>和自然资源</w:t>
      </w:r>
      <w:r>
        <w:rPr>
          <w:rFonts w:hint="eastAsia" w:ascii="宋体" w:hAnsi="宋体"/>
          <w:spacing w:val="0"/>
          <w:sz w:val="21"/>
          <w:szCs w:val="21"/>
        </w:rPr>
        <w:t>标准化</w:t>
      </w:r>
      <w:r>
        <w:rPr>
          <w:rFonts w:hint="eastAsia" w:ascii="宋体" w:hAnsi="宋体"/>
          <w:spacing w:val="0"/>
          <w:sz w:val="21"/>
          <w:szCs w:val="21"/>
          <w:lang w:eastAsia="zh-CN"/>
        </w:rPr>
        <w:t>中心</w:t>
      </w:r>
      <w:r>
        <w:rPr>
          <w:rFonts w:hint="eastAsia" w:ascii="宋体" w:hAnsi="宋体"/>
          <w:spacing w:val="0"/>
          <w:sz w:val="21"/>
          <w:szCs w:val="21"/>
        </w:rPr>
        <w:t>负责日常管理，北京市建筑设计研究院有限公司负责具体技术内容的解释。（通讯地址：北京市西城区南礼士路62号，联系电话：88042132）。</w:t>
      </w:r>
    </w:p>
    <w:p>
      <w:pPr>
        <w:ind w:firstLine="420" w:firstLineChars="200"/>
        <w:rPr>
          <w:rFonts w:hint="eastAsia" w:ascii="宋体" w:hAnsi="宋体"/>
          <w:spacing w:val="0"/>
          <w:sz w:val="21"/>
          <w:szCs w:val="21"/>
        </w:rPr>
      </w:pPr>
      <w:r>
        <w:rPr>
          <w:rFonts w:hint="eastAsia" w:ascii="宋体" w:hAnsi="宋体"/>
          <w:spacing w:val="0"/>
          <w:sz w:val="21"/>
          <w:szCs w:val="21"/>
        </w:rPr>
        <w:t>本标准执行过程中如有意见和建议，请寄送至北京市规划</w:t>
      </w:r>
      <w:r>
        <w:rPr>
          <w:rFonts w:hint="eastAsia" w:ascii="宋体" w:hAnsi="宋体"/>
          <w:spacing w:val="0"/>
          <w:sz w:val="21"/>
          <w:szCs w:val="21"/>
          <w:lang w:eastAsia="zh-CN"/>
        </w:rPr>
        <w:t>和自然资源</w:t>
      </w:r>
      <w:r>
        <w:rPr>
          <w:rFonts w:hint="eastAsia" w:ascii="宋体" w:hAnsi="宋体"/>
          <w:spacing w:val="0"/>
          <w:sz w:val="21"/>
          <w:szCs w:val="21"/>
        </w:rPr>
        <w:t>标准化</w:t>
      </w:r>
      <w:r>
        <w:rPr>
          <w:rFonts w:hint="eastAsia" w:ascii="宋体" w:hAnsi="宋体"/>
          <w:spacing w:val="0"/>
          <w:sz w:val="21"/>
          <w:szCs w:val="21"/>
          <w:lang w:eastAsia="zh-CN"/>
        </w:rPr>
        <w:t>中心</w:t>
      </w:r>
      <w:r>
        <w:rPr>
          <w:rFonts w:hint="eastAsia" w:ascii="宋体" w:hAnsi="宋体"/>
          <w:spacing w:val="0"/>
          <w:sz w:val="21"/>
          <w:szCs w:val="21"/>
        </w:rPr>
        <w:t>，以供今后修订时参考。（地址：北京市通州区承安路1号院</w:t>
      </w:r>
      <w:r>
        <w:rPr>
          <w:rFonts w:hint="eastAsia" w:ascii="宋体" w:hAnsi="宋体"/>
          <w:spacing w:val="0"/>
          <w:sz w:val="21"/>
          <w:szCs w:val="21"/>
          <w:lang w:eastAsia="zh-CN"/>
        </w:rPr>
        <w:t>；</w:t>
      </w:r>
      <w:r>
        <w:rPr>
          <w:rFonts w:hint="eastAsia" w:ascii="宋体" w:hAnsi="宋体"/>
          <w:spacing w:val="0"/>
          <w:sz w:val="21"/>
          <w:szCs w:val="21"/>
        </w:rPr>
        <w:t>电话：55595000</w:t>
      </w:r>
      <w:r>
        <w:rPr>
          <w:rFonts w:hint="eastAsia" w:ascii="宋体" w:hAnsi="宋体"/>
          <w:spacing w:val="0"/>
          <w:sz w:val="21"/>
          <w:szCs w:val="21"/>
          <w:lang w:eastAsia="zh-CN"/>
        </w:rPr>
        <w:t>；</w:t>
      </w:r>
      <w:r>
        <w:rPr>
          <w:rFonts w:hint="eastAsia" w:ascii="宋体" w:hAnsi="宋体"/>
          <w:spacing w:val="0"/>
          <w:sz w:val="21"/>
          <w:szCs w:val="21"/>
        </w:rPr>
        <w:t>邮箱：bjbb@ghzrzyw.beijing.gov.cn）</w:t>
      </w:r>
    </w:p>
    <w:p>
      <w:pPr>
        <w:ind w:firstLine="420" w:firstLineChars="200"/>
        <w:rPr>
          <w:rFonts w:ascii="宋体" w:hAnsi="宋体"/>
          <w:spacing w:val="0"/>
          <w:sz w:val="21"/>
          <w:szCs w:val="21"/>
        </w:rPr>
      </w:pPr>
      <w:r>
        <w:rPr>
          <w:rFonts w:hint="eastAsia" w:ascii="宋体" w:hAnsi="宋体"/>
          <w:spacing w:val="0"/>
          <w:sz w:val="21"/>
          <w:szCs w:val="21"/>
        </w:rPr>
        <w:t>本标准主编单位：北京市建筑设计研究院有限公司</w:t>
      </w:r>
    </w:p>
    <w:p>
      <w:pPr>
        <w:ind w:firstLine="420" w:firstLineChars="200"/>
        <w:rPr>
          <w:rFonts w:ascii="宋体" w:hAnsi="宋体"/>
          <w:spacing w:val="0"/>
          <w:sz w:val="21"/>
          <w:szCs w:val="21"/>
        </w:rPr>
      </w:pPr>
      <w:r>
        <w:rPr>
          <w:rFonts w:hint="eastAsia" w:ascii="宋体" w:hAnsi="宋体"/>
          <w:spacing w:val="0"/>
          <w:sz w:val="21"/>
          <w:szCs w:val="21"/>
        </w:rPr>
        <w:t xml:space="preserve">本标准参编单位： </w:t>
      </w:r>
    </w:p>
    <w:p>
      <w:pPr>
        <w:ind w:firstLine="420" w:firstLineChars="200"/>
        <w:rPr>
          <w:rFonts w:ascii="宋体" w:hAnsi="宋体"/>
          <w:spacing w:val="0"/>
          <w:sz w:val="21"/>
          <w:szCs w:val="21"/>
        </w:rPr>
      </w:pPr>
      <w:r>
        <w:rPr>
          <w:rFonts w:hint="eastAsia" w:ascii="宋体" w:hAnsi="宋体"/>
          <w:spacing w:val="0"/>
          <w:sz w:val="21"/>
          <w:szCs w:val="21"/>
        </w:rPr>
        <w:t xml:space="preserve">本标准主要起草人： </w:t>
      </w:r>
    </w:p>
    <w:p>
      <w:pPr>
        <w:ind w:firstLine="420" w:firstLineChars="200"/>
        <w:rPr>
          <w:rFonts w:ascii="宋体" w:hAnsi="宋体"/>
          <w:spacing w:val="0"/>
          <w:sz w:val="21"/>
          <w:szCs w:val="21"/>
        </w:rPr>
      </w:pPr>
      <w:r>
        <w:rPr>
          <w:rFonts w:hint="eastAsia" w:ascii="宋体" w:hAnsi="宋体"/>
          <w:spacing w:val="0"/>
          <w:sz w:val="21"/>
          <w:szCs w:val="21"/>
        </w:rPr>
        <w:t>本标准主要审查人员：</w:t>
      </w:r>
      <w:r>
        <w:rPr>
          <w:rFonts w:ascii="宋体" w:hAnsi="宋体"/>
          <w:spacing w:val="0"/>
          <w:sz w:val="21"/>
          <w:szCs w:val="21"/>
        </w:rPr>
        <w:t xml:space="preserve"> </w:t>
      </w:r>
    </w:p>
    <w:p>
      <w:pPr>
        <w:ind w:firstLine="420" w:firstLineChars="200"/>
        <w:rPr>
          <w:rFonts w:ascii="宋体" w:hAnsi="宋体"/>
          <w:spacing w:val="0"/>
          <w:sz w:val="21"/>
          <w:szCs w:val="21"/>
        </w:rPr>
      </w:pPr>
      <w:r>
        <w:rPr>
          <w:rFonts w:ascii="宋体" w:hAnsi="宋体"/>
          <w:spacing w:val="0"/>
          <w:sz w:val="21"/>
          <w:szCs w:val="21"/>
        </w:rPr>
        <w:br w:type="page"/>
      </w:r>
    </w:p>
    <w:sdt>
      <w:sdtPr>
        <w:rPr>
          <w:rFonts w:ascii="Times New Roman" w:hAnsi="Times New Roman" w:cs="Times New Roman"/>
          <w:b w:val="0"/>
          <w:bCs w:val="0"/>
          <w:color w:val="auto"/>
          <w:spacing w:val="4"/>
          <w:kern w:val="2"/>
          <w:sz w:val="24"/>
          <w:szCs w:val="24"/>
          <w:lang w:val="zh-CN"/>
        </w:rPr>
        <w:id w:val="609487158"/>
        <w:docPartObj>
          <w:docPartGallery w:val="Table of Contents"/>
          <w:docPartUnique/>
        </w:docPartObj>
      </w:sdtPr>
      <w:sdtEndPr>
        <w:rPr>
          <w:rFonts w:ascii="Times New Roman" w:hAnsi="Times New Roman" w:cs="Times New Roman"/>
          <w:b w:val="0"/>
          <w:bCs w:val="0"/>
          <w:color w:val="auto"/>
          <w:spacing w:val="4"/>
          <w:kern w:val="2"/>
          <w:sz w:val="24"/>
          <w:szCs w:val="24"/>
          <w:lang w:val="zh-CN"/>
        </w:rPr>
      </w:sdtEndPr>
      <w:sdtContent>
        <w:p>
          <w:pPr>
            <w:pStyle w:val="242"/>
            <w:jc w:val="center"/>
            <w:rPr>
              <w:rFonts w:ascii="宋体" w:hAnsi="宋体" w:cs="Times New Roman"/>
              <w:bCs w:val="0"/>
              <w:color w:val="000000"/>
              <w:kern w:val="2"/>
              <w:sz w:val="21"/>
              <w:szCs w:val="24"/>
            </w:rPr>
          </w:pPr>
          <w:r>
            <w:rPr>
              <w:rFonts w:hint="eastAsia" w:ascii="宋体" w:hAnsi="宋体" w:cs="Times New Roman"/>
              <w:bCs w:val="0"/>
              <w:color w:val="000000"/>
              <w:kern w:val="2"/>
              <w:sz w:val="21"/>
              <w:szCs w:val="24"/>
            </w:rPr>
            <w:t>目</w:t>
          </w:r>
          <w:r>
            <w:rPr>
              <w:rFonts w:ascii="宋体" w:hAnsi="宋体" w:cs="Times New Roman"/>
              <w:bCs w:val="0"/>
              <w:color w:val="000000"/>
              <w:kern w:val="2"/>
              <w:sz w:val="21"/>
              <w:szCs w:val="24"/>
            </w:rPr>
            <w:t xml:space="preserve">     </w:t>
          </w:r>
          <w:r>
            <w:rPr>
              <w:rFonts w:hint="eastAsia" w:ascii="宋体" w:hAnsi="宋体" w:cs="Times New Roman"/>
              <w:bCs w:val="0"/>
              <w:color w:val="000000"/>
              <w:kern w:val="2"/>
              <w:sz w:val="21"/>
              <w:szCs w:val="24"/>
            </w:rPr>
            <w:t>次</w:t>
          </w:r>
        </w:p>
        <w:p>
          <w:pPr>
            <w:pStyle w:val="30"/>
            <w:tabs>
              <w:tab w:val="right" w:leader="dot" w:pos="9628"/>
            </w:tabs>
            <w:spacing w:line="240" w:lineRule="auto"/>
            <w:rPr>
              <w:rFonts w:asciiTheme="minorEastAsia" w:hAnsiTheme="minorEastAsia" w:eastAsiaTheme="minorEastAsia" w:cstheme="minorBidi"/>
              <w:spacing w:val="0"/>
              <w:sz w:val="21"/>
              <w:szCs w:val="21"/>
            </w:rPr>
          </w:pPr>
          <w:r>
            <w:rPr>
              <w:rFonts w:asciiTheme="minorEastAsia" w:hAnsiTheme="minorEastAsia" w:eastAsiaTheme="minorEastAsia"/>
              <w:b/>
              <w:bCs/>
              <w:sz w:val="21"/>
              <w:szCs w:val="21"/>
              <w:lang w:val="zh-CN"/>
            </w:rPr>
            <w:fldChar w:fldCharType="begin"/>
          </w:r>
          <w:r>
            <w:rPr>
              <w:rFonts w:asciiTheme="minorEastAsia" w:hAnsiTheme="minorEastAsia" w:eastAsiaTheme="minorEastAsia"/>
              <w:b/>
              <w:bCs/>
              <w:sz w:val="21"/>
              <w:szCs w:val="21"/>
              <w:lang w:val="zh-CN"/>
            </w:rPr>
            <w:instrText xml:space="preserve"> TOC \o "1-3" \h \z \u </w:instrText>
          </w:r>
          <w:r>
            <w:rPr>
              <w:rFonts w:asciiTheme="minorEastAsia" w:hAnsiTheme="minorEastAsia" w:eastAsiaTheme="minorEastAsia"/>
              <w:b/>
              <w:bCs/>
              <w:sz w:val="21"/>
              <w:szCs w:val="21"/>
              <w:lang w:val="zh-CN"/>
            </w:rPr>
            <w:fldChar w:fldCharType="separate"/>
          </w:r>
          <w:r>
            <w:fldChar w:fldCharType="begin"/>
          </w:r>
          <w:r>
            <w:instrText xml:space="preserve"> HYPERLINK \l "_Toc129632333" </w:instrText>
          </w:r>
          <w:r>
            <w:fldChar w:fldCharType="separate"/>
          </w:r>
          <w:r>
            <w:rPr>
              <w:rStyle w:val="53"/>
              <w:rFonts w:cs="Arial" w:asciiTheme="minorEastAsia" w:hAnsiTheme="minorEastAsia" w:eastAsiaTheme="minorEastAsia"/>
              <w:sz w:val="21"/>
              <w:szCs w:val="21"/>
              <w:u w:val="none"/>
            </w:rPr>
            <w:t>1</w:t>
          </w:r>
          <w:r>
            <w:rPr>
              <w:rStyle w:val="53"/>
              <w:rFonts w:asciiTheme="minorEastAsia" w:hAnsiTheme="minorEastAsia" w:eastAsiaTheme="minorEastAsia"/>
              <w:sz w:val="21"/>
              <w:szCs w:val="21"/>
              <w:u w:val="none"/>
            </w:rPr>
            <w:t xml:space="preserve">  总    </w:t>
          </w:r>
          <w:r>
            <w:rPr>
              <w:rStyle w:val="53"/>
              <w:rFonts w:asciiTheme="minorEastAsia" w:hAnsiTheme="minorEastAsia" w:eastAsiaTheme="minorEastAsia"/>
              <w:sz w:val="21"/>
              <w:szCs w:val="21"/>
              <w:u w:val="none"/>
              <w:lang w:val="en-CA"/>
            </w:rPr>
            <w:t>则</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"_Toc129632334" </w:instrText>
          </w:r>
          <w:r>
            <w:fldChar w:fldCharType="separate"/>
          </w:r>
          <w:r>
            <w:rPr>
              <w:rStyle w:val="53"/>
              <w:rFonts w:cs="Arial" w:asciiTheme="minorEastAsia" w:hAnsiTheme="minorEastAsia" w:eastAsiaTheme="minorEastAsia"/>
              <w:sz w:val="21"/>
              <w:szCs w:val="21"/>
              <w:u w:val="none"/>
            </w:rPr>
            <w:t>2</w:t>
          </w:r>
          <w:r>
            <w:rPr>
              <w:rStyle w:val="53"/>
              <w:rFonts w:asciiTheme="minorEastAsia" w:hAnsiTheme="minorEastAsia" w:eastAsiaTheme="minorEastAsia"/>
              <w:sz w:val="21"/>
              <w:szCs w:val="21"/>
              <w:u w:val="none"/>
            </w:rPr>
            <w:t xml:space="preserve">  术语与符号</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"_Toc129632335" </w:instrText>
          </w:r>
          <w:r>
            <w:fldChar w:fldCharType="separate"/>
          </w:r>
          <w:r>
            <w:rPr>
              <w:rStyle w:val="53"/>
              <w:rFonts w:asciiTheme="minorEastAsia" w:hAnsiTheme="minorEastAsia" w:eastAsiaTheme="minorEastAsia"/>
              <w:sz w:val="21"/>
              <w:szCs w:val="21"/>
              <w:u w:val="none"/>
            </w:rPr>
            <w:t>2.1  术语</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"_Toc129632336" </w:instrText>
          </w:r>
          <w:r>
            <w:fldChar w:fldCharType="separate"/>
          </w:r>
          <w:r>
            <w:rPr>
              <w:rStyle w:val="53"/>
              <w:rFonts w:asciiTheme="minorEastAsia" w:hAnsiTheme="minorEastAsia" w:eastAsiaTheme="minorEastAsia"/>
              <w:sz w:val="21"/>
              <w:szCs w:val="21"/>
              <w:u w:val="none"/>
            </w:rPr>
            <w:t>2.2  符号</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"_Toc129632337" </w:instrText>
          </w:r>
          <w:r>
            <w:fldChar w:fldCharType="separate"/>
          </w:r>
          <w:r>
            <w:rPr>
              <w:rStyle w:val="53"/>
              <w:rFonts w:asciiTheme="minorEastAsia" w:hAnsiTheme="minorEastAsia" w:eastAsiaTheme="minorEastAsia"/>
              <w:sz w:val="21"/>
              <w:szCs w:val="21"/>
              <w:u w:val="none"/>
            </w:rPr>
            <w:t>3  基本规定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"_Toc129632338" </w:instrText>
          </w:r>
          <w:r>
            <w:fldChar w:fldCharType="separate"/>
          </w:r>
          <w:r>
            <w:rPr>
              <w:rStyle w:val="53"/>
              <w:rFonts w:asciiTheme="minorEastAsia" w:hAnsiTheme="minorEastAsia" w:eastAsiaTheme="minorEastAsia"/>
              <w:sz w:val="21"/>
              <w:szCs w:val="21"/>
              <w:u w:val="none"/>
            </w:rPr>
            <w:t>4  建筑节能与建筑热工设计</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"_Toc129632339" </w:instrText>
          </w:r>
          <w:r>
            <w:fldChar w:fldCharType="separate"/>
          </w:r>
          <w:r>
            <w:rPr>
              <w:rStyle w:val="53"/>
              <w:rFonts w:asciiTheme="minorEastAsia" w:hAnsiTheme="minorEastAsia" w:eastAsiaTheme="minorEastAsia"/>
              <w:sz w:val="21"/>
              <w:szCs w:val="21"/>
              <w:u w:val="none"/>
            </w:rPr>
            <w:t>4.1  建筑节能设计</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_Toc129632339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"_Toc129632340" </w:instrText>
          </w:r>
          <w:r>
            <w:fldChar w:fldCharType="separate"/>
          </w:r>
          <w:r>
            <w:rPr>
              <w:rStyle w:val="53"/>
              <w:rFonts w:asciiTheme="minorEastAsia" w:hAnsiTheme="minorEastAsia" w:eastAsiaTheme="minorEastAsia"/>
              <w:sz w:val="21"/>
              <w:szCs w:val="21"/>
              <w:u w:val="none"/>
            </w:rPr>
            <w:t>4.2  围护结构热工设计</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"_Toc129632341" </w:instrText>
          </w:r>
          <w:r>
            <w:fldChar w:fldCharType="separate"/>
          </w:r>
          <w:r>
            <w:rPr>
              <w:rStyle w:val="53"/>
              <w:rFonts w:asciiTheme="minorEastAsia" w:hAnsiTheme="minorEastAsia" w:eastAsiaTheme="minorEastAsia"/>
              <w:sz w:val="21"/>
              <w:szCs w:val="21"/>
              <w:u w:val="none"/>
            </w:rPr>
            <w:t>5  供暖、通风和空气调节节能设计</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"_Toc129632342" </w:instrText>
          </w:r>
          <w:r>
            <w:fldChar w:fldCharType="separate"/>
          </w:r>
          <w:r>
            <w:rPr>
              <w:rStyle w:val="53"/>
              <w:rFonts w:asciiTheme="minorEastAsia" w:hAnsiTheme="minorEastAsia" w:eastAsiaTheme="minorEastAsia"/>
              <w:sz w:val="21"/>
              <w:szCs w:val="21"/>
              <w:u w:val="none"/>
            </w:rPr>
            <w:t>5.1  一 般 规 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"_Toc129632343" </w:instrText>
          </w:r>
          <w:r>
            <w:fldChar w:fldCharType="separate"/>
          </w:r>
          <w:r>
            <w:rPr>
              <w:rStyle w:val="53"/>
              <w:rFonts w:asciiTheme="minorEastAsia" w:hAnsiTheme="minorEastAsia" w:eastAsiaTheme="minorEastAsia"/>
              <w:sz w:val="21"/>
              <w:szCs w:val="21"/>
              <w:u w:val="none"/>
            </w:rPr>
            <w:t>5.2  热源和冷源</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"_Toc129632344" </w:instrText>
          </w:r>
          <w:r>
            <w:fldChar w:fldCharType="separate"/>
          </w:r>
          <w:r>
            <w:rPr>
              <w:rStyle w:val="53"/>
              <w:rFonts w:asciiTheme="minorEastAsia" w:hAnsiTheme="minorEastAsia" w:eastAsiaTheme="minorEastAsia"/>
              <w:sz w:val="21"/>
              <w:szCs w:val="21"/>
              <w:u w:val="none"/>
            </w:rPr>
            <w:t>5.3  供暖、空调冷热水输配系统</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"_Toc129632345" </w:instrText>
          </w:r>
          <w:r>
            <w:fldChar w:fldCharType="separate"/>
          </w:r>
          <w:r>
            <w:rPr>
              <w:rStyle w:val="53"/>
              <w:rFonts w:asciiTheme="minorEastAsia" w:hAnsiTheme="minorEastAsia" w:eastAsiaTheme="minorEastAsia"/>
              <w:sz w:val="21"/>
              <w:szCs w:val="21"/>
              <w:u w:val="none"/>
            </w:rPr>
            <w:t>5.4  空气处理和输送系统</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"_Toc129632346" </w:instrText>
          </w:r>
          <w:r>
            <w:fldChar w:fldCharType="separate"/>
          </w:r>
          <w:r>
            <w:rPr>
              <w:rStyle w:val="53"/>
              <w:rFonts w:asciiTheme="minorEastAsia" w:hAnsiTheme="minorEastAsia" w:eastAsiaTheme="minorEastAsia"/>
              <w:sz w:val="21"/>
              <w:szCs w:val="21"/>
              <w:u w:val="none"/>
            </w:rPr>
            <w:t>5.5  末 端 装 置</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"_Toc129632347" </w:instrText>
          </w:r>
          <w:r>
            <w:fldChar w:fldCharType="separate"/>
          </w:r>
          <w:r>
            <w:rPr>
              <w:rStyle w:val="53"/>
              <w:rFonts w:asciiTheme="minorEastAsia" w:hAnsiTheme="minorEastAsia" w:eastAsiaTheme="minorEastAsia"/>
              <w:sz w:val="21"/>
              <w:szCs w:val="21"/>
              <w:u w:val="none"/>
            </w:rPr>
            <w:t>5.6  监控和计量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"_Toc129632348" </w:instrText>
          </w:r>
          <w:r>
            <w:fldChar w:fldCharType="separate"/>
          </w:r>
          <w:r>
            <w:rPr>
              <w:rStyle w:val="53"/>
              <w:rFonts w:asciiTheme="minorEastAsia" w:hAnsiTheme="minorEastAsia" w:eastAsiaTheme="minorEastAsia"/>
              <w:sz w:val="21"/>
              <w:szCs w:val="21"/>
              <w:u w:val="none"/>
            </w:rPr>
            <w:t>6  给水排水节能设计</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"_Toc129632349" </w:instrText>
          </w:r>
          <w:r>
            <w:fldChar w:fldCharType="separate"/>
          </w:r>
          <w:r>
            <w:rPr>
              <w:rStyle w:val="53"/>
              <w:rFonts w:asciiTheme="minorEastAsia" w:hAnsiTheme="minorEastAsia" w:eastAsiaTheme="minorEastAsia"/>
              <w:sz w:val="21"/>
              <w:szCs w:val="21"/>
              <w:u w:val="none"/>
            </w:rPr>
            <w:t>6.1  一 般 规 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_Toc129632349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"_Toc129632350" </w:instrText>
          </w:r>
          <w:r>
            <w:fldChar w:fldCharType="separate"/>
          </w:r>
          <w:r>
            <w:rPr>
              <w:rStyle w:val="53"/>
              <w:rFonts w:asciiTheme="minorEastAsia" w:hAnsiTheme="minorEastAsia" w:eastAsiaTheme="minorEastAsia"/>
              <w:sz w:val="21"/>
              <w:szCs w:val="21"/>
              <w:u w:val="none"/>
            </w:rPr>
            <w:t>6.2  给 水 排 水</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"_Toc129632351" </w:instrText>
          </w:r>
          <w:r>
            <w:fldChar w:fldCharType="separate"/>
          </w:r>
          <w:r>
            <w:rPr>
              <w:rStyle w:val="53"/>
              <w:rFonts w:asciiTheme="minorEastAsia" w:hAnsiTheme="minorEastAsia" w:eastAsiaTheme="minorEastAsia"/>
              <w:sz w:val="21"/>
              <w:szCs w:val="21"/>
              <w:u w:val="none"/>
            </w:rPr>
            <w:t>6.3  生 活 热 水</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"_Toc129632352" </w:instrText>
          </w:r>
          <w:r>
            <w:fldChar w:fldCharType="separate"/>
          </w:r>
          <w:r>
            <w:rPr>
              <w:rStyle w:val="53"/>
              <w:rFonts w:asciiTheme="minorEastAsia" w:hAnsiTheme="minorEastAsia" w:eastAsiaTheme="minorEastAsia"/>
              <w:sz w:val="21"/>
              <w:szCs w:val="21"/>
              <w:u w:val="none"/>
            </w:rPr>
            <w:t>7  电气节能设计</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"_Toc129632353" </w:instrText>
          </w:r>
          <w:r>
            <w:fldChar w:fldCharType="separate"/>
          </w:r>
          <w:r>
            <w:rPr>
              <w:rStyle w:val="53"/>
              <w:rFonts w:asciiTheme="minorEastAsia" w:hAnsiTheme="minorEastAsia" w:eastAsiaTheme="minorEastAsia"/>
              <w:bCs/>
              <w:sz w:val="21"/>
              <w:szCs w:val="21"/>
              <w:u w:val="none"/>
            </w:rPr>
            <w:t>7.1  一 般 规 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"_Toc129632354" </w:instrText>
          </w:r>
          <w:r>
            <w:fldChar w:fldCharType="separate"/>
          </w:r>
          <w:r>
            <w:rPr>
              <w:rStyle w:val="53"/>
              <w:rFonts w:asciiTheme="minorEastAsia" w:hAnsiTheme="minorEastAsia" w:eastAsiaTheme="minorEastAsia"/>
              <w:bCs/>
              <w:sz w:val="21"/>
              <w:szCs w:val="21"/>
              <w:u w:val="none"/>
            </w:rPr>
            <w:t>7.2  供配电系统</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"_Toc129632355" </w:instrText>
          </w:r>
          <w:r>
            <w:fldChar w:fldCharType="separate"/>
          </w:r>
          <w:r>
            <w:rPr>
              <w:rStyle w:val="53"/>
              <w:rFonts w:asciiTheme="minorEastAsia" w:hAnsiTheme="minorEastAsia" w:eastAsiaTheme="minorEastAsia"/>
              <w:bCs/>
              <w:sz w:val="21"/>
              <w:szCs w:val="21"/>
              <w:u w:val="none"/>
            </w:rPr>
            <w:t>7.3  照 明 系 统</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"_Toc129632356" </w:instrText>
          </w:r>
          <w:r>
            <w:fldChar w:fldCharType="separate"/>
          </w:r>
          <w:r>
            <w:rPr>
              <w:rStyle w:val="53"/>
              <w:rFonts w:asciiTheme="minorEastAsia" w:hAnsiTheme="minorEastAsia" w:eastAsiaTheme="minorEastAsia"/>
              <w:bCs/>
              <w:sz w:val="21"/>
              <w:szCs w:val="21"/>
              <w:u w:val="none"/>
            </w:rPr>
            <w:t>7.4  电能监测与计量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"_Toc129632357" </w:instrText>
          </w:r>
          <w:r>
            <w:fldChar w:fldCharType="separate"/>
          </w:r>
          <w:r>
            <w:rPr>
              <w:rStyle w:val="53"/>
              <w:rFonts w:asciiTheme="minorEastAsia" w:hAnsiTheme="minorEastAsia" w:eastAsiaTheme="minorEastAsia"/>
              <w:sz w:val="21"/>
              <w:szCs w:val="21"/>
              <w:u w:val="none"/>
            </w:rPr>
            <w:t>附录A  建筑能耗计算及碳排放计算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"_Toc129632358" </w:instrText>
          </w:r>
          <w:r>
            <w:fldChar w:fldCharType="separate"/>
          </w:r>
          <w:r>
            <w:rPr>
              <w:rStyle w:val="53"/>
              <w:rFonts w:asciiTheme="minorEastAsia" w:hAnsiTheme="minorEastAsia" w:eastAsiaTheme="minorEastAsia"/>
              <w:sz w:val="21"/>
              <w:szCs w:val="21"/>
              <w:u w:val="none"/>
            </w:rPr>
            <w:t>A.1建筑设计能耗计算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"_Toc129632359" </w:instrText>
          </w:r>
          <w:r>
            <w:fldChar w:fldCharType="separate"/>
          </w:r>
          <w:r>
            <w:rPr>
              <w:rStyle w:val="53"/>
              <w:rFonts w:asciiTheme="minorEastAsia" w:hAnsiTheme="minorEastAsia" w:eastAsiaTheme="minorEastAsia"/>
              <w:sz w:val="21"/>
              <w:szCs w:val="21"/>
              <w:u w:val="none"/>
            </w:rPr>
            <w:t>A.2建筑运行碳排放计算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_Toc129632359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"_Toc129632360" </w:instrText>
          </w:r>
          <w:r>
            <w:fldChar w:fldCharType="separate"/>
          </w:r>
          <w:r>
            <w:rPr>
              <w:rStyle w:val="53"/>
              <w:rFonts w:asciiTheme="minorEastAsia" w:hAnsiTheme="minorEastAsia" w:eastAsiaTheme="minorEastAsia"/>
              <w:sz w:val="21"/>
              <w:szCs w:val="21"/>
              <w:u w:val="none"/>
            </w:rPr>
            <w:t>附录B 建筑专业设计计算资料</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"_Toc129632361" </w:instrText>
          </w:r>
          <w:r>
            <w:fldChar w:fldCharType="separate"/>
          </w:r>
          <w:r>
            <w:rPr>
              <w:rStyle w:val="53"/>
              <w:rFonts w:asciiTheme="minorEastAsia" w:hAnsiTheme="minorEastAsia" w:eastAsiaTheme="minorEastAsia"/>
              <w:sz w:val="21"/>
              <w:szCs w:val="21"/>
              <w:u w:val="none"/>
            </w:rPr>
            <w:t>B.1  面积、外表系数的计算和朝向的确定</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"_Toc129632362" </w:instrText>
          </w:r>
          <w:r>
            <w:fldChar w:fldCharType="separate"/>
          </w:r>
          <w:r>
            <w:rPr>
              <w:rStyle w:val="53"/>
              <w:rFonts w:asciiTheme="minorEastAsia" w:hAnsiTheme="minorEastAsia" w:eastAsiaTheme="minorEastAsia"/>
              <w:sz w:val="21"/>
              <w:szCs w:val="21"/>
              <w:u w:val="none"/>
            </w:rPr>
            <w:t>B.2  外墙、屋面平均传热系数计算和外墙保温构造分类</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"_Toc129632363" </w:instrText>
          </w:r>
          <w:r>
            <w:fldChar w:fldCharType="separate"/>
          </w:r>
          <w:r>
            <w:rPr>
              <w:rStyle w:val="53"/>
              <w:rFonts w:asciiTheme="minorEastAsia" w:hAnsiTheme="minorEastAsia" w:eastAsiaTheme="minorEastAsia"/>
              <w:sz w:val="21"/>
              <w:szCs w:val="21"/>
              <w:u w:val="none"/>
            </w:rPr>
            <w:t>B.3  建筑外遮阳系数简化计算方法</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59</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"_Toc129632364" </w:instrText>
          </w:r>
          <w:r>
            <w:fldChar w:fldCharType="separate"/>
          </w:r>
          <w:r>
            <w:rPr>
              <w:rStyle w:val="53"/>
              <w:rFonts w:asciiTheme="minorEastAsia" w:hAnsiTheme="minorEastAsia" w:eastAsiaTheme="minorEastAsia"/>
              <w:sz w:val="21"/>
              <w:szCs w:val="21"/>
              <w:u w:val="none"/>
            </w:rPr>
            <w:t>附录C  建筑专业节能判断</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"_Toc129632365" </w:instrText>
          </w:r>
          <w:r>
            <w:fldChar w:fldCharType="separate"/>
          </w:r>
          <w:r>
            <w:rPr>
              <w:rStyle w:val="53"/>
              <w:rFonts w:asciiTheme="minorEastAsia" w:hAnsiTheme="minorEastAsia" w:eastAsiaTheme="minorEastAsia"/>
              <w:sz w:val="21"/>
              <w:szCs w:val="21"/>
              <w:u w:val="none"/>
            </w:rPr>
            <w:t>C.1  建筑专业节能判断文件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"_Toc129632366" </w:instrText>
          </w:r>
          <w:r>
            <w:fldChar w:fldCharType="separate"/>
          </w:r>
          <w:r>
            <w:rPr>
              <w:rStyle w:val="53"/>
              <w:rFonts w:asciiTheme="minorEastAsia" w:hAnsiTheme="minorEastAsia" w:eastAsiaTheme="minorEastAsia"/>
              <w:sz w:val="21"/>
              <w:szCs w:val="21"/>
              <w:u w:val="none"/>
            </w:rPr>
            <w:t>C.2  建筑热工性能判定表和计算表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"_Toc129632367" </w:instrText>
          </w:r>
          <w:r>
            <w:fldChar w:fldCharType="separate"/>
          </w:r>
          <w:r>
            <w:rPr>
              <w:rStyle w:val="53"/>
              <w:rFonts w:asciiTheme="minorEastAsia" w:hAnsiTheme="minorEastAsia" w:eastAsiaTheme="minorEastAsia"/>
              <w:sz w:val="21"/>
              <w:szCs w:val="21"/>
              <w:u w:val="none"/>
            </w:rPr>
            <w:t>附录D  机电专业设计计算资料</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69</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"_Toc129632368" </w:instrText>
          </w:r>
          <w:r>
            <w:fldChar w:fldCharType="separate"/>
          </w:r>
          <w:r>
            <w:rPr>
              <w:rStyle w:val="53"/>
              <w:rFonts w:asciiTheme="minorEastAsia" w:hAnsiTheme="minorEastAsia" w:eastAsiaTheme="minorEastAsia"/>
              <w:sz w:val="21"/>
              <w:szCs w:val="21"/>
              <w:u w:val="none"/>
            </w:rPr>
            <w:t>D.1  冷源系统综合性能系数计算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69</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"_Toc129632369" </w:instrText>
          </w:r>
          <w:r>
            <w:fldChar w:fldCharType="separate"/>
          </w:r>
          <w:r>
            <w:rPr>
              <w:rStyle w:val="53"/>
              <w:rFonts w:asciiTheme="minorEastAsia" w:hAnsiTheme="minorEastAsia" w:eastAsiaTheme="minorEastAsia"/>
              <w:sz w:val="21"/>
              <w:szCs w:val="21"/>
              <w:u w:val="none"/>
            </w:rPr>
            <w:t>D.2  冷却塔供冷设计计算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_Toc129632369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"_Toc129632370" </w:instrText>
          </w:r>
          <w:r>
            <w:fldChar w:fldCharType="separate"/>
          </w:r>
          <w:r>
            <w:rPr>
              <w:rStyle w:val="53"/>
              <w:rFonts w:asciiTheme="minorEastAsia" w:hAnsiTheme="minorEastAsia" w:eastAsiaTheme="minorEastAsia"/>
              <w:sz w:val="21"/>
              <w:szCs w:val="21"/>
              <w:u w:val="none"/>
            </w:rPr>
            <w:t>D.3  空气能量回收装置冬季防结露校核计算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"_Toc129632371" </w:instrText>
          </w:r>
          <w:r>
            <w:fldChar w:fldCharType="separate"/>
          </w:r>
          <w:r>
            <w:rPr>
              <w:rStyle w:val="53"/>
              <w:rFonts w:asciiTheme="minorEastAsia" w:hAnsiTheme="minorEastAsia" w:eastAsiaTheme="minorEastAsia"/>
              <w:sz w:val="21"/>
              <w:szCs w:val="21"/>
              <w:u w:val="none"/>
            </w:rPr>
            <w:t>D.4  管道和设备绝热层最小厚度和最小热阻</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"_Toc129632372" </w:instrText>
          </w:r>
          <w:r>
            <w:fldChar w:fldCharType="separate"/>
          </w:r>
          <w:r>
            <w:rPr>
              <w:rStyle w:val="53"/>
              <w:rFonts w:asciiTheme="minorEastAsia" w:hAnsiTheme="minorEastAsia" w:eastAsiaTheme="minorEastAsia"/>
              <w:sz w:val="21"/>
              <w:szCs w:val="21"/>
              <w:u w:val="none"/>
            </w:rPr>
            <w:t>D.5  太阳能生活热水相关计算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76</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"_Toc129632373" </w:instrText>
          </w:r>
          <w:r>
            <w:fldChar w:fldCharType="separate"/>
          </w:r>
          <w:r>
            <w:rPr>
              <w:rStyle w:val="53"/>
              <w:rFonts w:asciiTheme="minorEastAsia" w:hAnsiTheme="minorEastAsia" w:eastAsiaTheme="minorEastAsia"/>
              <w:sz w:val="21"/>
              <w:szCs w:val="21"/>
              <w:u w:val="none"/>
            </w:rPr>
            <w:t>D.6  照明节能设计计算</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"_Toc129632374" </w:instrText>
          </w:r>
          <w:r>
            <w:fldChar w:fldCharType="separate"/>
          </w:r>
          <w:r>
            <w:rPr>
              <w:rStyle w:val="53"/>
              <w:rFonts w:asciiTheme="minorEastAsia" w:hAnsiTheme="minorEastAsia" w:eastAsiaTheme="minorEastAsia"/>
              <w:sz w:val="21"/>
              <w:szCs w:val="21"/>
              <w:u w:val="none"/>
            </w:rPr>
            <w:t>附录E  机电专业节能判断</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"_Toc129632375" </w:instrText>
          </w:r>
          <w:r>
            <w:fldChar w:fldCharType="separate"/>
          </w:r>
          <w:r>
            <w:rPr>
              <w:rStyle w:val="53"/>
              <w:rFonts w:asciiTheme="minorEastAsia" w:hAnsiTheme="minorEastAsia" w:eastAsiaTheme="minorEastAsia"/>
              <w:sz w:val="21"/>
              <w:szCs w:val="21"/>
              <w:u w:val="none"/>
            </w:rPr>
            <w:t>E.1  机电专业节能判断文件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"_Toc129632376" </w:instrText>
          </w:r>
          <w:r>
            <w:fldChar w:fldCharType="separate"/>
          </w:r>
          <w:r>
            <w:rPr>
              <w:rStyle w:val="53"/>
              <w:rFonts w:asciiTheme="minorEastAsia" w:hAnsiTheme="minorEastAsia" w:eastAsiaTheme="minorEastAsia"/>
              <w:sz w:val="21"/>
              <w:szCs w:val="21"/>
              <w:u w:val="none"/>
            </w:rPr>
            <w:t>E.2  暖通专业节能判定表和计算表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"_Toc129632377" </w:instrText>
          </w:r>
          <w:r>
            <w:fldChar w:fldCharType="separate"/>
          </w:r>
          <w:r>
            <w:rPr>
              <w:rStyle w:val="53"/>
              <w:rFonts w:asciiTheme="minorEastAsia" w:hAnsiTheme="minorEastAsia" w:eastAsiaTheme="minorEastAsia"/>
              <w:bCs/>
              <w:sz w:val="21"/>
              <w:szCs w:val="21"/>
              <w:u w:val="none"/>
            </w:rPr>
            <w:t>E.3  给排水专业节能设计判定表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9"/>
            <w:tabs>
              <w:tab w:val="right" w:leader="dot" w:pos="9628"/>
            </w:tabs>
            <w:spacing w:line="240" w:lineRule="auto"/>
            <w:ind w:left="496"/>
            <w:rPr>
              <w:rFonts w:asciiTheme="minorEastAsia" w:hAnsiTheme="minorEastAsia" w:eastAsiaTheme="minorEastAsia" w:cstheme="minorBidi"/>
              <w:spacing w:val="0"/>
              <w:sz w:val="21"/>
              <w:szCs w:val="21"/>
            </w:rPr>
          </w:pPr>
          <w:r>
            <w:fldChar w:fldCharType="begin"/>
          </w:r>
          <w:r>
            <w:instrText xml:space="preserve"> HYPERLINK \l "_Toc129632378" </w:instrText>
          </w:r>
          <w:r>
            <w:fldChar w:fldCharType="separate"/>
          </w:r>
          <w:r>
            <w:rPr>
              <w:rStyle w:val="53"/>
              <w:rFonts w:asciiTheme="minorEastAsia" w:hAnsiTheme="minorEastAsia" w:eastAsiaTheme="minorEastAsia"/>
              <w:bCs/>
              <w:sz w:val="21"/>
              <w:szCs w:val="21"/>
              <w:u w:val="none"/>
            </w:rPr>
            <w:t>E.4  电气专业节能设计判定表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"_Toc129632379" </w:instrText>
          </w:r>
          <w:r>
            <w:fldChar w:fldCharType="separate"/>
          </w:r>
          <w:r>
            <w:rPr>
              <w:rStyle w:val="53"/>
              <w:rFonts w:asciiTheme="minorEastAsia" w:hAnsiTheme="minorEastAsia" w:eastAsiaTheme="minorEastAsia"/>
              <w:sz w:val="21"/>
              <w:szCs w:val="21"/>
              <w:u w:val="none"/>
            </w:rPr>
            <w:t>本标准用词说明</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_Toc129632379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"_Toc129632380" </w:instrText>
          </w:r>
          <w:r>
            <w:fldChar w:fldCharType="separate"/>
          </w:r>
          <w:r>
            <w:rPr>
              <w:rStyle w:val="53"/>
              <w:rFonts w:asciiTheme="minorEastAsia" w:hAnsiTheme="minorEastAsia" w:eastAsiaTheme="minorEastAsia"/>
              <w:sz w:val="21"/>
              <w:szCs w:val="21"/>
              <w:u w:val="none"/>
            </w:rPr>
            <w:t>引用标准名录</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_Toc129632380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0"/>
            <w:tabs>
              <w:tab w:val="right" w:leader="dot" w:pos="9628"/>
            </w:tabs>
            <w:spacing w:line="240" w:lineRule="auto"/>
            <w:rPr>
              <w:rFonts w:asciiTheme="minorEastAsia" w:hAnsiTheme="minorEastAsia" w:eastAsiaTheme="minorEastAsia" w:cstheme="minorBidi"/>
              <w:spacing w:val="0"/>
              <w:sz w:val="21"/>
              <w:szCs w:val="21"/>
            </w:rPr>
          </w:pPr>
          <w:r>
            <w:fldChar w:fldCharType="begin"/>
          </w:r>
          <w:r>
            <w:instrText xml:space="preserve"> HYPERLINK \l "_Toc129632382" </w:instrText>
          </w:r>
          <w:r>
            <w:fldChar w:fldCharType="separate"/>
          </w:r>
          <w:r>
            <w:rPr>
              <w:rStyle w:val="53"/>
              <w:rFonts w:asciiTheme="minorEastAsia" w:hAnsiTheme="minorEastAsia" w:eastAsiaTheme="minorEastAsia"/>
              <w:sz w:val="21"/>
              <w:szCs w:val="21"/>
              <w:u w:val="none"/>
            </w:rPr>
            <w:t>条文说明</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_Toc129632382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100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spacing w:line="240" w:lineRule="auto"/>
          </w:pPr>
          <w:r>
            <w:rPr>
              <w:rFonts w:asciiTheme="minorEastAsia" w:hAnsiTheme="minorEastAsia" w:eastAsiaTheme="minorEastAsia"/>
              <w:b/>
              <w:bCs/>
              <w:sz w:val="21"/>
              <w:szCs w:val="21"/>
              <w:lang w:val="zh-CN"/>
            </w:rPr>
            <w:fldChar w:fldCharType="end"/>
          </w:r>
        </w:p>
      </w:sdtContent>
    </w:sdt>
    <w:p>
      <w:pPr>
        <w:pStyle w:val="242"/>
      </w:pPr>
      <w:r>
        <w:br w:type="page"/>
      </w:r>
    </w:p>
    <w:sdt>
      <w:sdtPr>
        <w:rPr>
          <w:spacing w:val="4"/>
          <w:sz w:val="24"/>
          <w:szCs w:val="24"/>
          <w:lang w:val="zh-CN"/>
        </w:rPr>
        <w:id w:val="-855347820"/>
        <w:docPartObj>
          <w:docPartGallery w:val="Table of Contents"/>
          <w:docPartUnique/>
        </w:docPartObj>
      </w:sdtPr>
      <w:sdtEndPr>
        <w:rPr>
          <w:spacing w:val="0"/>
          <w:sz w:val="30"/>
          <w:szCs w:val="28"/>
          <w:lang w:val="zh-CN"/>
        </w:rPr>
      </w:sdtEndPr>
      <w:sdtContent>
        <w:p>
          <w:pPr>
            <w:pStyle w:val="242"/>
            <w:jc w:val="center"/>
          </w:pPr>
          <w:r>
            <w:rPr>
              <w:rFonts w:asciiTheme="minorEastAsia" w:hAnsiTheme="minorEastAsia" w:eastAsiaTheme="minorEastAsia"/>
              <w:color w:val="000000"/>
              <w:sz w:val="21"/>
              <w:szCs w:val="21"/>
            </w:rPr>
            <w:t xml:space="preserve">  </w:t>
          </w:r>
          <w:r>
            <w:rPr>
              <w:rFonts w:asciiTheme="minorEastAsia" w:hAnsiTheme="minorEastAsia" w:eastAsiaTheme="minorEastAsia"/>
              <w:b w:val="0"/>
              <w:bCs w:val="0"/>
              <w:color w:val="auto"/>
              <w:sz w:val="21"/>
              <w:szCs w:val="21"/>
            </w:rPr>
            <w:t xml:space="preserve"> </w:t>
          </w:r>
          <w:r>
            <w:rPr>
              <w:rFonts w:hint="eastAsia"/>
              <w:b w:val="0"/>
              <w:bCs w:val="0"/>
              <w:color w:val="auto"/>
            </w:rPr>
            <w:t>Con</w:t>
          </w:r>
          <w:r>
            <w:rPr>
              <w:b w:val="0"/>
              <w:bCs w:val="0"/>
              <w:color w:val="auto"/>
            </w:rPr>
            <w:t>tents</w:t>
          </w:r>
        </w:p>
        <w:p>
          <w:pPr>
            <w:pStyle w:val="30"/>
            <w:tabs>
              <w:tab w:val="right" w:leader="dot" w:pos="9628"/>
            </w:tabs>
            <w:spacing w:line="240" w:lineRule="auto"/>
            <w:rPr>
              <w:rFonts w:eastAsiaTheme="minorEastAsia"/>
              <w:spacing w:val="0"/>
              <w:sz w:val="21"/>
              <w:szCs w:val="21"/>
            </w:rPr>
          </w:pPr>
          <w:r>
            <w:rPr>
              <w:rFonts w:eastAsiaTheme="minorEastAsia"/>
              <w:b/>
              <w:bCs/>
              <w:sz w:val="21"/>
              <w:szCs w:val="21"/>
              <w:lang w:val="zh-CN"/>
            </w:rPr>
            <w:fldChar w:fldCharType="begin"/>
          </w:r>
          <w:r>
            <w:rPr>
              <w:rFonts w:eastAsiaTheme="minorEastAsia"/>
              <w:b/>
              <w:bCs/>
              <w:sz w:val="21"/>
              <w:szCs w:val="21"/>
              <w:lang w:val="zh-CN"/>
            </w:rPr>
            <w:instrText xml:space="preserve"> TOC \o "1-3" \h \z \u </w:instrText>
          </w:r>
          <w:r>
            <w:rPr>
              <w:rFonts w:eastAsiaTheme="minorEastAsia"/>
              <w:b/>
              <w:bCs/>
              <w:sz w:val="21"/>
              <w:szCs w:val="21"/>
              <w:lang w:val="zh-CN"/>
            </w:rPr>
            <w:fldChar w:fldCharType="separate"/>
          </w:r>
          <w:r>
            <w:fldChar w:fldCharType="begin"/>
          </w:r>
          <w:r>
            <w:instrText xml:space="preserve"> HYPERLINK \l "_Toc129632333" </w:instrText>
          </w:r>
          <w:r>
            <w:fldChar w:fldCharType="separate"/>
          </w:r>
          <w:r>
            <w:rPr>
              <w:rStyle w:val="53"/>
              <w:rFonts w:eastAsiaTheme="minorEastAsia"/>
              <w:sz w:val="21"/>
              <w:szCs w:val="21"/>
            </w:rPr>
            <w:t>1  General Provisions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_Toc129632333 \h </w:instrText>
          </w:r>
          <w:r>
            <w:rPr>
              <w:rFonts w:eastAsiaTheme="minorEastAsia"/>
              <w:sz w:val="21"/>
              <w:szCs w:val="21"/>
            </w:rPr>
            <w:fldChar w:fldCharType="separate"/>
          </w:r>
          <w:r>
            <w:rPr>
              <w:rFonts w:eastAsiaTheme="minorEastAsia"/>
              <w:sz w:val="21"/>
              <w:szCs w:val="21"/>
            </w:rPr>
            <w:t>1</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"_Toc129632334" </w:instrText>
          </w:r>
          <w:r>
            <w:fldChar w:fldCharType="separate"/>
          </w:r>
          <w:r>
            <w:rPr>
              <w:rStyle w:val="53"/>
              <w:rFonts w:eastAsiaTheme="minorEastAsia"/>
              <w:sz w:val="21"/>
              <w:szCs w:val="21"/>
            </w:rPr>
            <w:t>2  Terms and Symbols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_Toc129632334 \h </w:instrText>
          </w:r>
          <w:r>
            <w:rPr>
              <w:rFonts w:eastAsiaTheme="minorEastAsia"/>
              <w:sz w:val="21"/>
              <w:szCs w:val="21"/>
            </w:rPr>
            <w:fldChar w:fldCharType="separate"/>
          </w:r>
          <w:r>
            <w:rPr>
              <w:rFonts w:eastAsiaTheme="minorEastAsia"/>
              <w:sz w:val="21"/>
              <w:szCs w:val="21"/>
            </w:rPr>
            <w:t>2</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"_Toc129632335" </w:instrText>
          </w:r>
          <w:r>
            <w:fldChar w:fldCharType="separate"/>
          </w:r>
          <w:r>
            <w:rPr>
              <w:rStyle w:val="53"/>
              <w:rFonts w:eastAsiaTheme="minorEastAsia"/>
              <w:sz w:val="21"/>
              <w:szCs w:val="21"/>
            </w:rPr>
            <w:t>2.1  Terms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_Toc129632335 \h </w:instrText>
          </w:r>
          <w:r>
            <w:rPr>
              <w:rFonts w:eastAsiaTheme="minorEastAsia"/>
              <w:sz w:val="21"/>
              <w:szCs w:val="21"/>
            </w:rPr>
            <w:fldChar w:fldCharType="separate"/>
          </w:r>
          <w:r>
            <w:rPr>
              <w:rFonts w:eastAsiaTheme="minorEastAsia"/>
              <w:sz w:val="21"/>
              <w:szCs w:val="21"/>
            </w:rPr>
            <w:t>2</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"_Toc129632336" </w:instrText>
          </w:r>
          <w:r>
            <w:fldChar w:fldCharType="separate"/>
          </w:r>
          <w:r>
            <w:rPr>
              <w:rStyle w:val="53"/>
              <w:rFonts w:eastAsiaTheme="minorEastAsia"/>
              <w:sz w:val="21"/>
              <w:szCs w:val="21"/>
            </w:rPr>
            <w:t>2.2  Symbols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_Toc129632336 \h </w:instrText>
          </w:r>
          <w:r>
            <w:rPr>
              <w:rFonts w:eastAsiaTheme="minorEastAsia"/>
              <w:sz w:val="21"/>
              <w:szCs w:val="21"/>
            </w:rPr>
            <w:fldChar w:fldCharType="separate"/>
          </w:r>
          <w:r>
            <w:rPr>
              <w:rFonts w:eastAsiaTheme="minorEastAsia"/>
              <w:sz w:val="21"/>
              <w:szCs w:val="21"/>
            </w:rPr>
            <w:t>3</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"_Toc129632337" </w:instrText>
          </w:r>
          <w:r>
            <w:fldChar w:fldCharType="separate"/>
          </w:r>
          <w:r>
            <w:rPr>
              <w:rStyle w:val="53"/>
              <w:rFonts w:eastAsiaTheme="minorEastAsia"/>
              <w:sz w:val="21"/>
              <w:szCs w:val="21"/>
            </w:rPr>
            <w:t>3  Basic Requirements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_Toc129632337 \h </w:instrText>
          </w:r>
          <w:r>
            <w:rPr>
              <w:rFonts w:eastAsiaTheme="minorEastAsia"/>
              <w:sz w:val="21"/>
              <w:szCs w:val="21"/>
            </w:rPr>
            <w:fldChar w:fldCharType="separate"/>
          </w:r>
          <w:r>
            <w:rPr>
              <w:rFonts w:eastAsiaTheme="minorEastAsia"/>
              <w:sz w:val="21"/>
              <w:szCs w:val="21"/>
            </w:rPr>
            <w:t>5</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"_Toc129632338" </w:instrText>
          </w:r>
          <w:r>
            <w:fldChar w:fldCharType="separate"/>
          </w:r>
          <w:r>
            <w:rPr>
              <w:rStyle w:val="53"/>
              <w:rFonts w:eastAsiaTheme="minorEastAsia"/>
              <w:sz w:val="21"/>
              <w:szCs w:val="21"/>
            </w:rPr>
            <w:t>4  Energy Efficiency Design of Architectural and Building Envelope Thermal</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_Toc129632338 \h </w:instrText>
          </w:r>
          <w:r>
            <w:rPr>
              <w:rFonts w:eastAsiaTheme="minorEastAsia"/>
              <w:sz w:val="21"/>
              <w:szCs w:val="21"/>
            </w:rPr>
            <w:fldChar w:fldCharType="separate"/>
          </w:r>
          <w:r>
            <w:rPr>
              <w:rFonts w:eastAsiaTheme="minorEastAsia"/>
              <w:sz w:val="21"/>
              <w:szCs w:val="21"/>
            </w:rPr>
            <w:t>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"_Toc129632339" </w:instrText>
          </w:r>
          <w:r>
            <w:fldChar w:fldCharType="separate"/>
          </w:r>
          <w:r>
            <w:rPr>
              <w:rStyle w:val="53"/>
              <w:rFonts w:eastAsiaTheme="minorEastAsia"/>
              <w:sz w:val="21"/>
              <w:szCs w:val="21"/>
            </w:rPr>
            <w:t>4.1  Energy Efficiency Design of Architectural</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_Toc129632339 \h </w:instrText>
          </w:r>
          <w:r>
            <w:rPr>
              <w:rFonts w:eastAsiaTheme="minorEastAsia"/>
              <w:sz w:val="21"/>
              <w:szCs w:val="21"/>
            </w:rPr>
            <w:fldChar w:fldCharType="separate"/>
          </w:r>
          <w:r>
            <w:rPr>
              <w:rFonts w:eastAsiaTheme="minorEastAsia"/>
              <w:sz w:val="21"/>
              <w:szCs w:val="21"/>
            </w:rPr>
            <w:t>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"_Toc129632340" </w:instrText>
          </w:r>
          <w:r>
            <w:fldChar w:fldCharType="separate"/>
          </w:r>
          <w:r>
            <w:rPr>
              <w:rStyle w:val="53"/>
              <w:rFonts w:eastAsiaTheme="minorEastAsia"/>
              <w:sz w:val="21"/>
              <w:szCs w:val="21"/>
            </w:rPr>
            <w:t>4.2  Building Envelope Thermal Design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_Toc129632340 \h </w:instrText>
          </w:r>
          <w:r>
            <w:rPr>
              <w:rFonts w:eastAsiaTheme="minorEastAsia"/>
              <w:sz w:val="21"/>
              <w:szCs w:val="21"/>
            </w:rPr>
            <w:fldChar w:fldCharType="separate"/>
          </w:r>
          <w:r>
            <w:rPr>
              <w:rFonts w:eastAsiaTheme="minorEastAsia"/>
              <w:sz w:val="21"/>
              <w:szCs w:val="21"/>
            </w:rPr>
            <w:t>8</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"_Toc129632341" </w:instrText>
          </w:r>
          <w:r>
            <w:fldChar w:fldCharType="separate"/>
          </w:r>
          <w:r>
            <w:rPr>
              <w:rStyle w:val="53"/>
              <w:rFonts w:eastAsiaTheme="minorEastAsia"/>
              <w:sz w:val="21"/>
              <w:szCs w:val="21"/>
            </w:rPr>
            <w:t>5  Energy Efficiency Design of Heating, Ventilation and Air Conditioning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_Toc129632341 \h </w:instrText>
          </w:r>
          <w:r>
            <w:rPr>
              <w:rFonts w:eastAsiaTheme="minorEastAsia"/>
              <w:sz w:val="21"/>
              <w:szCs w:val="21"/>
            </w:rPr>
            <w:fldChar w:fldCharType="separate"/>
          </w:r>
          <w:r>
            <w:rPr>
              <w:rFonts w:eastAsiaTheme="minorEastAsia"/>
              <w:sz w:val="21"/>
              <w:szCs w:val="21"/>
            </w:rPr>
            <w:t>13</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"_Toc129632342" </w:instrText>
          </w:r>
          <w:r>
            <w:fldChar w:fldCharType="separate"/>
          </w:r>
          <w:r>
            <w:rPr>
              <w:rStyle w:val="53"/>
              <w:rFonts w:eastAsiaTheme="minorEastAsia"/>
              <w:sz w:val="21"/>
              <w:szCs w:val="21"/>
            </w:rPr>
            <w:t>5.1  General Requirements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_Toc129632342 \h </w:instrText>
          </w:r>
          <w:r>
            <w:rPr>
              <w:rFonts w:eastAsiaTheme="minorEastAsia"/>
              <w:sz w:val="21"/>
              <w:szCs w:val="21"/>
            </w:rPr>
            <w:fldChar w:fldCharType="separate"/>
          </w:r>
          <w:r>
            <w:rPr>
              <w:rFonts w:eastAsiaTheme="minorEastAsia"/>
              <w:sz w:val="21"/>
              <w:szCs w:val="21"/>
            </w:rPr>
            <w:t>13</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"_Toc129632343" </w:instrText>
          </w:r>
          <w:r>
            <w:fldChar w:fldCharType="separate"/>
          </w:r>
          <w:r>
            <w:rPr>
              <w:rStyle w:val="53"/>
              <w:rFonts w:eastAsiaTheme="minorEastAsia"/>
              <w:sz w:val="21"/>
              <w:szCs w:val="21"/>
            </w:rPr>
            <w:t>5.2  Heating and Cooling Source</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_Toc129632343 \h </w:instrText>
          </w:r>
          <w:r>
            <w:rPr>
              <w:rFonts w:eastAsiaTheme="minorEastAsia"/>
              <w:sz w:val="21"/>
              <w:szCs w:val="21"/>
            </w:rPr>
            <w:fldChar w:fldCharType="separate"/>
          </w:r>
          <w:r>
            <w:rPr>
              <w:rFonts w:eastAsiaTheme="minorEastAsia"/>
              <w:sz w:val="21"/>
              <w:szCs w:val="21"/>
            </w:rPr>
            <w:t>14</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"_Toc129632344" </w:instrText>
          </w:r>
          <w:r>
            <w:fldChar w:fldCharType="separate"/>
          </w:r>
          <w:r>
            <w:rPr>
              <w:rStyle w:val="53"/>
              <w:rFonts w:eastAsiaTheme="minorEastAsia"/>
              <w:sz w:val="21"/>
              <w:szCs w:val="21"/>
            </w:rPr>
            <w:t>5.3  Transmission and Distribution System of Hot and Chilled Water</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_Toc129632344 \h </w:instrText>
          </w:r>
          <w:r>
            <w:rPr>
              <w:rFonts w:eastAsiaTheme="minorEastAsia"/>
              <w:sz w:val="21"/>
              <w:szCs w:val="21"/>
            </w:rPr>
            <w:fldChar w:fldCharType="separate"/>
          </w:r>
          <w:r>
            <w:rPr>
              <w:rFonts w:eastAsiaTheme="minorEastAsia"/>
              <w:sz w:val="21"/>
              <w:szCs w:val="21"/>
            </w:rPr>
            <w:t>18</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"_Toc129632345" </w:instrText>
          </w:r>
          <w:r>
            <w:fldChar w:fldCharType="separate"/>
          </w:r>
          <w:r>
            <w:rPr>
              <w:rStyle w:val="53"/>
              <w:rFonts w:eastAsiaTheme="minorEastAsia"/>
              <w:sz w:val="21"/>
              <w:szCs w:val="21"/>
            </w:rPr>
            <w:t>5.4  Air Handling and Distribution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_Toc129632345 \h </w:instrText>
          </w:r>
          <w:r>
            <w:rPr>
              <w:rFonts w:eastAsiaTheme="minorEastAsia"/>
              <w:sz w:val="21"/>
              <w:szCs w:val="21"/>
            </w:rPr>
            <w:fldChar w:fldCharType="separate"/>
          </w:r>
          <w:r>
            <w:rPr>
              <w:rFonts w:eastAsiaTheme="minorEastAsia"/>
              <w:sz w:val="21"/>
              <w:szCs w:val="21"/>
            </w:rPr>
            <w:t>21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"_Toc129632346" </w:instrText>
          </w:r>
          <w:r>
            <w:fldChar w:fldCharType="separate"/>
          </w:r>
          <w:r>
            <w:rPr>
              <w:rStyle w:val="53"/>
              <w:rFonts w:eastAsiaTheme="minorEastAsia"/>
              <w:sz w:val="21"/>
              <w:szCs w:val="21"/>
            </w:rPr>
            <w:t>5.5  Terminal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_Toc129632346 \h </w:instrText>
          </w:r>
          <w:r>
            <w:rPr>
              <w:rFonts w:eastAsiaTheme="minorEastAsia"/>
              <w:sz w:val="21"/>
              <w:szCs w:val="21"/>
            </w:rPr>
            <w:fldChar w:fldCharType="separate"/>
          </w:r>
          <w:r>
            <w:rPr>
              <w:rFonts w:eastAsiaTheme="minorEastAsia"/>
              <w:sz w:val="21"/>
              <w:szCs w:val="21"/>
            </w:rPr>
            <w:t>24</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"_Toc129632347" </w:instrText>
          </w:r>
          <w:r>
            <w:fldChar w:fldCharType="separate"/>
          </w:r>
          <w:r>
            <w:rPr>
              <w:rStyle w:val="53"/>
              <w:rFonts w:eastAsiaTheme="minorEastAsia"/>
              <w:sz w:val="21"/>
              <w:szCs w:val="21"/>
            </w:rPr>
            <w:t>5.6  Monitoring, Control and Metering</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_Toc129632347 \h </w:instrText>
          </w:r>
          <w:r>
            <w:rPr>
              <w:rFonts w:eastAsiaTheme="minorEastAsia"/>
              <w:sz w:val="21"/>
              <w:szCs w:val="21"/>
            </w:rPr>
            <w:fldChar w:fldCharType="separate"/>
          </w:r>
          <w:r>
            <w:rPr>
              <w:rFonts w:eastAsiaTheme="minorEastAsia"/>
              <w:sz w:val="21"/>
              <w:szCs w:val="21"/>
            </w:rPr>
            <w:t>24</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"_Toc129632348" </w:instrText>
          </w:r>
          <w:r>
            <w:fldChar w:fldCharType="separate"/>
          </w:r>
          <w:r>
            <w:rPr>
              <w:rStyle w:val="53"/>
              <w:rFonts w:eastAsiaTheme="minorEastAsia"/>
              <w:sz w:val="21"/>
              <w:szCs w:val="21"/>
            </w:rPr>
            <w:t>6  Energy Efficiency Design of Water Supply and Drainage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_Toc129632348 \h </w:instrText>
          </w:r>
          <w:r>
            <w:rPr>
              <w:rFonts w:eastAsiaTheme="minorEastAsia"/>
              <w:sz w:val="21"/>
              <w:szCs w:val="21"/>
            </w:rPr>
            <w:fldChar w:fldCharType="separate"/>
          </w:r>
          <w:r>
            <w:rPr>
              <w:rFonts w:eastAsiaTheme="minorEastAsia"/>
              <w:sz w:val="21"/>
              <w:szCs w:val="21"/>
            </w:rPr>
            <w:t>27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"_Toc129632349" </w:instrText>
          </w:r>
          <w:r>
            <w:fldChar w:fldCharType="separate"/>
          </w:r>
          <w:r>
            <w:rPr>
              <w:rStyle w:val="53"/>
              <w:rFonts w:eastAsiaTheme="minorEastAsia"/>
              <w:sz w:val="21"/>
              <w:szCs w:val="21"/>
            </w:rPr>
            <w:t>6.1  General Requirements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_Toc129632349 \h </w:instrText>
          </w:r>
          <w:r>
            <w:rPr>
              <w:rFonts w:eastAsiaTheme="minorEastAsia"/>
              <w:sz w:val="21"/>
              <w:szCs w:val="21"/>
            </w:rPr>
            <w:fldChar w:fldCharType="separate"/>
          </w:r>
          <w:r>
            <w:rPr>
              <w:rFonts w:eastAsiaTheme="minorEastAsia"/>
              <w:sz w:val="21"/>
              <w:szCs w:val="21"/>
            </w:rPr>
            <w:t>27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"_Toc129632350" </w:instrText>
          </w:r>
          <w:r>
            <w:fldChar w:fldCharType="separate"/>
          </w:r>
          <w:r>
            <w:rPr>
              <w:rStyle w:val="53"/>
              <w:rFonts w:eastAsiaTheme="minorEastAsia"/>
              <w:sz w:val="21"/>
              <w:szCs w:val="21"/>
            </w:rPr>
            <w:t>6.2  Water Supply and Drainage</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_Toc129632350 \h </w:instrText>
          </w:r>
          <w:r>
            <w:rPr>
              <w:rFonts w:eastAsiaTheme="minorEastAsia"/>
              <w:sz w:val="21"/>
              <w:szCs w:val="21"/>
            </w:rPr>
            <w:fldChar w:fldCharType="separate"/>
          </w:r>
          <w:r>
            <w:rPr>
              <w:rFonts w:eastAsiaTheme="minorEastAsia"/>
              <w:sz w:val="21"/>
              <w:szCs w:val="21"/>
            </w:rPr>
            <w:t>27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"_Toc129632351" </w:instrText>
          </w:r>
          <w:r>
            <w:fldChar w:fldCharType="separate"/>
          </w:r>
          <w:r>
            <w:rPr>
              <w:rStyle w:val="53"/>
              <w:rFonts w:eastAsiaTheme="minorEastAsia"/>
              <w:sz w:val="21"/>
              <w:szCs w:val="21"/>
            </w:rPr>
            <w:t>6.3  Domestic Hot Water</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_Toc129632351 \h </w:instrText>
          </w:r>
          <w:r>
            <w:rPr>
              <w:rFonts w:eastAsiaTheme="minorEastAsia"/>
              <w:sz w:val="21"/>
              <w:szCs w:val="21"/>
            </w:rPr>
            <w:fldChar w:fldCharType="separate"/>
          </w:r>
          <w:r>
            <w:rPr>
              <w:rFonts w:eastAsiaTheme="minorEastAsia"/>
              <w:sz w:val="21"/>
              <w:szCs w:val="21"/>
            </w:rPr>
            <w:t>27</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"_Toc129632352" </w:instrText>
          </w:r>
          <w:r>
            <w:fldChar w:fldCharType="separate"/>
          </w:r>
          <w:r>
            <w:rPr>
              <w:rStyle w:val="53"/>
              <w:rFonts w:eastAsiaTheme="minorEastAsia"/>
              <w:sz w:val="21"/>
              <w:szCs w:val="21"/>
            </w:rPr>
            <w:t>7  Energy Efficiency Design of Electric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_Toc129632352 \h </w:instrText>
          </w:r>
          <w:r>
            <w:rPr>
              <w:rFonts w:eastAsiaTheme="minorEastAsia"/>
              <w:sz w:val="21"/>
              <w:szCs w:val="21"/>
            </w:rPr>
            <w:fldChar w:fldCharType="separate"/>
          </w:r>
          <w:r>
            <w:rPr>
              <w:rFonts w:eastAsiaTheme="minorEastAsia"/>
              <w:sz w:val="21"/>
              <w:szCs w:val="21"/>
            </w:rPr>
            <w:t>30</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"_Toc129632353" </w:instrText>
          </w:r>
          <w:r>
            <w:fldChar w:fldCharType="separate"/>
          </w:r>
          <w:r>
            <w:rPr>
              <w:rStyle w:val="53"/>
              <w:rFonts w:eastAsiaTheme="minorEastAsia"/>
              <w:bCs/>
              <w:sz w:val="21"/>
              <w:szCs w:val="21"/>
            </w:rPr>
            <w:t>7.1  General Requirements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_Toc129632353 \h </w:instrText>
          </w:r>
          <w:r>
            <w:rPr>
              <w:rFonts w:eastAsiaTheme="minorEastAsia"/>
              <w:sz w:val="21"/>
              <w:szCs w:val="21"/>
            </w:rPr>
            <w:fldChar w:fldCharType="separate"/>
          </w:r>
          <w:r>
            <w:rPr>
              <w:rFonts w:eastAsiaTheme="minorEastAsia"/>
              <w:sz w:val="21"/>
              <w:szCs w:val="21"/>
            </w:rPr>
            <w:t>30</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"_Toc129632354" </w:instrText>
          </w:r>
          <w:r>
            <w:fldChar w:fldCharType="separate"/>
          </w:r>
          <w:r>
            <w:rPr>
              <w:rStyle w:val="53"/>
              <w:rFonts w:eastAsiaTheme="minorEastAsia"/>
              <w:bCs/>
              <w:sz w:val="21"/>
              <w:szCs w:val="21"/>
            </w:rPr>
            <w:t>7.2  Power Supply and Distribution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_Toc129632354 \h </w:instrText>
          </w:r>
          <w:r>
            <w:rPr>
              <w:rFonts w:eastAsiaTheme="minorEastAsia"/>
              <w:sz w:val="21"/>
              <w:szCs w:val="21"/>
            </w:rPr>
            <w:fldChar w:fldCharType="separate"/>
          </w:r>
          <w:r>
            <w:rPr>
              <w:rFonts w:eastAsiaTheme="minorEastAsia"/>
              <w:sz w:val="21"/>
              <w:szCs w:val="21"/>
            </w:rPr>
            <w:t>30</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"_Toc129632355" </w:instrText>
          </w:r>
          <w:r>
            <w:fldChar w:fldCharType="separate"/>
          </w:r>
          <w:r>
            <w:rPr>
              <w:rStyle w:val="53"/>
              <w:rFonts w:eastAsiaTheme="minorEastAsia"/>
              <w:bCs/>
              <w:sz w:val="21"/>
              <w:szCs w:val="21"/>
            </w:rPr>
            <w:t>7.3  Lighting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_Toc129632355 \h </w:instrText>
          </w:r>
          <w:r>
            <w:rPr>
              <w:rFonts w:eastAsiaTheme="minorEastAsia"/>
              <w:sz w:val="21"/>
              <w:szCs w:val="21"/>
            </w:rPr>
            <w:fldChar w:fldCharType="separate"/>
          </w:r>
          <w:r>
            <w:rPr>
              <w:rFonts w:eastAsiaTheme="minorEastAsia"/>
              <w:sz w:val="21"/>
              <w:szCs w:val="21"/>
            </w:rPr>
            <w:t>31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"_Toc129632356" </w:instrText>
          </w:r>
          <w:r>
            <w:fldChar w:fldCharType="separate"/>
          </w:r>
          <w:r>
            <w:rPr>
              <w:rStyle w:val="53"/>
              <w:rFonts w:eastAsiaTheme="minorEastAsia"/>
              <w:bCs/>
              <w:sz w:val="21"/>
              <w:szCs w:val="21"/>
            </w:rPr>
            <w:t>7.4  Power Monitoring and Metering</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_Toc129632356 \h </w:instrText>
          </w:r>
          <w:r>
            <w:rPr>
              <w:rFonts w:eastAsiaTheme="minorEastAsia"/>
              <w:sz w:val="21"/>
              <w:szCs w:val="21"/>
            </w:rPr>
            <w:fldChar w:fldCharType="separate"/>
          </w:r>
          <w:r>
            <w:rPr>
              <w:rFonts w:eastAsiaTheme="minorEastAsia"/>
              <w:sz w:val="21"/>
              <w:szCs w:val="21"/>
            </w:rPr>
            <w:t>34</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"_Toc129632357" </w:instrText>
          </w:r>
          <w:r>
            <w:fldChar w:fldCharType="separate"/>
          </w:r>
          <w:r>
            <w:rPr>
              <w:rStyle w:val="53"/>
              <w:rFonts w:eastAsiaTheme="minorEastAsia"/>
              <w:sz w:val="21"/>
              <w:szCs w:val="21"/>
            </w:rPr>
            <w:t>Appendix A  Calculation of Building Energy Consumption and Carbon Emission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_Toc129632357 \h </w:instrText>
          </w:r>
          <w:r>
            <w:rPr>
              <w:rFonts w:eastAsiaTheme="minorEastAsia"/>
              <w:sz w:val="21"/>
              <w:szCs w:val="21"/>
            </w:rPr>
            <w:fldChar w:fldCharType="separate"/>
          </w:r>
          <w:r>
            <w:rPr>
              <w:rFonts w:eastAsiaTheme="minorEastAsia"/>
              <w:sz w:val="21"/>
              <w:szCs w:val="21"/>
            </w:rPr>
            <w:t>37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"_Toc129632358" </w:instrText>
          </w:r>
          <w:r>
            <w:fldChar w:fldCharType="separate"/>
          </w:r>
          <w:r>
            <w:rPr>
              <w:rStyle w:val="53"/>
              <w:rFonts w:eastAsiaTheme="minorEastAsia"/>
              <w:sz w:val="21"/>
              <w:szCs w:val="21"/>
            </w:rPr>
            <w:t>A.1</w:t>
          </w:r>
          <w:r>
            <w:t xml:space="preserve">  </w:t>
          </w:r>
          <w:r>
            <w:rPr>
              <w:rStyle w:val="53"/>
              <w:rFonts w:eastAsiaTheme="minorEastAsia"/>
              <w:sz w:val="21"/>
              <w:szCs w:val="21"/>
            </w:rPr>
            <w:t>Calculation of Building Energy Consumption for Design Period</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_Toc129632358 \h </w:instrText>
          </w:r>
          <w:r>
            <w:rPr>
              <w:rFonts w:eastAsiaTheme="minorEastAsia"/>
              <w:sz w:val="21"/>
              <w:szCs w:val="21"/>
            </w:rPr>
            <w:fldChar w:fldCharType="separate"/>
          </w:r>
          <w:r>
            <w:rPr>
              <w:rFonts w:eastAsiaTheme="minorEastAsia"/>
              <w:sz w:val="21"/>
              <w:szCs w:val="21"/>
            </w:rPr>
            <w:t>37</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"_Toc129632359" </w:instrText>
          </w:r>
          <w:r>
            <w:fldChar w:fldCharType="separate"/>
          </w:r>
          <w:r>
            <w:rPr>
              <w:rStyle w:val="53"/>
              <w:rFonts w:eastAsiaTheme="minorEastAsia"/>
              <w:sz w:val="21"/>
              <w:szCs w:val="21"/>
            </w:rPr>
            <w:t>A.2</w:t>
          </w:r>
          <w:r>
            <w:t xml:space="preserve">  </w:t>
          </w:r>
          <w:r>
            <w:rPr>
              <w:rStyle w:val="53"/>
              <w:rFonts w:eastAsiaTheme="minorEastAsia"/>
              <w:sz w:val="21"/>
              <w:szCs w:val="21"/>
            </w:rPr>
            <w:t>Calculation of Building Carbon Emission for Operation Period</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_Toc129632359 \h </w:instrText>
          </w:r>
          <w:r>
            <w:rPr>
              <w:rFonts w:eastAsiaTheme="minorEastAsia"/>
              <w:sz w:val="21"/>
              <w:szCs w:val="21"/>
            </w:rPr>
            <w:fldChar w:fldCharType="separate"/>
          </w:r>
          <w:r>
            <w:rPr>
              <w:rFonts w:eastAsiaTheme="minorEastAsia"/>
              <w:sz w:val="21"/>
              <w:szCs w:val="21"/>
            </w:rPr>
            <w:t>52</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"_Toc129632360" </w:instrText>
          </w:r>
          <w:r>
            <w:fldChar w:fldCharType="separate"/>
          </w:r>
          <w:r>
            <w:rPr>
              <w:rStyle w:val="53"/>
              <w:rFonts w:eastAsiaTheme="minorEastAsia"/>
              <w:sz w:val="21"/>
              <w:szCs w:val="21"/>
            </w:rPr>
            <w:t>Appendix B Calculation of Building Design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_Toc129632360 \h </w:instrText>
          </w:r>
          <w:r>
            <w:rPr>
              <w:rFonts w:eastAsiaTheme="minorEastAsia"/>
              <w:sz w:val="21"/>
              <w:szCs w:val="21"/>
            </w:rPr>
            <w:fldChar w:fldCharType="separate"/>
          </w:r>
          <w:r>
            <w:rPr>
              <w:rFonts w:eastAsiaTheme="minorEastAsia"/>
              <w:sz w:val="21"/>
              <w:szCs w:val="21"/>
            </w:rPr>
            <w:t>53</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"_Toc129632361" </w:instrText>
          </w:r>
          <w:r>
            <w:fldChar w:fldCharType="separate"/>
          </w:r>
          <w:r>
            <w:rPr>
              <w:rStyle w:val="53"/>
              <w:rFonts w:eastAsiaTheme="minorEastAsia"/>
              <w:sz w:val="21"/>
              <w:szCs w:val="21"/>
            </w:rPr>
            <w:t>B.1  Calculation of Building Area &amp; Surface Factor, and Determination of Orientation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_Toc129632361 \h </w:instrText>
          </w:r>
          <w:r>
            <w:rPr>
              <w:rFonts w:eastAsiaTheme="minorEastAsia"/>
              <w:sz w:val="21"/>
              <w:szCs w:val="21"/>
            </w:rPr>
            <w:fldChar w:fldCharType="separate"/>
          </w:r>
          <w:r>
            <w:rPr>
              <w:rFonts w:eastAsiaTheme="minorEastAsia"/>
              <w:sz w:val="21"/>
              <w:szCs w:val="21"/>
            </w:rPr>
            <w:t>53</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"_Toc129632362" </w:instrText>
          </w:r>
          <w:r>
            <w:fldChar w:fldCharType="separate"/>
          </w:r>
          <w:r>
            <w:rPr>
              <w:rStyle w:val="53"/>
              <w:rFonts w:eastAsiaTheme="minorEastAsia"/>
              <w:sz w:val="21"/>
              <w:szCs w:val="21"/>
            </w:rPr>
            <w:t>B.2  Calculation of Mean Heat Transfer Coefficient of External Wall and Roof, and Classification of External Wall Insulation Structure</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_Toc129632362 \h </w:instrText>
          </w:r>
          <w:r>
            <w:rPr>
              <w:rFonts w:eastAsiaTheme="minorEastAsia"/>
              <w:sz w:val="21"/>
              <w:szCs w:val="21"/>
            </w:rPr>
            <w:fldChar w:fldCharType="separate"/>
          </w:r>
          <w:r>
            <w:rPr>
              <w:rFonts w:eastAsiaTheme="minorEastAsia"/>
              <w:sz w:val="21"/>
              <w:szCs w:val="21"/>
            </w:rPr>
            <w:t>54</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"_Toc129632363" </w:instrText>
          </w:r>
          <w:r>
            <w:fldChar w:fldCharType="separate"/>
          </w:r>
          <w:r>
            <w:rPr>
              <w:rStyle w:val="53"/>
              <w:rFonts w:eastAsiaTheme="minorEastAsia"/>
              <w:sz w:val="21"/>
              <w:szCs w:val="21"/>
            </w:rPr>
            <w:t>B.3  Simplified Calculation Method for Shading Coefficient</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_Toc129632363 \h </w:instrText>
          </w:r>
          <w:r>
            <w:rPr>
              <w:rFonts w:eastAsiaTheme="minorEastAsia"/>
              <w:sz w:val="21"/>
              <w:szCs w:val="21"/>
            </w:rPr>
            <w:fldChar w:fldCharType="separate"/>
          </w:r>
          <w:r>
            <w:rPr>
              <w:rFonts w:eastAsiaTheme="minorEastAsia"/>
              <w:sz w:val="21"/>
              <w:szCs w:val="21"/>
            </w:rPr>
            <w:t>59</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"_Toc129632364" </w:instrText>
          </w:r>
          <w:r>
            <w:fldChar w:fldCharType="separate"/>
          </w:r>
          <w:r>
            <w:rPr>
              <w:rStyle w:val="53"/>
              <w:rFonts w:eastAsiaTheme="minorEastAsia"/>
              <w:sz w:val="21"/>
              <w:szCs w:val="21"/>
            </w:rPr>
            <w:t>Appendix C  Energy Efficiency Judgment of Architectural Design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_Toc129632364 \h </w:instrText>
          </w:r>
          <w:r>
            <w:rPr>
              <w:rFonts w:eastAsiaTheme="minorEastAsia"/>
              <w:sz w:val="21"/>
              <w:szCs w:val="21"/>
            </w:rPr>
            <w:fldChar w:fldCharType="separate"/>
          </w:r>
          <w:r>
            <w:rPr>
              <w:rFonts w:eastAsiaTheme="minorEastAsia"/>
              <w:sz w:val="21"/>
              <w:szCs w:val="21"/>
            </w:rPr>
            <w:t>61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"_Toc129632365" </w:instrText>
          </w:r>
          <w:r>
            <w:fldChar w:fldCharType="separate"/>
          </w:r>
          <w:r>
            <w:rPr>
              <w:rStyle w:val="53"/>
              <w:rFonts w:eastAsiaTheme="minorEastAsia"/>
              <w:sz w:val="21"/>
              <w:szCs w:val="21"/>
            </w:rPr>
            <w:t>C.1  Energy Efficiency Judgment Documents of Architectural Design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_Toc129632365 \h </w:instrText>
          </w:r>
          <w:r>
            <w:rPr>
              <w:rFonts w:eastAsiaTheme="minorEastAsia"/>
              <w:sz w:val="21"/>
              <w:szCs w:val="21"/>
            </w:rPr>
            <w:fldChar w:fldCharType="separate"/>
          </w:r>
          <w:r>
            <w:rPr>
              <w:rFonts w:eastAsiaTheme="minorEastAsia"/>
              <w:sz w:val="21"/>
              <w:szCs w:val="21"/>
            </w:rPr>
            <w:t>61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"_Toc129632366" </w:instrText>
          </w:r>
          <w:r>
            <w:fldChar w:fldCharType="separate"/>
          </w:r>
          <w:r>
            <w:rPr>
              <w:rStyle w:val="53"/>
              <w:rFonts w:eastAsiaTheme="minorEastAsia"/>
              <w:sz w:val="21"/>
              <w:szCs w:val="21"/>
            </w:rPr>
            <w:t>C.2  Judgment and Calculation Tables for Building Envelope Thermal Performance</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_Toc129632366 \h </w:instrText>
          </w:r>
          <w:r>
            <w:rPr>
              <w:rFonts w:eastAsiaTheme="minorEastAsia"/>
              <w:sz w:val="21"/>
              <w:szCs w:val="21"/>
            </w:rPr>
            <w:fldChar w:fldCharType="separate"/>
          </w:r>
          <w:r>
            <w:rPr>
              <w:rFonts w:eastAsiaTheme="minorEastAsia"/>
              <w:sz w:val="21"/>
              <w:szCs w:val="21"/>
            </w:rPr>
            <w:t>63</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"_Toc129632367" </w:instrText>
          </w:r>
          <w:r>
            <w:fldChar w:fldCharType="separate"/>
          </w:r>
          <w:r>
            <w:rPr>
              <w:rStyle w:val="53"/>
              <w:rFonts w:eastAsiaTheme="minorEastAsia"/>
              <w:sz w:val="21"/>
              <w:szCs w:val="21"/>
            </w:rPr>
            <w:t>Appendix D  Design and Calculation Documents for HVAC, Water Supply and Drainage, and Electrical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_Toc129632367 \h </w:instrText>
          </w:r>
          <w:r>
            <w:rPr>
              <w:rFonts w:eastAsiaTheme="minorEastAsia"/>
              <w:sz w:val="21"/>
              <w:szCs w:val="21"/>
            </w:rPr>
            <w:fldChar w:fldCharType="separate"/>
          </w:r>
          <w:r>
            <w:rPr>
              <w:rFonts w:eastAsiaTheme="minorEastAsia"/>
              <w:sz w:val="21"/>
              <w:szCs w:val="21"/>
            </w:rPr>
            <w:t>69</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"_Toc129632368" </w:instrText>
          </w:r>
          <w:r>
            <w:fldChar w:fldCharType="separate"/>
          </w:r>
          <w:r>
            <w:rPr>
              <w:rStyle w:val="53"/>
              <w:rFonts w:eastAsiaTheme="minorEastAsia"/>
              <w:sz w:val="21"/>
              <w:szCs w:val="21"/>
            </w:rPr>
            <w:t>D.1  Calculation of System Coefficient of Cold Source Performance</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_Toc129632368 \h </w:instrText>
          </w:r>
          <w:r>
            <w:rPr>
              <w:rFonts w:eastAsiaTheme="minorEastAsia"/>
              <w:sz w:val="21"/>
              <w:szCs w:val="21"/>
            </w:rPr>
            <w:fldChar w:fldCharType="separate"/>
          </w:r>
          <w:r>
            <w:rPr>
              <w:rFonts w:eastAsiaTheme="minorEastAsia"/>
              <w:sz w:val="21"/>
              <w:szCs w:val="21"/>
            </w:rPr>
            <w:t>69</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"_Toc129632369" </w:instrText>
          </w:r>
          <w:r>
            <w:fldChar w:fldCharType="separate"/>
          </w:r>
          <w:r>
            <w:rPr>
              <w:rStyle w:val="53"/>
              <w:rFonts w:eastAsiaTheme="minorEastAsia"/>
              <w:sz w:val="21"/>
              <w:szCs w:val="21"/>
            </w:rPr>
            <w:t>D.2  Design and Calculation of Cooling Tower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_Toc129632369 \h </w:instrText>
          </w:r>
          <w:r>
            <w:rPr>
              <w:rFonts w:eastAsiaTheme="minorEastAsia"/>
              <w:sz w:val="21"/>
              <w:szCs w:val="21"/>
            </w:rPr>
            <w:fldChar w:fldCharType="separate"/>
          </w:r>
          <w:r>
            <w:rPr>
              <w:rFonts w:eastAsiaTheme="minorEastAsia"/>
              <w:sz w:val="21"/>
              <w:szCs w:val="21"/>
            </w:rPr>
            <w:t>71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"_Toc129632370" </w:instrText>
          </w:r>
          <w:r>
            <w:fldChar w:fldCharType="separate"/>
          </w:r>
          <w:r>
            <w:rPr>
              <w:rStyle w:val="53"/>
              <w:rFonts w:eastAsiaTheme="minorEastAsia"/>
              <w:sz w:val="21"/>
              <w:szCs w:val="21"/>
            </w:rPr>
            <w:t>D.3  Checking of Condensation for Air-to-air Energy Recovery Equipment in Winter</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_Toc129632370 \h </w:instrText>
          </w:r>
          <w:r>
            <w:rPr>
              <w:rFonts w:eastAsiaTheme="minorEastAsia"/>
              <w:sz w:val="21"/>
              <w:szCs w:val="21"/>
            </w:rPr>
            <w:fldChar w:fldCharType="separate"/>
          </w:r>
          <w:r>
            <w:rPr>
              <w:rFonts w:eastAsiaTheme="minorEastAsia"/>
              <w:sz w:val="21"/>
              <w:szCs w:val="21"/>
            </w:rPr>
            <w:t>73</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"_Toc129632371" </w:instrText>
          </w:r>
          <w:r>
            <w:fldChar w:fldCharType="separate"/>
          </w:r>
          <w:r>
            <w:rPr>
              <w:rStyle w:val="53"/>
              <w:rFonts w:eastAsiaTheme="minorEastAsia"/>
              <w:sz w:val="21"/>
              <w:szCs w:val="21"/>
            </w:rPr>
            <w:t>D.4  Minimum Thickness and Minimum Thermal Resistance of Pipe Insulation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_Toc129632371 \h </w:instrText>
          </w:r>
          <w:r>
            <w:rPr>
              <w:rFonts w:eastAsiaTheme="minorEastAsia"/>
              <w:sz w:val="21"/>
              <w:szCs w:val="21"/>
            </w:rPr>
            <w:fldChar w:fldCharType="separate"/>
          </w:r>
          <w:r>
            <w:rPr>
              <w:rFonts w:eastAsiaTheme="minorEastAsia"/>
              <w:sz w:val="21"/>
              <w:szCs w:val="21"/>
            </w:rPr>
            <w:t>75</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"_Toc129632372" </w:instrText>
          </w:r>
          <w:r>
            <w:fldChar w:fldCharType="separate"/>
          </w:r>
          <w:r>
            <w:rPr>
              <w:rStyle w:val="53"/>
              <w:rFonts w:eastAsiaTheme="minorEastAsia"/>
              <w:sz w:val="21"/>
              <w:szCs w:val="21"/>
            </w:rPr>
            <w:t>D.5  Calculation of Solar Domestic Hot Water</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_Toc129632372 \h </w:instrText>
          </w:r>
          <w:r>
            <w:rPr>
              <w:rFonts w:eastAsiaTheme="minorEastAsia"/>
              <w:sz w:val="21"/>
              <w:szCs w:val="21"/>
            </w:rPr>
            <w:fldChar w:fldCharType="separate"/>
          </w:r>
          <w:r>
            <w:rPr>
              <w:rFonts w:eastAsiaTheme="minorEastAsia"/>
              <w:sz w:val="21"/>
              <w:szCs w:val="21"/>
            </w:rPr>
            <w:t>76</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"_Toc129632373" </w:instrText>
          </w:r>
          <w:r>
            <w:fldChar w:fldCharType="separate"/>
          </w:r>
          <w:r>
            <w:rPr>
              <w:rStyle w:val="53"/>
              <w:rFonts w:eastAsiaTheme="minorEastAsia"/>
              <w:sz w:val="21"/>
              <w:szCs w:val="21"/>
            </w:rPr>
            <w:t>D.6  Design and Calculation of Lighting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_Toc129632373 \h </w:instrText>
          </w:r>
          <w:r>
            <w:rPr>
              <w:rFonts w:eastAsiaTheme="minorEastAsia"/>
              <w:sz w:val="21"/>
              <w:szCs w:val="21"/>
            </w:rPr>
            <w:fldChar w:fldCharType="separate"/>
          </w:r>
          <w:r>
            <w:rPr>
              <w:rFonts w:eastAsiaTheme="minorEastAsia"/>
              <w:sz w:val="21"/>
              <w:szCs w:val="21"/>
            </w:rPr>
            <w:t>78</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"_Toc129632374" </w:instrText>
          </w:r>
          <w:r>
            <w:fldChar w:fldCharType="separate"/>
          </w:r>
          <w:r>
            <w:rPr>
              <w:rStyle w:val="53"/>
              <w:rFonts w:eastAsiaTheme="minorEastAsia"/>
              <w:sz w:val="21"/>
              <w:szCs w:val="21"/>
            </w:rPr>
            <w:t>Appendix E  Energy Efficiency Judgment of HVAC, Water Supply and Drainage, and Electrical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_Toc129632374 \h </w:instrText>
          </w:r>
          <w:r>
            <w:rPr>
              <w:rFonts w:eastAsiaTheme="minorEastAsia"/>
              <w:sz w:val="21"/>
              <w:szCs w:val="21"/>
            </w:rPr>
            <w:fldChar w:fldCharType="separate"/>
          </w:r>
          <w:r>
            <w:rPr>
              <w:rFonts w:eastAsiaTheme="minorEastAsia"/>
              <w:sz w:val="21"/>
              <w:szCs w:val="21"/>
            </w:rPr>
            <w:t>81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"_Toc129632375" </w:instrText>
          </w:r>
          <w:r>
            <w:fldChar w:fldCharType="separate"/>
          </w:r>
          <w:r>
            <w:rPr>
              <w:rStyle w:val="53"/>
              <w:rFonts w:eastAsiaTheme="minorEastAsia"/>
              <w:sz w:val="21"/>
              <w:szCs w:val="21"/>
            </w:rPr>
            <w:t>E.1  Judgment Documents of HVAC, Water Supply and Drainage, and Electrical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_Toc129632375 \h </w:instrText>
          </w:r>
          <w:r>
            <w:rPr>
              <w:rFonts w:eastAsiaTheme="minorEastAsia"/>
              <w:sz w:val="21"/>
              <w:szCs w:val="21"/>
            </w:rPr>
            <w:fldChar w:fldCharType="separate"/>
          </w:r>
          <w:r>
            <w:rPr>
              <w:rFonts w:eastAsiaTheme="minorEastAsia"/>
              <w:sz w:val="21"/>
              <w:szCs w:val="21"/>
            </w:rPr>
            <w:t>81</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"_Toc129632376" </w:instrText>
          </w:r>
          <w:r>
            <w:fldChar w:fldCharType="separate"/>
          </w:r>
          <w:r>
            <w:rPr>
              <w:rStyle w:val="53"/>
              <w:rFonts w:eastAsiaTheme="minorEastAsia"/>
              <w:sz w:val="21"/>
              <w:szCs w:val="21"/>
            </w:rPr>
            <w:t>E.2  Judgment and Calculation Tables for HVAC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_Toc129632376 \h </w:instrText>
          </w:r>
          <w:r>
            <w:rPr>
              <w:rFonts w:eastAsiaTheme="minorEastAsia"/>
              <w:sz w:val="21"/>
              <w:szCs w:val="21"/>
            </w:rPr>
            <w:fldChar w:fldCharType="separate"/>
          </w:r>
          <w:r>
            <w:rPr>
              <w:rFonts w:eastAsiaTheme="minorEastAsia"/>
              <w:sz w:val="21"/>
              <w:szCs w:val="21"/>
            </w:rPr>
            <w:t>82</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"_Toc129632377" </w:instrText>
          </w:r>
          <w:r>
            <w:fldChar w:fldCharType="separate"/>
          </w:r>
          <w:r>
            <w:rPr>
              <w:rStyle w:val="53"/>
              <w:rFonts w:eastAsiaTheme="minorEastAsia"/>
              <w:bCs/>
              <w:sz w:val="21"/>
              <w:szCs w:val="21"/>
            </w:rPr>
            <w:t>E.3  Judgment and Calculation Tables for Water Supply and Drainage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_Toc129632377 \h </w:instrText>
          </w:r>
          <w:r>
            <w:rPr>
              <w:rFonts w:eastAsiaTheme="minorEastAsia"/>
              <w:sz w:val="21"/>
              <w:szCs w:val="21"/>
            </w:rPr>
            <w:fldChar w:fldCharType="separate"/>
          </w:r>
          <w:r>
            <w:rPr>
              <w:rFonts w:eastAsiaTheme="minorEastAsia"/>
              <w:sz w:val="21"/>
              <w:szCs w:val="21"/>
            </w:rPr>
            <w:t>92</w:t>
          </w:r>
          <w:r>
            <w:rPr>
              <w:rFonts w:eastAsiaTheme="minorEastAsia"/>
              <w:sz w:val="21"/>
              <w:szCs w:val="21"/>
            </w:rPr>
            <w:fldChar w:fldCharType="end"/>
          </w:r>
          <w:r>
            <w:rPr>
              <w:rFonts w:eastAsiaTheme="minorEastAsia"/>
              <w:sz w:val="21"/>
              <w:szCs w:val="21"/>
            </w:rPr>
            <w:fldChar w:fldCharType="end"/>
          </w:r>
        </w:p>
        <w:p>
          <w:pPr>
            <w:pStyle w:val="39"/>
            <w:tabs>
              <w:tab w:val="right" w:leader="dot" w:pos="9628"/>
            </w:tabs>
            <w:spacing w:line="240" w:lineRule="auto"/>
            <w:ind w:left="496"/>
            <w:rPr>
              <w:rFonts w:eastAsiaTheme="minorEastAsia"/>
              <w:spacing w:val="0"/>
              <w:sz w:val="21"/>
              <w:szCs w:val="21"/>
            </w:rPr>
          </w:pPr>
          <w:r>
            <w:fldChar w:fldCharType="begin"/>
          </w:r>
          <w:r>
            <w:instrText xml:space="preserve"> HYPERLINK \l "_Toc129632378" </w:instrText>
          </w:r>
          <w:r>
            <w:fldChar w:fldCharType="separate"/>
          </w:r>
          <w:r>
            <w:rPr>
              <w:rStyle w:val="53"/>
              <w:rFonts w:eastAsiaTheme="minorEastAsia"/>
              <w:bCs/>
              <w:sz w:val="21"/>
              <w:szCs w:val="21"/>
            </w:rPr>
            <w:t>E.4  Judgment and Calculation Tables for Electrical System</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_Toc129632378 \h </w:instrText>
          </w:r>
          <w:r>
            <w:rPr>
              <w:rFonts w:eastAsiaTheme="minorEastAsia"/>
              <w:sz w:val="21"/>
              <w:szCs w:val="21"/>
            </w:rPr>
            <w:fldChar w:fldCharType="separate"/>
          </w:r>
          <w:r>
            <w:rPr>
              <w:rFonts w:eastAsiaTheme="minorEastAsia"/>
              <w:sz w:val="21"/>
              <w:szCs w:val="21"/>
            </w:rPr>
            <w:t>93</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"_Toc129632379" </w:instrText>
          </w:r>
          <w:r>
            <w:fldChar w:fldCharType="separate"/>
          </w:r>
          <w:r>
            <w:rPr>
              <w:rStyle w:val="53"/>
              <w:rFonts w:eastAsiaTheme="minorEastAsia"/>
              <w:sz w:val="21"/>
              <w:szCs w:val="21"/>
            </w:rPr>
            <w:t>Explanation of Wording in This Standard</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_Toc129632379 \h </w:instrText>
          </w:r>
          <w:r>
            <w:rPr>
              <w:rFonts w:eastAsiaTheme="minorEastAsia"/>
              <w:sz w:val="21"/>
              <w:szCs w:val="21"/>
            </w:rPr>
            <w:fldChar w:fldCharType="separate"/>
          </w:r>
          <w:r>
            <w:rPr>
              <w:rFonts w:eastAsiaTheme="minorEastAsia"/>
              <w:sz w:val="21"/>
              <w:szCs w:val="21"/>
            </w:rPr>
            <w:t>97</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"_Toc129632380" </w:instrText>
          </w:r>
          <w:r>
            <w:fldChar w:fldCharType="separate"/>
          </w:r>
          <w:r>
            <w:rPr>
              <w:rStyle w:val="53"/>
              <w:rFonts w:eastAsiaTheme="minorEastAsia"/>
              <w:sz w:val="21"/>
              <w:szCs w:val="21"/>
            </w:rPr>
            <w:t>List of Quoted Standard</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_Toc129632380 \h </w:instrText>
          </w:r>
          <w:r>
            <w:rPr>
              <w:rFonts w:eastAsiaTheme="minorEastAsia"/>
              <w:sz w:val="21"/>
              <w:szCs w:val="21"/>
            </w:rPr>
            <w:fldChar w:fldCharType="separate"/>
          </w:r>
          <w:r>
            <w:rPr>
              <w:rFonts w:eastAsiaTheme="minorEastAsia"/>
              <w:sz w:val="21"/>
              <w:szCs w:val="21"/>
            </w:rPr>
            <w:t>98</w:t>
          </w:r>
          <w:r>
            <w:rPr>
              <w:rFonts w:eastAsiaTheme="minorEastAsia"/>
              <w:sz w:val="21"/>
              <w:szCs w:val="21"/>
            </w:rPr>
            <w:fldChar w:fldCharType="end"/>
          </w:r>
          <w:r>
            <w:rPr>
              <w:rFonts w:eastAsiaTheme="minorEastAsia"/>
              <w:sz w:val="21"/>
              <w:szCs w:val="21"/>
            </w:rPr>
            <w:fldChar w:fldCharType="end"/>
          </w:r>
        </w:p>
        <w:p>
          <w:pPr>
            <w:pStyle w:val="30"/>
            <w:tabs>
              <w:tab w:val="right" w:leader="dot" w:pos="9628"/>
            </w:tabs>
            <w:spacing w:line="240" w:lineRule="auto"/>
            <w:rPr>
              <w:rFonts w:eastAsiaTheme="minorEastAsia"/>
              <w:spacing w:val="0"/>
              <w:sz w:val="21"/>
              <w:szCs w:val="21"/>
            </w:rPr>
          </w:pPr>
          <w:r>
            <w:fldChar w:fldCharType="begin"/>
          </w:r>
          <w:r>
            <w:instrText xml:space="preserve"> HYPERLINK \l "_Toc129632382" </w:instrText>
          </w:r>
          <w:r>
            <w:fldChar w:fldCharType="separate"/>
          </w:r>
          <w:r>
            <w:rPr>
              <w:szCs w:val="21"/>
            </w:rPr>
            <w:t>Explanation of Provisions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_Toc129632382 \h </w:instrText>
          </w:r>
          <w:r>
            <w:rPr>
              <w:rFonts w:eastAsiaTheme="minorEastAsia"/>
              <w:sz w:val="21"/>
              <w:szCs w:val="21"/>
            </w:rPr>
            <w:fldChar w:fldCharType="separate"/>
          </w:r>
          <w:r>
            <w:rPr>
              <w:rFonts w:eastAsiaTheme="minorEastAsia"/>
              <w:sz w:val="21"/>
              <w:szCs w:val="21"/>
            </w:rPr>
            <w:t>100</w:t>
          </w:r>
          <w:r>
            <w:rPr>
              <w:rFonts w:eastAsiaTheme="minorEastAsia"/>
              <w:sz w:val="21"/>
              <w:szCs w:val="21"/>
            </w:rPr>
            <w:fldChar w:fldCharType="end"/>
          </w:r>
          <w:r>
            <w:rPr>
              <w:rFonts w:eastAsiaTheme="minorEastAsia"/>
              <w:sz w:val="21"/>
              <w:szCs w:val="21"/>
            </w:rPr>
            <w:fldChar w:fldCharType="end"/>
          </w:r>
        </w:p>
        <w:p>
          <w:pPr>
            <w:pStyle w:val="242"/>
          </w:pPr>
          <w:r>
            <w:rPr>
              <w:rFonts w:ascii="Times New Roman" w:hAnsi="Times New Roman" w:cs="Times New Roman" w:eastAsiaTheme="minorEastAsia"/>
              <w:sz w:val="21"/>
              <w:szCs w:val="21"/>
              <w:lang w:val="zh-CN"/>
            </w:rPr>
            <w:fldChar w:fldCharType="end"/>
          </w:r>
        </w:p>
      </w:sdtContent>
    </w:sdt>
    <w:p>
      <w:pPr>
        <w:widowControl/>
        <w:spacing w:line="240" w:lineRule="auto"/>
        <w:jc w:val="left"/>
      </w:pPr>
    </w:p>
    <w:p>
      <w:pPr>
        <w:sectPr>
          <w:headerReference r:id="rId5" w:type="default"/>
          <w:pgSz w:w="11906" w:h="16838"/>
          <w:pgMar w:top="1134" w:right="1134" w:bottom="1134" w:left="1134" w:header="851" w:footer="992" w:gutter="0"/>
          <w:cols w:space="425" w:num="1"/>
          <w:docGrid w:type="linesAndChars" w:linePitch="326" w:charSpace="0"/>
        </w:sectPr>
      </w:pPr>
    </w:p>
    <w:p/>
    <w:p>
      <w:pPr>
        <w:pStyle w:val="2"/>
      </w:pPr>
      <w:bookmarkStart w:id="3" w:name="_Toc363138495"/>
      <w:bookmarkStart w:id="4" w:name="_Toc337994106"/>
      <w:bookmarkStart w:id="5" w:name="_Toc129632333"/>
      <w:bookmarkStart w:id="6" w:name="_Toc416957102"/>
      <w:r>
        <w:rPr>
          <w:rFonts w:hint="eastAsia"/>
        </w:rPr>
        <w:t>1  总</w:t>
      </w:r>
      <w:bookmarkEnd w:id="3"/>
      <w:bookmarkEnd w:id="4"/>
      <w:r>
        <w:rPr>
          <w:rFonts w:hint="eastAsia"/>
        </w:rPr>
        <w:t xml:space="preserve">    </w:t>
      </w:r>
      <w:r>
        <w:rPr>
          <w:rFonts w:hint="eastAsia"/>
          <w:lang w:val="en-CA"/>
        </w:rPr>
        <w:t>则</w:t>
      </w:r>
      <w:bookmarkEnd w:id="5"/>
      <w:bookmarkEnd w:id="6"/>
    </w:p>
    <w:p>
      <w:pPr>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1.0.1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为了贯彻国家节约能源、保护环境、减少温室气体排放、实现碳达峰和碳中和的目标，根据北京地区的现实条件，提高能源利用率，降低建筑能耗，制定本标准。</w:t>
      </w:r>
    </w:p>
    <w:p>
      <w:pPr>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1.0.2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本标准适用于北京地区新建、扩建和改建的公共建筑的节能设计。</w:t>
      </w:r>
    </w:p>
    <w:p>
      <w:pPr>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1.0.</w:t>
      </w:r>
      <w:r>
        <w:rPr>
          <w:rFonts w:cs="Arial" w:asciiTheme="minorEastAsia" w:hAnsiTheme="minorEastAsia" w:eastAsiaTheme="minorEastAsia"/>
          <w:b/>
          <w:bCs/>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公共建筑的节能设计应根据北京市的气候特征，在保证室内环境质量的前提下，根据本标准的各项规定，通过以下途径降低建筑物能耗和碳排放，并在2016年执行的国家公共建筑节能设计标准的基础上降低30%。：</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优化建筑设计，改善围护结构热工性能，降低建筑物供暖、空调负荷；</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通过供暖、通风、空调系统的节能设计，降低冷热源系统和能量输配系统的能耗；</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通过给水排水和电气系统及电梯的节能设计，降低建筑物给水排水、照明和其他电气系统及电梯的能耗。</w:t>
      </w:r>
    </w:p>
    <w:p>
      <w:pPr>
        <w:spacing w:line="288" w:lineRule="auto"/>
        <w:ind w:firstLine="436" w:firstLineChars="200"/>
        <w:rPr>
          <w:rFonts w:ascii="Arial" w:hAnsi="Arial" w:cs="Arial"/>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 xml:space="preserve"> 通过可再生能源的利用</w:t>
      </w:r>
      <w:r>
        <w:rPr>
          <w:rFonts w:hint="eastAsia" w:asciiTheme="minorEastAsia" w:hAnsiTheme="minorEastAsia" w:eastAsiaTheme="minorEastAsia"/>
          <w:sz w:val="21"/>
          <w:szCs w:val="21"/>
        </w:rPr>
        <w:t>，</w:t>
      </w:r>
      <w:r>
        <w:rPr>
          <w:rFonts w:hint="eastAsia" w:ascii="Arial" w:hAnsi="Arial" w:cs="Arial"/>
          <w:sz w:val="21"/>
          <w:szCs w:val="21"/>
        </w:rPr>
        <w:t>降低建筑物化石能源的消耗水平。</w:t>
      </w:r>
    </w:p>
    <w:p>
      <w:pPr>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1.0.</w:t>
      </w:r>
      <w:r>
        <w:rPr>
          <w:rFonts w:cs="Arial" w:asciiTheme="minorEastAsia" w:hAnsiTheme="minorEastAsia" w:eastAsiaTheme="minorEastAsia"/>
          <w:b/>
          <w:bCs/>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公共建筑的节能设计，除应符合本标准外，尚应符合国家和北京市现行有关标准的相关规定。</w:t>
      </w:r>
    </w:p>
    <w:p>
      <w:pPr>
        <w:widowControl/>
        <w:spacing w:line="288" w:lineRule="auto"/>
        <w:jc w:val="left"/>
        <w:rPr>
          <w:rFonts w:asciiTheme="minorEastAsia" w:hAnsiTheme="minorEastAsia" w:eastAsiaTheme="minorEastAsia"/>
          <w:sz w:val="21"/>
          <w:szCs w:val="21"/>
        </w:rPr>
      </w:pPr>
      <w:r>
        <w:rPr>
          <w:rFonts w:asciiTheme="minorEastAsia" w:hAnsiTheme="minorEastAsia" w:eastAsiaTheme="minorEastAsia"/>
          <w:sz w:val="21"/>
          <w:szCs w:val="21"/>
        </w:rPr>
        <w:br w:type="page"/>
      </w:r>
    </w:p>
    <w:p>
      <w:pPr>
        <w:snapToGrid w:val="0"/>
        <w:rPr>
          <w:rFonts w:asciiTheme="minorEastAsia" w:hAnsiTheme="minorEastAsia" w:eastAsiaTheme="minorEastAsia"/>
          <w:sz w:val="21"/>
          <w:szCs w:val="21"/>
        </w:rPr>
      </w:pPr>
    </w:p>
    <w:p>
      <w:pPr>
        <w:pStyle w:val="2"/>
      </w:pPr>
      <w:bookmarkStart w:id="7" w:name="_Toc337994107"/>
      <w:bookmarkStart w:id="8" w:name="_Toc363138496"/>
      <w:bookmarkStart w:id="9" w:name="_Toc416957103"/>
      <w:bookmarkStart w:id="10" w:name="_Toc129632334"/>
      <w:r>
        <w:rPr>
          <w:rFonts w:hint="eastAsia"/>
        </w:rPr>
        <w:t xml:space="preserve">2  </w:t>
      </w:r>
      <w:bookmarkEnd w:id="7"/>
      <w:r>
        <w:rPr>
          <w:rFonts w:hint="eastAsia"/>
        </w:rPr>
        <w:t>术语</w:t>
      </w:r>
      <w:bookmarkEnd w:id="8"/>
      <w:bookmarkEnd w:id="9"/>
      <w:r>
        <w:rPr>
          <w:rFonts w:hint="eastAsia"/>
        </w:rPr>
        <w:t>与</w:t>
      </w:r>
      <w:r>
        <w:t>符号</w:t>
      </w:r>
      <w:bookmarkEnd w:id="10"/>
    </w:p>
    <w:p>
      <w:pPr>
        <w:pStyle w:val="3"/>
      </w:pPr>
      <w:bookmarkStart w:id="11" w:name="_Toc129632335"/>
      <w:r>
        <w:rPr>
          <w:rFonts w:hint="eastAsia"/>
        </w:rPr>
        <w:t>2.1 术语</w:t>
      </w:r>
      <w:bookmarkEnd w:id="11"/>
    </w:p>
    <w:p>
      <w:pPr>
        <w:tabs>
          <w:tab w:val="left" w:pos="790"/>
        </w:tabs>
        <w:spacing w:line="288" w:lineRule="auto"/>
        <w:rPr>
          <w:rFonts w:cs="Arial"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.1.1</w:t>
      </w:r>
      <w:r>
        <w:rPr>
          <w:rFonts w:cs="Arial" w:asciiTheme="minorEastAsia" w:hAnsiTheme="minorEastAsia" w:eastAsiaTheme="minorEastAsia"/>
          <w:sz w:val="21"/>
          <w:szCs w:val="21"/>
        </w:rPr>
        <w:t xml:space="preserve"> 设计能耗</w:t>
      </w:r>
      <w:r>
        <w:rPr>
          <w:rFonts w:hint="eastAsia" w:cs="Arial" w:asciiTheme="minorEastAsia" w:hAnsiTheme="minorEastAsia" w:eastAsiaTheme="minorEastAsia"/>
          <w:sz w:val="21"/>
          <w:szCs w:val="21"/>
        </w:rPr>
        <w:t>指标（</w:t>
      </w:r>
      <w:r>
        <w:rPr>
          <w:rFonts w:cs="Arial" w:asciiTheme="minorEastAsia" w:hAnsiTheme="minorEastAsia" w:eastAsiaTheme="minorEastAsia"/>
          <w:sz w:val="21"/>
          <w:szCs w:val="21"/>
        </w:rPr>
        <w:t>E</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energy consumption index for design period</w:t>
      </w:r>
    </w:p>
    <w:p>
      <w:pPr>
        <w:spacing w:line="288" w:lineRule="auto"/>
        <w:ind w:firstLine="425" w:firstLineChars="19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在设定计算条件下，单位面积年供暖、空调、照明、生活热水、电梯的终端能耗量和可再生能源系统发电量，利用能源换算系数，统一换算到等效电后二者的差值。单位：</w:t>
      </w:r>
      <w:r>
        <w:rPr>
          <w:rFonts w:asciiTheme="minorEastAsia" w:hAnsiTheme="minorEastAsia" w:eastAsiaTheme="minorEastAsia"/>
          <w:sz w:val="21"/>
          <w:szCs w:val="21"/>
        </w:rPr>
        <w:t>kWhee/(m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r>
        <w:rPr>
          <w:rFonts w:hint="eastAsia" w:cs="Arial" w:asciiTheme="minorEastAsia" w:hAnsiTheme="minorEastAsia" w:eastAsiaTheme="minorEastAsia"/>
          <w:sz w:val="21"/>
          <w:szCs w:val="21"/>
        </w:rPr>
        <w:t>。</w:t>
      </w:r>
    </w:p>
    <w:p>
      <w:pPr>
        <w:tabs>
          <w:tab w:val="left" w:pos="790"/>
        </w:tabs>
        <w:spacing w:line="288" w:lineRule="auto"/>
        <w:rPr>
          <w:rFonts w:asciiTheme="minorEastAsia" w:hAnsiTheme="minorEastAsia" w:eastAsiaTheme="minorEastAsia"/>
          <w:kern w:val="0"/>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.1.2</w:t>
      </w:r>
      <w:r>
        <w:rPr>
          <w:rFonts w:cs="Arial" w:asciiTheme="minorEastAsia" w:hAnsiTheme="minorEastAsia" w:eastAsiaTheme="minorEastAsia"/>
          <w:sz w:val="21"/>
          <w:szCs w:val="21"/>
        </w:rPr>
        <w:t xml:space="preserve"> </w:t>
      </w:r>
      <w:r>
        <w:rPr>
          <w:rFonts w:hint="eastAsia" w:asciiTheme="minorEastAsia" w:hAnsiTheme="minorEastAsia" w:eastAsiaTheme="minorEastAsia"/>
          <w:kern w:val="0"/>
          <w:sz w:val="21"/>
          <w:szCs w:val="21"/>
        </w:rPr>
        <w:t>供暖累积耗热量指标（</w:t>
      </w:r>
      <w:r>
        <w:rPr>
          <w:rFonts w:asciiTheme="minorEastAsia" w:hAnsiTheme="minorEastAsia" w:eastAsiaTheme="minorEastAsia"/>
          <w:kern w:val="0"/>
          <w:sz w:val="21"/>
          <w:szCs w:val="21"/>
        </w:rPr>
        <w:t>q</w:t>
      </w:r>
      <w:r>
        <w:rPr>
          <w:rFonts w:asciiTheme="minorEastAsia" w:hAnsiTheme="minorEastAsia" w:eastAsiaTheme="minorEastAsia"/>
          <w:kern w:val="0"/>
          <w:sz w:val="21"/>
          <w:szCs w:val="21"/>
          <w:vertAlign w:val="subscript"/>
        </w:rPr>
        <w:t>H</w:t>
      </w:r>
      <w:r>
        <w:rPr>
          <w:rFonts w:hint="eastAsia" w:asciiTheme="minorEastAsia" w:hAnsiTheme="minorEastAsia" w:eastAsiaTheme="minorEastAsia"/>
          <w:kern w:val="0"/>
          <w:sz w:val="21"/>
          <w:szCs w:val="21"/>
        </w:rPr>
        <w:t>）index of accumulative heat loss</w:t>
      </w:r>
      <w:r>
        <w:rPr>
          <w:rFonts w:asciiTheme="minorEastAsia" w:hAnsiTheme="minorEastAsia" w:eastAsiaTheme="minorEastAsia"/>
          <w:kern w:val="0"/>
          <w:sz w:val="21"/>
          <w:szCs w:val="21"/>
        </w:rPr>
        <w:t xml:space="preserve"> for heating</w:t>
      </w:r>
    </w:p>
    <w:p>
      <w:pPr>
        <w:tabs>
          <w:tab w:val="left" w:pos="0"/>
        </w:tabs>
        <w:spacing w:line="288" w:lineRule="auto"/>
        <w:ind w:firstLine="425" w:firstLineChars="19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在设定计算条件下，单位面积年供暖负荷的累计值。单位：</w:t>
      </w:r>
      <w:r>
        <w:rPr>
          <w:rFonts w:asciiTheme="minorEastAsia" w:hAnsiTheme="minorEastAsia" w:eastAsiaTheme="minorEastAsia"/>
          <w:sz w:val="21"/>
          <w:szCs w:val="21"/>
        </w:rPr>
        <w:t xml:space="preserve"> kWh/(m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tabs>
          <w:tab w:val="left" w:pos="790"/>
        </w:tabs>
        <w:spacing w:line="288" w:lineRule="auto"/>
        <w:rPr>
          <w:rFonts w:cs="Arial" w:asciiTheme="minorEastAsia" w:hAnsiTheme="minorEastAsia" w:eastAsiaTheme="minorEastAsia"/>
          <w:sz w:val="21"/>
          <w:szCs w:val="21"/>
        </w:rPr>
      </w:pPr>
      <w:r>
        <w:rPr>
          <w:rFonts w:cs="Arial" w:asciiTheme="minorEastAsia" w:hAnsiTheme="minorEastAsia" w:eastAsiaTheme="minorEastAsia"/>
          <w:b/>
          <w:bCs/>
          <w:sz w:val="21"/>
          <w:szCs w:val="21"/>
        </w:rPr>
        <w:t>2.1.3</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生活热水累积耗热量指标</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q</w:t>
      </w:r>
      <w:r>
        <w:rPr>
          <w:rFonts w:asciiTheme="minorEastAsia" w:hAnsiTheme="minorEastAsia" w:eastAsiaTheme="minorEastAsia"/>
          <w:kern w:val="0"/>
          <w:sz w:val="21"/>
          <w:szCs w:val="21"/>
          <w:vertAlign w:val="subscript"/>
        </w:rPr>
        <w:t>r</w:t>
      </w:r>
      <w:r>
        <w:rPr>
          <w:rFonts w:hint="eastAsia" w:asciiTheme="minorEastAsia" w:hAnsiTheme="minorEastAsia" w:eastAsiaTheme="minorEastAsia"/>
          <w:kern w:val="0"/>
          <w:sz w:val="21"/>
          <w:szCs w:val="21"/>
        </w:rPr>
        <w:t>）index of accumulative heat loss</w:t>
      </w:r>
      <w:r>
        <w:rPr>
          <w:rFonts w:asciiTheme="minorEastAsia" w:hAnsiTheme="minorEastAsia" w:eastAsiaTheme="minorEastAsia"/>
          <w:kern w:val="0"/>
          <w:sz w:val="21"/>
          <w:szCs w:val="21"/>
        </w:rPr>
        <w:t xml:space="preserve"> for domestic hot water</w:t>
      </w:r>
    </w:p>
    <w:p>
      <w:pPr>
        <w:tabs>
          <w:tab w:val="left" w:pos="0"/>
        </w:tabs>
        <w:spacing w:line="288" w:lineRule="auto"/>
        <w:ind w:firstLine="425" w:firstLineChars="19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在设定计算条件下，单位面积年生活热水负荷的累计值。单位：</w:t>
      </w:r>
      <w:r>
        <w:rPr>
          <w:rFonts w:asciiTheme="minorEastAsia" w:hAnsiTheme="minorEastAsia" w:eastAsiaTheme="minorEastAsia"/>
          <w:sz w:val="21"/>
          <w:szCs w:val="21"/>
        </w:rPr>
        <w:t xml:space="preserve"> kWh/(m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tabs>
          <w:tab w:val="left" w:pos="790"/>
        </w:tabs>
        <w:spacing w:line="288" w:lineRule="auto"/>
        <w:rPr>
          <w:rFonts w:cs="Arial" w:asciiTheme="minorEastAsia" w:hAnsiTheme="minorEastAsia" w:eastAsiaTheme="minorEastAsia"/>
          <w:sz w:val="21"/>
          <w:szCs w:val="21"/>
        </w:rPr>
      </w:pPr>
      <w:r>
        <w:rPr>
          <w:rFonts w:cs="Arial" w:asciiTheme="minorEastAsia" w:hAnsiTheme="minorEastAsia" w:eastAsiaTheme="minorEastAsia"/>
          <w:b/>
          <w:bCs/>
          <w:sz w:val="21"/>
          <w:szCs w:val="21"/>
        </w:rPr>
        <w:t>2.1.4</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供暖空调照明能耗指标</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E</w:t>
      </w:r>
      <w:r>
        <w:rPr>
          <w:rFonts w:asciiTheme="minorEastAsia" w:hAnsiTheme="minorEastAsia" w:eastAsiaTheme="minorEastAsia"/>
          <w:kern w:val="0"/>
          <w:sz w:val="21"/>
          <w:szCs w:val="21"/>
          <w:vertAlign w:val="subscript"/>
        </w:rPr>
        <w:t>n</w:t>
      </w:r>
      <w:r>
        <w:rPr>
          <w:rFonts w:hint="eastAsia" w:asciiTheme="minorEastAsia" w:hAnsiTheme="minorEastAsia" w:eastAsiaTheme="minorEastAsia"/>
          <w:kern w:val="0"/>
          <w:sz w:val="21"/>
          <w:szCs w:val="21"/>
        </w:rPr>
        <w:t>）</w:t>
      </w:r>
      <w:r>
        <w:rPr>
          <w:rFonts w:cs="Arial" w:asciiTheme="minorEastAsia" w:hAnsiTheme="minorEastAsia" w:eastAsiaTheme="minorEastAsia"/>
          <w:sz w:val="21"/>
          <w:szCs w:val="21"/>
        </w:rPr>
        <w:t>energy consumption index for heating, air-conditioning and lighting</w:t>
      </w:r>
    </w:p>
    <w:p>
      <w:pPr>
        <w:tabs>
          <w:tab w:val="left" w:pos="0"/>
        </w:tabs>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在设定计算条件下，建筑物单位面积年供暖、空调、照明的终端能耗量利用能源换算系数，统一换算到等效电后二者的数值。单位：</w:t>
      </w:r>
      <w:r>
        <w:rPr>
          <w:rFonts w:asciiTheme="minorEastAsia" w:hAnsiTheme="minorEastAsia" w:eastAsiaTheme="minorEastAsia"/>
          <w:sz w:val="21"/>
          <w:szCs w:val="21"/>
        </w:rPr>
        <w:t>kWhee/(m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r>
        <w:rPr>
          <w:rFonts w:hint="eastAsia" w:cs="Arial" w:asciiTheme="minorEastAsia" w:hAnsiTheme="minorEastAsia" w:eastAsiaTheme="minorEastAsia"/>
          <w:sz w:val="21"/>
          <w:szCs w:val="21"/>
        </w:rPr>
        <w:t>。</w:t>
      </w:r>
    </w:p>
    <w:p>
      <w:pPr>
        <w:tabs>
          <w:tab w:val="left" w:pos="790"/>
        </w:tabs>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2.1.5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碳排放强度</w:t>
      </w:r>
      <m:oMath>
        <m:r>
          <m:rPr>
            <m:sty m:val="p"/>
          </m:rPr>
          <w:rPr>
            <w:rFonts w:hint="eastAsia" w:ascii="Cambria Math" w:hAnsi="Cambria Math" w:eastAsiaTheme="minorEastAsia"/>
            <w:sz w:val="21"/>
            <w:szCs w:val="21"/>
          </w:rPr>
          <m:t>（</m:t>
        </m:r>
        <m:sSub>
          <m:sSubPr>
            <m:ctrlPr>
              <w:rPr>
                <w:rFonts w:ascii="Cambria Math" w:hAnsi="Cambria Math" w:eastAsiaTheme="minorEastAsia"/>
                <w:sz w:val="21"/>
                <w:szCs w:val="21"/>
              </w:rPr>
            </m:ctrlPr>
          </m:sSubPr>
          <m:e>
            <m:r>
              <m:rPr/>
              <w:rPr>
                <w:rFonts w:hint="eastAsia" w:ascii="Cambria Math" w:hAnsi="Cambria Math" w:eastAsiaTheme="minorEastAsia"/>
                <w:sz w:val="21"/>
                <w:szCs w:val="21"/>
              </w:rPr>
              <m:t>C</m:t>
            </m:r>
            <m:ctrlPr>
              <w:rPr>
                <w:rFonts w:ascii="Cambria Math" w:hAnsi="Cambria Math" w:eastAsiaTheme="minorEastAsia"/>
                <w:sz w:val="21"/>
                <w:szCs w:val="21"/>
              </w:rPr>
            </m:ctrlPr>
          </m:e>
          <m:sub>
            <m:r>
              <m:rPr/>
              <w:rPr>
                <w:rFonts w:hint="eastAsia" w:ascii="Cambria Math" w:hAnsi="Cambria Math" w:eastAsiaTheme="minorEastAsia"/>
                <w:sz w:val="21"/>
                <w:szCs w:val="21"/>
              </w:rPr>
              <m:t>M</m:t>
            </m:r>
            <m:ctrlPr>
              <w:rPr>
                <w:rFonts w:ascii="Cambria Math" w:hAnsi="Cambria Math" w:eastAsiaTheme="minorEastAsia"/>
                <w:sz w:val="21"/>
                <w:szCs w:val="21"/>
              </w:rPr>
            </m:ctrlPr>
          </m:sub>
        </m:sSub>
        <m:r>
          <m:rPr>
            <m:sty m:val="p"/>
          </m:rPr>
          <w:rPr>
            <w:rFonts w:hint="eastAsia" w:ascii="Cambria Math" w:hAnsi="Cambria Math" w:eastAsiaTheme="minorEastAsia"/>
            <w:sz w:val="21"/>
            <w:szCs w:val="21"/>
          </w:rPr>
          <m:t>）</m:t>
        </m:r>
      </m:oMath>
      <w:r>
        <w:rPr>
          <w:rFonts w:hint="eastAsia" w:asciiTheme="minorEastAsia" w:hAnsiTheme="minorEastAsia" w:eastAsiaTheme="minorEastAsia"/>
          <w:sz w:val="21"/>
          <w:szCs w:val="21"/>
        </w:rPr>
        <w:t>carbon em</w:t>
      </w:r>
      <w:r>
        <w:rPr>
          <w:rFonts w:asciiTheme="minorEastAsia" w:hAnsiTheme="minorEastAsia" w:eastAsiaTheme="minorEastAsia"/>
          <w:sz w:val="21"/>
          <w:szCs w:val="21"/>
        </w:rPr>
        <w:t>ission index</w:t>
      </w:r>
    </w:p>
    <w:p>
      <w:pPr>
        <w:tabs>
          <w:tab w:val="left" w:pos="0"/>
        </w:tabs>
        <w:spacing w:line="288" w:lineRule="auto"/>
        <w:ind w:firstLine="425" w:firstLineChars="195"/>
        <w:rPr>
          <w:rFonts w:asciiTheme="minorEastAsia" w:hAnsiTheme="minorEastAsia" w:eastAsiaTheme="minorEastAsia"/>
          <w:sz w:val="21"/>
          <w:szCs w:val="21"/>
        </w:rPr>
      </w:pPr>
      <w:r>
        <w:rPr>
          <w:rFonts w:hint="eastAsia" w:cs="Arial" w:asciiTheme="minorEastAsia" w:hAnsiTheme="minorEastAsia" w:eastAsiaTheme="minorEastAsia"/>
          <w:sz w:val="21"/>
          <w:szCs w:val="21"/>
        </w:rPr>
        <w:t>在设定计算条件下，建筑物在运行阶段单位面积各种实物能源消耗量按照碳排放因子折算的碳排放量。单位：</w:t>
      </w:r>
      <w:r>
        <w:rPr>
          <w:rFonts w:asciiTheme="minorEastAsia" w:hAnsiTheme="minorEastAsia" w:eastAsiaTheme="minorEastAsia"/>
          <w:sz w:val="21"/>
          <w:szCs w:val="21"/>
        </w:rPr>
        <w:t>kgCO</w:t>
      </w:r>
      <w:r>
        <w:rPr>
          <w:rFonts w:asciiTheme="minorEastAsia" w:hAnsiTheme="minorEastAsia" w:eastAsiaTheme="minorEastAsia"/>
          <w:sz w:val="21"/>
          <w:szCs w:val="21"/>
          <w:vertAlign w:val="subscript"/>
        </w:rPr>
        <w:t>2</w:t>
      </w:r>
      <w:r>
        <w:rPr>
          <w:rFonts w:asciiTheme="minorEastAsia" w:hAnsiTheme="minorEastAsia" w:eastAsiaTheme="minorEastAsia"/>
          <w:sz w:val="21"/>
          <w:szCs w:val="21"/>
        </w:rPr>
        <w:t>/(m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tabs>
          <w:tab w:val="left" w:pos="790"/>
        </w:tabs>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2.1.6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等效电法 electricity equivalent approach</w:t>
      </w:r>
    </w:p>
    <w:p>
      <w:pPr>
        <w:tabs>
          <w:tab w:val="left" w:pos="790"/>
        </w:tabs>
        <w:spacing w:line="288" w:lineRule="auto"/>
        <w:ind w:firstLine="425" w:firstLineChars="195"/>
        <w:rPr>
          <w:rFonts w:cs="Arial" w:asciiTheme="minorEastAsia" w:hAnsiTheme="minorEastAsia" w:eastAsiaTheme="minorEastAsia"/>
          <w:sz w:val="21"/>
          <w:szCs w:val="21"/>
        </w:rPr>
      </w:pPr>
      <w:r>
        <w:rPr>
          <w:rFonts w:hint="eastAsia" w:asciiTheme="minorEastAsia" w:hAnsiTheme="minorEastAsia" w:eastAsiaTheme="minorEastAsia"/>
          <w:sz w:val="21"/>
          <w:szCs w:val="21"/>
        </w:rPr>
        <w:t>基于各种能源在现有技术条件下转换为电力时规定的最大转换能力，将建筑使用的各种能源转换为电能进行换算和分析的方法。等效电用</w:t>
      </w:r>
      <w:r>
        <w:rPr>
          <w:rFonts w:asciiTheme="minorEastAsia" w:hAnsiTheme="minorEastAsia" w:eastAsiaTheme="minorEastAsia"/>
          <w:sz w:val="21"/>
          <w:szCs w:val="21"/>
        </w:rPr>
        <w:t>kWhee</w:t>
      </w:r>
      <w:r>
        <w:rPr>
          <w:rFonts w:hint="eastAsia" w:asciiTheme="minorEastAsia" w:hAnsiTheme="minorEastAsia" w:eastAsiaTheme="minorEastAsia"/>
          <w:sz w:val="21"/>
          <w:szCs w:val="21"/>
        </w:rPr>
        <w:t>来</w:t>
      </w:r>
      <w:r>
        <w:rPr>
          <w:rFonts w:asciiTheme="minorEastAsia" w:hAnsiTheme="minorEastAsia" w:eastAsiaTheme="minorEastAsia"/>
          <w:sz w:val="21"/>
          <w:szCs w:val="21"/>
        </w:rPr>
        <w:t>表述。</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7</w:t>
      </w:r>
      <w:r>
        <w:rPr>
          <w:rFonts w:hint="eastAsia" w:asciiTheme="minorEastAsia" w:hAnsiTheme="minorEastAsia" w:eastAsiaTheme="minorEastAsia"/>
          <w:sz w:val="21"/>
          <w:szCs w:val="21"/>
        </w:rPr>
        <w:t xml:space="preserve"> 建筑外表系数（</w:t>
      </w:r>
      <w:r>
        <w:rPr>
          <w:rFonts w:hint="eastAsia" w:asciiTheme="minorEastAsia" w:hAnsiTheme="minorEastAsia" w:eastAsiaTheme="minorEastAsia"/>
          <w:i/>
          <w:iCs/>
          <w:sz w:val="21"/>
          <w:szCs w:val="21"/>
        </w:rPr>
        <w:t>F</w:t>
      </w:r>
      <w:r>
        <w:rPr>
          <w:rFonts w:hint="eastAsia" w:asciiTheme="minorEastAsia" w:hAnsiTheme="minorEastAsia" w:eastAsiaTheme="minorEastAsia"/>
          <w:sz w:val="21"/>
          <w:szCs w:val="21"/>
        </w:rPr>
        <w:t>）</w:t>
      </w:r>
      <w:r>
        <w:rPr>
          <w:rFonts w:asciiTheme="minorEastAsia" w:hAnsiTheme="minorEastAsia" w:eastAsiaTheme="minorEastAsia"/>
          <w:sz w:val="21"/>
          <w:szCs w:val="21"/>
        </w:rPr>
        <w:t>Surface</w:t>
      </w:r>
      <w:r>
        <w:rPr>
          <w:rFonts w:hint="eastAsia" w:asciiTheme="minorEastAsia" w:hAnsiTheme="minorEastAsia" w:eastAsiaTheme="minorEastAsia"/>
          <w:sz w:val="21"/>
          <w:szCs w:val="21"/>
        </w:rPr>
        <w:t xml:space="preserve"> factor</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建筑物与室外大气接触的外表面积与节能计算建筑面积的比值，无量纲。</w:t>
      </w:r>
    </w:p>
    <w:p>
      <w:pPr>
        <w:tabs>
          <w:tab w:val="left" w:pos="790"/>
        </w:tabs>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2.</w:t>
      </w:r>
      <w:r>
        <w:rPr>
          <w:rFonts w:asciiTheme="minorEastAsia" w:hAnsiTheme="minorEastAsia" w:eastAsiaTheme="minorEastAsia"/>
          <w:b/>
          <w:bCs/>
          <w:sz w:val="21"/>
          <w:szCs w:val="21"/>
        </w:rPr>
        <w:t>1</w:t>
      </w:r>
      <w:r>
        <w:rPr>
          <w:rFonts w:hint="eastAsia" w:asciiTheme="minorEastAsia" w:hAnsiTheme="minorEastAsia" w:eastAsiaTheme="minorEastAsia"/>
          <w:b/>
          <w:bCs/>
          <w:sz w:val="21"/>
          <w:szCs w:val="21"/>
        </w:rPr>
        <w:t>.8</w:t>
      </w:r>
      <w:r>
        <w:rPr>
          <w:rFonts w:hint="eastAsia" w:asciiTheme="minorEastAsia" w:hAnsiTheme="minorEastAsia" w:eastAsiaTheme="minorEastAsia"/>
          <w:sz w:val="21"/>
          <w:szCs w:val="21"/>
        </w:rPr>
        <w:t xml:space="preserve"> 节能计算建筑面积（A）calculation</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area</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for</w:t>
      </w:r>
      <w:r>
        <w:rPr>
          <w:rFonts w:asciiTheme="minorEastAsia" w:hAnsiTheme="minorEastAsia" w:eastAsiaTheme="minorEastAsia"/>
          <w:sz w:val="21"/>
          <w:szCs w:val="21"/>
        </w:rPr>
        <w:t xml:space="preserve"> energy efficiency</w:t>
      </w:r>
    </w:p>
    <w:p>
      <w:pPr>
        <w:tabs>
          <w:tab w:val="left" w:pos="0"/>
        </w:tabs>
        <w:spacing w:line="288" w:lineRule="auto"/>
        <w:ind w:firstLine="425" w:firstLineChars="195"/>
        <w:rPr>
          <w:rFonts w:asciiTheme="minorEastAsia" w:hAnsiTheme="minorEastAsia" w:eastAsiaTheme="minorEastAsia"/>
          <w:sz w:val="21"/>
          <w:szCs w:val="21"/>
        </w:rPr>
      </w:pPr>
      <w:r>
        <w:rPr>
          <w:rFonts w:hint="eastAsia" w:asciiTheme="minorEastAsia" w:hAnsiTheme="minorEastAsia" w:eastAsiaTheme="minorEastAsia"/>
          <w:sz w:val="21"/>
          <w:szCs w:val="21"/>
        </w:rPr>
        <w:t>按照建筑设计</w:t>
      </w:r>
      <w:r>
        <w:rPr>
          <w:rFonts w:asciiTheme="minorEastAsia" w:hAnsiTheme="minorEastAsia" w:eastAsiaTheme="minorEastAsia"/>
          <w:sz w:val="21"/>
          <w:szCs w:val="21"/>
        </w:rPr>
        <w:t>相关标准</w:t>
      </w:r>
      <w:r>
        <w:rPr>
          <w:rFonts w:hint="eastAsia" w:asciiTheme="minorEastAsia" w:hAnsiTheme="minorEastAsia" w:eastAsiaTheme="minorEastAsia"/>
          <w:sz w:val="21"/>
          <w:szCs w:val="21"/>
        </w:rPr>
        <w:t>计算的面积扣除地下车库和</w:t>
      </w:r>
      <w:r>
        <w:rPr>
          <w:rFonts w:asciiTheme="minorEastAsia" w:hAnsiTheme="minorEastAsia" w:eastAsiaTheme="minorEastAsia"/>
          <w:sz w:val="21"/>
          <w:szCs w:val="21"/>
        </w:rPr>
        <w:t>设备</w:t>
      </w:r>
      <w:r>
        <w:rPr>
          <w:rFonts w:hint="eastAsia" w:asciiTheme="minorEastAsia" w:hAnsiTheme="minorEastAsia" w:eastAsiaTheme="minorEastAsia"/>
          <w:sz w:val="21"/>
          <w:szCs w:val="21"/>
        </w:rPr>
        <w:t>机房面积后的</w:t>
      </w:r>
      <w:r>
        <w:rPr>
          <w:rFonts w:asciiTheme="minorEastAsia" w:hAnsiTheme="minorEastAsia" w:eastAsiaTheme="minorEastAsia"/>
          <w:sz w:val="21"/>
          <w:szCs w:val="21"/>
        </w:rPr>
        <w:t>结果</w:t>
      </w:r>
      <w:r>
        <w:rPr>
          <w:rFonts w:hint="eastAsia" w:asciiTheme="minorEastAsia" w:hAnsiTheme="minorEastAsia" w:eastAsiaTheme="minorEastAsia"/>
          <w:sz w:val="21"/>
          <w:szCs w:val="21"/>
        </w:rPr>
        <w:t>。</w:t>
      </w:r>
      <w:r>
        <w:rPr>
          <w:rFonts w:hint="eastAsia" w:cs="Arial" w:asciiTheme="minorEastAsia" w:hAnsiTheme="minorEastAsia" w:eastAsiaTheme="minorEastAsia"/>
          <w:sz w:val="21"/>
          <w:szCs w:val="21"/>
        </w:rPr>
        <w:t>单位：</w:t>
      </w:r>
      <w:r>
        <w:rPr>
          <w:rFonts w:asciiTheme="minorEastAsia" w:hAnsiTheme="minorEastAsia" w:eastAsiaTheme="minorEastAsia"/>
          <w:sz w:val="21"/>
          <w:szCs w:val="21"/>
        </w:rPr>
        <w:t>m</w:t>
      </w:r>
      <w:r>
        <w:rPr>
          <w:rFonts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b/>
          <w:bCs/>
          <w:spacing w:val="0"/>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9</w:t>
      </w:r>
      <w:r>
        <w:rPr>
          <w:rFonts w:hint="eastAsia" w:asciiTheme="minorEastAsia" w:hAnsiTheme="minorEastAsia" w:eastAsiaTheme="minorEastAsia"/>
          <w:sz w:val="21"/>
          <w:szCs w:val="21"/>
        </w:rPr>
        <w:t xml:space="preserve"> 单一朝向窗墙面积比</w:t>
      </w:r>
      <w:r>
        <w:rPr>
          <w:rFonts w:hint="eastAsia" w:asciiTheme="minorEastAsia" w:hAnsiTheme="minorEastAsia" w:eastAsiaTheme="minorEastAsia"/>
          <w:spacing w:val="0"/>
          <w:sz w:val="21"/>
          <w:szCs w:val="21"/>
        </w:rPr>
        <w:t>（</w:t>
      </w:r>
      <w:r>
        <w:rPr>
          <w:rFonts w:hint="eastAsia" w:asciiTheme="minorEastAsia" w:hAnsiTheme="minorEastAsia" w:eastAsiaTheme="minorEastAsia"/>
          <w:i/>
          <w:iCs/>
          <w:spacing w:val="0"/>
          <w:sz w:val="21"/>
          <w:szCs w:val="21"/>
        </w:rPr>
        <w:t>M</w:t>
      </w:r>
      <w:r>
        <w:rPr>
          <w:rFonts w:hint="eastAsia" w:asciiTheme="minorEastAsia" w:hAnsiTheme="minorEastAsia" w:eastAsiaTheme="minorEastAsia"/>
          <w:spacing w:val="0"/>
          <w:sz w:val="21"/>
          <w:szCs w:val="21"/>
          <w:vertAlign w:val="subscript"/>
        </w:rPr>
        <w:t>L</w:t>
      </w:r>
      <w:r>
        <w:rPr>
          <w:rFonts w:hint="eastAsia" w:asciiTheme="minorEastAsia" w:hAnsiTheme="minorEastAsia" w:eastAsiaTheme="minorEastAsia"/>
          <w:spacing w:val="0"/>
          <w:sz w:val="21"/>
          <w:szCs w:val="21"/>
        </w:rPr>
        <w:t>）single facade window to wall ratio</w:t>
      </w:r>
    </w:p>
    <w:p>
      <w:pPr>
        <w:pStyle w:val="38"/>
        <w:tabs>
          <w:tab w:val="left" w:pos="0"/>
        </w:tabs>
        <w:spacing w:line="288" w:lineRule="auto"/>
        <w:ind w:firstLine="436"/>
        <w:rPr>
          <w:rFonts w:asciiTheme="minorEastAsia" w:hAnsiTheme="minorEastAsia" w:eastAsiaTheme="minorEastAsia"/>
          <w:sz w:val="21"/>
          <w:szCs w:val="21"/>
        </w:rPr>
      </w:pPr>
      <w:r>
        <w:rPr>
          <w:rFonts w:hint="eastAsia" w:asciiTheme="minorEastAsia" w:hAnsiTheme="minorEastAsia" w:eastAsiaTheme="minorEastAsia"/>
          <w:sz w:val="21"/>
          <w:szCs w:val="21"/>
        </w:rPr>
        <w:t>为建筑物某单一朝向的透光部位和非透光外门的洞口面积，与该朝向总面积之比。</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 xml:space="preserve">10 </w:t>
      </w:r>
      <w:r>
        <w:rPr>
          <w:rFonts w:hint="eastAsia" w:asciiTheme="minorEastAsia" w:hAnsiTheme="minorEastAsia" w:eastAsiaTheme="minorEastAsia"/>
          <w:sz w:val="21"/>
          <w:szCs w:val="21"/>
        </w:rPr>
        <w:t>总窗墙面积比（</w:t>
      </w:r>
      <w:r>
        <w:rPr>
          <w:rFonts w:hint="eastAsia" w:asciiTheme="minorEastAsia" w:hAnsiTheme="minorEastAsia" w:eastAsiaTheme="minorEastAsia"/>
          <w:i/>
          <w:iCs/>
          <w:sz w:val="21"/>
          <w:szCs w:val="21"/>
        </w:rPr>
        <w:t>M</w:t>
      </w:r>
      <w:r>
        <w:rPr>
          <w:rFonts w:hint="eastAsia" w:asciiTheme="minorEastAsia" w:hAnsiTheme="minorEastAsia" w:eastAsiaTheme="minorEastAsia"/>
          <w:sz w:val="21"/>
          <w:szCs w:val="21"/>
          <w:vertAlign w:val="subscript"/>
        </w:rPr>
        <w:t>LZ</w:t>
      </w:r>
      <w:r>
        <w:rPr>
          <w:rFonts w:hint="eastAsia" w:asciiTheme="minorEastAsia" w:hAnsiTheme="minorEastAsia" w:eastAsiaTheme="minorEastAsia"/>
          <w:sz w:val="21"/>
          <w:szCs w:val="21"/>
        </w:rPr>
        <w:t>）total window to wall ratio</w:t>
      </w:r>
    </w:p>
    <w:p>
      <w:pPr>
        <w:pStyle w:val="38"/>
        <w:tabs>
          <w:tab w:val="left" w:pos="0"/>
        </w:tabs>
        <w:spacing w:line="288" w:lineRule="auto"/>
        <w:ind w:firstLine="436"/>
        <w:rPr>
          <w:rFonts w:asciiTheme="minorEastAsia" w:hAnsiTheme="minorEastAsia" w:eastAsiaTheme="minorEastAsia"/>
          <w:sz w:val="21"/>
          <w:szCs w:val="21"/>
        </w:rPr>
      </w:pPr>
      <w:r>
        <w:rPr>
          <w:rFonts w:hint="eastAsia" w:asciiTheme="minorEastAsia" w:hAnsiTheme="minorEastAsia" w:eastAsiaTheme="minorEastAsia"/>
          <w:sz w:val="21"/>
          <w:szCs w:val="21"/>
        </w:rPr>
        <w:t>为建筑物各朝向透光部位和非透光外门洞口总面积之和，与各朝向总面积之和的比值。</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11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透光部位transparent part</w:t>
      </w:r>
    </w:p>
    <w:p>
      <w:pPr>
        <w:pStyle w:val="38"/>
        <w:tabs>
          <w:tab w:val="left" w:pos="790"/>
        </w:tabs>
        <w:spacing w:line="288" w:lineRule="auto"/>
        <w:ind w:firstLine="436"/>
        <w:rPr>
          <w:rFonts w:asciiTheme="minorEastAsia" w:hAnsiTheme="minorEastAsia" w:eastAsiaTheme="minorEastAsia"/>
          <w:sz w:val="21"/>
          <w:szCs w:val="21"/>
        </w:rPr>
      </w:pPr>
      <w:r>
        <w:rPr>
          <w:rFonts w:hint="eastAsia" w:asciiTheme="minorEastAsia" w:hAnsiTheme="minorEastAsia" w:eastAsiaTheme="minorEastAsia"/>
          <w:sz w:val="21"/>
          <w:szCs w:val="21"/>
        </w:rPr>
        <w:t>可见光可直接透射入室内的外围护结构，包括窗户、天窗（采光顶）、玻璃外门、透光幕墙等的透光材料及框。</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12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可见光透射比visible transmittance</w:t>
      </w:r>
    </w:p>
    <w:p>
      <w:pPr>
        <w:pStyle w:val="38"/>
        <w:tabs>
          <w:tab w:val="left" w:pos="790"/>
        </w:tabs>
        <w:spacing w:line="288" w:lineRule="auto"/>
        <w:ind w:firstLine="436"/>
        <w:rPr>
          <w:rFonts w:asciiTheme="minorEastAsia" w:hAnsiTheme="minorEastAsia" w:eastAsiaTheme="minorEastAsia"/>
          <w:sz w:val="21"/>
          <w:szCs w:val="21"/>
        </w:rPr>
      </w:pPr>
      <w:r>
        <w:rPr>
          <w:rFonts w:hint="eastAsia" w:asciiTheme="minorEastAsia" w:hAnsiTheme="minorEastAsia" w:eastAsiaTheme="minorEastAsia"/>
          <w:sz w:val="21"/>
          <w:szCs w:val="21"/>
        </w:rPr>
        <w:t>透过透光材料的可见光光通量与投射在其表面上的可见光光通量之比。</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13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太阳得热系数（</w:t>
      </w:r>
      <w:r>
        <w:rPr>
          <w:rFonts w:hint="eastAsia" w:asciiTheme="minorEastAsia" w:hAnsiTheme="minorEastAsia" w:eastAsiaTheme="minorEastAsia"/>
          <w:i/>
          <w:iCs/>
          <w:sz w:val="21"/>
          <w:szCs w:val="21"/>
        </w:rPr>
        <w:t>SHGC</w:t>
      </w:r>
      <w:r>
        <w:rPr>
          <w:rFonts w:hint="eastAsia" w:asciiTheme="minorEastAsia" w:hAnsiTheme="minorEastAsia" w:eastAsiaTheme="minorEastAsia"/>
          <w:sz w:val="21"/>
          <w:szCs w:val="21"/>
        </w:rPr>
        <w:t>）solar heat gain coefficient</w:t>
      </w:r>
    </w:p>
    <w:p>
      <w:pPr>
        <w:pStyle w:val="38"/>
        <w:tabs>
          <w:tab w:val="left" w:pos="790"/>
        </w:tabs>
        <w:spacing w:line="288" w:lineRule="auto"/>
        <w:ind w:firstLine="436"/>
        <w:rPr>
          <w:rFonts w:asciiTheme="minorEastAsia" w:hAnsiTheme="minorEastAsia" w:eastAsiaTheme="minorEastAsia"/>
          <w:sz w:val="21"/>
          <w:szCs w:val="21"/>
        </w:rPr>
      </w:pPr>
      <w:r>
        <w:rPr>
          <w:rFonts w:hint="eastAsia" w:asciiTheme="minorEastAsia" w:hAnsiTheme="minorEastAsia" w:eastAsiaTheme="minorEastAsia"/>
          <w:sz w:val="21"/>
          <w:szCs w:val="21"/>
        </w:rPr>
        <w:t>通过围护结构透光部位（门窗或透光幕墙）的太阳辐射室内得热量与投射到围护结构透光部位（门窗或透光幕墙）外表面上的太阳辐射量的比值。</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14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冷源系统综合性能系数</w:t>
      </w:r>
      <w:r>
        <w:rPr>
          <w:rFonts w:hint="eastAsia" w:asciiTheme="minorEastAsia" w:hAnsiTheme="minorEastAsia" w:eastAsiaTheme="minorEastAsia"/>
          <w:spacing w:val="0"/>
          <w:sz w:val="21"/>
          <w:szCs w:val="21"/>
        </w:rPr>
        <w:t>（</w:t>
      </w:r>
      <w:r>
        <w:rPr>
          <w:rFonts w:hint="eastAsia" w:asciiTheme="minorEastAsia" w:hAnsiTheme="minorEastAsia" w:eastAsiaTheme="minorEastAsia"/>
          <w:i/>
          <w:iCs/>
          <w:spacing w:val="0"/>
          <w:sz w:val="21"/>
          <w:szCs w:val="21"/>
        </w:rPr>
        <w:t>SCOP</w:t>
      </w:r>
      <w:r>
        <w:rPr>
          <w:rFonts w:hint="eastAsia" w:asciiTheme="minorEastAsia" w:hAnsiTheme="minorEastAsia" w:eastAsiaTheme="minorEastAsia"/>
          <w:spacing w:val="0"/>
          <w:sz w:val="21"/>
          <w:szCs w:val="21"/>
        </w:rPr>
        <w:t>）coefficient of performance</w:t>
      </w:r>
      <w:r>
        <w:rPr>
          <w:rFonts w:hint="eastAsia" w:asciiTheme="minorEastAsia" w:hAnsiTheme="minorEastAsia" w:eastAsiaTheme="minorEastAsia"/>
          <w:sz w:val="21"/>
          <w:szCs w:val="21"/>
        </w:rPr>
        <w:t xml:space="preserve"> for cooling </w:t>
      </w:r>
    </w:p>
    <w:p>
      <w:pPr>
        <w:pStyle w:val="38"/>
        <w:tabs>
          <w:tab w:val="left" w:pos="790"/>
        </w:tabs>
        <w:spacing w:line="288" w:lineRule="auto"/>
        <w:ind w:firstLine="436"/>
        <w:rPr>
          <w:rFonts w:asciiTheme="minorEastAsia" w:hAnsiTheme="minorEastAsia" w:eastAsiaTheme="minorEastAsia"/>
          <w:sz w:val="21"/>
          <w:szCs w:val="21"/>
        </w:rPr>
      </w:pPr>
      <w:r>
        <w:rPr>
          <w:rFonts w:hint="eastAsia" w:asciiTheme="minorEastAsia" w:hAnsiTheme="minorEastAsia" w:eastAsiaTheme="minorEastAsia"/>
          <w:sz w:val="21"/>
          <w:szCs w:val="21"/>
        </w:rPr>
        <w:t>冷却塔散热的水冷式制冷系统，在制冷机名义工况、冷却水泵和冷却塔设计工况下，制冷量与制冷机、冷却水泵和冷却塔的输入能量之比。</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15</w:t>
      </w:r>
      <w:r>
        <w:rPr>
          <w:rFonts w:hint="eastAsia" w:asciiTheme="minorEastAsia" w:hAnsiTheme="minorEastAsia" w:eastAsiaTheme="minorEastAsia"/>
          <w:sz w:val="21"/>
          <w:szCs w:val="21"/>
        </w:rPr>
        <w:t xml:space="preserve"> 集中供暖系统耗电输热比</w:t>
      </w:r>
      <w:r>
        <w:rPr>
          <w:rFonts w:hint="eastAsia" w:asciiTheme="minorEastAsia" w:hAnsiTheme="minorEastAsia" w:eastAsiaTheme="minorEastAsia"/>
          <w:spacing w:val="-2"/>
          <w:sz w:val="21"/>
          <w:szCs w:val="21"/>
        </w:rPr>
        <w:t>（</w:t>
      </w:r>
      <w:r>
        <w:rPr>
          <w:rFonts w:hint="eastAsia" w:asciiTheme="minorEastAsia" w:hAnsiTheme="minorEastAsia" w:eastAsiaTheme="minorEastAsia"/>
          <w:i/>
          <w:iCs/>
          <w:spacing w:val="-2"/>
          <w:sz w:val="21"/>
          <w:szCs w:val="21"/>
        </w:rPr>
        <w:t>EHR-h</w:t>
      </w:r>
      <w:r>
        <w:rPr>
          <w:rFonts w:hint="eastAsia" w:asciiTheme="minorEastAsia" w:hAnsiTheme="minorEastAsia" w:eastAsiaTheme="minorEastAsia"/>
          <w:spacing w:val="-2"/>
          <w:sz w:val="21"/>
          <w:szCs w:val="21"/>
        </w:rPr>
        <w:t>）electricity consumption</w:t>
      </w:r>
      <w:r>
        <w:rPr>
          <w:rFonts w:hint="eastAsia" w:asciiTheme="minorEastAsia" w:hAnsiTheme="minorEastAsia" w:eastAsiaTheme="minorEastAsia"/>
          <w:sz w:val="21"/>
          <w:szCs w:val="21"/>
        </w:rPr>
        <w:t xml:space="preserve"> to transferred heat quantity ratio in district heating system</w:t>
      </w:r>
    </w:p>
    <w:p>
      <w:pPr>
        <w:tabs>
          <w:tab w:val="left" w:pos="790"/>
        </w:tabs>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设计工况下，集中供暖系统循环水泵总功耗（kW）与设计热负荷（kW）的比值。</w:t>
      </w:r>
    </w:p>
    <w:p>
      <w:pPr>
        <w:tabs>
          <w:tab w:val="left" w:pos="790"/>
        </w:tabs>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w:t>
      </w:r>
      <w:r>
        <w:rPr>
          <w:rFonts w:hint="eastAsia" w:cs="Arial" w:asciiTheme="minorEastAsia" w:hAnsiTheme="minorEastAsia" w:eastAsiaTheme="minorEastAsia"/>
          <w:b/>
          <w:bCs/>
          <w:sz w:val="21"/>
          <w:szCs w:val="21"/>
        </w:rPr>
        <w:t>.</w:t>
      </w:r>
      <w:r>
        <w:rPr>
          <w:rFonts w:cs="Arial" w:asciiTheme="minorEastAsia" w:hAnsiTheme="minorEastAsia" w:eastAsiaTheme="minorEastAsia"/>
          <w:b/>
          <w:bCs/>
          <w:sz w:val="21"/>
          <w:szCs w:val="21"/>
        </w:rPr>
        <w:t>16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空调冷热水系统耗电输冷（热）比（</w:t>
      </w:r>
      <w:r>
        <w:rPr>
          <w:rFonts w:hint="eastAsia" w:asciiTheme="minorEastAsia" w:hAnsiTheme="minorEastAsia" w:eastAsiaTheme="minorEastAsia"/>
          <w:i/>
          <w:iCs/>
          <w:sz w:val="21"/>
          <w:szCs w:val="21"/>
        </w:rPr>
        <w:t>EC</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H</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R-a</w:t>
      </w:r>
      <w:r>
        <w:rPr>
          <w:rFonts w:hint="eastAsia" w:asciiTheme="minorEastAsia" w:hAnsiTheme="minorEastAsia" w:eastAsiaTheme="minorEastAsia"/>
          <w:sz w:val="21"/>
          <w:szCs w:val="21"/>
        </w:rPr>
        <w:t xml:space="preserve">）electricity consumption to transferred cooling （heat） quantity ratio in air conditioning system </w:t>
      </w:r>
    </w:p>
    <w:p>
      <w:pPr>
        <w:tabs>
          <w:tab w:val="left" w:pos="790"/>
        </w:tabs>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设计工况下，空调冷热水系统循环水泵总功耗（kW）与设计冷（热）负荷（kW）的比值。</w:t>
      </w:r>
    </w:p>
    <w:p>
      <w:pPr>
        <w:tabs>
          <w:tab w:val="left" w:pos="790"/>
        </w:tabs>
        <w:spacing w:line="288" w:lineRule="auto"/>
        <w:ind w:firstLine="436" w:firstLineChars="200"/>
        <w:rPr>
          <w:rFonts w:asciiTheme="minorEastAsia" w:hAnsiTheme="minorEastAsia" w:eastAsiaTheme="minorEastAsia"/>
          <w:sz w:val="21"/>
          <w:szCs w:val="21"/>
        </w:rPr>
      </w:pPr>
    </w:p>
    <w:p>
      <w:pPr>
        <w:pStyle w:val="3"/>
      </w:pPr>
      <w:bookmarkStart w:id="12" w:name="_Toc129632336"/>
      <w:r>
        <w:rPr>
          <w:rFonts w:hint="eastAsia"/>
        </w:rPr>
        <w:t>2.2 符号</w:t>
      </w:r>
      <w:bookmarkEnd w:id="12"/>
    </w:p>
    <w:p>
      <w:pPr>
        <w:spacing w:line="288" w:lineRule="auto"/>
        <w:jc w:val="left"/>
        <w:rPr>
          <w:rFonts w:cs="Arial" w:asciiTheme="minorEastAsia" w:hAnsiTheme="minorEastAsia" w:eastAsiaTheme="minorEastAsia"/>
          <w:sz w:val="21"/>
          <w:szCs w:val="21"/>
        </w:rPr>
      </w:pPr>
      <w:r>
        <w:rPr>
          <w:rFonts w:hint="eastAsia" w:cs="Arial" w:asciiTheme="minorEastAsia" w:hAnsiTheme="minorEastAsia" w:eastAsiaTheme="minorEastAsia"/>
          <w:b/>
          <w:bCs/>
          <w:sz w:val="21"/>
          <w:szCs w:val="21"/>
        </w:rPr>
        <w:t>2.2.1</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通用符号：</w:t>
      </w:r>
    </w:p>
    <w:p>
      <w:pPr>
        <w:spacing w:line="288" w:lineRule="auto"/>
        <w:ind w:firstLine="425" w:firstLineChars="195"/>
        <w:jc w:val="left"/>
        <w:rPr>
          <w:rFonts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asciiTheme="minorEastAsia" w:hAnsiTheme="minorEastAsia" w:eastAsiaTheme="minorEastAsia"/>
          <w:sz w:val="21"/>
          <w:szCs w:val="21"/>
        </w:rPr>
        <w:t>节能计算建筑面积；</w:t>
      </w:r>
    </w:p>
    <w:p>
      <w:pPr>
        <w:spacing w:line="288" w:lineRule="auto"/>
        <w:ind w:firstLine="425" w:firstLineChars="195"/>
        <w:jc w:val="left"/>
        <w:rPr>
          <w:rFonts w:cs="Arial" w:asciiTheme="minorEastAsia" w:hAnsiTheme="minorEastAsia" w:eastAsiaTheme="minorEastAsia"/>
          <w:sz w:val="21"/>
          <w:szCs w:val="21"/>
        </w:rPr>
      </w:pPr>
      <w:r>
        <w:rPr>
          <w:rFonts w:hint="eastAsia" w:asciiTheme="minorEastAsia" w:hAnsiTheme="minorEastAsia" w:eastAsiaTheme="minorEastAsia"/>
          <w:sz w:val="21"/>
          <w:szCs w:val="21"/>
        </w:rPr>
        <w:t>F</w:t>
      </w:r>
      <w:r>
        <w:rPr>
          <w:rFonts w:hint="eastAsia" w:cs="Arial" w:asciiTheme="minorEastAsia" w:hAnsiTheme="minorEastAsia" w:eastAsiaTheme="minorEastAsia"/>
          <w:sz w:val="21"/>
          <w:szCs w:val="21"/>
        </w:rPr>
        <w:t>——外表系数；</w:t>
      </w:r>
    </w:p>
    <w:p>
      <w:pPr>
        <w:spacing w:line="288" w:lineRule="auto"/>
        <w:ind w:firstLine="425" w:firstLineChars="195"/>
        <w:jc w:val="lef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M——窗墙面积比；</w:t>
      </w:r>
    </w:p>
    <w:p>
      <w:pPr>
        <w:spacing w:line="288" w:lineRule="auto"/>
        <w:jc w:val="left"/>
        <w:rPr>
          <w:rFonts w:cs="Arial" w:asciiTheme="minorEastAsia" w:hAnsiTheme="minorEastAsia" w:eastAsiaTheme="minorEastAsia"/>
          <w:sz w:val="21"/>
          <w:szCs w:val="21"/>
        </w:rPr>
      </w:pPr>
      <w:r>
        <w:rPr>
          <w:rFonts w:hint="eastAsia" w:cs="Arial" w:asciiTheme="minorEastAsia" w:hAnsiTheme="minorEastAsia" w:eastAsiaTheme="minorEastAsia"/>
          <w:b/>
          <w:bCs/>
          <w:sz w:val="21"/>
          <w:szCs w:val="21"/>
        </w:rPr>
        <w:t>2.2.2</w:t>
      </w:r>
      <w:r>
        <w:rPr>
          <w:rFonts w:hint="eastAsia" w:cs="Arial" w:asciiTheme="minorEastAsia" w:hAnsiTheme="minorEastAsia" w:eastAsiaTheme="minorEastAsia"/>
          <w:sz w:val="21"/>
          <w:szCs w:val="21"/>
        </w:rPr>
        <w:t xml:space="preserve"> 热工计算：</w:t>
      </w:r>
    </w:p>
    <w:p>
      <w:pPr>
        <w:spacing w:line="288" w:lineRule="auto"/>
        <w:ind w:firstLine="510"/>
        <w:jc w:val="lef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K——传热系数</w:t>
      </w:r>
      <w:r>
        <w:rPr>
          <w:rFonts w:cs="Arial" w:asciiTheme="minorEastAsia" w:hAnsiTheme="minorEastAsia" w:eastAsiaTheme="minorEastAsia"/>
          <w:sz w:val="21"/>
          <w:szCs w:val="21"/>
        </w:rPr>
        <w:t>；</w:t>
      </w:r>
    </w:p>
    <w:p>
      <w:pPr>
        <w:spacing w:line="288" w:lineRule="auto"/>
        <w:ind w:firstLine="510"/>
        <w:jc w:val="lef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K</w:t>
      </w:r>
      <w:r>
        <w:rPr>
          <w:rFonts w:cs="Arial" w:asciiTheme="minorEastAsia" w:hAnsiTheme="minorEastAsia" w:eastAsiaTheme="minorEastAsia"/>
          <w:sz w:val="21"/>
          <w:szCs w:val="21"/>
          <w:vertAlign w:val="subscript"/>
        </w:rPr>
        <w:t>zd</w:t>
      </w:r>
      <w:r>
        <w:rPr>
          <w:rFonts w:hint="eastAsia" w:cs="Arial" w:asciiTheme="minorEastAsia" w:hAnsiTheme="minorEastAsia" w:eastAsiaTheme="minorEastAsia"/>
          <w:sz w:val="21"/>
          <w:szCs w:val="21"/>
        </w:rPr>
        <w:t>——主断面传热系数；</w:t>
      </w:r>
    </w:p>
    <w:p>
      <w:pPr>
        <w:spacing w:line="288" w:lineRule="auto"/>
        <w:ind w:firstLine="510"/>
        <w:jc w:val="lef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K</w:t>
      </w:r>
      <w:r>
        <w:rPr>
          <w:rFonts w:cs="Arial" w:asciiTheme="minorEastAsia" w:hAnsiTheme="minorEastAsia" w:eastAsiaTheme="minorEastAsia"/>
          <w:sz w:val="21"/>
          <w:szCs w:val="21"/>
          <w:vertAlign w:val="subscript"/>
        </w:rPr>
        <w:t>m</w:t>
      </w:r>
      <w:r>
        <w:rPr>
          <w:rFonts w:hint="eastAsia" w:cs="Arial" w:asciiTheme="minorEastAsia" w:hAnsiTheme="minorEastAsia" w:eastAsiaTheme="minorEastAsia"/>
          <w:sz w:val="21"/>
          <w:szCs w:val="21"/>
        </w:rPr>
        <w:t>——平均传热系数；</w:t>
      </w:r>
    </w:p>
    <w:p>
      <w:pPr>
        <w:spacing w:line="288" w:lineRule="auto"/>
        <w:ind w:firstLine="510"/>
        <w:jc w:val="left"/>
        <w:rPr>
          <w:rFonts w:asciiTheme="minorEastAsia" w:hAnsiTheme="minorEastAsia" w:eastAsiaTheme="minorEastAsia"/>
          <w:spacing w:val="0"/>
          <w:sz w:val="21"/>
          <w:szCs w:val="21"/>
        </w:rPr>
      </w:pPr>
      <w:r>
        <w:rPr>
          <w:rFonts w:ascii="Symbol" w:hAnsi="Symbol"/>
          <w:i/>
          <w:iCs/>
        </w:rPr>
        <w:t></w:t>
      </w:r>
      <w:r>
        <w:rPr>
          <w:rFonts w:hint="eastAsia" w:cs="Arial" w:asciiTheme="minorEastAsia" w:hAnsiTheme="minorEastAsia" w:eastAsiaTheme="minorEastAsia"/>
          <w:sz w:val="21"/>
          <w:szCs w:val="21"/>
        </w:rPr>
        <w:t>——</w:t>
      </w:r>
      <w:r>
        <w:rPr>
          <w:rFonts w:hint="eastAsia" w:asciiTheme="minorEastAsia" w:hAnsiTheme="minorEastAsia" w:eastAsiaTheme="minorEastAsia"/>
          <w:spacing w:val="0"/>
          <w:sz w:val="21"/>
          <w:szCs w:val="21"/>
        </w:rPr>
        <w:t>外墙和屋面主断面传热系数的修正系数；</w:t>
      </w:r>
    </w:p>
    <w:p>
      <w:pPr>
        <w:spacing w:line="288" w:lineRule="auto"/>
        <w:ind w:firstLine="510"/>
        <w:jc w:val="left"/>
        <w:rPr>
          <w:rFonts w:asciiTheme="minorEastAsia" w:hAnsiTheme="minorEastAsia" w:eastAsiaTheme="minorEastAsia"/>
          <w:sz w:val="21"/>
          <w:szCs w:val="21"/>
        </w:rPr>
      </w:pPr>
      <w:r>
        <w:rPr>
          <w:rFonts w:hint="eastAsia" w:asciiTheme="minorEastAsia" w:hAnsiTheme="minorEastAsia" w:eastAsiaTheme="minorEastAsia"/>
          <w:i/>
          <w:iCs/>
          <w:sz w:val="21"/>
          <w:szCs w:val="21"/>
        </w:rPr>
        <w:t>SD</w:t>
      </w:r>
      <w:r>
        <w:rPr>
          <w:rFonts w:hint="eastAsia" w:asciiTheme="minorEastAsia" w:hAnsiTheme="minorEastAsia" w:eastAsiaTheme="minorEastAsia"/>
          <w:spacing w:val="0"/>
          <w:sz w:val="21"/>
          <w:szCs w:val="21"/>
        </w:rPr>
        <w:t>——</w:t>
      </w:r>
      <w:r>
        <w:rPr>
          <w:rFonts w:hint="eastAsia" w:asciiTheme="minorEastAsia" w:hAnsiTheme="minorEastAsia" w:eastAsiaTheme="minorEastAsia"/>
          <w:sz w:val="21"/>
          <w:szCs w:val="21"/>
        </w:rPr>
        <w:t>外遮阳系数；</w:t>
      </w:r>
    </w:p>
    <w:p>
      <w:pPr>
        <w:spacing w:line="288" w:lineRule="auto"/>
        <w:ind w:firstLine="436" w:firstLineChars="200"/>
        <w:rPr>
          <w:rFonts w:cs="宋体" w:asciiTheme="minorEastAsia" w:hAnsiTheme="minorEastAsia" w:eastAsiaTheme="minorEastAsia"/>
          <w:kern w:val="0"/>
          <w:sz w:val="21"/>
          <w:szCs w:val="21"/>
        </w:rPr>
      </w:pPr>
      <w:r>
        <w:rPr>
          <w:rFonts w:cs="宋体" w:asciiTheme="minorEastAsia" w:hAnsiTheme="minorEastAsia" w:eastAsiaTheme="minorEastAsia"/>
          <w:bCs/>
          <w:kern w:val="0"/>
          <w:sz w:val="21"/>
          <w:szCs w:val="21"/>
        </w:rPr>
        <w:t>S</w:t>
      </w:r>
      <w:r>
        <w:rPr>
          <w:rFonts w:hint="eastAsia" w:cs="宋体" w:asciiTheme="minorEastAsia" w:hAnsiTheme="minorEastAsia" w:eastAsiaTheme="minorEastAsia"/>
          <w:bCs/>
          <w:kern w:val="0"/>
          <w:sz w:val="21"/>
          <w:szCs w:val="21"/>
        </w:rPr>
        <w:t>HG</w:t>
      </w:r>
      <w:r>
        <w:rPr>
          <w:rFonts w:cs="宋体" w:asciiTheme="minorEastAsia" w:hAnsiTheme="minorEastAsia" w:eastAsiaTheme="minorEastAsia"/>
          <w:bCs/>
          <w:kern w:val="0"/>
          <w:sz w:val="21"/>
          <w:szCs w:val="21"/>
        </w:rPr>
        <w:t>C</w:t>
      </w:r>
      <w:r>
        <w:rPr>
          <w:rFonts w:hint="eastAsia" w:cs="宋体" w:asciiTheme="minorEastAsia" w:hAnsiTheme="minorEastAsia" w:eastAsiaTheme="minorEastAsia"/>
          <w:bCs/>
          <w:kern w:val="0"/>
          <w:sz w:val="21"/>
          <w:szCs w:val="21"/>
        </w:rPr>
        <w:t>——外窗等</w:t>
      </w:r>
      <w:r>
        <w:rPr>
          <w:rFonts w:hint="eastAsia" w:cs="宋体" w:asciiTheme="minorEastAsia" w:hAnsiTheme="minorEastAsia" w:eastAsiaTheme="minorEastAsia"/>
          <w:kern w:val="0"/>
          <w:sz w:val="21"/>
          <w:szCs w:val="21"/>
        </w:rPr>
        <w:t>透光部位的综合太阳得热系数；</w:t>
      </w:r>
    </w:p>
    <w:p>
      <w:pPr>
        <w:spacing w:line="288" w:lineRule="auto"/>
        <w:rPr>
          <w:rFonts w:cs="Arial" w:asciiTheme="minorEastAsia" w:hAnsiTheme="minorEastAsia" w:eastAsiaTheme="minorEastAsia"/>
          <w:sz w:val="21"/>
          <w:szCs w:val="21"/>
        </w:rPr>
      </w:pPr>
      <w:r>
        <w:rPr>
          <w:rFonts w:hint="eastAsia" w:cs="宋体" w:asciiTheme="minorEastAsia" w:hAnsiTheme="minorEastAsia" w:eastAsiaTheme="minorEastAsia"/>
          <w:kern w:val="0"/>
          <w:sz w:val="21"/>
          <w:szCs w:val="21"/>
        </w:rPr>
        <w:t xml:space="preserve">    </w:t>
      </w:r>
      <w:r>
        <w:rPr>
          <w:rFonts w:cs="宋体" w:asciiTheme="minorEastAsia" w:hAnsiTheme="minorEastAsia" w:eastAsiaTheme="minorEastAsia"/>
          <w:bCs/>
          <w:kern w:val="0"/>
          <w:sz w:val="21"/>
          <w:szCs w:val="21"/>
        </w:rPr>
        <w:t>S</w:t>
      </w:r>
      <w:r>
        <w:rPr>
          <w:rFonts w:hint="eastAsia" w:cs="宋体" w:asciiTheme="minorEastAsia" w:hAnsiTheme="minorEastAsia" w:eastAsiaTheme="minorEastAsia"/>
          <w:bCs/>
          <w:kern w:val="0"/>
          <w:sz w:val="21"/>
          <w:szCs w:val="21"/>
        </w:rPr>
        <w:t>HG</w:t>
      </w:r>
      <w:r>
        <w:rPr>
          <w:rFonts w:cs="宋体" w:asciiTheme="minorEastAsia" w:hAnsiTheme="minorEastAsia" w:eastAsiaTheme="minorEastAsia"/>
          <w:bCs/>
          <w:kern w:val="0"/>
          <w:sz w:val="21"/>
          <w:szCs w:val="21"/>
        </w:rPr>
        <w:t>C</w:t>
      </w:r>
      <w:r>
        <w:rPr>
          <w:rFonts w:hint="eastAsia" w:cs="宋体" w:asciiTheme="minorEastAsia" w:hAnsiTheme="minorEastAsia" w:eastAsiaTheme="minorEastAsia"/>
          <w:bCs/>
          <w:kern w:val="0"/>
          <w:sz w:val="21"/>
          <w:szCs w:val="21"/>
          <w:vertAlign w:val="subscript"/>
        </w:rPr>
        <w:t>C</w:t>
      </w:r>
      <w:r>
        <w:rPr>
          <w:rFonts w:hint="eastAsia" w:cs="宋体" w:asciiTheme="minorEastAsia" w:hAnsiTheme="minorEastAsia" w:eastAsiaTheme="minorEastAsia"/>
          <w:bCs/>
          <w:kern w:val="0"/>
          <w:sz w:val="21"/>
          <w:szCs w:val="21"/>
        </w:rPr>
        <w:t>——外窗等</w:t>
      </w:r>
      <w:r>
        <w:rPr>
          <w:rFonts w:hint="eastAsia" w:cs="宋体" w:asciiTheme="minorEastAsia" w:hAnsiTheme="minorEastAsia" w:eastAsiaTheme="minorEastAsia"/>
          <w:kern w:val="0"/>
          <w:sz w:val="21"/>
          <w:szCs w:val="21"/>
        </w:rPr>
        <w:t>透光部位本身的太阳得热系数；</w:t>
      </w:r>
    </w:p>
    <w:p>
      <w:pPr>
        <w:spacing w:line="288" w:lineRule="auto"/>
        <w:ind w:firstLine="510"/>
        <w:jc w:val="left"/>
        <w:rPr>
          <w:rFonts w:cs="宋体" w:asciiTheme="minorEastAsia" w:hAnsiTheme="minorEastAsia" w:eastAsiaTheme="minorEastAsia"/>
          <w:bCs/>
          <w:kern w:val="0"/>
          <w:sz w:val="21"/>
          <w:szCs w:val="21"/>
        </w:rPr>
      </w:pPr>
      <w:r>
        <w:rPr>
          <w:rFonts w:cs="宋体" w:asciiTheme="minorEastAsia" w:hAnsiTheme="minorEastAsia" w:eastAsiaTheme="minorEastAsia"/>
          <w:bCs/>
          <w:kern w:val="0"/>
          <w:sz w:val="21"/>
          <w:szCs w:val="21"/>
        </w:rPr>
        <w:t>Q</w:t>
      </w:r>
      <w:r>
        <w:rPr>
          <w:rFonts w:cs="宋体" w:asciiTheme="minorEastAsia" w:hAnsiTheme="minorEastAsia" w:eastAsiaTheme="minorEastAsia"/>
          <w:bCs/>
          <w:kern w:val="0"/>
          <w:sz w:val="21"/>
          <w:szCs w:val="21"/>
          <w:vertAlign w:val="subscript"/>
        </w:rPr>
        <w:t>H</w:t>
      </w:r>
      <w:r>
        <w:rPr>
          <w:rFonts w:hint="eastAsia" w:cs="宋体" w:asciiTheme="minorEastAsia" w:hAnsiTheme="minorEastAsia" w:eastAsiaTheme="minorEastAsia"/>
          <w:bCs/>
          <w:kern w:val="0"/>
          <w:sz w:val="21"/>
          <w:szCs w:val="21"/>
        </w:rPr>
        <w:t>——供暖季</w:t>
      </w:r>
      <w:r>
        <w:rPr>
          <w:rFonts w:cs="宋体" w:asciiTheme="minorEastAsia" w:hAnsiTheme="minorEastAsia" w:eastAsiaTheme="minorEastAsia"/>
          <w:bCs/>
          <w:kern w:val="0"/>
          <w:sz w:val="21"/>
          <w:szCs w:val="21"/>
        </w:rPr>
        <w:t>累计耗热量；</w:t>
      </w:r>
    </w:p>
    <w:p>
      <w:pPr>
        <w:spacing w:line="288" w:lineRule="auto"/>
        <w:ind w:firstLine="510"/>
        <w:jc w:val="left"/>
        <w:rPr>
          <w:rFonts w:asciiTheme="minorEastAsia" w:hAnsiTheme="minorEastAsia" w:eastAsiaTheme="minorEastAsia"/>
          <w:sz w:val="21"/>
          <w:szCs w:val="21"/>
        </w:rPr>
      </w:pPr>
      <w:r>
        <w:rPr>
          <w:rFonts w:hint="eastAsia" w:cs="宋体" w:asciiTheme="minorEastAsia" w:hAnsiTheme="minorEastAsia" w:eastAsiaTheme="minorEastAsia"/>
          <w:bCs/>
          <w:kern w:val="0"/>
          <w:sz w:val="21"/>
          <w:szCs w:val="21"/>
        </w:rPr>
        <w:t>q</w:t>
      </w:r>
      <w:r>
        <w:rPr>
          <w:rFonts w:hint="eastAsia" w:cs="宋体" w:asciiTheme="minorEastAsia" w:hAnsiTheme="minorEastAsia" w:eastAsiaTheme="minorEastAsia"/>
          <w:bCs/>
          <w:kern w:val="0"/>
          <w:sz w:val="21"/>
          <w:szCs w:val="21"/>
          <w:vertAlign w:val="subscript"/>
        </w:rPr>
        <w:t>H</w:t>
      </w:r>
      <w:r>
        <w:rPr>
          <w:rFonts w:hint="eastAsia" w:cs="宋体" w:asciiTheme="minorEastAsia" w:hAnsiTheme="minorEastAsia" w:eastAsiaTheme="minorEastAsia"/>
          <w:bCs/>
          <w:kern w:val="0"/>
          <w:sz w:val="21"/>
          <w:szCs w:val="21"/>
        </w:rPr>
        <w:t>—</w:t>
      </w:r>
      <w:r>
        <w:rPr>
          <w:rFonts w:hint="eastAsia" w:cs="Arial" w:asciiTheme="minorEastAsia" w:hAnsiTheme="minorEastAsia" w:eastAsiaTheme="minorEastAsia"/>
          <w:sz w:val="21"/>
          <w:szCs w:val="21"/>
        </w:rPr>
        <w:t>—建筑物</w:t>
      </w:r>
      <w:r>
        <w:rPr>
          <w:rFonts w:hint="eastAsia" w:asciiTheme="minorEastAsia" w:hAnsiTheme="minorEastAsia" w:eastAsiaTheme="minorEastAsia"/>
          <w:sz w:val="21"/>
          <w:szCs w:val="21"/>
        </w:rPr>
        <w:t>累计耗热量指标；</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ε</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——建筑物朝向修正系数；</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ε</w:t>
      </w:r>
      <w:r>
        <w:rPr>
          <w:rFonts w:hint="eastAsia" w:asciiTheme="minorEastAsia" w:hAnsiTheme="minorEastAsia" w:eastAsiaTheme="minorEastAsia"/>
          <w:sz w:val="21"/>
          <w:szCs w:val="21"/>
          <w:vertAlign w:val="subscript"/>
        </w:rPr>
        <w:t>2</w:t>
      </w:r>
      <w:r>
        <w:rPr>
          <w:rFonts w:hint="eastAsia" w:asciiTheme="minorEastAsia" w:hAnsiTheme="minorEastAsia" w:eastAsiaTheme="minorEastAsia"/>
          <w:sz w:val="21"/>
          <w:szCs w:val="21"/>
        </w:rPr>
        <w:t>——建筑物南向窗墙面积比修正系数；</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2.2.3</w:t>
      </w:r>
      <w:r>
        <w:rPr>
          <w:rFonts w:hint="eastAsia" w:asciiTheme="minorEastAsia" w:hAnsiTheme="minorEastAsia" w:eastAsiaTheme="minorEastAsia"/>
          <w:sz w:val="21"/>
          <w:szCs w:val="21"/>
        </w:rPr>
        <w:t xml:space="preserve"> 暖通</w:t>
      </w:r>
      <w:r>
        <w:rPr>
          <w:rFonts w:asciiTheme="minorEastAsia" w:hAnsiTheme="minorEastAsia" w:eastAsiaTheme="minorEastAsia"/>
          <w:sz w:val="21"/>
          <w:szCs w:val="21"/>
        </w:rPr>
        <w:t>空调计算：</w:t>
      </w:r>
    </w:p>
    <w:p>
      <w:pPr>
        <w:spacing w:line="288" w:lineRule="auto"/>
        <w:ind w:firstLine="426"/>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EC(</w:t>
      </w:r>
      <w:r>
        <w:rPr>
          <w:rFonts w:cs="宋体" w:asciiTheme="minorEastAsia" w:hAnsiTheme="minorEastAsia" w:eastAsiaTheme="minorEastAsia"/>
          <w:bCs/>
          <w:kern w:val="0"/>
          <w:sz w:val="21"/>
          <w:szCs w:val="21"/>
        </w:rPr>
        <w:t>H)</w:t>
      </w:r>
      <w:r>
        <w:rPr>
          <w:rFonts w:hint="eastAsia" w:cs="宋体" w:asciiTheme="minorEastAsia" w:hAnsiTheme="minorEastAsia" w:eastAsiaTheme="minorEastAsia"/>
          <w:bCs/>
          <w:kern w:val="0"/>
          <w:sz w:val="21"/>
          <w:szCs w:val="21"/>
        </w:rPr>
        <w:t>R——空调冷水系统的耗电输冷（热）比；</w:t>
      </w:r>
    </w:p>
    <w:p>
      <w:pPr>
        <w:spacing w:line="288" w:lineRule="auto"/>
        <w:ind w:firstLine="440" w:firstLineChars="202"/>
        <w:rPr>
          <w:rFonts w:asciiTheme="minorEastAsia" w:hAnsiTheme="minorEastAsia" w:eastAsiaTheme="minorEastAsia"/>
          <w:sz w:val="21"/>
          <w:szCs w:val="21"/>
        </w:rPr>
      </w:pPr>
      <w:r>
        <w:rPr>
          <w:rFonts w:asciiTheme="minorEastAsia" w:hAnsiTheme="minorEastAsia" w:eastAsiaTheme="minorEastAsia"/>
          <w:sz w:val="21"/>
          <w:szCs w:val="21"/>
        </w:rPr>
        <w:t>plr</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——逐时负荷率；</w:t>
      </w:r>
    </w:p>
    <w:p>
      <w:pPr>
        <w:spacing w:line="288" w:lineRule="auto"/>
        <w:ind w:firstLine="440" w:firstLineChars="202"/>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——单台冷机额定制冷量(kW)；</w:t>
      </w:r>
    </w:p>
    <w:p>
      <w:pPr>
        <w:pStyle w:val="247"/>
        <w:spacing w:line="288" w:lineRule="auto"/>
        <w:ind w:firstLine="424" w:firstLineChars="202"/>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——逐时冷负荷；</w:t>
      </w:r>
    </w:p>
    <w:p>
      <w:pPr>
        <w:pStyle w:val="247"/>
        <w:spacing w:line="288" w:lineRule="auto"/>
        <w:ind w:firstLine="424" w:firstLineChars="202"/>
        <w:rPr>
          <w:rFonts w:asciiTheme="minorEastAsia" w:hAnsiTheme="minorEastAsia" w:eastAsiaTheme="minorEastAsia"/>
          <w:sz w:val="21"/>
          <w:szCs w:val="21"/>
        </w:rPr>
      </w:pPr>
      <w:r>
        <w:rPr>
          <w:rFonts w:asciiTheme="minorEastAsia" w:hAnsiTheme="minorEastAsia" w:eastAsiaTheme="minorEastAsia"/>
          <w:sz w:val="21"/>
          <w:szCs w:val="21"/>
        </w:rPr>
        <w:t>COP</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——冷机在满负荷下的性能系数；</w:t>
      </w:r>
    </w:p>
    <w:p>
      <w:pPr>
        <w:pStyle w:val="247"/>
        <w:spacing w:line="288" w:lineRule="auto"/>
        <w:ind w:firstLine="424" w:firstLineChars="202"/>
        <w:rPr>
          <w:rFonts w:asciiTheme="minorEastAsia" w:hAnsiTheme="minorEastAsia" w:eastAsiaTheme="minorEastAsia"/>
          <w:sz w:val="21"/>
          <w:szCs w:val="21"/>
        </w:rPr>
      </w:pPr>
      <w:r>
        <w:rPr>
          <w:rFonts w:asciiTheme="minorEastAsia" w:hAnsiTheme="minorEastAsia" w:eastAsiaTheme="minorEastAsia"/>
          <w:sz w:val="21"/>
          <w:szCs w:val="21"/>
        </w:rPr>
        <w:t>COP</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——冷机在对应负荷率下的性能系数；</w:t>
      </w:r>
    </w:p>
    <w:p>
      <w:pPr>
        <w:spacing w:line="288" w:lineRule="auto"/>
        <w:ind w:firstLine="440" w:firstLineChars="202"/>
        <w:rPr>
          <w:rFonts w:asciiTheme="minorEastAsia" w:hAnsiTheme="minorEastAsia" w:eastAsiaTheme="minorEastAsia"/>
          <w:spacing w:val="0"/>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w:t>
      </w:r>
      <w:r>
        <w:rPr>
          <w:rFonts w:hint="eastAsia" w:asciiTheme="minorEastAsia" w:hAnsiTheme="minorEastAsia" w:eastAsiaTheme="minorEastAsia"/>
          <w:spacing w:val="0"/>
          <w:sz w:val="21"/>
          <w:szCs w:val="21"/>
        </w:rPr>
        <w:t>集中空调系统空调季累计耗冷量；</w:t>
      </w:r>
    </w:p>
    <w:p>
      <w:pPr>
        <w:spacing w:line="288" w:lineRule="auto"/>
        <w:ind w:firstLine="424" w:firstLineChars="202"/>
        <w:rPr>
          <w:rFonts w:asciiTheme="minorEastAsia" w:hAnsiTheme="minorEastAsia" w:eastAsiaTheme="minorEastAsia"/>
          <w:spacing w:val="0"/>
          <w:sz w:val="21"/>
          <w:szCs w:val="21"/>
        </w:rPr>
      </w:pPr>
      <w:r>
        <w:rPr>
          <w:rFonts w:asciiTheme="minorEastAsia" w:hAnsiTheme="minorEastAsia" w:eastAsiaTheme="minorEastAsia"/>
          <w:spacing w:val="0"/>
          <w:sz w:val="21"/>
          <w:szCs w:val="21"/>
        </w:rPr>
        <w:t>SCOP</w:t>
      </w:r>
      <w:r>
        <w:rPr>
          <w:rFonts w:asciiTheme="minorEastAsia" w:hAnsiTheme="minorEastAsia" w:eastAsiaTheme="minorEastAsia"/>
          <w:spacing w:val="0"/>
          <w:sz w:val="21"/>
          <w:szCs w:val="21"/>
          <w:vertAlign w:val="subscript"/>
        </w:rPr>
        <w:t>t</w:t>
      </w:r>
      <w:r>
        <w:rPr>
          <w:rFonts w:hint="eastAsia" w:asciiTheme="minorEastAsia" w:hAnsiTheme="minorEastAsia" w:eastAsiaTheme="minorEastAsia"/>
          <w:sz w:val="21"/>
          <w:szCs w:val="21"/>
        </w:rPr>
        <w:t>——</w:t>
      </w:r>
      <w:r>
        <w:rPr>
          <w:rFonts w:hint="eastAsia" w:asciiTheme="minorEastAsia" w:hAnsiTheme="minorEastAsia" w:eastAsiaTheme="minorEastAsia"/>
          <w:spacing w:val="0"/>
          <w:sz w:val="21"/>
          <w:szCs w:val="21"/>
        </w:rPr>
        <w:t>集中空调系统综合性能系数。</w:t>
      </w:r>
    </w:p>
    <w:p>
      <w:pPr>
        <w:spacing w:line="288" w:lineRule="auto"/>
        <w:rPr>
          <w:rFonts w:asciiTheme="minorEastAsia" w:hAnsiTheme="minorEastAsia" w:eastAsiaTheme="minorEastAsia"/>
          <w:spacing w:val="0"/>
          <w:sz w:val="21"/>
          <w:szCs w:val="21"/>
        </w:rPr>
      </w:pPr>
      <w:r>
        <w:rPr>
          <w:rFonts w:asciiTheme="minorEastAsia" w:hAnsiTheme="minorEastAsia" w:eastAsiaTheme="minorEastAsia"/>
          <w:b/>
          <w:bCs/>
          <w:spacing w:val="0"/>
          <w:sz w:val="21"/>
          <w:szCs w:val="21"/>
        </w:rPr>
        <w:t>2.2.4</w:t>
      </w:r>
      <w:r>
        <w:rPr>
          <w:rFonts w:asciiTheme="minorEastAsia" w:hAnsiTheme="minorEastAsia" w:eastAsiaTheme="minorEastAsia"/>
          <w:spacing w:val="0"/>
          <w:sz w:val="21"/>
          <w:szCs w:val="21"/>
        </w:rPr>
        <w:t xml:space="preserve"> </w:t>
      </w:r>
      <w:r>
        <w:rPr>
          <w:rFonts w:hint="eastAsia" w:asciiTheme="minorEastAsia" w:hAnsiTheme="minorEastAsia" w:eastAsiaTheme="minorEastAsia"/>
          <w:spacing w:val="0"/>
          <w:sz w:val="21"/>
          <w:szCs w:val="21"/>
        </w:rPr>
        <w:t>太阳能</w:t>
      </w:r>
      <w:r>
        <w:rPr>
          <w:rFonts w:asciiTheme="minorEastAsia" w:hAnsiTheme="minorEastAsia" w:eastAsiaTheme="minorEastAsia"/>
          <w:spacing w:val="0"/>
          <w:sz w:val="21"/>
          <w:szCs w:val="21"/>
        </w:rPr>
        <w:t>生活热水计算：</w:t>
      </w:r>
    </w:p>
    <w:p>
      <w:pPr>
        <w:spacing w:line="288" w:lineRule="auto"/>
        <w:ind w:firstLine="426"/>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s</w:t>
      </w:r>
      <w:r>
        <w:rPr>
          <w:rFonts w:hint="eastAsia" w:asciiTheme="minorEastAsia" w:hAnsiTheme="minorEastAsia" w:eastAsiaTheme="minorEastAsia"/>
          <w:sz w:val="21"/>
          <w:szCs w:val="21"/>
        </w:rPr>
        <w:t>--集热系统年得热量（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425" w:firstLineChars="195"/>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aux</w:t>
      </w:r>
      <w:r>
        <w:rPr>
          <w:rFonts w:hint="eastAsia" w:asciiTheme="minorEastAsia" w:hAnsiTheme="minorEastAsia" w:eastAsiaTheme="minorEastAsia"/>
          <w:sz w:val="21"/>
          <w:szCs w:val="21"/>
        </w:rPr>
        <w:t>---辅助能源年加热量（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426"/>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hl</w:t>
      </w:r>
      <w:r>
        <w:rPr>
          <w:rFonts w:hint="eastAsia" w:asciiTheme="minorEastAsia" w:hAnsiTheme="minorEastAsia" w:eastAsiaTheme="minorEastAsia"/>
          <w:sz w:val="21"/>
          <w:szCs w:val="21"/>
        </w:rPr>
        <w:t>---系统年热损失量（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425" w:firstLineChars="195"/>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u</w:t>
      </w:r>
      <w:r>
        <w:rPr>
          <w:rFonts w:hint="eastAsia" w:asciiTheme="minorEastAsia" w:hAnsiTheme="minorEastAsia" w:eastAsiaTheme="minorEastAsia"/>
          <w:sz w:val="21"/>
          <w:szCs w:val="21"/>
        </w:rPr>
        <w:t>---用户年用热量（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440" w:firstLineChars="202"/>
        <w:rPr>
          <w:rFonts w:asciiTheme="minorEastAsia" w:hAnsiTheme="minorEastAsia" w:eastAsiaTheme="minorEastAsia"/>
          <w:sz w:val="21"/>
          <w:szCs w:val="21"/>
        </w:rPr>
      </w:pPr>
      <w:r>
        <w:rPr>
          <w:rFonts w:hint="eastAsia" w:asciiTheme="minorEastAsia" w:hAnsiTheme="minorEastAsia" w:eastAsiaTheme="minorEastAsia"/>
          <w:sz w:val="21"/>
          <w:szCs w:val="21"/>
        </w:rPr>
        <w:t>μ---太阳能热水系统</w:t>
      </w:r>
      <w:r>
        <w:rPr>
          <w:rFonts w:asciiTheme="minorEastAsia" w:hAnsiTheme="minorEastAsia" w:eastAsiaTheme="minorEastAsia"/>
          <w:sz w:val="21"/>
          <w:szCs w:val="21"/>
        </w:rPr>
        <w:t>热损</w:t>
      </w:r>
      <w:r>
        <w:rPr>
          <w:rFonts w:hint="eastAsia" w:asciiTheme="minorEastAsia" w:hAnsiTheme="minorEastAsia" w:eastAsiaTheme="minorEastAsia"/>
          <w:sz w:val="21"/>
          <w:szCs w:val="21"/>
        </w:rPr>
        <w:t>比；</w:t>
      </w:r>
    </w:p>
    <w:p>
      <w:pPr>
        <w:spacing w:line="288" w:lineRule="auto"/>
        <w:ind w:firstLine="440" w:firstLineChars="202"/>
        <w:rPr>
          <w:rFonts w:asciiTheme="minorEastAsia" w:hAnsiTheme="minorEastAsia" w:eastAsiaTheme="minorEastAsia"/>
          <w:spacing w:val="0"/>
          <w:sz w:val="21"/>
          <w:szCs w:val="21"/>
        </w:rPr>
      </w:pPr>
      <w:r>
        <w:rPr>
          <w:rFonts w:asciiTheme="minorEastAsia" w:hAnsiTheme="minorEastAsia" w:eastAsiaTheme="minorEastAsia"/>
          <w:position w:val="-10"/>
          <w:sz w:val="21"/>
          <w:szCs w:val="21"/>
        </w:rPr>
        <w:object>
          <v:shape id="_x0000_i1025" o:spt="75" type="#_x0000_t75" style="height:16.5pt;width:13.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Theme="minorEastAsia" w:hAnsiTheme="minorEastAsia" w:eastAsiaTheme="minorEastAsia"/>
          <w:sz w:val="21"/>
          <w:szCs w:val="21"/>
        </w:rPr>
        <w:t>---太阳能有效利用率。</w:t>
      </w:r>
    </w:p>
    <w:p>
      <w:pPr>
        <w:spacing w:line="288" w:lineRule="auto"/>
        <w:rPr>
          <w:rFonts w:asciiTheme="minorEastAsia" w:hAnsiTheme="minorEastAsia" w:eastAsiaTheme="minorEastAsia"/>
          <w:bCs/>
          <w:kern w:val="44"/>
          <w:sz w:val="21"/>
          <w:szCs w:val="21"/>
        </w:rPr>
      </w:pPr>
      <w:r>
        <w:rPr>
          <w:rFonts w:asciiTheme="minorEastAsia" w:hAnsiTheme="minorEastAsia" w:eastAsiaTheme="minorEastAsia"/>
          <w:sz w:val="21"/>
          <w:szCs w:val="21"/>
        </w:rPr>
        <w:br w:type="page"/>
      </w:r>
      <w:bookmarkStart w:id="13" w:name="_Toc363138499"/>
      <w:bookmarkStart w:id="14" w:name="_Toc337994108"/>
      <w:bookmarkStart w:id="15" w:name="_Toc416957104"/>
    </w:p>
    <w:p>
      <w:pPr>
        <w:pStyle w:val="2"/>
      </w:pPr>
      <w:bookmarkStart w:id="16" w:name="_Toc129632337"/>
      <w:r>
        <w:rPr>
          <w:rFonts w:hint="eastAsia"/>
        </w:rPr>
        <w:t>3</w:t>
      </w:r>
      <w:r>
        <w:t xml:space="preserve">  基本规定</w:t>
      </w:r>
      <w:bookmarkEnd w:id="16"/>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.0.1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筑节能应以保证安全生产和生活所必需的室内环境参数和使用功能为前提，以降低建筑本身能源需求和建筑的化石能源消耗量为目标。</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.0.2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同类型的建筑应按建筑分类分别满足相应性能要求。建筑分类及参数计算应符合表3</w:t>
      </w:r>
      <w:r>
        <w:rPr>
          <w:rFonts w:asciiTheme="minorEastAsia" w:hAnsiTheme="minorEastAsia" w:eastAsiaTheme="minorEastAsia"/>
          <w:sz w:val="21"/>
          <w:szCs w:val="21"/>
        </w:rPr>
        <w:t>.</w:t>
      </w:r>
      <w:r>
        <w:rPr>
          <w:rFonts w:hint="eastAsia" w:asciiTheme="minorEastAsia" w:hAnsiTheme="minorEastAsia" w:eastAsiaTheme="minorEastAsia"/>
          <w:sz w:val="21"/>
          <w:szCs w:val="21"/>
        </w:rPr>
        <w:t>0</w:t>
      </w:r>
      <w:r>
        <w:rPr>
          <w:rFonts w:asciiTheme="minorEastAsia" w:hAnsiTheme="minorEastAsia" w:eastAsiaTheme="minorEastAsia"/>
          <w:sz w:val="21"/>
          <w:szCs w:val="21"/>
        </w:rPr>
        <w:t>.2</w:t>
      </w:r>
      <w:r>
        <w:rPr>
          <w:rFonts w:hint="eastAsia" w:asciiTheme="minorEastAsia" w:hAnsiTheme="minorEastAsia" w:eastAsiaTheme="minorEastAsia"/>
          <w:sz w:val="21"/>
          <w:szCs w:val="21"/>
        </w:rPr>
        <w:t>的规定。</w:t>
      </w:r>
    </w:p>
    <w:p>
      <w:pPr>
        <w:spacing w:line="288" w:lineRule="auto"/>
        <w:jc w:val="center"/>
        <w:rPr>
          <w:rFonts w:ascii="黑体" w:hAnsi="黑体" w:eastAsia="黑体"/>
          <w:sz w:val="21"/>
          <w:szCs w:val="21"/>
        </w:rPr>
      </w:pPr>
      <w:r>
        <w:rPr>
          <w:rFonts w:hint="eastAsia" w:ascii="黑体" w:hAnsi="黑体" w:eastAsia="黑体"/>
          <w:sz w:val="21"/>
          <w:szCs w:val="21"/>
        </w:rPr>
        <w:t>表3.</w:t>
      </w:r>
      <w:r>
        <w:rPr>
          <w:rFonts w:ascii="黑体" w:hAnsi="黑体" w:eastAsia="黑体"/>
          <w:sz w:val="21"/>
          <w:szCs w:val="21"/>
        </w:rPr>
        <w:t>0.2</w:t>
      </w:r>
      <w:r>
        <w:rPr>
          <w:rFonts w:hint="eastAsia" w:ascii="黑体" w:hAnsi="黑体" w:eastAsia="黑体"/>
          <w:sz w:val="21"/>
          <w:szCs w:val="21"/>
        </w:rPr>
        <w:t xml:space="preserve">  公共建筑分类</w:t>
      </w:r>
    </w:p>
    <w:tbl>
      <w:tblPr>
        <w:tblStyle w:val="46"/>
        <w:tblW w:w="76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228"/>
        <w:gridCol w:w="64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28" w:type="dxa"/>
            <w:tcBorders>
              <w:top w:val="single" w:color="auto" w:sz="8" w:space="0"/>
              <w:bottom w:val="single" w:color="auto" w:sz="8" w:space="0"/>
            </w:tcBorders>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建筑类别</w:t>
            </w:r>
          </w:p>
        </w:tc>
        <w:tc>
          <w:tcPr>
            <w:tcW w:w="6428" w:type="dxa"/>
            <w:tcBorders>
              <w:top w:val="single" w:color="auto" w:sz="8" w:space="0"/>
              <w:bottom w:val="single" w:color="auto" w:sz="8" w:space="0"/>
            </w:tcBorders>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建筑物类型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28" w:type="dxa"/>
            <w:tcBorders>
              <w:top w:val="single" w:color="auto" w:sz="8" w:space="0"/>
            </w:tcBorders>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甲类</w:t>
            </w:r>
          </w:p>
        </w:tc>
        <w:tc>
          <w:tcPr>
            <w:tcW w:w="6428" w:type="dxa"/>
            <w:tcBorders>
              <w:top w:val="single" w:color="auto" w:sz="8" w:space="0"/>
            </w:tcBorders>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除乙类和丙类建筑之外的所有建筑。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28" w:type="dxa"/>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乙类</w:t>
            </w:r>
          </w:p>
        </w:tc>
        <w:tc>
          <w:tcPr>
            <w:tcW w:w="6428" w:type="dxa"/>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单栋建筑的地上部分面积</w:t>
            </w:r>
            <w:r>
              <w:rPr>
                <w:rFonts w:hint="eastAsia" w:asciiTheme="minorEastAsia" w:hAnsiTheme="minorEastAsia" w:eastAsiaTheme="minorEastAsia"/>
                <w:i/>
                <w:iCs/>
                <w:sz w:val="18"/>
                <w:szCs w:val="18"/>
              </w:rPr>
              <w:t>A</w:t>
            </w:r>
            <w:r>
              <w:rPr>
                <w:rFonts w:hint="eastAsia" w:asciiTheme="minorEastAsia" w:hAnsiTheme="minorEastAsia" w:eastAsiaTheme="minorEastAsia"/>
                <w:sz w:val="18"/>
                <w:szCs w:val="18"/>
              </w:rPr>
              <w:t>＞</w:t>
            </w:r>
            <w:r>
              <w:rPr>
                <w:rFonts w:asciiTheme="minorEastAsia" w:hAnsiTheme="minorEastAsia" w:eastAsiaTheme="minorEastAsia"/>
                <w:sz w:val="18"/>
                <w:szCs w:val="18"/>
              </w:rPr>
              <w:t>300</w:t>
            </w:r>
            <w:r>
              <w:rPr>
                <w:rFonts w:hint="eastAsia"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下列类型建筑：</w:t>
            </w:r>
          </w:p>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1办公建筑；</w:t>
            </w:r>
          </w:p>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2医院建筑（包括门诊楼、病房楼，不含医技楼</w:t>
            </w:r>
            <w:r>
              <w:rPr>
                <w:rFonts w:asciiTheme="minorEastAsia" w:hAnsiTheme="minorEastAsia" w:eastAsiaTheme="minorEastAsia"/>
                <w:sz w:val="18"/>
                <w:szCs w:val="18"/>
              </w:rPr>
              <w:t>和手术室</w:t>
            </w:r>
            <w:r>
              <w:rPr>
                <w:rFonts w:hint="eastAsia" w:asciiTheme="minorEastAsia" w:hAnsiTheme="minorEastAsia" w:eastAsiaTheme="minorEastAsia"/>
                <w:sz w:val="18"/>
                <w:szCs w:val="18"/>
              </w:rPr>
              <w:t>）；</w:t>
            </w:r>
          </w:p>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3）旅馆建筑；</w:t>
            </w:r>
          </w:p>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4）学校建筑（包括中小学、大学除集体宿舍以外的教学楼、办公楼，</w:t>
            </w:r>
            <w:r>
              <w:rPr>
                <w:rFonts w:asciiTheme="minorEastAsia" w:hAnsiTheme="minorEastAsia" w:eastAsiaTheme="minorEastAsia"/>
                <w:sz w:val="18"/>
                <w:szCs w:val="18"/>
              </w:rPr>
              <w:t>不含实验楼</w:t>
            </w:r>
            <w:r>
              <w:rPr>
                <w:rFonts w:hint="eastAsia" w:asciiTheme="minorEastAsia" w:hAnsiTheme="minorEastAsia" w:eastAsiaTheme="minorEastAsia"/>
                <w:sz w:val="18"/>
                <w:szCs w:val="18"/>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28" w:type="dxa"/>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丙类</w:t>
            </w:r>
          </w:p>
        </w:tc>
        <w:tc>
          <w:tcPr>
            <w:tcW w:w="6428" w:type="dxa"/>
            <w:vAlign w:val="center"/>
          </w:tcPr>
          <w:p>
            <w:pPr>
              <w:spacing w:line="288"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单栋建筑的地上部分面积</w:t>
            </w:r>
            <w:r>
              <w:rPr>
                <w:rFonts w:hint="eastAsia" w:asciiTheme="minorEastAsia" w:hAnsiTheme="minorEastAsia" w:eastAsiaTheme="minorEastAsia"/>
                <w:i/>
                <w:iCs/>
                <w:sz w:val="18"/>
                <w:szCs w:val="18"/>
              </w:rPr>
              <w:t>A</w:t>
            </w:r>
            <w:r>
              <w:rPr>
                <w:rFonts w:hint="eastAsia" w:asciiTheme="minorEastAsia" w:hAnsiTheme="minorEastAsia" w:eastAsiaTheme="minorEastAsia"/>
                <w:sz w:val="18"/>
                <w:szCs w:val="18"/>
              </w:rPr>
              <w:t>≤300</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的建筑（不包括单栋建筑面积</w:t>
            </w:r>
            <w:r>
              <w:rPr>
                <w:rFonts w:hint="eastAsia" w:asciiTheme="minorEastAsia" w:hAnsiTheme="minorEastAsia" w:eastAsiaTheme="minorEastAsia"/>
                <w:i/>
                <w:iCs/>
                <w:sz w:val="18"/>
                <w:szCs w:val="18"/>
              </w:rPr>
              <w:t>A</w:t>
            </w:r>
            <w:r>
              <w:rPr>
                <w:rFonts w:hint="eastAsia" w:asciiTheme="minorEastAsia" w:hAnsiTheme="minorEastAsia" w:eastAsiaTheme="minorEastAsia"/>
                <w:sz w:val="18"/>
                <w:szCs w:val="18"/>
              </w:rPr>
              <w:t>≤300</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，总建筑面积超过1000</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的别墅型旅馆等建筑群）。</w:t>
            </w:r>
          </w:p>
        </w:tc>
      </w:tr>
    </w:tbl>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.0.3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共建筑的设计能耗应按照附录A</w:t>
      </w:r>
      <w:r>
        <w:rPr>
          <w:rFonts w:asciiTheme="minorEastAsia" w:hAnsiTheme="minorEastAsia" w:eastAsiaTheme="minorEastAsia"/>
          <w:sz w:val="21"/>
          <w:szCs w:val="21"/>
        </w:rPr>
        <w:t>.1的要求</w:t>
      </w:r>
      <w:r>
        <w:rPr>
          <w:rFonts w:hint="eastAsia" w:asciiTheme="minorEastAsia" w:hAnsiTheme="minorEastAsia" w:eastAsiaTheme="minorEastAsia"/>
          <w:sz w:val="21"/>
          <w:szCs w:val="21"/>
        </w:rPr>
        <w:t>进行设计能耗计算，其中乙类建筑的设计总能耗宜符合表</w:t>
      </w:r>
      <w:r>
        <w:rPr>
          <w:rFonts w:asciiTheme="minorEastAsia" w:hAnsiTheme="minorEastAsia" w:eastAsiaTheme="minorEastAsia"/>
          <w:sz w:val="21"/>
          <w:szCs w:val="21"/>
        </w:rPr>
        <w:t>3.0.3</w:t>
      </w:r>
      <w:r>
        <w:rPr>
          <w:rFonts w:hint="eastAsia" w:asciiTheme="minorEastAsia" w:hAnsiTheme="minorEastAsia" w:eastAsiaTheme="minorEastAsia"/>
          <w:sz w:val="21"/>
          <w:szCs w:val="21"/>
        </w:rPr>
        <w:t>的规定。</w:t>
      </w:r>
    </w:p>
    <w:p>
      <w:pPr>
        <w:spacing w:line="288" w:lineRule="auto"/>
        <w:jc w:val="center"/>
        <w:rPr>
          <w:rFonts w:ascii="黑体" w:hAnsi="黑体" w:eastAsia="黑体"/>
          <w:sz w:val="21"/>
          <w:szCs w:val="21"/>
        </w:rPr>
      </w:pPr>
      <w:r>
        <w:rPr>
          <w:rFonts w:hint="eastAsia" w:ascii="黑体" w:hAnsi="黑体" w:eastAsia="黑体"/>
          <w:sz w:val="21"/>
          <w:szCs w:val="21"/>
        </w:rPr>
        <w:t>表3</w:t>
      </w:r>
      <w:r>
        <w:rPr>
          <w:rFonts w:ascii="黑体" w:hAnsi="黑体" w:eastAsia="黑体"/>
          <w:sz w:val="21"/>
          <w:szCs w:val="21"/>
        </w:rPr>
        <w:t xml:space="preserve">.0.3  </w:t>
      </w:r>
      <w:r>
        <w:rPr>
          <w:rFonts w:hint="eastAsia" w:ascii="黑体" w:hAnsi="黑体" w:eastAsia="黑体"/>
          <w:sz w:val="21"/>
          <w:szCs w:val="21"/>
        </w:rPr>
        <w:t>公共建筑的设计能耗</w:t>
      </w:r>
    </w:p>
    <w:tbl>
      <w:tblPr>
        <w:tblStyle w:val="47"/>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41"/>
        <w:gridCol w:w="1843"/>
        <w:gridCol w:w="1844"/>
        <w:gridCol w:w="184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建筑类型</w:t>
            </w:r>
          </w:p>
        </w:tc>
        <w:tc>
          <w:tcPr>
            <w:tcW w:w="1843"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供暖累积耗热量指标</w:t>
            </w:r>
            <w:r>
              <w:rPr>
                <w:rFonts w:asciiTheme="minorEastAsia" w:hAnsiTheme="minorEastAsia" w:eastAsiaTheme="minorEastAsia"/>
                <w:sz w:val="18"/>
                <w:szCs w:val="18"/>
              </w:rPr>
              <w:t>kWh/</w:t>
            </w:r>
            <w:r>
              <w:rPr>
                <w:rFonts w:hint="eastAsia" w:asciiTheme="minorEastAsia" w:hAnsiTheme="minorEastAsia" w:eastAsiaTheme="minorEastAsia"/>
                <w:sz w:val="18"/>
                <w:szCs w:val="18"/>
              </w:rPr>
              <w:t>(</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.a)</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生活</w:t>
            </w:r>
            <w:r>
              <w:rPr>
                <w:rFonts w:asciiTheme="minorEastAsia" w:hAnsiTheme="minorEastAsia" w:eastAsiaTheme="minorEastAsia"/>
                <w:kern w:val="0"/>
                <w:sz w:val="18"/>
                <w:szCs w:val="18"/>
              </w:rPr>
              <w:t>热水累积耗热量指标</w:t>
            </w:r>
            <w:r>
              <w:rPr>
                <w:rFonts w:asciiTheme="minorEastAsia" w:hAnsiTheme="minorEastAsia" w:eastAsiaTheme="minorEastAsia"/>
                <w:sz w:val="18"/>
                <w:szCs w:val="18"/>
              </w:rPr>
              <w:t>kWh/</w:t>
            </w:r>
            <w:r>
              <w:rPr>
                <w:rFonts w:hint="eastAsia" w:asciiTheme="minorEastAsia" w:hAnsiTheme="minorEastAsia" w:eastAsiaTheme="minorEastAsia"/>
                <w:sz w:val="18"/>
                <w:szCs w:val="18"/>
              </w:rPr>
              <w:t>(</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.a)</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供暖空调照明能耗指标</w:t>
            </w:r>
            <w:r>
              <w:rPr>
                <w:rFonts w:asciiTheme="minorEastAsia" w:hAnsiTheme="minorEastAsia" w:eastAsiaTheme="minorEastAsia"/>
                <w:sz w:val="18"/>
                <w:szCs w:val="18"/>
              </w:rPr>
              <w:t>kWhee/</w:t>
            </w:r>
            <w:r>
              <w:rPr>
                <w:rFonts w:hint="eastAsia" w:asciiTheme="minorEastAsia" w:hAnsiTheme="minorEastAsia" w:eastAsiaTheme="minorEastAsia"/>
                <w:sz w:val="18"/>
                <w:szCs w:val="18"/>
              </w:rPr>
              <w:t>(</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.a)</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设计能耗</w:t>
            </w:r>
            <w:r>
              <w:rPr>
                <w:rFonts w:asciiTheme="minorEastAsia" w:hAnsiTheme="minorEastAsia" w:eastAsiaTheme="minorEastAsia"/>
                <w:sz w:val="18"/>
                <w:szCs w:val="18"/>
              </w:rPr>
              <w:t>kWhee/</w:t>
            </w:r>
            <w:r>
              <w:rPr>
                <w:rFonts w:hint="eastAsia" w:asciiTheme="minorEastAsia" w:hAnsiTheme="minorEastAsia" w:eastAsiaTheme="minorEastAsia"/>
                <w:sz w:val="18"/>
                <w:szCs w:val="18"/>
              </w:rPr>
              <w:t>(</w:t>
            </w:r>
            <w:r>
              <w:rPr>
                <w:rFonts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办公建筑</w:t>
            </w:r>
          </w:p>
        </w:tc>
        <w:tc>
          <w:tcPr>
            <w:tcW w:w="1843"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6</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.87</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r>
              <w:rPr>
                <w:rFonts w:asciiTheme="minorEastAsia" w:hAnsiTheme="minorEastAsia" w:eastAsiaTheme="minorEastAsia"/>
                <w:kern w:val="0"/>
                <w:sz w:val="18"/>
                <w:szCs w:val="18"/>
              </w:rPr>
              <w:t>3</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r>
              <w:rPr>
                <w:rFonts w:asciiTheme="minorEastAsia" w:hAnsiTheme="minorEastAsia" w:eastAsiaTheme="minorEastAsia"/>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医院建筑</w:t>
            </w:r>
          </w:p>
        </w:tc>
        <w:tc>
          <w:tcPr>
            <w:tcW w:w="1843"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6</w:t>
            </w:r>
            <w:r>
              <w:rPr>
                <w:rFonts w:asciiTheme="minorEastAsia" w:hAnsiTheme="minorEastAsia" w:eastAsiaTheme="minorEastAsia"/>
                <w:kern w:val="0"/>
                <w:sz w:val="18"/>
                <w:szCs w:val="18"/>
              </w:rPr>
              <w:t>5</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3</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r>
              <w:rPr>
                <w:rFonts w:asciiTheme="minorEastAsia" w:hAnsiTheme="minorEastAsia" w:eastAsiaTheme="minorEastAsia"/>
                <w:kern w:val="0"/>
                <w:sz w:val="18"/>
                <w:szCs w:val="18"/>
              </w:rPr>
              <w:t>8</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r>
              <w:rPr>
                <w:rFonts w:asciiTheme="minorEastAsia" w:hAnsiTheme="minorEastAsia" w:eastAsiaTheme="minorEastAsia"/>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gridSpan w:val="2"/>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学校建筑（中小学）</w:t>
            </w:r>
          </w:p>
        </w:tc>
        <w:tc>
          <w:tcPr>
            <w:tcW w:w="1843"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r>
              <w:rPr>
                <w:rFonts w:asciiTheme="minorEastAsia" w:hAnsiTheme="minorEastAsia" w:eastAsiaTheme="minorEastAsia"/>
                <w:kern w:val="0"/>
                <w:sz w:val="18"/>
                <w:szCs w:val="18"/>
              </w:rPr>
              <w:t>7</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r>
              <w:rPr>
                <w:rFonts w:asciiTheme="minorEastAsia" w:hAnsiTheme="minorEastAsia" w:eastAsiaTheme="minorEastAsia"/>
                <w:kern w:val="0"/>
                <w:sz w:val="18"/>
                <w:szCs w:val="18"/>
              </w:rPr>
              <w:t>.9</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r>
              <w:rPr>
                <w:rFonts w:asciiTheme="minorEastAsia" w:hAnsiTheme="minorEastAsia" w:eastAsiaTheme="minorEastAsia"/>
                <w:kern w:val="0"/>
                <w:sz w:val="18"/>
                <w:szCs w:val="18"/>
              </w:rPr>
              <w:t>4</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r>
              <w:rPr>
                <w:rFonts w:asciiTheme="minorEastAsia" w:hAnsiTheme="minorEastAsia" w:eastAsiaTheme="minorEastAsia"/>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664" w:type="dxa"/>
            <w:vMerge w:val="restart"/>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旅馆建筑</w:t>
            </w:r>
          </w:p>
        </w:tc>
        <w:tc>
          <w:tcPr>
            <w:tcW w:w="1741"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五星级及以上</w:t>
            </w:r>
          </w:p>
        </w:tc>
        <w:tc>
          <w:tcPr>
            <w:tcW w:w="1843"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68</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3</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42</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64" w:type="dxa"/>
            <w:vMerge w:val="continue"/>
            <w:vAlign w:val="center"/>
          </w:tcPr>
          <w:p>
            <w:pPr>
              <w:spacing w:line="288" w:lineRule="auto"/>
              <w:jc w:val="center"/>
              <w:rPr>
                <w:rFonts w:asciiTheme="minorEastAsia" w:hAnsiTheme="minorEastAsia" w:eastAsiaTheme="minorEastAsia"/>
                <w:kern w:val="0"/>
                <w:sz w:val="18"/>
                <w:szCs w:val="18"/>
              </w:rPr>
            </w:pPr>
          </w:p>
        </w:tc>
        <w:tc>
          <w:tcPr>
            <w:tcW w:w="1741"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四星</w:t>
            </w:r>
          </w:p>
        </w:tc>
        <w:tc>
          <w:tcPr>
            <w:tcW w:w="1843"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6</w:t>
            </w:r>
            <w:r>
              <w:rPr>
                <w:rFonts w:asciiTheme="minorEastAsia" w:hAnsiTheme="minorEastAsia" w:eastAsiaTheme="minorEastAsia"/>
                <w:kern w:val="0"/>
                <w:sz w:val="18"/>
                <w:szCs w:val="18"/>
              </w:rPr>
              <w:t>0</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2</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40</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r>
              <w:rPr>
                <w:rFonts w:asciiTheme="minorEastAsia" w:hAnsiTheme="minorEastAsia" w:eastAsiaTheme="minorEastAsia"/>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64" w:type="dxa"/>
            <w:vMerge w:val="continue"/>
            <w:vAlign w:val="center"/>
          </w:tcPr>
          <w:p>
            <w:pPr>
              <w:spacing w:line="288" w:lineRule="auto"/>
              <w:jc w:val="center"/>
              <w:rPr>
                <w:rFonts w:asciiTheme="minorEastAsia" w:hAnsiTheme="minorEastAsia" w:eastAsiaTheme="minorEastAsia"/>
                <w:kern w:val="0"/>
                <w:sz w:val="18"/>
                <w:szCs w:val="18"/>
              </w:rPr>
            </w:pPr>
          </w:p>
        </w:tc>
        <w:tc>
          <w:tcPr>
            <w:tcW w:w="1741"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三星及以下</w:t>
            </w:r>
          </w:p>
        </w:tc>
        <w:tc>
          <w:tcPr>
            <w:tcW w:w="1843"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6</w:t>
            </w:r>
            <w:r>
              <w:rPr>
                <w:rFonts w:asciiTheme="minorEastAsia" w:hAnsiTheme="minorEastAsia" w:eastAsiaTheme="minorEastAsia"/>
                <w:kern w:val="0"/>
                <w:sz w:val="18"/>
                <w:szCs w:val="18"/>
              </w:rPr>
              <w:t>0</w:t>
            </w:r>
          </w:p>
        </w:tc>
        <w:tc>
          <w:tcPr>
            <w:tcW w:w="1844" w:type="dxa"/>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2</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38</w:t>
            </w:r>
          </w:p>
        </w:tc>
        <w:tc>
          <w:tcPr>
            <w:tcW w:w="1844"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43</w:t>
            </w:r>
          </w:p>
        </w:tc>
      </w:tr>
    </w:tbl>
    <w:p>
      <w:pPr>
        <w:spacing w:line="288" w:lineRule="auto"/>
        <w:rPr>
          <w:rFonts w:cs="Arial" w:asciiTheme="minorEastAsia" w:hAnsiTheme="minorEastAsia" w:eastAsiaTheme="minorEastAsia"/>
          <w:sz w:val="21"/>
          <w:szCs w:val="21"/>
        </w:rPr>
      </w:pPr>
      <w:r>
        <w:rPr>
          <w:rFonts w:hint="eastAsia" w:asciiTheme="minorEastAsia" w:hAnsiTheme="minorEastAsia" w:eastAsiaTheme="minorEastAsia"/>
          <w:b/>
          <w:bCs/>
          <w:kern w:val="0"/>
          <w:sz w:val="21"/>
          <w:szCs w:val="21"/>
        </w:rPr>
        <w:t>3</w:t>
      </w:r>
      <w:r>
        <w:rPr>
          <w:rFonts w:asciiTheme="minorEastAsia" w:hAnsiTheme="minorEastAsia" w:eastAsiaTheme="minorEastAsia"/>
          <w:b/>
          <w:bCs/>
          <w:kern w:val="0"/>
          <w:sz w:val="21"/>
          <w:szCs w:val="21"/>
        </w:rPr>
        <w:t>.0.4</w:t>
      </w:r>
      <w:r>
        <w:rPr>
          <w:rFonts w:asciiTheme="minorEastAsia" w:hAnsiTheme="minorEastAsia" w:eastAsiaTheme="minorEastAsia"/>
          <w:kern w:val="0"/>
          <w:sz w:val="21"/>
          <w:szCs w:val="21"/>
        </w:rPr>
        <w:t xml:space="preserve"> </w:t>
      </w:r>
      <w:r>
        <w:rPr>
          <w:rFonts w:hint="eastAsia" w:cs="Arial" w:asciiTheme="minorEastAsia" w:hAnsiTheme="minorEastAsia" w:eastAsiaTheme="minorEastAsia"/>
          <w:sz w:val="21"/>
          <w:szCs w:val="21"/>
        </w:rPr>
        <w:t>公共建筑均应按照附录A</w:t>
      </w:r>
      <w:r>
        <w:rPr>
          <w:rFonts w:cs="Arial" w:asciiTheme="minorEastAsia" w:hAnsiTheme="minorEastAsia" w:eastAsiaTheme="minorEastAsia"/>
          <w:sz w:val="21"/>
          <w:szCs w:val="21"/>
        </w:rPr>
        <w:t>.2的要求</w:t>
      </w:r>
      <w:r>
        <w:rPr>
          <w:rFonts w:hint="eastAsia" w:cs="Arial" w:asciiTheme="minorEastAsia" w:hAnsiTheme="minorEastAsia" w:eastAsiaTheme="minorEastAsia"/>
          <w:sz w:val="21"/>
          <w:szCs w:val="21"/>
        </w:rPr>
        <w:t>进行碳排放强度计算，且乙类建筑在碳排放强度宜符合表3</w:t>
      </w:r>
      <w:r>
        <w:rPr>
          <w:rFonts w:cs="Arial" w:asciiTheme="minorEastAsia" w:hAnsiTheme="minorEastAsia" w:eastAsiaTheme="minorEastAsia"/>
          <w:sz w:val="21"/>
          <w:szCs w:val="21"/>
        </w:rPr>
        <w:t>.0.4的规定</w:t>
      </w:r>
      <w:r>
        <w:rPr>
          <w:rFonts w:hint="eastAsia" w:cs="Arial" w:asciiTheme="minorEastAsia" w:hAnsiTheme="minorEastAsia" w:eastAsiaTheme="minorEastAsia"/>
          <w:sz w:val="21"/>
          <w:szCs w:val="21"/>
        </w:rPr>
        <w:t>；</w:t>
      </w:r>
    </w:p>
    <w:p>
      <w:pPr>
        <w:spacing w:line="288" w:lineRule="auto"/>
        <w:jc w:val="center"/>
        <w:rPr>
          <w:rFonts w:ascii="黑体" w:hAnsi="黑体" w:eastAsia="黑体"/>
        </w:rPr>
      </w:pPr>
      <w:r>
        <w:rPr>
          <w:rFonts w:hint="eastAsia" w:ascii="黑体" w:hAnsi="黑体" w:eastAsia="黑体"/>
          <w:sz w:val="21"/>
          <w:szCs w:val="21"/>
        </w:rPr>
        <w:t>表3</w:t>
      </w:r>
      <w:r>
        <w:rPr>
          <w:rFonts w:ascii="黑体" w:hAnsi="黑体" w:eastAsia="黑体"/>
          <w:sz w:val="21"/>
          <w:szCs w:val="21"/>
        </w:rPr>
        <w:t xml:space="preserve">.0.4  </w:t>
      </w:r>
      <w:r>
        <w:rPr>
          <w:rFonts w:hint="eastAsia" w:ascii="黑体" w:hAnsi="黑体" w:eastAsia="黑体"/>
          <w:sz w:val="21"/>
          <w:szCs w:val="21"/>
        </w:rPr>
        <w:t>乙类建筑碳排放强度C</w:t>
      </w:r>
      <w:r>
        <w:rPr>
          <w:rFonts w:hint="eastAsia" w:ascii="黑体" w:hAnsi="黑体" w:eastAsia="黑体"/>
          <w:sz w:val="21"/>
          <w:szCs w:val="21"/>
          <w:vertAlign w:val="subscript"/>
        </w:rPr>
        <w:t>M</w:t>
      </w:r>
      <w:r>
        <w:rPr>
          <w:rFonts w:hint="eastAsia" w:ascii="黑体" w:hAnsi="黑体" w:eastAsia="黑体"/>
          <w:sz w:val="21"/>
          <w:szCs w:val="21"/>
        </w:rPr>
        <w:t>(</w:t>
      </w:r>
      <w:r>
        <w:rPr>
          <w:rFonts w:ascii="黑体" w:hAnsi="黑体" w:eastAsia="黑体"/>
          <w:sz w:val="21"/>
          <w:szCs w:val="21"/>
        </w:rPr>
        <w:t>kgCO</w:t>
      </w:r>
      <w:r>
        <w:rPr>
          <w:rFonts w:ascii="黑体" w:hAnsi="黑体" w:eastAsia="黑体"/>
          <w:sz w:val="21"/>
          <w:szCs w:val="21"/>
          <w:vertAlign w:val="subscript"/>
        </w:rPr>
        <w:t>2</w:t>
      </w:r>
      <w:r>
        <w:rPr>
          <w:rFonts w:ascii="黑体" w:hAnsi="黑体" w:eastAsia="黑体"/>
          <w:sz w:val="21"/>
          <w:szCs w:val="21"/>
        </w:rPr>
        <w:t>/m</w:t>
      </w:r>
      <w:r>
        <w:rPr>
          <w:rFonts w:ascii="黑体" w:hAnsi="黑体" w:eastAsia="黑体"/>
          <w:sz w:val="21"/>
          <w:szCs w:val="21"/>
          <w:vertAlign w:val="superscript"/>
        </w:rPr>
        <w:t>2</w:t>
      </w:r>
      <w:r>
        <w:rPr>
          <w:rFonts w:ascii="黑体" w:hAnsi="黑体" w:eastAsia="黑体"/>
          <w:sz w:val="21"/>
          <w:szCs w:val="21"/>
        </w:rPr>
        <w:t>.a)</w:t>
      </w:r>
    </w:p>
    <w:tbl>
      <w:tblPr>
        <w:tblStyle w:val="47"/>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998"/>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7" w:type="dxa"/>
            <w:gridSpan w:val="2"/>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建筑类型</w:t>
            </w:r>
          </w:p>
        </w:tc>
        <w:tc>
          <w:tcPr>
            <w:tcW w:w="3247" w:type="dxa"/>
          </w:tcPr>
          <w:p>
            <w:pPr>
              <w:spacing w:line="288" w:lineRule="auto"/>
              <w:jc w:val="center"/>
              <w:rPr>
                <w:rFonts w:asciiTheme="minorEastAsia" w:hAnsiTheme="minorEastAsia" w:eastAsiaTheme="minorEastAsia"/>
                <w:kern w:val="0"/>
                <w:sz w:val="18"/>
                <w:szCs w:val="18"/>
                <w:vertAlign w:val="subscript"/>
              </w:rPr>
            </w:pPr>
            <w:r>
              <w:rPr>
                <w:rFonts w:hint="eastAsia" w:asciiTheme="minorEastAsia" w:hAnsiTheme="minorEastAsia" w:eastAsiaTheme="minorEastAsia"/>
                <w:sz w:val="18"/>
                <w:szCs w:val="18"/>
              </w:rPr>
              <w:t>碳排放强度C</w:t>
            </w:r>
            <w:r>
              <w:rPr>
                <w:rFonts w:hint="eastAsia" w:asciiTheme="minorEastAsia" w:hAnsiTheme="minorEastAsia" w:eastAsiaTheme="minorEastAsia"/>
                <w:sz w:val="18"/>
                <w:szCs w:val="18"/>
                <w:vertAlign w:val="subscript"/>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7" w:type="dxa"/>
            <w:gridSpan w:val="2"/>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办公建筑</w:t>
            </w:r>
          </w:p>
        </w:tc>
        <w:tc>
          <w:tcPr>
            <w:tcW w:w="3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 xml:space="preserve">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7" w:type="dxa"/>
            <w:gridSpan w:val="2"/>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医院建筑</w:t>
            </w:r>
          </w:p>
        </w:tc>
        <w:tc>
          <w:tcPr>
            <w:tcW w:w="3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 xml:space="preserve">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7" w:type="dxa"/>
            <w:gridSpan w:val="2"/>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学校建筑（中小学）</w:t>
            </w:r>
          </w:p>
        </w:tc>
        <w:tc>
          <w:tcPr>
            <w:tcW w:w="3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 xml:space="preserve">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559" w:type="dxa"/>
            <w:vMerge w:val="restart"/>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旅馆建筑</w:t>
            </w:r>
          </w:p>
        </w:tc>
        <w:tc>
          <w:tcPr>
            <w:tcW w:w="1998" w:type="dxa"/>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五星级及以上</w:t>
            </w:r>
          </w:p>
        </w:tc>
        <w:tc>
          <w:tcPr>
            <w:tcW w:w="3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 xml:space="preserve">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59" w:type="dxa"/>
            <w:vMerge w:val="continue"/>
          </w:tcPr>
          <w:p>
            <w:pPr>
              <w:spacing w:line="288" w:lineRule="auto"/>
              <w:jc w:val="center"/>
              <w:rPr>
                <w:rFonts w:asciiTheme="minorEastAsia" w:hAnsiTheme="minorEastAsia" w:eastAsiaTheme="minorEastAsia"/>
                <w:kern w:val="0"/>
                <w:sz w:val="18"/>
                <w:szCs w:val="18"/>
              </w:rPr>
            </w:pPr>
          </w:p>
        </w:tc>
        <w:tc>
          <w:tcPr>
            <w:tcW w:w="1998" w:type="dxa"/>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四星</w:t>
            </w:r>
          </w:p>
        </w:tc>
        <w:tc>
          <w:tcPr>
            <w:tcW w:w="3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59" w:type="dxa"/>
            <w:vMerge w:val="continue"/>
          </w:tcPr>
          <w:p>
            <w:pPr>
              <w:spacing w:line="288" w:lineRule="auto"/>
              <w:jc w:val="center"/>
              <w:rPr>
                <w:rFonts w:asciiTheme="minorEastAsia" w:hAnsiTheme="minorEastAsia" w:eastAsiaTheme="minorEastAsia"/>
                <w:kern w:val="0"/>
                <w:sz w:val="18"/>
                <w:szCs w:val="18"/>
              </w:rPr>
            </w:pPr>
          </w:p>
        </w:tc>
        <w:tc>
          <w:tcPr>
            <w:tcW w:w="1998" w:type="dxa"/>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三星及以下</w:t>
            </w:r>
          </w:p>
        </w:tc>
        <w:tc>
          <w:tcPr>
            <w:tcW w:w="3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 xml:space="preserve">44 </w:t>
            </w:r>
          </w:p>
        </w:tc>
      </w:tr>
    </w:tbl>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3.0.5</w:t>
      </w:r>
      <w:r>
        <w:rPr>
          <w:rFonts w:asciiTheme="minorEastAsia" w:hAnsiTheme="minorEastAsia" w:eastAsiaTheme="minorEastAsia"/>
          <w:sz w:val="21"/>
          <w:szCs w:val="21"/>
        </w:rPr>
        <w:t xml:space="preserve"> 公共建筑的设计能耗计算和运行阶段的碳排放计算应符合附录</w:t>
      </w:r>
      <w:r>
        <w:rPr>
          <w:rFonts w:hint="eastAsia" w:asciiTheme="minorEastAsia" w:hAnsiTheme="minorEastAsia" w:eastAsiaTheme="minorEastAsia"/>
          <w:sz w:val="21"/>
          <w:szCs w:val="21"/>
        </w:rPr>
        <w:t>A</w:t>
      </w:r>
      <w:r>
        <w:rPr>
          <w:rFonts w:asciiTheme="minorEastAsia" w:hAnsiTheme="minorEastAsia" w:eastAsiaTheme="minorEastAsia"/>
          <w:sz w:val="21"/>
          <w:szCs w:val="21"/>
        </w:rPr>
        <w:t>的规定</w:t>
      </w:r>
      <w:r>
        <w:rPr>
          <w:rFonts w:hint="eastAsia" w:asciiTheme="minorEastAsia" w:hAnsiTheme="minorEastAsia" w:eastAsiaTheme="minorEastAsia"/>
          <w:sz w:val="21"/>
          <w:szCs w:val="21"/>
        </w:rPr>
        <w:t>。</w:t>
      </w:r>
    </w:p>
    <w:p>
      <w:pPr>
        <w:spacing w:line="288" w:lineRule="auto"/>
        <w:ind w:left="-1" w:leftChars="-1" w:hanging="1"/>
        <w:rPr>
          <w:rFonts w:ascii="黑体" w:hAnsi="黑体" w:eastAsia="黑体"/>
          <w:b/>
          <w:sz w:val="21"/>
          <w:szCs w:val="21"/>
        </w:rPr>
      </w:pPr>
      <w:r>
        <w:rPr>
          <w:rFonts w:ascii="黑体" w:hAnsi="黑体" w:eastAsia="黑体"/>
          <w:b/>
          <w:sz w:val="21"/>
          <w:szCs w:val="21"/>
        </w:rPr>
        <w:t xml:space="preserve">3.0.6 </w:t>
      </w:r>
      <w:r>
        <w:rPr>
          <w:rFonts w:hint="eastAsia" w:ascii="黑体" w:hAnsi="黑体" w:eastAsia="黑体"/>
          <w:b/>
          <w:sz w:val="21"/>
          <w:szCs w:val="21"/>
        </w:rPr>
        <w:t>甲乙类建筑应设置太阳能系统，</w:t>
      </w:r>
      <w:r>
        <w:rPr>
          <w:rFonts w:hint="eastAsia" w:ascii="黑体" w:hAnsi="黑体" w:eastAsia="黑体" w:cs="Arial"/>
          <w:b/>
          <w:sz w:val="21"/>
          <w:szCs w:val="21"/>
        </w:rPr>
        <w:t>并应满足以下规定，其中第1和第2款可分别执行：</w:t>
      </w:r>
    </w:p>
    <w:p>
      <w:pPr>
        <w:spacing w:line="288" w:lineRule="auto"/>
        <w:ind w:firstLine="422" w:firstLineChars="194"/>
        <w:rPr>
          <w:rFonts w:ascii="黑体" w:hAnsi="黑体" w:eastAsia="黑体" w:cs="Arial"/>
          <w:b/>
          <w:sz w:val="21"/>
          <w:szCs w:val="21"/>
        </w:rPr>
      </w:pPr>
      <w:r>
        <w:rPr>
          <w:rFonts w:ascii="黑体" w:hAnsi="黑体" w:eastAsia="黑体"/>
          <w:b/>
          <w:sz w:val="21"/>
          <w:szCs w:val="21"/>
        </w:rPr>
        <w:t xml:space="preserve">1 </w:t>
      </w:r>
      <w:r>
        <w:rPr>
          <w:rFonts w:hint="eastAsia" w:ascii="黑体" w:hAnsi="黑体" w:eastAsia="黑体" w:cs="Arial"/>
          <w:b/>
          <w:sz w:val="21"/>
          <w:szCs w:val="21"/>
        </w:rPr>
        <w:t>应有不少于全部屋面水平投影面积</w:t>
      </w:r>
      <w:r>
        <w:rPr>
          <w:rFonts w:ascii="黑体" w:hAnsi="黑体" w:eastAsia="黑体" w:cs="Arial"/>
          <w:b/>
          <w:sz w:val="21"/>
          <w:szCs w:val="21"/>
        </w:rPr>
        <w:t>40%</w:t>
      </w:r>
      <w:r>
        <w:rPr>
          <w:rFonts w:hint="eastAsia" w:ascii="黑体" w:hAnsi="黑体" w:eastAsia="黑体" w:cs="Arial"/>
          <w:b/>
          <w:sz w:val="21"/>
          <w:szCs w:val="21"/>
        </w:rPr>
        <w:t>的屋面设置太阳能光伏组件；并计算系统的装机容量和年发电总量；</w:t>
      </w:r>
    </w:p>
    <w:p>
      <w:pPr>
        <w:spacing w:line="288" w:lineRule="auto"/>
        <w:ind w:firstLine="422" w:firstLineChars="194"/>
        <w:rPr>
          <w:rFonts w:ascii="黑体" w:hAnsi="黑体" w:eastAsia="黑体" w:cs="Arial"/>
          <w:b/>
          <w:sz w:val="21"/>
          <w:szCs w:val="21"/>
        </w:rPr>
      </w:pPr>
      <w:r>
        <w:rPr>
          <w:rFonts w:ascii="黑体" w:hAnsi="黑体" w:eastAsia="黑体" w:cs="Arial"/>
          <w:b/>
          <w:sz w:val="21"/>
          <w:szCs w:val="21"/>
        </w:rPr>
        <w:t xml:space="preserve">2 </w:t>
      </w:r>
      <w:r>
        <w:rPr>
          <w:rFonts w:hint="eastAsia" w:ascii="黑体" w:hAnsi="黑体" w:eastAsia="黑体" w:cs="Arial"/>
          <w:b/>
          <w:sz w:val="21"/>
          <w:szCs w:val="21"/>
        </w:rPr>
        <w:t>集中生活热水用水点集中的公共建筑，在满足本标准第</w:t>
      </w:r>
      <w:r>
        <w:rPr>
          <w:rFonts w:ascii="黑体" w:hAnsi="黑体" w:eastAsia="黑体" w:cs="Arial"/>
          <w:b/>
          <w:sz w:val="21"/>
          <w:szCs w:val="21"/>
        </w:rPr>
        <w:t>6.3.4条</w:t>
      </w:r>
      <w:r>
        <w:rPr>
          <w:rFonts w:hint="eastAsia" w:ascii="黑体" w:hAnsi="黑体" w:eastAsia="黑体" w:cs="Arial"/>
          <w:b/>
          <w:sz w:val="21"/>
          <w:szCs w:val="21"/>
        </w:rPr>
        <w:t>规定的基础上，可选择设置太阳能生活热水系统；</w:t>
      </w:r>
    </w:p>
    <w:p>
      <w:pPr>
        <w:spacing w:line="288" w:lineRule="auto"/>
        <w:ind w:firstLine="422" w:firstLineChars="194"/>
        <w:rPr>
          <w:rFonts w:ascii="黑体" w:hAnsi="黑体" w:eastAsia="黑体" w:cs="Arial"/>
          <w:b/>
          <w:sz w:val="21"/>
          <w:szCs w:val="21"/>
        </w:rPr>
      </w:pPr>
      <w:r>
        <w:rPr>
          <w:rFonts w:ascii="黑体" w:hAnsi="黑体" w:eastAsia="黑体" w:cs="Arial"/>
          <w:b/>
          <w:sz w:val="21"/>
          <w:szCs w:val="21"/>
        </w:rPr>
        <w:t xml:space="preserve">3 </w:t>
      </w:r>
      <w:r>
        <w:rPr>
          <w:rFonts w:ascii="黑体" w:hAnsi="黑体" w:eastAsia="黑体" w:cs="Arial"/>
          <w:b/>
          <w:i/>
          <w:sz w:val="21"/>
          <w:szCs w:val="21"/>
        </w:rPr>
        <w:t xml:space="preserve"> </w:t>
      </w:r>
      <w:r>
        <w:rPr>
          <w:rFonts w:hint="eastAsia" w:ascii="黑体" w:hAnsi="黑体" w:eastAsia="黑体" w:cs="Arial"/>
          <w:b/>
          <w:sz w:val="21"/>
          <w:szCs w:val="21"/>
        </w:rPr>
        <w:t>建筑物上安装的太阳能光伏发电和光热</w:t>
      </w:r>
      <w:r>
        <w:rPr>
          <w:rFonts w:ascii="黑体" w:hAnsi="黑体" w:eastAsia="黑体" w:cs="Arial"/>
          <w:b/>
          <w:sz w:val="21"/>
          <w:szCs w:val="21"/>
        </w:rPr>
        <w:t>太阳能</w:t>
      </w:r>
      <w:r>
        <w:rPr>
          <w:rFonts w:hint="eastAsia" w:ascii="黑体" w:hAnsi="黑体" w:eastAsia="黑体" w:cs="Arial"/>
          <w:b/>
          <w:sz w:val="21"/>
          <w:szCs w:val="21"/>
        </w:rPr>
        <w:t>系统，不得降低相邻建筑的日照标准；</w:t>
      </w:r>
    </w:p>
    <w:p>
      <w:pPr>
        <w:spacing w:line="288" w:lineRule="auto"/>
        <w:ind w:firstLine="422" w:firstLineChars="194"/>
        <w:rPr>
          <w:rFonts w:ascii="黑体" w:hAnsi="黑体" w:eastAsia="黑体" w:cs="Arial"/>
          <w:b/>
          <w:sz w:val="21"/>
          <w:szCs w:val="21"/>
        </w:rPr>
      </w:pPr>
      <w:r>
        <w:rPr>
          <w:rFonts w:ascii="黑体" w:hAnsi="黑体" w:eastAsia="黑体" w:cs="Arial"/>
          <w:b/>
          <w:sz w:val="21"/>
          <w:szCs w:val="21"/>
        </w:rPr>
        <w:t xml:space="preserve">4  </w:t>
      </w:r>
      <w:r>
        <w:rPr>
          <w:rFonts w:hint="eastAsia" w:ascii="黑体" w:hAnsi="黑体" w:eastAsia="黑体" w:cs="Arial"/>
          <w:b/>
          <w:sz w:val="21"/>
          <w:szCs w:val="21"/>
        </w:rPr>
        <w:t>太阳能系统必须与建筑设计、施工和验收统一同步进行。</w:t>
      </w:r>
    </w:p>
    <w:p>
      <w:pPr>
        <w:spacing w:line="288" w:lineRule="auto"/>
        <w:rPr>
          <w:rFonts w:cs="Arial" w:asciiTheme="minorEastAsia" w:hAnsiTheme="minorEastAsia" w:eastAsiaTheme="minorEastAsia"/>
          <w:sz w:val="21"/>
          <w:szCs w:val="21"/>
        </w:rPr>
      </w:pPr>
      <w:r>
        <w:rPr>
          <w:rFonts w:cs="Arial" w:asciiTheme="minorEastAsia" w:hAnsiTheme="minorEastAsia" w:eastAsiaTheme="minorEastAsia"/>
          <w:b/>
          <w:bCs/>
          <w:sz w:val="21"/>
          <w:szCs w:val="21"/>
        </w:rPr>
        <w:t>3.0.7</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公共建筑应提高建筑终端电气化率，减少直接碳排放。</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3.0.8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施工图设计文件应分专业写明工程项目采取的节能措施，并应包括节能运行的基本要求。</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3.0.9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建筑用能系统应设置能量计量装置，可再生能源应用系统应设置可再生能源及常规能源分项计量装置。</w:t>
      </w:r>
    </w:p>
    <w:p>
      <w:pPr>
        <w:spacing w:line="288" w:lineRule="auto"/>
        <w:rPr>
          <w:rFonts w:ascii="黑体" w:hAnsi="黑体" w:eastAsia="黑体"/>
          <w:b/>
          <w:sz w:val="21"/>
          <w:szCs w:val="21"/>
        </w:rPr>
      </w:pPr>
      <w:r>
        <w:rPr>
          <w:rFonts w:ascii="黑体" w:hAnsi="黑体" w:eastAsia="黑体"/>
          <w:b/>
          <w:sz w:val="21"/>
          <w:szCs w:val="21"/>
        </w:rPr>
        <w:t xml:space="preserve">3.0.10 </w:t>
      </w:r>
      <w:r>
        <w:rPr>
          <w:rFonts w:hint="eastAsia" w:ascii="黑体" w:hAnsi="黑体" w:eastAsia="黑体"/>
          <w:b/>
          <w:sz w:val="21"/>
          <w:szCs w:val="21"/>
        </w:rPr>
        <w:t>风机水泵选型时，风机效率不应低于现行国家标准《通风机能效限定值及能效等级》</w:t>
      </w:r>
      <w:r>
        <w:rPr>
          <w:rFonts w:ascii="黑体" w:hAnsi="黑体" w:eastAsia="黑体"/>
          <w:b/>
          <w:sz w:val="21"/>
          <w:szCs w:val="21"/>
        </w:rPr>
        <w:t>GB 19761</w:t>
      </w:r>
      <w:r>
        <w:rPr>
          <w:rFonts w:hint="eastAsia" w:ascii="黑体" w:hAnsi="黑体" w:eastAsia="黑体"/>
          <w:b/>
          <w:sz w:val="21"/>
          <w:szCs w:val="21"/>
        </w:rPr>
        <w:t>规定的通风机能效等级的</w:t>
      </w:r>
      <w:r>
        <w:rPr>
          <w:rFonts w:ascii="黑体" w:hAnsi="黑体" w:eastAsia="黑体"/>
          <w:b/>
          <w:sz w:val="21"/>
          <w:szCs w:val="21"/>
        </w:rPr>
        <w:t>2</w:t>
      </w:r>
      <w:r>
        <w:rPr>
          <w:rFonts w:hint="eastAsia" w:ascii="黑体" w:hAnsi="黑体" w:eastAsia="黑体"/>
          <w:b/>
          <w:sz w:val="21"/>
          <w:szCs w:val="21"/>
        </w:rPr>
        <w:t>级。循环水泵效率不应</w:t>
      </w:r>
      <w:r>
        <w:rPr>
          <w:rFonts w:ascii="黑体" w:hAnsi="黑体" w:eastAsia="黑体"/>
          <w:b/>
          <w:sz w:val="21"/>
          <w:szCs w:val="21"/>
        </w:rPr>
        <w:t>低于</w:t>
      </w:r>
      <w:r>
        <w:rPr>
          <w:rFonts w:hint="eastAsia" w:ascii="黑体" w:hAnsi="黑体" w:eastAsia="黑体"/>
          <w:b/>
          <w:sz w:val="21"/>
          <w:szCs w:val="21"/>
        </w:rPr>
        <w:t>现行国家标准《清水离心泵能效限定值及节能评价》</w:t>
      </w:r>
      <w:r>
        <w:rPr>
          <w:rFonts w:ascii="黑体" w:hAnsi="黑体" w:eastAsia="黑体"/>
          <w:b/>
          <w:sz w:val="21"/>
          <w:szCs w:val="21"/>
        </w:rPr>
        <w:t>GB 19762</w:t>
      </w:r>
      <w:r>
        <w:rPr>
          <w:rFonts w:hint="eastAsia" w:ascii="黑体" w:hAnsi="黑体" w:eastAsia="黑体"/>
          <w:b/>
          <w:sz w:val="21"/>
          <w:szCs w:val="21"/>
        </w:rPr>
        <w:t>规定的节能评价值。</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3.0</w:t>
      </w:r>
      <w:r>
        <w:rPr>
          <w:rFonts w:hint="eastAsia" w:asciiTheme="minorEastAsia" w:hAnsiTheme="minorEastAsia" w:eastAsiaTheme="minorEastAsia"/>
          <w:b/>
          <w:bCs/>
          <w:sz w:val="21"/>
          <w:szCs w:val="21"/>
        </w:rPr>
        <w:t>.</w:t>
      </w:r>
      <w:r>
        <w:rPr>
          <w:rFonts w:asciiTheme="minorEastAsia" w:hAnsiTheme="minorEastAsia" w:eastAsiaTheme="minorEastAsia"/>
          <w:b/>
          <w:bCs/>
          <w:sz w:val="21"/>
          <w:szCs w:val="21"/>
        </w:rPr>
        <w:t>11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建筑节能</w:t>
      </w:r>
      <w:r>
        <w:rPr>
          <w:rFonts w:asciiTheme="minorEastAsia" w:hAnsiTheme="minorEastAsia" w:eastAsiaTheme="minorEastAsia"/>
          <w:sz w:val="21"/>
          <w:szCs w:val="21"/>
        </w:rPr>
        <w:t>设计文件应</w:t>
      </w:r>
      <w:r>
        <w:rPr>
          <w:rFonts w:hint="eastAsia" w:asciiTheme="minorEastAsia" w:hAnsiTheme="minorEastAsia" w:eastAsiaTheme="minorEastAsia"/>
          <w:sz w:val="21"/>
          <w:szCs w:val="21"/>
        </w:rPr>
        <w:t>包括</w:t>
      </w:r>
      <w:r>
        <w:rPr>
          <w:rFonts w:asciiTheme="minorEastAsia" w:hAnsiTheme="minorEastAsia" w:eastAsiaTheme="minorEastAsia"/>
          <w:sz w:val="21"/>
          <w:szCs w:val="21"/>
        </w:rPr>
        <w:t>按照附录</w:t>
      </w:r>
      <w:r>
        <w:rPr>
          <w:rFonts w:hint="eastAsia" w:asciiTheme="minorEastAsia" w:hAnsiTheme="minorEastAsia" w:eastAsiaTheme="minorEastAsia"/>
          <w:sz w:val="21"/>
          <w:szCs w:val="21"/>
        </w:rPr>
        <w:t>A、</w:t>
      </w:r>
      <w:r>
        <w:rPr>
          <w:rFonts w:asciiTheme="minorEastAsia" w:hAnsiTheme="minorEastAsia" w:eastAsiaTheme="minorEastAsia"/>
          <w:sz w:val="21"/>
          <w:szCs w:val="21"/>
        </w:rPr>
        <w:t>附录C、附录E规定</w:t>
      </w:r>
      <w:r>
        <w:rPr>
          <w:rFonts w:hint="eastAsia" w:asciiTheme="minorEastAsia" w:hAnsiTheme="minorEastAsia" w:eastAsiaTheme="minorEastAsia"/>
          <w:sz w:val="21"/>
          <w:szCs w:val="21"/>
        </w:rPr>
        <w:t>的相关</w:t>
      </w:r>
      <w:r>
        <w:rPr>
          <w:rFonts w:asciiTheme="minorEastAsia" w:hAnsiTheme="minorEastAsia" w:eastAsiaTheme="minorEastAsia"/>
          <w:sz w:val="21"/>
          <w:szCs w:val="21"/>
        </w:rPr>
        <w:t>专业</w:t>
      </w:r>
      <w:r>
        <w:rPr>
          <w:rFonts w:hint="eastAsia" w:asciiTheme="minorEastAsia" w:hAnsiTheme="minorEastAsia" w:eastAsiaTheme="minorEastAsia"/>
          <w:sz w:val="21"/>
          <w:szCs w:val="21"/>
        </w:rPr>
        <w:t>文件。</w:t>
      </w:r>
    </w:p>
    <w:p>
      <w:pPr>
        <w:widowControl/>
        <w:spacing w:line="288" w:lineRule="auto"/>
        <w:jc w:val="left"/>
        <w:rPr>
          <w:rFonts w:asciiTheme="minorEastAsia" w:hAnsiTheme="minorEastAsia" w:eastAsiaTheme="minorEastAsia"/>
          <w:bCs/>
          <w:kern w:val="44"/>
          <w:sz w:val="30"/>
          <w:szCs w:val="30"/>
        </w:rPr>
      </w:pPr>
    </w:p>
    <w:p>
      <w:pPr>
        <w:widowControl/>
        <w:spacing w:line="240" w:lineRule="auto"/>
        <w:jc w:val="left"/>
        <w:rPr>
          <w:rFonts w:ascii="黑体" w:hAnsi="黑体" w:eastAsia="黑体" w:cs="Arial"/>
          <w:bCs/>
          <w:kern w:val="44"/>
          <w:sz w:val="30"/>
          <w:szCs w:val="30"/>
        </w:rPr>
      </w:pPr>
      <w:bookmarkStart w:id="17" w:name="_Toc129632338"/>
      <w:r>
        <w:br w:type="page"/>
      </w:r>
    </w:p>
    <w:p>
      <w:pPr>
        <w:pStyle w:val="2"/>
      </w:pPr>
      <w:r>
        <w:t>4</w:t>
      </w:r>
      <w:r>
        <w:rPr>
          <w:rFonts w:hint="eastAsia"/>
        </w:rPr>
        <w:t xml:space="preserve"> </w:t>
      </w:r>
      <w:bookmarkEnd w:id="13"/>
      <w:bookmarkEnd w:id="14"/>
      <w:r>
        <w:rPr>
          <w:rFonts w:hint="eastAsia"/>
        </w:rPr>
        <w:t>建筑节能与建筑热工设计</w:t>
      </w:r>
      <w:bookmarkEnd w:id="15"/>
      <w:bookmarkEnd w:id="17"/>
    </w:p>
    <w:p>
      <w:pPr>
        <w:snapToGrid w:val="0"/>
        <w:spacing w:line="40" w:lineRule="exact"/>
      </w:pPr>
    </w:p>
    <w:p>
      <w:pPr>
        <w:pStyle w:val="3"/>
      </w:pPr>
      <w:bookmarkStart w:id="18" w:name="_Toc363138500"/>
      <w:bookmarkStart w:id="19" w:name="_Toc129632339"/>
      <w:bookmarkStart w:id="20" w:name="_Toc416957105"/>
      <w:r>
        <w:t>4</w:t>
      </w:r>
      <w:r>
        <w:rPr>
          <w:rFonts w:hint="eastAsia"/>
        </w:rPr>
        <w:t xml:space="preserve">.1  </w:t>
      </w:r>
      <w:bookmarkEnd w:id="18"/>
      <w:r>
        <w:rPr>
          <w:rFonts w:hint="eastAsia"/>
        </w:rPr>
        <w:t>建筑节能设计</w:t>
      </w:r>
      <w:bookmarkEnd w:id="19"/>
      <w:bookmarkEnd w:id="20"/>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建筑总平面的规划布置、平面和立面设计，应有利于自然通风和冬季日照。</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建筑的主朝向宜采用南北向或接近南北向，主要房间宜避开冬季最多频率风向（北向）和夏季最大日射朝向（西向）。</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建筑设计应遵循被动节能措施优先的原则，充分利用自然采光、自然通风，结合围护结构的保温隔热和遮阳措施，降低建筑的用能需求。</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建筑总平面布置和建筑物内部的平面设计，应合理确定冷热源和通风空调设备机房的位置。冷热源设备机房宜设置在负荷中心，通风空调设备机房位置宜尽可能缩短风系统的输送距离。</w:t>
      </w:r>
    </w:p>
    <w:p>
      <w:pPr>
        <w:spacing w:line="288" w:lineRule="auto"/>
        <w:rPr>
          <w:rFonts w:ascii="黑体" w:hAnsi="黑体" w:eastAsia="黑体"/>
          <w:b/>
          <w:bCs/>
          <w:sz w:val="21"/>
          <w:szCs w:val="21"/>
        </w:rPr>
      </w:pPr>
      <w:r>
        <w:rPr>
          <w:rFonts w:ascii="黑体" w:hAnsi="黑体" w:eastAsia="黑体" w:cs="Arial"/>
          <w:b/>
          <w:bCs/>
          <w:sz w:val="21"/>
          <w:szCs w:val="21"/>
        </w:rPr>
        <w:t>4</w:t>
      </w:r>
      <w:r>
        <w:rPr>
          <w:rFonts w:hint="eastAsia" w:ascii="黑体" w:hAnsi="黑体" w:eastAsia="黑体" w:cs="Arial"/>
          <w:b/>
          <w:bCs/>
          <w:sz w:val="21"/>
          <w:szCs w:val="21"/>
        </w:rPr>
        <w:t>.1.</w:t>
      </w:r>
      <w:r>
        <w:rPr>
          <w:rFonts w:ascii="黑体" w:hAnsi="黑体" w:eastAsia="黑体" w:cs="Arial"/>
          <w:b/>
          <w:bCs/>
          <w:sz w:val="21"/>
          <w:szCs w:val="21"/>
        </w:rPr>
        <w:t>5</w:t>
      </w:r>
      <w:r>
        <w:rPr>
          <w:rFonts w:ascii="黑体" w:hAnsi="黑体" w:eastAsia="黑体"/>
          <w:b/>
          <w:bCs/>
          <w:sz w:val="21"/>
          <w:szCs w:val="21"/>
        </w:rPr>
        <w:t xml:space="preserve"> </w:t>
      </w:r>
      <w:r>
        <w:rPr>
          <w:rFonts w:hint="eastAsia" w:ascii="黑体" w:hAnsi="黑体" w:eastAsia="黑体"/>
          <w:b/>
          <w:bCs/>
          <w:sz w:val="21"/>
          <w:szCs w:val="21"/>
        </w:rPr>
        <w:t>单栋建筑物的外表系数</w:t>
      </w:r>
      <w:r>
        <w:rPr>
          <w:rFonts w:hint="eastAsia" w:ascii="黑体" w:hAnsi="黑体" w:eastAsia="黑体"/>
          <w:b/>
          <w:bCs/>
          <w:i/>
          <w:iCs/>
          <w:sz w:val="21"/>
          <w:szCs w:val="21"/>
        </w:rPr>
        <w:t>F</w:t>
      </w:r>
      <w:r>
        <w:rPr>
          <w:rFonts w:hint="eastAsia" w:ascii="黑体" w:hAnsi="黑体" w:eastAsia="黑体"/>
          <w:b/>
          <w:bCs/>
          <w:sz w:val="21"/>
          <w:szCs w:val="21"/>
        </w:rPr>
        <w:t>，应符合下列规定：</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建筑面积</w:t>
      </w:r>
      <w:r>
        <w:rPr>
          <w:rFonts w:hint="eastAsia" w:ascii="黑体" w:hAnsi="黑体" w:eastAsia="黑体"/>
          <w:b/>
          <w:bCs/>
          <w:color w:val="000000" w:themeColor="text1"/>
          <w:sz w:val="21"/>
          <w:szCs w:val="21"/>
          <w14:textFill>
            <w14:solidFill>
              <w14:schemeClr w14:val="tx1"/>
            </w14:solidFill>
          </w14:textFill>
        </w:rPr>
        <w:t>300m</w:t>
      </w:r>
      <w:r>
        <w:rPr>
          <w:rFonts w:hint="eastAsia" w:ascii="黑体" w:hAnsi="黑体" w:eastAsia="黑体"/>
          <w:b/>
          <w:bCs/>
          <w:color w:val="000000" w:themeColor="text1"/>
          <w:sz w:val="21"/>
          <w:szCs w:val="21"/>
          <w:vertAlign w:val="superscript"/>
          <w14:textFill>
            <w14:solidFill>
              <w14:schemeClr w14:val="tx1"/>
            </w14:solidFill>
          </w14:textFill>
        </w:rPr>
        <w:t>2</w:t>
      </w:r>
      <w:r>
        <w:rPr>
          <w:rFonts w:hint="eastAsia" w:ascii="黑体" w:hAnsi="黑体" w:eastAsia="黑体"/>
          <w:b/>
          <w:bCs/>
          <w:color w:val="000000" w:themeColor="text1"/>
          <w:sz w:val="21"/>
          <w:szCs w:val="21"/>
          <w14:textFill>
            <w14:solidFill>
              <w14:schemeClr w14:val="tx1"/>
            </w14:solidFill>
          </w14:textFill>
        </w:rPr>
        <w:t>＜</w:t>
      </w:r>
      <w:r>
        <w:rPr>
          <w:rFonts w:hint="eastAsia" w:ascii="黑体" w:hAnsi="黑体" w:eastAsia="黑体"/>
          <w:b/>
          <w:bCs/>
          <w:i/>
          <w:iCs/>
          <w:color w:val="000000" w:themeColor="text1"/>
          <w:sz w:val="21"/>
          <w:szCs w:val="21"/>
          <w14:textFill>
            <w14:solidFill>
              <w14:schemeClr w14:val="tx1"/>
            </w14:solidFill>
          </w14:textFill>
        </w:rPr>
        <w:t>A</w:t>
      </w:r>
      <w:r>
        <w:rPr>
          <w:rFonts w:hint="eastAsia" w:ascii="黑体" w:hAnsi="黑体" w:eastAsia="黑体"/>
          <w:b/>
          <w:bCs/>
          <w:sz w:val="21"/>
          <w:szCs w:val="21"/>
        </w:rPr>
        <w:t>≤800m</w:t>
      </w:r>
      <w:r>
        <w:rPr>
          <w:rFonts w:hint="eastAsia" w:ascii="黑体" w:hAnsi="黑体" w:eastAsia="黑体"/>
          <w:b/>
          <w:bCs/>
          <w:sz w:val="21"/>
          <w:szCs w:val="21"/>
          <w:vertAlign w:val="superscript"/>
        </w:rPr>
        <w:t>2</w:t>
      </w:r>
      <w:r>
        <w:rPr>
          <w:rFonts w:hint="eastAsia" w:ascii="黑体" w:hAnsi="黑体" w:eastAsia="黑体"/>
          <w:b/>
          <w:bCs/>
          <w:sz w:val="21"/>
          <w:szCs w:val="21"/>
        </w:rPr>
        <w:t>时，</w:t>
      </w:r>
      <w:r>
        <w:rPr>
          <w:rFonts w:hint="eastAsia" w:ascii="黑体" w:hAnsi="黑体" w:eastAsia="黑体"/>
          <w:b/>
          <w:bCs/>
          <w:i/>
          <w:iCs/>
          <w:sz w:val="21"/>
          <w:szCs w:val="21"/>
        </w:rPr>
        <w:t>F</w:t>
      </w:r>
      <w:r>
        <w:rPr>
          <w:rFonts w:hint="eastAsia" w:ascii="黑体" w:hAnsi="黑体" w:eastAsia="黑体"/>
          <w:b/>
          <w:bCs/>
          <w:sz w:val="21"/>
          <w:szCs w:val="21"/>
        </w:rPr>
        <w:t>≤</w:t>
      </w:r>
      <w:r>
        <w:rPr>
          <w:rFonts w:ascii="黑体" w:hAnsi="黑体" w:eastAsia="黑体"/>
          <w:b/>
          <w:bCs/>
          <w:sz w:val="21"/>
          <w:szCs w:val="21"/>
        </w:rPr>
        <w:t>2.0</w:t>
      </w:r>
      <w:r>
        <w:rPr>
          <w:rFonts w:hint="eastAsia" w:ascii="黑体" w:hAnsi="黑体" w:eastAsia="黑体"/>
          <w:b/>
          <w:bCs/>
          <w:sz w:val="21"/>
          <w:szCs w:val="21"/>
        </w:rPr>
        <w:t>；</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2</w:t>
      </w:r>
      <w:r>
        <w:rPr>
          <w:rFonts w:ascii="黑体" w:hAnsi="黑体" w:eastAsia="黑体" w:cs="Arial"/>
          <w:b/>
          <w:bCs/>
          <w:sz w:val="21"/>
          <w:szCs w:val="21"/>
        </w:rPr>
        <w:t xml:space="preserve"> </w:t>
      </w:r>
      <w:r>
        <w:rPr>
          <w:rFonts w:hint="eastAsia" w:ascii="黑体" w:hAnsi="黑体" w:eastAsia="黑体"/>
          <w:b/>
          <w:bCs/>
          <w:sz w:val="21"/>
          <w:szCs w:val="21"/>
        </w:rPr>
        <w:t>建筑面积</w:t>
      </w:r>
      <w:r>
        <w:rPr>
          <w:rFonts w:hint="eastAsia" w:ascii="黑体" w:hAnsi="黑体" w:eastAsia="黑体"/>
          <w:b/>
          <w:bCs/>
          <w:i/>
          <w:iCs/>
          <w:sz w:val="21"/>
          <w:szCs w:val="21"/>
        </w:rPr>
        <w:t>A</w:t>
      </w:r>
      <w:r>
        <w:rPr>
          <w:rFonts w:hint="eastAsia" w:ascii="黑体" w:hAnsi="黑体" w:eastAsia="黑体"/>
          <w:b/>
          <w:bCs/>
          <w:sz w:val="21"/>
          <w:szCs w:val="21"/>
        </w:rPr>
        <w:t>＞800m</w:t>
      </w:r>
      <w:r>
        <w:rPr>
          <w:rFonts w:hint="eastAsia" w:ascii="黑体" w:hAnsi="黑体" w:eastAsia="黑体"/>
          <w:b/>
          <w:bCs/>
          <w:sz w:val="21"/>
          <w:szCs w:val="21"/>
          <w:vertAlign w:val="superscript"/>
        </w:rPr>
        <w:t>2</w:t>
      </w:r>
      <w:r>
        <w:rPr>
          <w:rFonts w:hint="eastAsia" w:ascii="黑体" w:hAnsi="黑体" w:eastAsia="黑体"/>
          <w:b/>
          <w:bCs/>
          <w:sz w:val="21"/>
          <w:szCs w:val="21"/>
        </w:rPr>
        <w:t>时，</w:t>
      </w:r>
      <w:r>
        <w:rPr>
          <w:rFonts w:ascii="黑体" w:hAnsi="黑体" w:eastAsia="黑体"/>
          <w:b/>
          <w:bCs/>
          <w:i/>
          <w:iCs/>
          <w:sz w:val="21"/>
          <w:szCs w:val="21"/>
        </w:rPr>
        <w:t>F</w:t>
      </w:r>
      <w:r>
        <w:rPr>
          <w:rFonts w:hint="eastAsia" w:ascii="黑体" w:hAnsi="黑体" w:eastAsia="黑体"/>
          <w:b/>
          <w:bCs/>
          <w:sz w:val="21"/>
          <w:szCs w:val="21"/>
        </w:rPr>
        <w:t>≤</w:t>
      </w:r>
      <w:r>
        <w:rPr>
          <w:rFonts w:ascii="黑体" w:hAnsi="黑体" w:eastAsia="黑体"/>
          <w:b/>
          <w:bCs/>
          <w:sz w:val="21"/>
          <w:szCs w:val="21"/>
        </w:rPr>
        <w:t>1.6</w:t>
      </w:r>
      <w:r>
        <w:rPr>
          <w:rFonts w:hint="eastAsia" w:ascii="黑体" w:hAnsi="黑体" w:eastAsia="黑体"/>
          <w:b/>
          <w:bCs/>
          <w:sz w:val="21"/>
          <w:szCs w:val="21"/>
        </w:rPr>
        <w:t>。</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4.1.6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甲、乙类建筑每个单一朝向窗墙面积比</w:t>
      </w:r>
      <w:r>
        <w:rPr>
          <w:rFonts w:asciiTheme="minorEastAsia" w:hAnsiTheme="minorEastAsia" w:eastAsiaTheme="minorEastAsia"/>
          <w:bCs/>
          <w:i/>
          <w:iCs/>
          <w:sz w:val="21"/>
          <w:szCs w:val="21"/>
        </w:rPr>
        <w:t>M</w:t>
      </w:r>
      <w:r>
        <w:rPr>
          <w:rFonts w:asciiTheme="minorEastAsia" w:hAnsiTheme="minorEastAsia" w:eastAsiaTheme="minorEastAsia"/>
          <w:bCs/>
          <w:sz w:val="21"/>
          <w:szCs w:val="21"/>
          <w:vertAlign w:val="subscript"/>
        </w:rPr>
        <w:t>L</w:t>
      </w:r>
      <w:r>
        <w:rPr>
          <w:rFonts w:hint="eastAsia" w:asciiTheme="minorEastAsia" w:hAnsiTheme="minorEastAsia" w:eastAsiaTheme="minorEastAsia"/>
          <w:sz w:val="21"/>
          <w:szCs w:val="21"/>
        </w:rPr>
        <w:t>不宜大于</w:t>
      </w:r>
      <w:r>
        <w:rPr>
          <w:rFonts w:asciiTheme="minorEastAsia" w:hAnsiTheme="minorEastAsia" w:eastAsiaTheme="minorEastAsia"/>
          <w:bCs/>
          <w:sz w:val="21"/>
          <w:szCs w:val="21"/>
        </w:rPr>
        <w:t>0.70</w:t>
      </w:r>
      <w:r>
        <w:rPr>
          <w:rFonts w:hint="eastAsia" w:asciiTheme="minorEastAsia" w:hAnsiTheme="minorEastAsia" w:eastAsiaTheme="minorEastAsia"/>
          <w:sz w:val="21"/>
          <w:szCs w:val="21"/>
        </w:rPr>
        <w:t>，丙类建筑的总窗墙面积比</w:t>
      </w:r>
      <w:r>
        <w:rPr>
          <w:rFonts w:asciiTheme="minorEastAsia" w:hAnsiTheme="minorEastAsia" w:eastAsiaTheme="minorEastAsia"/>
          <w:bCs/>
          <w:i/>
          <w:iCs/>
          <w:sz w:val="21"/>
          <w:szCs w:val="21"/>
        </w:rPr>
        <w:t>M</w:t>
      </w:r>
      <w:r>
        <w:rPr>
          <w:rFonts w:asciiTheme="minorEastAsia" w:hAnsiTheme="minorEastAsia" w:eastAsiaTheme="minorEastAsia"/>
          <w:bCs/>
          <w:sz w:val="21"/>
          <w:szCs w:val="21"/>
          <w:vertAlign w:val="subscript"/>
        </w:rPr>
        <w:t>LZ</w:t>
      </w:r>
      <w:r>
        <w:rPr>
          <w:rFonts w:hint="eastAsia" w:asciiTheme="minorEastAsia" w:hAnsiTheme="minorEastAsia" w:eastAsiaTheme="minorEastAsia"/>
          <w:sz w:val="21"/>
          <w:szCs w:val="21"/>
        </w:rPr>
        <w:t>不应大于</w:t>
      </w:r>
      <w:r>
        <w:rPr>
          <w:rFonts w:asciiTheme="minorEastAsia" w:hAnsiTheme="minorEastAsia" w:eastAsiaTheme="minorEastAsia"/>
          <w:bCs/>
          <w:sz w:val="21"/>
          <w:szCs w:val="21"/>
        </w:rPr>
        <w:t>0.70</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屋面透光部位的面积与屋面总面积的比值</w:t>
      </w:r>
      <w:r>
        <w:rPr>
          <w:rFonts w:hint="eastAsia" w:asciiTheme="minorEastAsia" w:hAnsiTheme="minorEastAsia" w:eastAsiaTheme="minorEastAsia"/>
          <w:b/>
          <w:bCs/>
          <w:i/>
          <w:iCs/>
          <w:sz w:val="21"/>
          <w:szCs w:val="21"/>
        </w:rPr>
        <w:t>M</w:t>
      </w:r>
      <w:r>
        <w:rPr>
          <w:rFonts w:hint="eastAsia" w:asciiTheme="minorEastAsia" w:hAnsiTheme="minorEastAsia" w:eastAsiaTheme="minorEastAsia"/>
          <w:b/>
          <w:bCs/>
          <w:sz w:val="21"/>
          <w:szCs w:val="21"/>
          <w:vertAlign w:val="subscript"/>
        </w:rPr>
        <w:t>W</w:t>
      </w:r>
      <w:r>
        <w:rPr>
          <w:rFonts w:hint="eastAsia" w:asciiTheme="minorEastAsia" w:hAnsiTheme="minorEastAsia" w:eastAsiaTheme="minorEastAsia"/>
          <w:sz w:val="21"/>
          <w:szCs w:val="21"/>
        </w:rPr>
        <w:t>不应大于</w:t>
      </w:r>
      <w:r>
        <w:rPr>
          <w:rFonts w:hint="eastAsia" w:asciiTheme="minorEastAsia" w:hAnsiTheme="minorEastAsia" w:eastAsiaTheme="minorEastAsia"/>
          <w:b/>
          <w:bCs/>
          <w:sz w:val="21"/>
          <w:szCs w:val="21"/>
        </w:rPr>
        <w:t>0.20</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甲类和乙类建筑单一朝向窗墙面积比</w:t>
      </w:r>
      <w:r>
        <w:rPr>
          <w:rFonts w:hint="eastAsia" w:asciiTheme="minorEastAsia" w:hAnsiTheme="minorEastAsia" w:eastAsiaTheme="minorEastAsia"/>
          <w:i/>
          <w:iCs/>
          <w:sz w:val="21"/>
          <w:szCs w:val="21"/>
        </w:rPr>
        <w:t>M</w:t>
      </w:r>
      <w:r>
        <w:rPr>
          <w:rFonts w:hint="eastAsia" w:asciiTheme="minorEastAsia" w:hAnsiTheme="minorEastAsia" w:eastAsiaTheme="minorEastAsia"/>
          <w:sz w:val="21"/>
          <w:szCs w:val="21"/>
          <w:vertAlign w:val="subscript"/>
        </w:rPr>
        <w:t>L</w:t>
      </w:r>
      <w:r>
        <w:rPr>
          <w:rFonts w:hint="eastAsia" w:asciiTheme="minorEastAsia" w:hAnsiTheme="minorEastAsia" w:eastAsiaTheme="minorEastAsia"/>
          <w:sz w:val="21"/>
          <w:szCs w:val="21"/>
        </w:rPr>
        <w:t>≥0.40时，透光材料的可见光透射比不应小于0.40；</w:t>
      </w:r>
      <w:r>
        <w:rPr>
          <w:rFonts w:hint="eastAsia" w:asciiTheme="minorEastAsia" w:hAnsiTheme="minorEastAsia" w:eastAsiaTheme="minorEastAsia"/>
          <w:i/>
          <w:iCs/>
          <w:sz w:val="21"/>
          <w:szCs w:val="21"/>
        </w:rPr>
        <w:t>M</w:t>
      </w:r>
      <w:r>
        <w:rPr>
          <w:rFonts w:hint="eastAsia" w:asciiTheme="minorEastAsia" w:hAnsiTheme="minorEastAsia" w:eastAsiaTheme="minorEastAsia"/>
          <w:sz w:val="21"/>
          <w:szCs w:val="21"/>
          <w:vertAlign w:val="subscript"/>
        </w:rPr>
        <w:t>L</w:t>
      </w:r>
      <w:r>
        <w:rPr>
          <w:rFonts w:hint="eastAsia" w:asciiTheme="minorEastAsia" w:hAnsiTheme="minorEastAsia" w:eastAsiaTheme="minorEastAsia"/>
          <w:sz w:val="21"/>
          <w:szCs w:val="21"/>
        </w:rPr>
        <w:t>＜0.40时，透光材料的可见光透射比不应小于0.60。</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w:t>
      </w:r>
      <w:r>
        <w:rPr>
          <w:rFonts w:cs="Arial" w:asciiTheme="minorEastAsia" w:hAnsiTheme="minorEastAsia" w:eastAsiaTheme="minorEastAsia"/>
          <w:b/>
          <w:bCs/>
          <w:sz w:val="21"/>
          <w:szCs w:val="21"/>
        </w:rPr>
        <w:t>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建筑物自然通风设计应满足下列规定：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甲类和乙类建筑，每个单一朝向透光部位应设可开启窗扇，其有效通风面积不应小于该朝向面积的5%；</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丙类建筑可开启窗扇的有效通风面积不应小于所在朝向窗面积的30%；</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高度在100m以上的建筑，100m以上部分外窗开启受限时，100m以下部分每个单一朝向透光部位宜设可开启窗扇，其有效通风面积不宜小于该朝向100m以下部分朝向面积的5%；</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外窗开启扇的有效通风面积应按本标准第B</w:t>
      </w:r>
      <w:r>
        <w:rPr>
          <w:rFonts w:asciiTheme="minorEastAsia" w:hAnsiTheme="minorEastAsia" w:eastAsiaTheme="minorEastAsia"/>
          <w:sz w:val="21"/>
          <w:szCs w:val="21"/>
        </w:rPr>
        <w:t>.1.6</w:t>
      </w:r>
      <w:r>
        <w:rPr>
          <w:rFonts w:hint="eastAsia" w:asciiTheme="minorEastAsia" w:hAnsiTheme="minorEastAsia" w:eastAsiaTheme="minorEastAsia"/>
          <w:sz w:val="21"/>
          <w:szCs w:val="21"/>
        </w:rPr>
        <w:t>条计算确定。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4.1.10</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下列情况应采取其他通风换气措施：</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甲乙类建筑受条件限制无法设置可开启窗扇时；</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高度100m以上的建筑，受条件限制不设开启窗扇的部分。</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建筑中庭宜充分利用自然通风降温。</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具有外围护结构的体育馆比赛大厅等人员密集的高大空间，应具备全面使用自然通风的条件。</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.1.1</w:t>
      </w:r>
      <w:r>
        <w:rPr>
          <w:rFonts w:cs="Arial" w:asciiTheme="minorEastAsia" w:hAnsiTheme="minorEastAsia" w:eastAsiaTheme="minorEastAsia"/>
          <w:b/>
          <w:bCs/>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甲、乙类建筑应采取以下通风隔热措施：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东西向和屋面的透光部位应设置遮阳设施，宜采用活动外遮阳。</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屋面宜采用架空通风屋面构造或绿化。</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钢结构等轻体结构体系建筑，其外墙宜设置通风间层。</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.1.1</w:t>
      </w:r>
      <w:r>
        <w:rPr>
          <w:rFonts w:cs="Arial" w:asciiTheme="minorEastAsia" w:hAnsiTheme="minorEastAsia" w:eastAsiaTheme="minorEastAsia"/>
          <w:b/>
          <w:bCs/>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人员出入频繁的外门，应符合以下节能规定：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朝向为北、东、西的外门应设门斗、双层门或旋转门等减少冷风进入的设施。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高层建筑中人员出入频繁外门所在空间，不宜与垂直通道（楼、电梯间）直接连通。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.1.1</w:t>
      </w:r>
      <w:r>
        <w:rPr>
          <w:rFonts w:cs="Arial" w:asciiTheme="minorEastAsia" w:hAnsiTheme="minorEastAsia" w:eastAsiaTheme="minorEastAsia"/>
          <w:b/>
          <w:bCs/>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建筑设计应优先利用天然采光。天然采光不能满足照明要求的场所，有条件时宜采用导光、反光装置等方式，将天然光引入室内，作为人工照明的补充。</w:t>
      </w:r>
    </w:p>
    <w:p>
      <w:pPr>
        <w:spacing w:line="288" w:lineRule="auto"/>
        <w:rPr>
          <w:rFonts w:ascii="黑体" w:hAnsi="黑体" w:eastAsia="黑体"/>
          <w:b/>
          <w:sz w:val="21"/>
          <w:szCs w:val="21"/>
        </w:rPr>
      </w:pPr>
      <w:r>
        <w:rPr>
          <w:rFonts w:ascii="黑体" w:hAnsi="黑体" w:eastAsia="黑体"/>
          <w:b/>
          <w:sz w:val="21"/>
          <w:szCs w:val="21"/>
        </w:rPr>
        <w:t>4.1.14 人员长期停留房间的内表面可见光反射比应满足表4.1.13的规定。</w:t>
      </w:r>
    </w:p>
    <w:p>
      <w:pPr>
        <w:spacing w:line="288" w:lineRule="auto"/>
        <w:jc w:val="center"/>
        <w:rPr>
          <w:rFonts w:ascii="黑体" w:hAnsi="黑体" w:eastAsia="黑体"/>
          <w:b/>
          <w:sz w:val="21"/>
          <w:szCs w:val="21"/>
        </w:rPr>
      </w:pPr>
      <w:r>
        <w:rPr>
          <w:rFonts w:ascii="黑体" w:hAnsi="黑体" w:eastAsia="黑体"/>
          <w:b/>
          <w:sz w:val="21"/>
          <w:szCs w:val="21"/>
        </w:rPr>
        <w:t>表4.1.13  房间内表面可见光反射比</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3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56" w:type="dxa"/>
            <w:tcBorders>
              <w:top w:val="single" w:color="auto" w:sz="8" w:space="0"/>
              <w:bottom w:val="single" w:color="auto" w:sz="8" w:space="0"/>
            </w:tcBorders>
            <w:vAlign w:val="center"/>
          </w:tcPr>
          <w:p>
            <w:pPr>
              <w:snapToGrid w:val="0"/>
              <w:spacing w:line="240" w:lineRule="auto"/>
              <w:jc w:val="center"/>
              <w:rPr>
                <w:rFonts w:ascii="黑体" w:hAnsi="黑体" w:eastAsia="黑体"/>
                <w:b/>
                <w:sz w:val="21"/>
              </w:rPr>
            </w:pPr>
            <w:r>
              <w:rPr>
                <w:rFonts w:hint="eastAsia" w:ascii="黑体" w:hAnsi="黑体" w:eastAsia="黑体"/>
                <w:b/>
                <w:sz w:val="21"/>
              </w:rPr>
              <w:t>房间内表面位置</w:t>
            </w:r>
          </w:p>
        </w:tc>
        <w:tc>
          <w:tcPr>
            <w:tcW w:w="3068" w:type="dxa"/>
            <w:tcBorders>
              <w:top w:val="single" w:color="auto" w:sz="8" w:space="0"/>
              <w:bottom w:val="single" w:color="auto" w:sz="8" w:space="0"/>
            </w:tcBorders>
            <w:vAlign w:val="center"/>
          </w:tcPr>
          <w:p>
            <w:pPr>
              <w:snapToGrid w:val="0"/>
              <w:spacing w:line="240" w:lineRule="auto"/>
              <w:jc w:val="center"/>
              <w:rPr>
                <w:rFonts w:ascii="黑体" w:hAnsi="黑体" w:eastAsia="黑体"/>
                <w:b/>
                <w:sz w:val="21"/>
              </w:rPr>
            </w:pPr>
            <w:r>
              <w:rPr>
                <w:rFonts w:hint="eastAsia" w:ascii="黑体" w:hAnsi="黑体" w:eastAsia="黑体"/>
                <w:b/>
                <w:sz w:val="21"/>
              </w:rPr>
              <w:t>可见光反射比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56" w:type="dxa"/>
            <w:tcBorders>
              <w:top w:val="single" w:color="auto" w:sz="8" w:space="0"/>
            </w:tcBorders>
            <w:vAlign w:val="center"/>
          </w:tcPr>
          <w:p>
            <w:pPr>
              <w:snapToGrid w:val="0"/>
              <w:spacing w:line="240" w:lineRule="auto"/>
              <w:jc w:val="center"/>
              <w:rPr>
                <w:rFonts w:ascii="黑体" w:hAnsi="黑体" w:eastAsia="黑体"/>
                <w:b/>
                <w:sz w:val="21"/>
              </w:rPr>
            </w:pPr>
            <w:r>
              <w:rPr>
                <w:rFonts w:hint="eastAsia" w:ascii="黑体" w:hAnsi="黑体" w:eastAsia="黑体"/>
                <w:b/>
                <w:sz w:val="21"/>
              </w:rPr>
              <w:t>顶棚</w:t>
            </w:r>
          </w:p>
        </w:tc>
        <w:tc>
          <w:tcPr>
            <w:tcW w:w="3068" w:type="dxa"/>
            <w:tcBorders>
              <w:top w:val="single" w:color="auto" w:sz="8" w:space="0"/>
            </w:tcBorders>
            <w:vAlign w:val="center"/>
          </w:tcPr>
          <w:p>
            <w:pPr>
              <w:snapToGrid w:val="0"/>
              <w:spacing w:line="240" w:lineRule="auto"/>
              <w:jc w:val="center"/>
              <w:rPr>
                <w:rFonts w:ascii="黑体" w:hAnsi="黑体" w:eastAsia="黑体"/>
                <w:b/>
                <w:sz w:val="21"/>
              </w:rPr>
            </w:pPr>
            <w:r>
              <w:rPr>
                <w:rFonts w:ascii="黑体" w:hAnsi="黑体" w:eastAsia="黑体"/>
                <w:b/>
                <w:sz w:val="21"/>
              </w:rPr>
              <w:t>0.6</w:t>
            </w:r>
            <w:r>
              <w:rPr>
                <w:rFonts w:hint="eastAsia" w:ascii="黑体" w:hAnsi="黑体" w:eastAsia="黑体"/>
                <w:b/>
                <w:sz w:val="21"/>
              </w:rPr>
              <w:t>～</w:t>
            </w:r>
            <w:r>
              <w:rPr>
                <w:rFonts w:ascii="黑体" w:hAnsi="黑体" w:eastAsia="黑体"/>
                <w:b/>
                <w:sz w:val="21"/>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56" w:type="dxa"/>
            <w:vAlign w:val="center"/>
          </w:tcPr>
          <w:p>
            <w:pPr>
              <w:snapToGrid w:val="0"/>
              <w:spacing w:line="240" w:lineRule="auto"/>
              <w:jc w:val="center"/>
              <w:rPr>
                <w:rFonts w:ascii="黑体" w:hAnsi="黑体" w:eastAsia="黑体"/>
                <w:b/>
                <w:sz w:val="21"/>
              </w:rPr>
            </w:pPr>
            <w:r>
              <w:rPr>
                <w:rFonts w:hint="eastAsia" w:ascii="黑体" w:hAnsi="黑体" w:eastAsia="黑体"/>
                <w:b/>
                <w:sz w:val="21"/>
              </w:rPr>
              <w:t>墙面</w:t>
            </w:r>
          </w:p>
        </w:tc>
        <w:tc>
          <w:tcPr>
            <w:tcW w:w="3068" w:type="dxa"/>
            <w:vAlign w:val="center"/>
          </w:tcPr>
          <w:p>
            <w:pPr>
              <w:snapToGrid w:val="0"/>
              <w:spacing w:line="240" w:lineRule="auto"/>
              <w:jc w:val="center"/>
              <w:rPr>
                <w:rFonts w:ascii="黑体" w:hAnsi="黑体" w:eastAsia="黑体"/>
                <w:b/>
                <w:sz w:val="21"/>
              </w:rPr>
            </w:pPr>
            <w:r>
              <w:rPr>
                <w:rFonts w:ascii="黑体" w:hAnsi="黑体" w:eastAsia="黑体"/>
                <w:b/>
                <w:sz w:val="21"/>
              </w:rPr>
              <w:t>0.3</w:t>
            </w:r>
            <w:r>
              <w:rPr>
                <w:rFonts w:hint="eastAsia" w:ascii="黑体" w:hAnsi="黑体" w:eastAsia="黑体"/>
                <w:b/>
                <w:sz w:val="21"/>
              </w:rPr>
              <w:t>～</w:t>
            </w:r>
            <w:r>
              <w:rPr>
                <w:rFonts w:ascii="黑体" w:hAnsi="黑体" w:eastAsia="黑体"/>
                <w:b/>
                <w:sz w:val="21"/>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56" w:type="dxa"/>
            <w:vAlign w:val="center"/>
          </w:tcPr>
          <w:p>
            <w:pPr>
              <w:snapToGrid w:val="0"/>
              <w:spacing w:line="240" w:lineRule="auto"/>
              <w:jc w:val="center"/>
              <w:rPr>
                <w:rFonts w:ascii="黑体" w:hAnsi="黑体" w:eastAsia="黑体"/>
                <w:b/>
                <w:sz w:val="21"/>
              </w:rPr>
            </w:pPr>
            <w:r>
              <w:rPr>
                <w:rFonts w:hint="eastAsia" w:ascii="黑体" w:hAnsi="黑体" w:eastAsia="黑体"/>
                <w:b/>
                <w:sz w:val="21"/>
              </w:rPr>
              <w:t>地面</w:t>
            </w:r>
          </w:p>
        </w:tc>
        <w:tc>
          <w:tcPr>
            <w:tcW w:w="3068" w:type="dxa"/>
            <w:vAlign w:val="center"/>
          </w:tcPr>
          <w:p>
            <w:pPr>
              <w:snapToGrid w:val="0"/>
              <w:spacing w:line="240" w:lineRule="auto"/>
              <w:jc w:val="center"/>
              <w:rPr>
                <w:rFonts w:ascii="黑体" w:hAnsi="黑体" w:eastAsia="黑体"/>
                <w:b/>
                <w:sz w:val="21"/>
              </w:rPr>
            </w:pPr>
            <w:r>
              <w:rPr>
                <w:rFonts w:ascii="黑体" w:hAnsi="黑体" w:eastAsia="黑体"/>
                <w:b/>
                <w:sz w:val="21"/>
              </w:rPr>
              <w:t>0.1</w:t>
            </w:r>
            <w:r>
              <w:rPr>
                <w:rFonts w:hint="eastAsia" w:ascii="黑体" w:hAnsi="黑体" w:eastAsia="黑体"/>
                <w:b/>
                <w:sz w:val="21"/>
              </w:rPr>
              <w:t>～</w:t>
            </w:r>
            <w:r>
              <w:rPr>
                <w:rFonts w:ascii="黑体" w:hAnsi="黑体" w:eastAsia="黑体"/>
                <w:b/>
                <w:sz w:val="21"/>
              </w:rPr>
              <w:t>0.5</w:t>
            </w:r>
          </w:p>
        </w:tc>
      </w:tr>
    </w:tbl>
    <w:p>
      <w:pPr>
        <w:spacing w:line="288" w:lineRule="auto"/>
        <w:rPr>
          <w:rFonts w:ascii="黑体" w:hAnsi="黑体" w:eastAsia="黑体"/>
          <w:b/>
          <w:sz w:val="21"/>
          <w:szCs w:val="21"/>
        </w:rPr>
      </w:pPr>
      <w:r>
        <w:rPr>
          <w:rFonts w:ascii="黑体" w:hAnsi="黑体" w:eastAsia="黑体"/>
          <w:b/>
          <w:sz w:val="21"/>
          <w:szCs w:val="21"/>
        </w:rPr>
        <w:t xml:space="preserve">4.1.15 </w:t>
      </w:r>
      <w:r>
        <w:rPr>
          <w:rFonts w:hint="eastAsia" w:ascii="黑体" w:hAnsi="黑体" w:eastAsia="黑体"/>
          <w:b/>
          <w:sz w:val="21"/>
          <w:szCs w:val="21"/>
        </w:rPr>
        <w:t>选用的电梯、自动扶梯、自动人行步道应具备以下节能运行功能：</w:t>
      </w:r>
    </w:p>
    <w:p>
      <w:pPr>
        <w:spacing w:line="288" w:lineRule="auto"/>
        <w:ind w:firstLine="436" w:firstLineChars="200"/>
        <w:rPr>
          <w:rFonts w:ascii="黑体" w:hAnsi="黑体" w:eastAsia="黑体"/>
          <w:b/>
          <w:sz w:val="21"/>
          <w:szCs w:val="21"/>
        </w:rPr>
      </w:pPr>
      <w:r>
        <w:rPr>
          <w:rFonts w:hint="eastAsia" w:ascii="黑体" w:hAnsi="黑体" w:eastAsia="黑体" w:cs="Arial"/>
          <w:b/>
          <w:sz w:val="21"/>
          <w:szCs w:val="21"/>
        </w:rPr>
        <w:t>1</w:t>
      </w:r>
      <w:r>
        <w:rPr>
          <w:rFonts w:ascii="黑体" w:hAnsi="黑体" w:eastAsia="黑体"/>
          <w:b/>
          <w:sz w:val="21"/>
          <w:szCs w:val="21"/>
        </w:rPr>
        <w:t xml:space="preserve"> </w:t>
      </w:r>
      <w:r>
        <w:rPr>
          <w:rFonts w:hint="eastAsia" w:ascii="黑体" w:hAnsi="黑体" w:eastAsia="黑体"/>
          <w:b/>
          <w:sz w:val="21"/>
          <w:szCs w:val="21"/>
        </w:rPr>
        <w:t>两台及以上电梯集中排列时，应具备群控功能。</w:t>
      </w:r>
    </w:p>
    <w:p>
      <w:pPr>
        <w:spacing w:line="288" w:lineRule="auto"/>
        <w:ind w:firstLine="436" w:firstLineChars="200"/>
        <w:rPr>
          <w:rFonts w:ascii="黑体" w:hAnsi="黑体" w:eastAsia="黑体"/>
          <w:b/>
          <w:sz w:val="21"/>
          <w:szCs w:val="21"/>
        </w:rPr>
      </w:pPr>
      <w:r>
        <w:rPr>
          <w:rFonts w:hint="eastAsia" w:ascii="黑体" w:hAnsi="黑体" w:eastAsia="黑体" w:cs="Arial"/>
          <w:b/>
          <w:sz w:val="21"/>
          <w:szCs w:val="21"/>
        </w:rPr>
        <w:t>2</w:t>
      </w:r>
      <w:r>
        <w:rPr>
          <w:rFonts w:ascii="黑体" w:hAnsi="黑体" w:eastAsia="黑体"/>
          <w:b/>
          <w:sz w:val="21"/>
          <w:szCs w:val="21"/>
        </w:rPr>
        <w:t xml:space="preserve"> </w:t>
      </w:r>
      <w:r>
        <w:rPr>
          <w:rFonts w:hint="eastAsia" w:ascii="黑体" w:hAnsi="黑体" w:eastAsia="黑体"/>
          <w:b/>
          <w:sz w:val="21"/>
          <w:szCs w:val="21"/>
        </w:rPr>
        <w:t>电梯无外部召唤，且轿箱内一段时间无预置指令时，电梯应具备自动转为节能运行方式的功能。</w:t>
      </w:r>
    </w:p>
    <w:p>
      <w:pPr>
        <w:spacing w:line="288" w:lineRule="auto"/>
        <w:ind w:firstLine="436" w:firstLineChars="200"/>
        <w:rPr>
          <w:rFonts w:ascii="黑体" w:hAnsi="黑体" w:eastAsia="黑体"/>
          <w:b/>
          <w:sz w:val="21"/>
          <w:szCs w:val="21"/>
        </w:rPr>
      </w:pPr>
      <w:r>
        <w:rPr>
          <w:rFonts w:hint="eastAsia" w:ascii="黑体" w:hAnsi="黑体" w:eastAsia="黑体" w:cs="Arial"/>
          <w:b/>
          <w:sz w:val="21"/>
          <w:szCs w:val="21"/>
        </w:rPr>
        <w:t>3</w:t>
      </w:r>
      <w:r>
        <w:rPr>
          <w:rFonts w:ascii="黑体" w:hAnsi="黑体" w:eastAsia="黑体"/>
          <w:b/>
          <w:sz w:val="21"/>
          <w:szCs w:val="21"/>
        </w:rPr>
        <w:t xml:space="preserve"> </w:t>
      </w:r>
      <w:r>
        <w:rPr>
          <w:rFonts w:hint="eastAsia" w:ascii="黑体" w:hAnsi="黑体" w:eastAsia="黑体"/>
          <w:b/>
          <w:sz w:val="21"/>
          <w:szCs w:val="21"/>
        </w:rPr>
        <w:t>自动扶梯、自动人行步道宜具备空载时停运待机功能。</w:t>
      </w:r>
    </w:p>
    <w:p>
      <w:pPr>
        <w:spacing w:line="288" w:lineRule="auto"/>
        <w:rPr>
          <w:rFonts w:ascii="黑体" w:hAnsi="黑体" w:eastAsia="黑体"/>
          <w:b/>
          <w:sz w:val="21"/>
          <w:szCs w:val="21"/>
        </w:rPr>
      </w:pPr>
      <w:r>
        <w:rPr>
          <w:rFonts w:ascii="黑体" w:hAnsi="黑体" w:eastAsia="黑体" w:cs="Arial"/>
          <w:b/>
          <w:sz w:val="21"/>
          <w:szCs w:val="21"/>
        </w:rPr>
        <w:t xml:space="preserve">4.1.16 </w:t>
      </w:r>
      <w:r>
        <w:rPr>
          <w:rFonts w:hint="eastAsia" w:ascii="黑体" w:hAnsi="黑体" w:eastAsia="黑体"/>
          <w:b/>
          <w:sz w:val="21"/>
          <w:szCs w:val="21"/>
        </w:rPr>
        <w:t>空调机组室外机的设置应符合下列规定：</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1</w:t>
      </w:r>
      <w:r>
        <w:rPr>
          <w:rFonts w:ascii="黑体" w:hAnsi="黑体" w:eastAsia="黑体"/>
          <w:b/>
          <w:sz w:val="21"/>
          <w:szCs w:val="21"/>
        </w:rPr>
        <w:t xml:space="preserve"> </w:t>
      </w:r>
      <w:r>
        <w:rPr>
          <w:rFonts w:hint="eastAsia" w:ascii="黑体" w:hAnsi="黑体" w:eastAsia="黑体"/>
          <w:b/>
          <w:sz w:val="21"/>
          <w:szCs w:val="21"/>
        </w:rPr>
        <w:t>不应设置在建筑天井、封闭内走廊等通风不良的位置；</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 xml:space="preserve">2 </w:t>
      </w:r>
      <w:r>
        <w:rPr>
          <w:rFonts w:hint="eastAsia" w:ascii="黑体" w:hAnsi="黑体" w:eastAsia="黑体"/>
          <w:b/>
          <w:sz w:val="21"/>
          <w:szCs w:val="21"/>
        </w:rPr>
        <w:t>不应对室外机进行出风面遮挡，其他面百叶的开孔率应达到</w:t>
      </w:r>
      <w:r>
        <w:rPr>
          <w:rFonts w:ascii="黑体" w:hAnsi="黑体" w:eastAsia="黑体"/>
          <w:b/>
          <w:sz w:val="21"/>
          <w:szCs w:val="21"/>
        </w:rPr>
        <w:t>80%</w:t>
      </w:r>
      <w:r>
        <w:rPr>
          <w:rFonts w:hint="eastAsia" w:ascii="黑体" w:hAnsi="黑体" w:eastAsia="黑体"/>
          <w:b/>
          <w:sz w:val="21"/>
          <w:szCs w:val="21"/>
        </w:rPr>
        <w:t>；</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3</w:t>
      </w:r>
      <w:r>
        <w:rPr>
          <w:rFonts w:ascii="黑体" w:hAnsi="黑体" w:eastAsia="黑体"/>
          <w:b/>
          <w:sz w:val="21"/>
          <w:szCs w:val="21"/>
        </w:rPr>
        <w:t xml:space="preserve"> </w:t>
      </w:r>
      <w:r>
        <w:rPr>
          <w:rFonts w:hint="eastAsia" w:ascii="黑体" w:hAnsi="黑体" w:eastAsia="黑体"/>
          <w:b/>
          <w:sz w:val="21"/>
          <w:szCs w:val="21"/>
        </w:rPr>
        <w:t>应预留对室外机进行安装和清扫的条件；</w:t>
      </w:r>
    </w:p>
    <w:p>
      <w:pPr>
        <w:spacing w:line="288" w:lineRule="auto"/>
        <w:ind w:firstLine="436" w:firstLineChars="200"/>
        <w:rPr>
          <w:rFonts w:ascii="黑体" w:hAnsi="黑体" w:eastAsia="黑体"/>
          <w:b/>
          <w:sz w:val="21"/>
          <w:szCs w:val="21"/>
        </w:rPr>
      </w:pPr>
      <w:r>
        <w:rPr>
          <w:rFonts w:ascii="黑体" w:hAnsi="黑体" w:eastAsia="黑体"/>
          <w:b/>
          <w:sz w:val="21"/>
          <w:szCs w:val="21"/>
        </w:rPr>
        <w:t xml:space="preserve">4 </w:t>
      </w:r>
      <w:r>
        <w:rPr>
          <w:rFonts w:hint="eastAsia" w:ascii="黑体" w:hAnsi="黑体" w:eastAsia="黑体"/>
          <w:b/>
          <w:sz w:val="21"/>
          <w:szCs w:val="21"/>
        </w:rPr>
        <w:t>符合周围环境的要求。</w:t>
      </w:r>
    </w:p>
    <w:p/>
    <w:p>
      <w:pPr>
        <w:pStyle w:val="3"/>
      </w:pPr>
      <w:bookmarkStart w:id="21" w:name="_Toc416957106"/>
      <w:bookmarkStart w:id="22" w:name="_Toc129632340"/>
      <w:r>
        <w:t>4</w:t>
      </w:r>
      <w:r>
        <w:rPr>
          <w:rFonts w:hint="eastAsia"/>
        </w:rPr>
        <w:t>.2  围护结构热工设计</w:t>
      </w:r>
      <w:bookmarkEnd w:id="21"/>
      <w:bookmarkEnd w:id="22"/>
    </w:p>
    <w:p>
      <w:pPr>
        <w:spacing w:line="288" w:lineRule="auto"/>
        <w:rPr>
          <w:rFonts w:ascii="黑体" w:hAnsi="黑体" w:eastAsia="黑体"/>
          <w:b/>
          <w:bCs/>
          <w:sz w:val="21"/>
          <w:szCs w:val="21"/>
        </w:rPr>
      </w:pPr>
      <w:r>
        <w:rPr>
          <w:rFonts w:ascii="黑体" w:hAnsi="黑体" w:eastAsia="黑体" w:cs="Arial"/>
          <w:b/>
          <w:bCs/>
          <w:sz w:val="21"/>
          <w:szCs w:val="21"/>
        </w:rPr>
        <w:t>4</w:t>
      </w:r>
      <w:r>
        <w:rPr>
          <w:rFonts w:hint="eastAsia" w:ascii="黑体" w:hAnsi="黑体" w:eastAsia="黑体" w:cs="Arial"/>
          <w:b/>
          <w:bCs/>
          <w:sz w:val="21"/>
          <w:szCs w:val="21"/>
        </w:rPr>
        <w:t xml:space="preserve">.2.1 </w:t>
      </w:r>
      <w:r>
        <w:rPr>
          <w:rFonts w:hint="eastAsia" w:ascii="黑体" w:hAnsi="黑体" w:eastAsia="黑体"/>
          <w:b/>
          <w:bCs/>
          <w:sz w:val="21"/>
          <w:szCs w:val="21"/>
        </w:rPr>
        <w:t xml:space="preserve"> 甲类建筑围护结构的热工性能，不应大于表</w:t>
      </w:r>
      <w:r>
        <w:rPr>
          <w:rFonts w:ascii="黑体" w:hAnsi="黑体" w:eastAsia="黑体"/>
          <w:b/>
          <w:bCs/>
          <w:sz w:val="21"/>
          <w:szCs w:val="21"/>
        </w:rPr>
        <w:t>4</w:t>
      </w:r>
      <w:r>
        <w:rPr>
          <w:rFonts w:hint="eastAsia" w:ascii="黑体" w:hAnsi="黑体" w:eastAsia="黑体"/>
          <w:b/>
          <w:bCs/>
          <w:sz w:val="21"/>
          <w:szCs w:val="21"/>
        </w:rPr>
        <w:t>.2.1-1和表</w:t>
      </w:r>
      <w:r>
        <w:rPr>
          <w:rFonts w:ascii="黑体" w:hAnsi="黑体" w:eastAsia="黑体"/>
          <w:b/>
          <w:bCs/>
          <w:sz w:val="21"/>
          <w:szCs w:val="21"/>
        </w:rPr>
        <w:t>4</w:t>
      </w:r>
      <w:r>
        <w:rPr>
          <w:rFonts w:hint="eastAsia" w:ascii="黑体" w:hAnsi="黑体" w:eastAsia="黑体"/>
          <w:b/>
          <w:bCs/>
          <w:sz w:val="21"/>
          <w:szCs w:val="21"/>
        </w:rPr>
        <w:t>.2.1-2的限值规定。</w:t>
      </w:r>
    </w:p>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4</w:t>
      </w:r>
      <w:r>
        <w:rPr>
          <w:rFonts w:hint="eastAsia" w:ascii="黑体" w:hAnsi="黑体" w:eastAsia="黑体"/>
          <w:b/>
          <w:sz w:val="21"/>
          <w:szCs w:val="21"/>
        </w:rPr>
        <w:t>.2.1-1  甲类建筑围护结构非透光部位传热系数限值</w:t>
      </w:r>
    </w:p>
    <w:tbl>
      <w:tblPr>
        <w:tblStyle w:val="46"/>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94"/>
        <w:gridCol w:w="982"/>
        <w:gridCol w:w="960"/>
        <w:gridCol w:w="914"/>
        <w:gridCol w:w="1103"/>
        <w:gridCol w:w="85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7" w:hRule="atLeast"/>
          <w:jc w:val="center"/>
        </w:trPr>
        <w:tc>
          <w:tcPr>
            <w:tcW w:w="2694" w:type="dxa"/>
            <w:vMerge w:val="restart"/>
            <w:tcBorders>
              <w:top w:val="single" w:color="auto" w:sz="8" w:space="0"/>
              <w:left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围护结构部位</w:t>
            </w:r>
          </w:p>
        </w:tc>
        <w:tc>
          <w:tcPr>
            <w:tcW w:w="5833" w:type="dxa"/>
            <w:gridSpan w:val="6"/>
            <w:tcBorders>
              <w:top w:val="single" w:color="auto" w:sz="8" w:space="0"/>
              <w:bottom w:val="single" w:color="auto" w:sz="4" w:space="0"/>
              <w:right w:val="single" w:color="auto" w:sz="8" w:space="0"/>
            </w:tcBorders>
            <w:vAlign w:val="center"/>
          </w:tcPr>
          <w:p>
            <w:pPr>
              <w:jc w:val="center"/>
              <w:rPr>
                <w:rFonts w:ascii="黑体" w:hAnsi="黑体" w:eastAsia="黑体"/>
                <w:b/>
                <w:bCs/>
                <w:spacing w:val="-50"/>
                <w:sz w:val="18"/>
                <w:szCs w:val="18"/>
              </w:rPr>
            </w:pPr>
            <w:r>
              <w:rPr>
                <w:rFonts w:hint="eastAsia" w:ascii="黑体" w:hAnsi="黑体" w:eastAsia="黑体"/>
                <w:b/>
                <w:bCs/>
                <w:sz w:val="18"/>
                <w:szCs w:val="18"/>
              </w:rPr>
              <w:t>传热系数</w:t>
            </w:r>
            <w:r>
              <w:rPr>
                <w:rFonts w:hint="eastAsia" w:ascii="黑体" w:hAnsi="黑体" w:eastAsia="黑体"/>
                <w:b/>
                <w:bCs/>
                <w:i/>
                <w:iCs/>
                <w:sz w:val="18"/>
                <w:szCs w:val="18"/>
              </w:rPr>
              <w:t>K</w:t>
            </w:r>
            <w:r>
              <w:rPr>
                <w:rFonts w:hint="eastAsia" w:ascii="黑体" w:hAnsi="黑体" w:eastAsia="黑体"/>
                <w:b/>
                <w:bCs/>
                <w:sz w:val="18"/>
                <w:szCs w:val="18"/>
              </w:rPr>
              <w:t>［W/（m</w:t>
            </w:r>
            <w:r>
              <w:rPr>
                <w:rFonts w:hint="eastAsia" w:ascii="黑体" w:hAnsi="黑体" w:eastAsia="黑体"/>
                <w:b/>
                <w:bCs/>
                <w:sz w:val="18"/>
                <w:szCs w:val="18"/>
                <w:vertAlign w:val="superscript"/>
              </w:rPr>
              <w:t>2</w:t>
            </w:r>
            <w:r>
              <w:rPr>
                <w:rFonts w:hint="eastAsia" w:ascii="黑体" w:hAnsi="黑体" w:eastAsia="黑体"/>
                <w:b/>
                <w:bCs/>
                <w:sz w:val="18"/>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4" w:hRule="atLeast"/>
          <w:jc w:val="center"/>
        </w:trPr>
        <w:tc>
          <w:tcPr>
            <w:tcW w:w="2694" w:type="dxa"/>
            <w:vMerge w:val="continue"/>
            <w:tcBorders>
              <w:left w:val="single" w:color="auto" w:sz="8" w:space="0"/>
            </w:tcBorders>
            <w:vAlign w:val="center"/>
          </w:tcPr>
          <w:p>
            <w:pPr>
              <w:jc w:val="center"/>
              <w:rPr>
                <w:rFonts w:ascii="黑体" w:hAnsi="黑体" w:eastAsia="黑体"/>
                <w:b/>
                <w:bCs/>
                <w:sz w:val="18"/>
                <w:szCs w:val="18"/>
              </w:rPr>
            </w:pPr>
          </w:p>
        </w:tc>
        <w:tc>
          <w:tcPr>
            <w:tcW w:w="2856" w:type="dxa"/>
            <w:gridSpan w:val="3"/>
            <w:tcBorders>
              <w:top w:val="single" w:color="auto" w:sz="4" w:space="0"/>
              <w:right w:val="single" w:color="auto" w:sz="4" w:space="0"/>
            </w:tcBorders>
            <w:vAlign w:val="center"/>
          </w:tcPr>
          <w:p>
            <w:pPr>
              <w:jc w:val="center"/>
              <w:rPr>
                <w:rFonts w:ascii="黑体" w:hAnsi="黑体" w:eastAsia="黑体"/>
                <w:b/>
                <w:bCs/>
                <w:sz w:val="18"/>
                <w:szCs w:val="18"/>
              </w:rPr>
            </w:pPr>
            <w:r>
              <w:rPr>
                <w:rFonts w:hint="eastAsia" w:ascii="黑体" w:hAnsi="黑体" w:eastAsia="黑体"/>
                <w:b/>
                <w:bCs/>
                <w:sz w:val="18"/>
                <w:szCs w:val="18"/>
              </w:rPr>
              <w:t>外表系数≤</w:t>
            </w:r>
            <w:r>
              <w:rPr>
                <w:rFonts w:ascii="黑体" w:hAnsi="黑体" w:eastAsia="黑体"/>
                <w:b/>
                <w:bCs/>
                <w:sz w:val="18"/>
                <w:szCs w:val="18"/>
              </w:rPr>
              <w:t>1.2</w:t>
            </w:r>
          </w:p>
        </w:tc>
        <w:tc>
          <w:tcPr>
            <w:tcW w:w="2977" w:type="dxa"/>
            <w:gridSpan w:val="3"/>
            <w:tcBorders>
              <w:top w:val="single" w:color="auto" w:sz="4" w:space="0"/>
              <w:left w:val="single" w:color="auto" w:sz="4" w:space="0"/>
              <w:right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1.2</w:t>
            </w:r>
            <w:r>
              <w:rPr>
                <w:rFonts w:hint="eastAsia" w:ascii="黑体" w:hAnsi="黑体" w:eastAsia="黑体"/>
                <w:b/>
                <w:bCs/>
                <w:sz w:val="18"/>
                <w:szCs w:val="18"/>
              </w:rPr>
              <w:t>＜外表系数≤</w:t>
            </w:r>
            <w:r>
              <w:rPr>
                <w:rFonts w:ascii="黑体" w:hAnsi="黑体" w:eastAsia="黑体"/>
                <w:b/>
                <w:bCs/>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 w:hRule="atLeast"/>
          <w:jc w:val="center"/>
        </w:trPr>
        <w:tc>
          <w:tcPr>
            <w:tcW w:w="2694" w:type="dxa"/>
            <w:vMerge w:val="restart"/>
            <w:tcBorders>
              <w:left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屋面（主断面）</w:t>
            </w:r>
          </w:p>
        </w:tc>
        <w:tc>
          <w:tcPr>
            <w:tcW w:w="982" w:type="dxa"/>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一般</w:t>
            </w:r>
          </w:p>
          <w:p>
            <w:pPr>
              <w:spacing w:line="240" w:lineRule="exact"/>
              <w:jc w:val="center"/>
              <w:rPr>
                <w:rFonts w:ascii="黑体" w:hAnsi="黑体" w:eastAsia="黑体"/>
                <w:b/>
                <w:bCs/>
                <w:sz w:val="18"/>
                <w:szCs w:val="18"/>
              </w:rPr>
            </w:pPr>
            <w:r>
              <w:rPr>
                <w:rFonts w:hint="eastAsia" w:ascii="黑体" w:hAnsi="黑体" w:eastAsia="黑体"/>
                <w:b/>
                <w:bCs/>
                <w:sz w:val="18"/>
                <w:szCs w:val="18"/>
              </w:rPr>
              <w:t>屋面</w:t>
            </w:r>
          </w:p>
        </w:tc>
        <w:tc>
          <w:tcPr>
            <w:tcW w:w="1874" w:type="dxa"/>
            <w:gridSpan w:val="2"/>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有天窗或</w:t>
            </w:r>
          </w:p>
          <w:p>
            <w:pPr>
              <w:spacing w:line="240" w:lineRule="exact"/>
              <w:jc w:val="center"/>
              <w:rPr>
                <w:rFonts w:ascii="黑体" w:hAnsi="黑体" w:eastAsia="黑体"/>
                <w:b/>
                <w:bCs/>
                <w:sz w:val="18"/>
                <w:szCs w:val="18"/>
              </w:rPr>
            </w:pPr>
            <w:r>
              <w:rPr>
                <w:rFonts w:hint="eastAsia" w:ascii="黑体" w:hAnsi="黑体" w:eastAsia="黑体"/>
                <w:b/>
                <w:bCs/>
                <w:sz w:val="18"/>
                <w:szCs w:val="18"/>
              </w:rPr>
              <w:t>轻质屋面</w:t>
            </w:r>
          </w:p>
        </w:tc>
        <w:tc>
          <w:tcPr>
            <w:tcW w:w="1103" w:type="dxa"/>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一般</w:t>
            </w:r>
          </w:p>
          <w:p>
            <w:pPr>
              <w:spacing w:line="240" w:lineRule="exact"/>
              <w:jc w:val="center"/>
              <w:rPr>
                <w:rFonts w:ascii="黑体" w:hAnsi="黑体" w:eastAsia="黑体"/>
                <w:b/>
                <w:bCs/>
                <w:sz w:val="18"/>
                <w:szCs w:val="18"/>
              </w:rPr>
            </w:pPr>
            <w:r>
              <w:rPr>
                <w:rFonts w:hint="eastAsia" w:ascii="黑体" w:hAnsi="黑体" w:eastAsia="黑体"/>
                <w:b/>
                <w:bCs/>
                <w:sz w:val="18"/>
                <w:szCs w:val="18"/>
              </w:rPr>
              <w:t>屋面</w:t>
            </w:r>
          </w:p>
        </w:tc>
        <w:tc>
          <w:tcPr>
            <w:tcW w:w="1874" w:type="dxa"/>
            <w:gridSpan w:val="2"/>
            <w:tcBorders>
              <w:right w:val="single" w:color="auto" w:sz="8" w:space="0"/>
            </w:tcBorders>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有天窗或</w:t>
            </w:r>
          </w:p>
          <w:p>
            <w:pPr>
              <w:spacing w:line="240" w:lineRule="exact"/>
              <w:jc w:val="center"/>
              <w:rPr>
                <w:rFonts w:ascii="黑体" w:hAnsi="黑体" w:eastAsia="黑体"/>
                <w:b/>
                <w:bCs/>
                <w:sz w:val="18"/>
                <w:szCs w:val="18"/>
              </w:rPr>
            </w:pPr>
            <w:r>
              <w:rPr>
                <w:rFonts w:hint="eastAsia" w:ascii="黑体" w:hAnsi="黑体" w:eastAsia="黑体"/>
                <w:b/>
                <w:bCs/>
                <w:sz w:val="18"/>
                <w:szCs w:val="18"/>
              </w:rPr>
              <w:t>轻质屋面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2694" w:type="dxa"/>
            <w:vMerge w:val="continue"/>
            <w:tcBorders>
              <w:left w:val="single" w:color="auto" w:sz="8" w:space="0"/>
            </w:tcBorders>
            <w:vAlign w:val="center"/>
          </w:tcPr>
          <w:p>
            <w:pPr>
              <w:jc w:val="center"/>
              <w:rPr>
                <w:rFonts w:ascii="黑体" w:hAnsi="黑体" w:eastAsia="黑体"/>
                <w:b/>
                <w:bCs/>
                <w:sz w:val="18"/>
                <w:szCs w:val="18"/>
              </w:rPr>
            </w:pPr>
          </w:p>
        </w:tc>
        <w:tc>
          <w:tcPr>
            <w:tcW w:w="982" w:type="dxa"/>
            <w:vAlign w:val="center"/>
          </w:tcPr>
          <w:p>
            <w:pPr>
              <w:jc w:val="center"/>
              <w:rPr>
                <w:rFonts w:ascii="黑体" w:hAnsi="黑体" w:eastAsia="黑体"/>
                <w:b/>
                <w:bCs/>
                <w:sz w:val="18"/>
                <w:szCs w:val="18"/>
              </w:rPr>
            </w:pPr>
            <w:r>
              <w:rPr>
                <w:rFonts w:ascii="黑体" w:hAnsi="黑体" w:eastAsia="黑体"/>
                <w:b/>
                <w:bCs/>
                <w:sz w:val="18"/>
                <w:szCs w:val="18"/>
              </w:rPr>
              <w:t>0.36</w:t>
            </w:r>
          </w:p>
        </w:tc>
        <w:tc>
          <w:tcPr>
            <w:tcW w:w="1874" w:type="dxa"/>
            <w:gridSpan w:val="2"/>
            <w:vAlign w:val="center"/>
          </w:tcPr>
          <w:p>
            <w:pPr>
              <w:jc w:val="center"/>
              <w:rPr>
                <w:rFonts w:ascii="黑体" w:hAnsi="黑体" w:eastAsia="黑体"/>
                <w:b/>
                <w:bCs/>
                <w:sz w:val="18"/>
                <w:szCs w:val="18"/>
              </w:rPr>
            </w:pPr>
            <w:r>
              <w:rPr>
                <w:rFonts w:ascii="黑体" w:hAnsi="黑体" w:eastAsia="黑体"/>
                <w:b/>
                <w:bCs/>
                <w:sz w:val="18"/>
                <w:szCs w:val="18"/>
              </w:rPr>
              <w:t>0.33</w:t>
            </w:r>
          </w:p>
        </w:tc>
        <w:tc>
          <w:tcPr>
            <w:tcW w:w="1103" w:type="dxa"/>
            <w:vAlign w:val="center"/>
          </w:tcPr>
          <w:p>
            <w:pPr>
              <w:jc w:val="center"/>
              <w:rPr>
                <w:rFonts w:ascii="黑体" w:hAnsi="黑体" w:eastAsia="黑体"/>
                <w:b/>
                <w:bCs/>
                <w:sz w:val="18"/>
                <w:szCs w:val="18"/>
              </w:rPr>
            </w:pPr>
            <w:r>
              <w:rPr>
                <w:rFonts w:ascii="黑体" w:hAnsi="黑体" w:eastAsia="黑体"/>
                <w:b/>
                <w:bCs/>
                <w:sz w:val="18"/>
                <w:szCs w:val="18"/>
              </w:rPr>
              <w:t>0.32</w:t>
            </w:r>
          </w:p>
        </w:tc>
        <w:tc>
          <w:tcPr>
            <w:tcW w:w="1874" w:type="dxa"/>
            <w:gridSpan w:val="2"/>
            <w:tcBorders>
              <w:right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exact"/>
          <w:jc w:val="center"/>
        </w:trPr>
        <w:tc>
          <w:tcPr>
            <w:tcW w:w="2694" w:type="dxa"/>
            <w:vMerge w:val="restart"/>
            <w:tcBorders>
              <w:left w:val="single" w:color="auto" w:sz="8" w:space="0"/>
            </w:tcBorders>
            <w:vAlign w:val="center"/>
          </w:tcPr>
          <w:p>
            <w:pPr>
              <w:spacing w:line="240" w:lineRule="exact"/>
              <w:ind w:firstLine="188" w:firstLineChars="100"/>
              <w:rPr>
                <w:rFonts w:ascii="黑体" w:hAnsi="黑体" w:eastAsia="黑体"/>
                <w:b/>
                <w:bCs/>
                <w:sz w:val="18"/>
                <w:szCs w:val="18"/>
              </w:rPr>
            </w:pPr>
            <w:r>
              <w:rPr>
                <w:rFonts w:hint="eastAsia" w:ascii="黑体" w:hAnsi="黑体" w:eastAsia="黑体"/>
                <w:b/>
                <w:bCs/>
                <w:sz w:val="18"/>
                <w:szCs w:val="18"/>
              </w:rPr>
              <w:t>外墙（主断面）（包括非透光玻璃幕墙）</w:t>
            </w:r>
          </w:p>
        </w:tc>
        <w:tc>
          <w:tcPr>
            <w:tcW w:w="982" w:type="dxa"/>
            <w:vAlign w:val="center"/>
          </w:tcPr>
          <w:p>
            <w:pPr>
              <w:jc w:val="center"/>
              <w:rPr>
                <w:rFonts w:ascii="黑体" w:hAnsi="黑体" w:eastAsia="黑体"/>
                <w:b/>
                <w:bCs/>
                <w:sz w:val="18"/>
                <w:szCs w:val="18"/>
              </w:rPr>
            </w:pPr>
            <w:r>
              <w:rPr>
                <w:rFonts w:hint="eastAsia" w:ascii="黑体" w:hAnsi="黑体" w:eastAsia="黑体"/>
                <w:b/>
                <w:bCs/>
                <w:sz w:val="18"/>
                <w:szCs w:val="18"/>
              </w:rPr>
              <w:t>构造</w:t>
            </w:r>
            <w:r>
              <w:rPr>
                <w:rFonts w:ascii="黑体" w:hAnsi="黑体" w:eastAsia="黑体"/>
                <w:b/>
                <w:bCs/>
                <w:sz w:val="18"/>
                <w:szCs w:val="18"/>
              </w:rPr>
              <w:t>1</w:t>
            </w:r>
          </w:p>
          <w:p>
            <w:pPr>
              <w:jc w:val="center"/>
              <w:rPr>
                <w:rFonts w:ascii="黑体" w:hAnsi="黑体" w:eastAsia="黑体"/>
                <w:b/>
                <w:bCs/>
                <w:sz w:val="18"/>
                <w:szCs w:val="18"/>
              </w:rPr>
            </w:pPr>
            <w:r>
              <w:rPr>
                <w:rFonts w:hint="eastAsia" w:ascii="黑体" w:hAnsi="黑体" w:eastAsia="黑体"/>
                <w:b/>
                <w:bCs/>
                <w:sz w:val="18"/>
                <w:szCs w:val="18"/>
              </w:rPr>
              <w:t>0.45</w:t>
            </w:r>
          </w:p>
        </w:tc>
        <w:tc>
          <w:tcPr>
            <w:tcW w:w="960" w:type="dxa"/>
            <w:vAlign w:val="center"/>
          </w:tcPr>
          <w:p>
            <w:pPr>
              <w:jc w:val="center"/>
              <w:rPr>
                <w:rFonts w:ascii="黑体" w:hAnsi="黑体" w:eastAsia="黑体"/>
                <w:b/>
                <w:bCs/>
                <w:sz w:val="18"/>
                <w:szCs w:val="18"/>
              </w:rPr>
            </w:pPr>
            <w:r>
              <w:rPr>
                <w:rFonts w:hint="eastAsia" w:ascii="黑体" w:hAnsi="黑体" w:eastAsia="黑体"/>
                <w:b/>
                <w:bCs/>
                <w:sz w:val="18"/>
                <w:szCs w:val="18"/>
              </w:rPr>
              <w:t>构造2</w:t>
            </w:r>
          </w:p>
        </w:tc>
        <w:tc>
          <w:tcPr>
            <w:tcW w:w="914" w:type="dxa"/>
            <w:vAlign w:val="center"/>
          </w:tcPr>
          <w:p>
            <w:pPr>
              <w:jc w:val="center"/>
              <w:rPr>
                <w:rFonts w:ascii="黑体" w:hAnsi="黑体" w:eastAsia="黑体"/>
                <w:b/>
                <w:bCs/>
                <w:sz w:val="18"/>
                <w:szCs w:val="18"/>
              </w:rPr>
            </w:pPr>
            <w:r>
              <w:rPr>
                <w:rFonts w:hint="eastAsia" w:ascii="黑体" w:hAnsi="黑体" w:eastAsia="黑体"/>
                <w:b/>
                <w:bCs/>
                <w:sz w:val="18"/>
                <w:szCs w:val="18"/>
              </w:rPr>
              <w:t>构造3</w:t>
            </w:r>
          </w:p>
        </w:tc>
        <w:tc>
          <w:tcPr>
            <w:tcW w:w="1103" w:type="dxa"/>
            <w:vAlign w:val="center"/>
          </w:tcPr>
          <w:p>
            <w:pPr>
              <w:jc w:val="center"/>
              <w:rPr>
                <w:rFonts w:ascii="黑体" w:hAnsi="黑体" w:eastAsia="黑体"/>
                <w:b/>
                <w:bCs/>
                <w:sz w:val="18"/>
                <w:szCs w:val="18"/>
              </w:rPr>
            </w:pPr>
            <w:r>
              <w:rPr>
                <w:rFonts w:hint="eastAsia" w:ascii="黑体" w:hAnsi="黑体" w:eastAsia="黑体"/>
                <w:b/>
                <w:bCs/>
                <w:sz w:val="18"/>
                <w:szCs w:val="18"/>
              </w:rPr>
              <w:t>构造1</w:t>
            </w:r>
          </w:p>
          <w:p>
            <w:pPr>
              <w:jc w:val="center"/>
              <w:rPr>
                <w:rFonts w:ascii="黑体" w:hAnsi="黑体" w:eastAsia="黑体"/>
                <w:b/>
                <w:bCs/>
                <w:sz w:val="18"/>
                <w:szCs w:val="18"/>
              </w:rPr>
            </w:pPr>
            <w:r>
              <w:rPr>
                <w:rFonts w:hint="eastAsia" w:ascii="黑体" w:hAnsi="黑体" w:eastAsia="黑体"/>
                <w:b/>
                <w:bCs/>
                <w:sz w:val="18"/>
                <w:szCs w:val="18"/>
              </w:rPr>
              <w:t>0.41</w:t>
            </w:r>
          </w:p>
        </w:tc>
        <w:tc>
          <w:tcPr>
            <w:tcW w:w="850" w:type="dxa"/>
            <w:vAlign w:val="center"/>
          </w:tcPr>
          <w:p>
            <w:pPr>
              <w:jc w:val="center"/>
              <w:rPr>
                <w:rFonts w:ascii="黑体" w:hAnsi="黑体" w:eastAsia="黑体"/>
                <w:b/>
                <w:bCs/>
                <w:sz w:val="18"/>
                <w:szCs w:val="18"/>
              </w:rPr>
            </w:pPr>
            <w:r>
              <w:rPr>
                <w:rFonts w:hint="eastAsia" w:ascii="黑体" w:hAnsi="黑体" w:eastAsia="黑体"/>
                <w:b/>
                <w:bCs/>
                <w:sz w:val="18"/>
                <w:szCs w:val="18"/>
              </w:rPr>
              <w:t>构造2</w:t>
            </w:r>
          </w:p>
        </w:tc>
        <w:tc>
          <w:tcPr>
            <w:tcW w:w="1024" w:type="dxa"/>
            <w:tcBorders>
              <w:right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构造3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 w:hRule="atLeast"/>
          <w:jc w:val="center"/>
        </w:trPr>
        <w:tc>
          <w:tcPr>
            <w:tcW w:w="2694" w:type="dxa"/>
            <w:vMerge w:val="continue"/>
            <w:tcBorders>
              <w:left w:val="single" w:color="auto" w:sz="8" w:space="0"/>
              <w:bottom w:val="single" w:color="auto" w:sz="8" w:space="0"/>
            </w:tcBorders>
            <w:vAlign w:val="center"/>
          </w:tcPr>
          <w:p>
            <w:pPr>
              <w:jc w:val="center"/>
              <w:rPr>
                <w:rFonts w:ascii="黑体" w:hAnsi="黑体" w:eastAsia="黑体"/>
                <w:b/>
                <w:bCs/>
                <w:sz w:val="18"/>
                <w:szCs w:val="18"/>
              </w:rPr>
            </w:pPr>
          </w:p>
        </w:tc>
        <w:tc>
          <w:tcPr>
            <w:tcW w:w="982" w:type="dxa"/>
            <w:tcBorders>
              <w:bottom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.45</w:t>
            </w:r>
          </w:p>
        </w:tc>
        <w:tc>
          <w:tcPr>
            <w:tcW w:w="960" w:type="dxa"/>
            <w:tcBorders>
              <w:bottom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0.4</w:t>
            </w:r>
            <w:r>
              <w:rPr>
                <w:rFonts w:ascii="黑体" w:hAnsi="黑体" w:eastAsia="黑体"/>
                <w:b/>
                <w:bCs/>
                <w:sz w:val="18"/>
                <w:szCs w:val="18"/>
              </w:rPr>
              <w:t>1</w:t>
            </w:r>
          </w:p>
        </w:tc>
        <w:tc>
          <w:tcPr>
            <w:tcW w:w="914" w:type="dxa"/>
            <w:tcBorders>
              <w:bottom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0.38</w:t>
            </w:r>
          </w:p>
        </w:tc>
        <w:tc>
          <w:tcPr>
            <w:tcW w:w="1103" w:type="dxa"/>
            <w:tcBorders>
              <w:bottom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.41</w:t>
            </w:r>
          </w:p>
        </w:tc>
        <w:tc>
          <w:tcPr>
            <w:tcW w:w="850" w:type="dxa"/>
            <w:tcBorders>
              <w:bottom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0.38</w:t>
            </w:r>
          </w:p>
        </w:tc>
        <w:tc>
          <w:tcPr>
            <w:tcW w:w="1024" w:type="dxa"/>
            <w:tcBorders>
              <w:bottom w:val="single" w:color="auto" w:sz="8" w:space="0"/>
              <w:right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2694" w:type="dxa"/>
            <w:tcBorders>
              <w:top w:val="single" w:color="auto" w:sz="8" w:space="0"/>
              <w:left w:val="single" w:color="auto" w:sz="8" w:space="0"/>
            </w:tcBorders>
            <w:vAlign w:val="center"/>
          </w:tcPr>
          <w:p>
            <w:pPr>
              <w:spacing w:line="240" w:lineRule="exact"/>
              <w:ind w:firstLine="188" w:firstLineChars="100"/>
              <w:rPr>
                <w:rFonts w:ascii="黑体" w:hAnsi="黑体" w:eastAsia="黑体"/>
                <w:b/>
                <w:bCs/>
                <w:sz w:val="18"/>
                <w:szCs w:val="18"/>
              </w:rPr>
            </w:pPr>
            <w:r>
              <w:rPr>
                <w:rFonts w:hint="eastAsia" w:ascii="黑体" w:hAnsi="黑体" w:eastAsia="黑体"/>
                <w:b/>
                <w:bCs/>
                <w:sz w:val="18"/>
                <w:szCs w:val="18"/>
              </w:rPr>
              <w:t>底面接触室外空气的架空或外挑楼板</w:t>
            </w:r>
          </w:p>
        </w:tc>
        <w:tc>
          <w:tcPr>
            <w:tcW w:w="2856" w:type="dxa"/>
            <w:gridSpan w:val="3"/>
            <w:tcBorders>
              <w:top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0.50</w:t>
            </w:r>
          </w:p>
        </w:tc>
        <w:tc>
          <w:tcPr>
            <w:tcW w:w="2977" w:type="dxa"/>
            <w:gridSpan w:val="3"/>
            <w:tcBorders>
              <w:top w:val="single" w:color="auto" w:sz="8" w:space="0"/>
              <w:right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 w:hRule="atLeast"/>
          <w:jc w:val="center"/>
        </w:trPr>
        <w:tc>
          <w:tcPr>
            <w:tcW w:w="2694" w:type="dxa"/>
            <w:tcBorders>
              <w:left w:val="single" w:color="auto" w:sz="8" w:space="0"/>
            </w:tcBorders>
            <w:vAlign w:val="center"/>
          </w:tcPr>
          <w:p>
            <w:pPr>
              <w:spacing w:line="240" w:lineRule="exact"/>
              <w:ind w:firstLine="188" w:firstLineChars="100"/>
              <w:rPr>
                <w:rFonts w:ascii="黑体" w:hAnsi="黑体" w:eastAsia="黑体"/>
                <w:b/>
                <w:bCs/>
                <w:sz w:val="18"/>
                <w:szCs w:val="18"/>
              </w:rPr>
            </w:pPr>
            <w:r>
              <w:rPr>
                <w:rFonts w:hint="eastAsia" w:ascii="黑体" w:hAnsi="黑体" w:eastAsia="黑体"/>
                <w:b/>
                <w:bCs/>
                <w:sz w:val="18"/>
                <w:szCs w:val="18"/>
              </w:rPr>
              <w:t>与供暖层相邻的非供暖地下室车库顶板</w:t>
            </w:r>
          </w:p>
        </w:tc>
        <w:tc>
          <w:tcPr>
            <w:tcW w:w="2856" w:type="dxa"/>
            <w:gridSpan w:val="3"/>
            <w:vAlign w:val="center"/>
          </w:tcPr>
          <w:p>
            <w:pPr>
              <w:jc w:val="center"/>
              <w:rPr>
                <w:rFonts w:ascii="黑体" w:hAnsi="黑体" w:eastAsia="黑体"/>
                <w:b/>
                <w:bCs/>
                <w:sz w:val="18"/>
                <w:szCs w:val="18"/>
              </w:rPr>
            </w:pPr>
            <w:r>
              <w:rPr>
                <w:rFonts w:ascii="黑体" w:hAnsi="黑体" w:eastAsia="黑体"/>
                <w:b/>
                <w:bCs/>
                <w:sz w:val="18"/>
                <w:szCs w:val="18"/>
              </w:rPr>
              <w:t>0.50</w:t>
            </w:r>
          </w:p>
        </w:tc>
        <w:tc>
          <w:tcPr>
            <w:tcW w:w="2977" w:type="dxa"/>
            <w:gridSpan w:val="3"/>
            <w:tcBorders>
              <w:right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1" w:hRule="atLeast"/>
          <w:jc w:val="center"/>
        </w:trPr>
        <w:tc>
          <w:tcPr>
            <w:tcW w:w="2694" w:type="dxa"/>
            <w:tcBorders>
              <w:left w:val="single" w:color="auto" w:sz="8" w:space="0"/>
            </w:tcBorders>
            <w:vAlign w:val="center"/>
          </w:tcPr>
          <w:p>
            <w:pPr>
              <w:spacing w:line="240" w:lineRule="exact"/>
              <w:ind w:firstLine="188" w:firstLineChars="100"/>
              <w:rPr>
                <w:rFonts w:ascii="黑体" w:hAnsi="黑体" w:eastAsia="黑体"/>
                <w:b/>
                <w:bCs/>
                <w:color w:val="FF0000"/>
                <w:sz w:val="18"/>
                <w:szCs w:val="18"/>
                <w:u w:val="single"/>
              </w:rPr>
            </w:pPr>
            <w:r>
              <w:rPr>
                <w:rFonts w:hint="eastAsia" w:ascii="黑体" w:hAnsi="黑体" w:eastAsia="黑体"/>
                <w:b/>
                <w:bCs/>
                <w:sz w:val="18"/>
                <w:szCs w:val="18"/>
              </w:rPr>
              <w:t>供暖房间与有外围护结构非供暖房间或空间之间的隔墙</w:t>
            </w:r>
          </w:p>
        </w:tc>
        <w:tc>
          <w:tcPr>
            <w:tcW w:w="2856" w:type="dxa"/>
            <w:gridSpan w:val="3"/>
            <w:vAlign w:val="center"/>
          </w:tcPr>
          <w:p>
            <w:pPr>
              <w:jc w:val="center"/>
              <w:rPr>
                <w:rFonts w:ascii="黑体" w:hAnsi="黑体" w:eastAsia="黑体"/>
                <w:b/>
                <w:bCs/>
                <w:sz w:val="18"/>
                <w:szCs w:val="18"/>
              </w:rPr>
            </w:pPr>
            <w:r>
              <w:rPr>
                <w:rFonts w:ascii="黑体" w:hAnsi="黑体" w:eastAsia="黑体"/>
                <w:b/>
                <w:bCs/>
                <w:sz w:val="18"/>
                <w:szCs w:val="18"/>
              </w:rPr>
              <w:t>1.2</w:t>
            </w:r>
            <w:r>
              <w:rPr>
                <w:rFonts w:hint="eastAsia" w:ascii="黑体" w:hAnsi="黑体" w:eastAsia="黑体"/>
                <w:b/>
                <w:bCs/>
                <w:sz w:val="18"/>
                <w:szCs w:val="18"/>
              </w:rPr>
              <w:t>0</w:t>
            </w:r>
          </w:p>
        </w:tc>
        <w:tc>
          <w:tcPr>
            <w:tcW w:w="2977" w:type="dxa"/>
            <w:gridSpan w:val="3"/>
            <w:tcBorders>
              <w:right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1.2</w:t>
            </w:r>
            <w:r>
              <w:rPr>
                <w:rFonts w:hint="eastAsia" w:ascii="黑体" w:hAnsi="黑体" w:eastAsia="黑体"/>
                <w:b/>
                <w:bCs/>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 w:hRule="atLeast"/>
          <w:jc w:val="center"/>
        </w:trPr>
        <w:tc>
          <w:tcPr>
            <w:tcW w:w="2694" w:type="dxa"/>
            <w:tcBorders>
              <w:left w:val="single" w:color="auto" w:sz="8" w:space="0"/>
            </w:tcBorders>
            <w:vAlign w:val="center"/>
          </w:tcPr>
          <w:p>
            <w:pPr>
              <w:ind w:firstLine="188" w:firstLineChars="100"/>
              <w:rPr>
                <w:rFonts w:ascii="黑体" w:hAnsi="黑体" w:eastAsia="黑体"/>
                <w:b/>
                <w:bCs/>
                <w:sz w:val="18"/>
                <w:szCs w:val="18"/>
              </w:rPr>
            </w:pPr>
            <w:r>
              <w:rPr>
                <w:rFonts w:hint="eastAsia" w:ascii="黑体" w:hAnsi="黑体" w:eastAsia="黑体"/>
                <w:b/>
                <w:bCs/>
                <w:sz w:val="18"/>
                <w:szCs w:val="18"/>
              </w:rPr>
              <w:t>变形缝（内保温）</w:t>
            </w:r>
          </w:p>
        </w:tc>
        <w:tc>
          <w:tcPr>
            <w:tcW w:w="2856" w:type="dxa"/>
            <w:gridSpan w:val="3"/>
            <w:vAlign w:val="center"/>
          </w:tcPr>
          <w:p>
            <w:pPr>
              <w:jc w:val="center"/>
              <w:rPr>
                <w:rFonts w:ascii="黑体" w:hAnsi="黑体" w:eastAsia="黑体"/>
                <w:b/>
                <w:bCs/>
                <w:sz w:val="18"/>
                <w:szCs w:val="18"/>
              </w:rPr>
            </w:pPr>
            <w:r>
              <w:rPr>
                <w:rFonts w:ascii="黑体" w:hAnsi="黑体" w:eastAsia="黑体"/>
                <w:b/>
                <w:bCs/>
                <w:sz w:val="18"/>
                <w:szCs w:val="18"/>
              </w:rPr>
              <w:t>0.60</w:t>
            </w:r>
          </w:p>
        </w:tc>
        <w:tc>
          <w:tcPr>
            <w:tcW w:w="2977" w:type="dxa"/>
            <w:gridSpan w:val="3"/>
            <w:tcBorders>
              <w:right w:val="single" w:color="auto" w:sz="8" w:space="0"/>
            </w:tcBorders>
            <w:vAlign w:val="center"/>
          </w:tcPr>
          <w:p>
            <w:pPr>
              <w:jc w:val="center"/>
              <w:rPr>
                <w:rFonts w:ascii="黑体" w:hAnsi="黑体" w:eastAsia="黑体"/>
                <w:b/>
                <w:bCs/>
                <w:sz w:val="18"/>
                <w:szCs w:val="18"/>
              </w:rPr>
            </w:pPr>
            <w:r>
              <w:rPr>
                <w:rFonts w:ascii="黑体" w:hAnsi="黑体" w:eastAsia="黑体"/>
                <w:b/>
                <w:bCs/>
                <w:sz w:val="18"/>
                <w:szCs w:val="18"/>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6" w:hRule="atLeast"/>
          <w:jc w:val="center"/>
        </w:trPr>
        <w:tc>
          <w:tcPr>
            <w:tcW w:w="2694" w:type="dxa"/>
            <w:tcBorders>
              <w:left w:val="single" w:color="auto" w:sz="8" w:space="0"/>
              <w:bottom w:val="single" w:color="auto" w:sz="8" w:space="0"/>
            </w:tcBorders>
            <w:vAlign w:val="center"/>
          </w:tcPr>
          <w:p>
            <w:pPr>
              <w:ind w:firstLine="188" w:firstLineChars="100"/>
              <w:rPr>
                <w:rFonts w:ascii="黑体" w:hAnsi="黑体" w:eastAsia="黑体"/>
                <w:b/>
                <w:bCs/>
                <w:sz w:val="18"/>
                <w:szCs w:val="18"/>
              </w:rPr>
            </w:pPr>
            <w:r>
              <w:rPr>
                <w:rFonts w:hint="eastAsia" w:ascii="黑体" w:hAnsi="黑体" w:eastAsia="黑体"/>
                <w:b/>
                <w:bCs/>
                <w:sz w:val="18"/>
                <w:szCs w:val="18"/>
              </w:rPr>
              <w:t>非透光外门</w:t>
            </w:r>
          </w:p>
        </w:tc>
        <w:tc>
          <w:tcPr>
            <w:tcW w:w="2856" w:type="dxa"/>
            <w:gridSpan w:val="3"/>
            <w:tcBorders>
              <w:bottom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3.00</w:t>
            </w:r>
          </w:p>
        </w:tc>
        <w:tc>
          <w:tcPr>
            <w:tcW w:w="2977" w:type="dxa"/>
            <w:gridSpan w:val="3"/>
            <w:tcBorders>
              <w:bottom w:val="single" w:color="auto" w:sz="8" w:space="0"/>
              <w:right w:val="single" w:color="auto" w:sz="8" w:space="0"/>
            </w:tcBorders>
            <w:vAlign w:val="center"/>
          </w:tcPr>
          <w:p>
            <w:pPr>
              <w:jc w:val="center"/>
              <w:rPr>
                <w:rFonts w:ascii="黑体" w:hAnsi="黑体" w:eastAsia="黑体"/>
                <w:b/>
                <w:bCs/>
                <w:sz w:val="18"/>
                <w:szCs w:val="18"/>
              </w:rPr>
            </w:pPr>
            <w:r>
              <w:rPr>
                <w:rFonts w:hint="eastAsia" w:ascii="黑体" w:hAnsi="黑体" w:eastAsia="黑体"/>
                <w:b/>
                <w:bCs/>
                <w:sz w:val="18"/>
                <w:szCs w:val="18"/>
              </w:rPr>
              <w:t>3.00</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4</w:t>
      </w:r>
      <w:r>
        <w:rPr>
          <w:rFonts w:hint="eastAsia" w:ascii="黑体" w:hAnsi="黑体" w:eastAsia="黑体"/>
          <w:b/>
          <w:sz w:val="21"/>
          <w:szCs w:val="21"/>
        </w:rPr>
        <w:t>.2.1-2  甲类建筑围护结构透光部位传热系数和太阳得热系数限值</w:t>
      </w:r>
    </w:p>
    <w:tbl>
      <w:tblPr>
        <w:tblStyle w:val="46"/>
        <w:tblW w:w="85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57"/>
        <w:gridCol w:w="2158"/>
        <w:gridCol w:w="1103"/>
        <w:gridCol w:w="850"/>
        <w:gridCol w:w="851"/>
        <w:gridCol w:w="1039"/>
        <w:gridCol w:w="977"/>
        <w:gridCol w:w="1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8" w:hRule="atLeast"/>
          <w:jc w:val="center"/>
        </w:trPr>
        <w:tc>
          <w:tcPr>
            <w:tcW w:w="2715" w:type="dxa"/>
            <w:gridSpan w:val="2"/>
            <w:vMerge w:val="restart"/>
            <w:vAlign w:val="center"/>
          </w:tcPr>
          <w:p>
            <w:pPr>
              <w:spacing w:line="288" w:lineRule="auto"/>
              <w:jc w:val="center"/>
              <w:rPr>
                <w:rFonts w:ascii="黑体" w:hAnsi="黑体" w:eastAsia="黑体"/>
                <w:sz w:val="18"/>
                <w:szCs w:val="18"/>
              </w:rPr>
            </w:pPr>
            <w:r>
              <w:rPr>
                <w:rFonts w:hint="eastAsia" w:ascii="黑体" w:hAnsi="黑体" w:eastAsia="黑体"/>
                <w:sz w:val="18"/>
                <w:szCs w:val="18"/>
              </w:rPr>
              <w:t>围护结构部位</w:t>
            </w:r>
          </w:p>
        </w:tc>
        <w:tc>
          <w:tcPr>
            <w:tcW w:w="2804" w:type="dxa"/>
            <w:gridSpan w:val="3"/>
            <w:vAlign w:val="center"/>
          </w:tcPr>
          <w:p>
            <w:pPr>
              <w:spacing w:line="288" w:lineRule="auto"/>
              <w:jc w:val="center"/>
              <w:rPr>
                <w:rFonts w:ascii="黑体" w:hAnsi="黑体" w:eastAsia="黑体"/>
                <w:sz w:val="18"/>
                <w:szCs w:val="18"/>
              </w:rPr>
            </w:pPr>
            <w:r>
              <w:rPr>
                <w:rFonts w:hint="eastAsia" w:ascii="黑体" w:hAnsi="黑体" w:eastAsia="黑体"/>
                <w:sz w:val="18"/>
                <w:szCs w:val="18"/>
              </w:rPr>
              <w:t>外表系数</w:t>
            </w:r>
            <w:r>
              <w:rPr>
                <w:rFonts w:hint="eastAsia" w:ascii="黑体" w:hAnsi="黑体" w:eastAsia="黑体"/>
                <w:b/>
                <w:bCs/>
                <w:sz w:val="18"/>
                <w:szCs w:val="18"/>
              </w:rPr>
              <w:t>≤</w:t>
            </w:r>
            <w:r>
              <w:rPr>
                <w:rFonts w:ascii="黑体" w:hAnsi="黑体" w:eastAsia="黑体"/>
                <w:b/>
                <w:bCs/>
                <w:sz w:val="18"/>
                <w:szCs w:val="18"/>
              </w:rPr>
              <w:t>1.2</w:t>
            </w:r>
          </w:p>
        </w:tc>
        <w:tc>
          <w:tcPr>
            <w:tcW w:w="3018" w:type="dxa"/>
            <w:gridSpan w:val="3"/>
            <w:vAlign w:val="center"/>
          </w:tcPr>
          <w:p>
            <w:pPr>
              <w:spacing w:line="288" w:lineRule="auto"/>
              <w:jc w:val="center"/>
              <w:rPr>
                <w:rFonts w:ascii="黑体" w:hAnsi="黑体" w:eastAsia="黑体"/>
                <w:sz w:val="18"/>
                <w:szCs w:val="18"/>
              </w:rPr>
            </w:pPr>
            <w:r>
              <w:rPr>
                <w:rFonts w:ascii="黑体" w:hAnsi="黑体" w:eastAsia="黑体"/>
                <w:b/>
                <w:bCs/>
                <w:sz w:val="18"/>
                <w:szCs w:val="18"/>
              </w:rPr>
              <w:t>1.2</w:t>
            </w:r>
            <w:r>
              <w:rPr>
                <w:rFonts w:hint="eastAsia" w:ascii="黑体" w:hAnsi="黑体" w:eastAsia="黑体"/>
                <w:b/>
                <w:bCs/>
                <w:sz w:val="18"/>
                <w:szCs w:val="18"/>
              </w:rPr>
              <w:t>＜</w:t>
            </w:r>
            <w:r>
              <w:rPr>
                <w:rFonts w:hint="eastAsia" w:ascii="黑体" w:hAnsi="黑体" w:eastAsia="黑体"/>
                <w:sz w:val="18"/>
                <w:szCs w:val="18"/>
              </w:rPr>
              <w:t>外表系数</w:t>
            </w:r>
            <w:r>
              <w:rPr>
                <w:rFonts w:hint="eastAsia" w:ascii="黑体" w:hAnsi="黑体" w:eastAsia="黑体"/>
                <w:b/>
                <w:bCs/>
                <w:sz w:val="18"/>
                <w:szCs w:val="18"/>
              </w:rPr>
              <w:t>≤</w:t>
            </w:r>
            <w:r>
              <w:rPr>
                <w:rFonts w:ascii="黑体" w:hAnsi="黑体" w:eastAsia="黑体"/>
                <w:b/>
                <w:bCs/>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7" w:hRule="atLeast"/>
          <w:jc w:val="center"/>
        </w:trPr>
        <w:tc>
          <w:tcPr>
            <w:tcW w:w="2715" w:type="dxa"/>
            <w:gridSpan w:val="2"/>
            <w:vMerge w:val="continue"/>
            <w:vAlign w:val="center"/>
          </w:tcPr>
          <w:p>
            <w:pPr>
              <w:spacing w:line="288" w:lineRule="auto"/>
              <w:jc w:val="center"/>
              <w:rPr>
                <w:rFonts w:ascii="黑体" w:hAnsi="黑体" w:eastAsia="黑体"/>
                <w:sz w:val="18"/>
                <w:szCs w:val="18"/>
              </w:rPr>
            </w:pPr>
          </w:p>
        </w:tc>
        <w:tc>
          <w:tcPr>
            <w:tcW w:w="1103"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sz w:val="18"/>
                <w:szCs w:val="18"/>
              </w:rPr>
              <w:t>传热系数</w:t>
            </w:r>
            <w:r>
              <w:rPr>
                <w:rFonts w:hint="eastAsia" w:ascii="黑体" w:hAnsi="黑体" w:eastAsia="黑体"/>
                <w:b/>
                <w:bCs/>
                <w:i/>
                <w:iCs/>
                <w:sz w:val="18"/>
                <w:szCs w:val="18"/>
              </w:rPr>
              <w:t>K</w:t>
            </w:r>
          </w:p>
          <w:p>
            <w:pPr>
              <w:spacing w:line="288" w:lineRule="auto"/>
              <w:jc w:val="center"/>
              <w:rPr>
                <w:rFonts w:ascii="黑体" w:hAnsi="黑体" w:eastAsia="黑体"/>
                <w:sz w:val="18"/>
                <w:szCs w:val="18"/>
              </w:rPr>
            </w:pPr>
            <w:r>
              <w:rPr>
                <w:rFonts w:hint="eastAsia" w:ascii="黑体" w:hAnsi="黑体" w:eastAsia="黑体"/>
                <w:b/>
                <w:bCs/>
                <w:sz w:val="18"/>
                <w:szCs w:val="18"/>
              </w:rPr>
              <w:t>［W/（m</w:t>
            </w:r>
            <w:r>
              <w:rPr>
                <w:rFonts w:hint="eastAsia" w:ascii="黑体" w:hAnsi="黑体" w:eastAsia="黑体"/>
                <w:b/>
                <w:bCs/>
                <w:sz w:val="18"/>
                <w:szCs w:val="18"/>
                <w:vertAlign w:val="superscript"/>
              </w:rPr>
              <w:t>2</w:t>
            </w:r>
            <w:r>
              <w:rPr>
                <w:rFonts w:hint="eastAsia" w:ascii="黑体" w:hAnsi="黑体" w:eastAsia="黑体"/>
                <w:b/>
                <w:bCs/>
                <w:sz w:val="18"/>
                <w:szCs w:val="18"/>
              </w:rPr>
              <w:t>·K）］</w:t>
            </w:r>
          </w:p>
        </w:tc>
        <w:tc>
          <w:tcPr>
            <w:tcW w:w="1701"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太阳得热系数</w:t>
            </w:r>
            <w:r>
              <w:rPr>
                <w:rFonts w:hint="eastAsia" w:ascii="黑体" w:hAnsi="黑体" w:eastAsia="黑体"/>
                <w:b/>
                <w:bCs/>
                <w:i/>
                <w:iCs/>
                <w:sz w:val="18"/>
                <w:szCs w:val="18"/>
              </w:rPr>
              <w:t>SHGC</w:t>
            </w:r>
          </w:p>
        </w:tc>
        <w:tc>
          <w:tcPr>
            <w:tcW w:w="1039" w:type="dxa"/>
            <w:vMerge w:val="restart"/>
            <w:vAlign w:val="center"/>
          </w:tcPr>
          <w:p>
            <w:pPr>
              <w:spacing w:line="288" w:lineRule="auto"/>
              <w:jc w:val="center"/>
              <w:rPr>
                <w:rFonts w:ascii="黑体" w:hAnsi="黑体" w:eastAsia="黑体"/>
                <w:sz w:val="18"/>
                <w:szCs w:val="18"/>
              </w:rPr>
            </w:pPr>
            <w:r>
              <w:rPr>
                <w:rFonts w:hint="eastAsia" w:ascii="黑体" w:hAnsi="黑体" w:eastAsia="黑体"/>
                <w:sz w:val="18"/>
                <w:szCs w:val="18"/>
              </w:rPr>
              <w:t>传热系数</w:t>
            </w:r>
            <w:r>
              <w:rPr>
                <w:rFonts w:hint="eastAsia" w:ascii="黑体" w:hAnsi="黑体" w:eastAsia="黑体"/>
                <w:b/>
                <w:bCs/>
                <w:i/>
                <w:iCs/>
                <w:sz w:val="18"/>
                <w:szCs w:val="18"/>
              </w:rPr>
              <w:t>K</w:t>
            </w:r>
          </w:p>
          <w:p>
            <w:pPr>
              <w:spacing w:line="288" w:lineRule="auto"/>
              <w:jc w:val="center"/>
              <w:rPr>
                <w:rFonts w:ascii="黑体" w:hAnsi="黑体" w:eastAsia="黑体"/>
                <w:b/>
                <w:bCs/>
                <w:sz w:val="18"/>
                <w:szCs w:val="18"/>
              </w:rPr>
            </w:pPr>
            <w:r>
              <w:rPr>
                <w:rFonts w:hint="eastAsia" w:ascii="黑体" w:hAnsi="黑体" w:eastAsia="黑体"/>
                <w:b/>
                <w:bCs/>
                <w:sz w:val="18"/>
                <w:szCs w:val="18"/>
              </w:rPr>
              <w:t>［W/（m</w:t>
            </w:r>
            <w:r>
              <w:rPr>
                <w:rFonts w:hint="eastAsia" w:ascii="黑体" w:hAnsi="黑体" w:eastAsia="黑体"/>
                <w:b/>
                <w:bCs/>
                <w:sz w:val="18"/>
                <w:szCs w:val="18"/>
                <w:vertAlign w:val="superscript"/>
              </w:rPr>
              <w:t>2</w:t>
            </w:r>
            <w:r>
              <w:rPr>
                <w:rFonts w:hint="eastAsia" w:ascii="黑体" w:hAnsi="黑体" w:eastAsia="黑体"/>
                <w:b/>
                <w:bCs/>
                <w:sz w:val="18"/>
                <w:szCs w:val="18"/>
              </w:rPr>
              <w:t>·K）］</w:t>
            </w:r>
          </w:p>
        </w:tc>
        <w:tc>
          <w:tcPr>
            <w:tcW w:w="1979"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太阳得热系数</w:t>
            </w:r>
            <w:r>
              <w:rPr>
                <w:rFonts w:hint="eastAsia" w:ascii="黑体" w:hAnsi="黑体" w:eastAsia="黑体"/>
                <w:b/>
                <w:bCs/>
                <w:i/>
                <w:iCs/>
                <w:sz w:val="18"/>
                <w:szCs w:val="18"/>
              </w:rPr>
              <w:t>SHGC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3" w:hRule="atLeast"/>
          <w:jc w:val="center"/>
        </w:trPr>
        <w:tc>
          <w:tcPr>
            <w:tcW w:w="2715" w:type="dxa"/>
            <w:gridSpan w:val="2"/>
            <w:vMerge w:val="continue"/>
            <w:tcBorders>
              <w:bottom w:val="single" w:color="auto" w:sz="8" w:space="0"/>
            </w:tcBorders>
            <w:vAlign w:val="center"/>
          </w:tcPr>
          <w:p>
            <w:pPr>
              <w:spacing w:line="288" w:lineRule="auto"/>
              <w:jc w:val="center"/>
              <w:rPr>
                <w:rFonts w:ascii="黑体" w:hAnsi="黑体" w:eastAsia="黑体"/>
                <w:sz w:val="18"/>
                <w:szCs w:val="18"/>
              </w:rPr>
            </w:pPr>
          </w:p>
        </w:tc>
        <w:tc>
          <w:tcPr>
            <w:tcW w:w="1103" w:type="dxa"/>
            <w:vMerge w:val="continue"/>
            <w:tcBorders>
              <w:bottom w:val="single" w:color="auto" w:sz="8" w:space="0"/>
            </w:tcBorders>
            <w:vAlign w:val="center"/>
          </w:tcPr>
          <w:p>
            <w:pPr>
              <w:spacing w:line="288" w:lineRule="auto"/>
              <w:jc w:val="center"/>
              <w:rPr>
                <w:rFonts w:ascii="黑体" w:hAnsi="黑体" w:eastAsia="黑体"/>
                <w:sz w:val="18"/>
                <w:szCs w:val="18"/>
              </w:rPr>
            </w:pPr>
          </w:p>
        </w:tc>
        <w:tc>
          <w:tcPr>
            <w:tcW w:w="850"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东、南、西</w:t>
            </w:r>
          </w:p>
        </w:tc>
        <w:tc>
          <w:tcPr>
            <w:tcW w:w="851"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北</w:t>
            </w:r>
          </w:p>
        </w:tc>
        <w:tc>
          <w:tcPr>
            <w:tcW w:w="1039" w:type="dxa"/>
            <w:vMerge w:val="continue"/>
            <w:tcBorders>
              <w:bottom w:val="single" w:color="auto" w:sz="8" w:space="0"/>
            </w:tcBorders>
            <w:vAlign w:val="center"/>
          </w:tcPr>
          <w:p>
            <w:pPr>
              <w:spacing w:line="288" w:lineRule="auto"/>
              <w:ind w:left="180" w:hanging="180"/>
              <w:jc w:val="center"/>
              <w:rPr>
                <w:rFonts w:ascii="黑体" w:hAnsi="黑体" w:eastAsia="黑体"/>
                <w:sz w:val="18"/>
                <w:szCs w:val="18"/>
              </w:rPr>
            </w:pPr>
          </w:p>
        </w:tc>
        <w:tc>
          <w:tcPr>
            <w:tcW w:w="977"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东、南、西</w:t>
            </w:r>
          </w:p>
        </w:tc>
        <w:tc>
          <w:tcPr>
            <w:tcW w:w="1002"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2715" w:type="dxa"/>
            <w:gridSpan w:val="2"/>
            <w:tcBorders>
              <w:top w:val="single" w:color="auto" w:sz="8" w:space="0"/>
              <w:bottom w:val="single" w:color="auto" w:sz="4"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透光外门</w:t>
            </w:r>
          </w:p>
        </w:tc>
        <w:tc>
          <w:tcPr>
            <w:tcW w:w="1103"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3.0</w:t>
            </w:r>
            <w:r>
              <w:rPr>
                <w:rFonts w:ascii="黑体" w:hAnsi="黑体" w:eastAsia="黑体"/>
                <w:b/>
                <w:bCs/>
                <w:sz w:val="18"/>
                <w:szCs w:val="18"/>
              </w:rPr>
              <w:t>0</w:t>
            </w:r>
          </w:p>
        </w:tc>
        <w:tc>
          <w:tcPr>
            <w:tcW w:w="850"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851"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39"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3.0</w:t>
            </w:r>
            <w:r>
              <w:rPr>
                <w:rFonts w:ascii="黑体" w:hAnsi="黑体" w:eastAsia="黑体"/>
                <w:b/>
                <w:bCs/>
                <w:sz w:val="18"/>
                <w:szCs w:val="18"/>
              </w:rPr>
              <w:t>0</w:t>
            </w:r>
          </w:p>
        </w:tc>
        <w:tc>
          <w:tcPr>
            <w:tcW w:w="977"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02"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557" w:type="dxa"/>
            <w:vMerge w:val="restart"/>
            <w:tcBorders>
              <w:top w:val="single" w:color="auto" w:sz="4"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单</w:t>
            </w:r>
          </w:p>
          <w:p>
            <w:pPr>
              <w:spacing w:line="288" w:lineRule="auto"/>
              <w:jc w:val="center"/>
              <w:rPr>
                <w:rFonts w:ascii="黑体" w:hAnsi="黑体" w:eastAsia="黑体"/>
                <w:sz w:val="18"/>
                <w:szCs w:val="18"/>
              </w:rPr>
            </w:pPr>
            <w:r>
              <w:rPr>
                <w:rFonts w:hint="eastAsia" w:ascii="黑体" w:hAnsi="黑体" w:eastAsia="黑体"/>
                <w:sz w:val="18"/>
                <w:szCs w:val="18"/>
              </w:rPr>
              <w:t>一</w:t>
            </w:r>
          </w:p>
          <w:p>
            <w:pPr>
              <w:spacing w:line="288" w:lineRule="auto"/>
              <w:jc w:val="center"/>
              <w:rPr>
                <w:rFonts w:ascii="黑体" w:hAnsi="黑体" w:eastAsia="黑体"/>
                <w:sz w:val="18"/>
                <w:szCs w:val="18"/>
              </w:rPr>
            </w:pPr>
            <w:r>
              <w:rPr>
                <w:rFonts w:hint="eastAsia" w:ascii="黑体" w:hAnsi="黑体" w:eastAsia="黑体"/>
                <w:sz w:val="18"/>
                <w:szCs w:val="18"/>
              </w:rPr>
              <w:t>朝向</w:t>
            </w:r>
          </w:p>
          <w:p>
            <w:pPr>
              <w:spacing w:line="288" w:lineRule="auto"/>
              <w:jc w:val="center"/>
              <w:rPr>
                <w:rFonts w:ascii="黑体" w:hAnsi="黑体" w:eastAsia="黑体"/>
                <w:sz w:val="18"/>
                <w:szCs w:val="18"/>
              </w:rPr>
            </w:pPr>
            <w:r>
              <w:rPr>
                <w:rFonts w:hint="eastAsia" w:ascii="黑体" w:hAnsi="黑体" w:eastAsia="黑体"/>
                <w:sz w:val="18"/>
                <w:szCs w:val="18"/>
              </w:rPr>
              <w:t>透</w:t>
            </w:r>
          </w:p>
          <w:p>
            <w:pPr>
              <w:spacing w:line="288" w:lineRule="auto"/>
              <w:jc w:val="center"/>
              <w:rPr>
                <w:rFonts w:ascii="黑体" w:hAnsi="黑体" w:eastAsia="黑体"/>
                <w:sz w:val="18"/>
                <w:szCs w:val="18"/>
              </w:rPr>
            </w:pPr>
            <w:r>
              <w:rPr>
                <w:rFonts w:hint="eastAsia" w:ascii="黑体" w:hAnsi="黑体" w:eastAsia="黑体"/>
                <w:sz w:val="18"/>
                <w:szCs w:val="18"/>
              </w:rPr>
              <w:t>光</w:t>
            </w:r>
          </w:p>
          <w:p>
            <w:pPr>
              <w:spacing w:line="288" w:lineRule="auto"/>
              <w:jc w:val="center"/>
              <w:rPr>
                <w:rFonts w:ascii="黑体" w:hAnsi="黑体" w:eastAsia="黑体"/>
                <w:sz w:val="18"/>
                <w:szCs w:val="18"/>
              </w:rPr>
            </w:pPr>
            <w:r>
              <w:rPr>
                <w:rFonts w:hint="eastAsia" w:ascii="黑体" w:hAnsi="黑体" w:eastAsia="黑体"/>
                <w:sz w:val="18"/>
                <w:szCs w:val="18"/>
              </w:rPr>
              <w:t>部</w:t>
            </w:r>
          </w:p>
          <w:p>
            <w:pPr>
              <w:spacing w:line="288" w:lineRule="auto"/>
              <w:jc w:val="center"/>
              <w:rPr>
                <w:rFonts w:ascii="黑体" w:hAnsi="黑体" w:eastAsia="黑体"/>
                <w:sz w:val="18"/>
                <w:szCs w:val="18"/>
              </w:rPr>
            </w:pPr>
            <w:r>
              <w:rPr>
                <w:rFonts w:hint="eastAsia" w:ascii="黑体" w:hAnsi="黑体" w:eastAsia="黑体"/>
                <w:sz w:val="18"/>
                <w:szCs w:val="18"/>
              </w:rPr>
              <w:t>分</w:t>
            </w:r>
          </w:p>
        </w:tc>
        <w:tc>
          <w:tcPr>
            <w:tcW w:w="2158" w:type="dxa"/>
            <w:tcBorders>
              <w:top w:val="single" w:color="auto" w:sz="4"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w:t>
            </w:r>
            <w:r>
              <w:rPr>
                <w:rFonts w:hint="eastAsia" w:ascii="黑体" w:hAnsi="黑体" w:eastAsia="黑体"/>
                <w:b/>
                <w:bCs/>
                <w:sz w:val="18"/>
                <w:szCs w:val="18"/>
              </w:rPr>
              <w:t>2</w:t>
            </w:r>
            <w:r>
              <w:rPr>
                <w:rFonts w:ascii="黑体" w:hAnsi="黑体" w:eastAsia="黑体"/>
                <w:b/>
                <w:bCs/>
                <w:sz w:val="18"/>
                <w:szCs w:val="18"/>
              </w:rPr>
              <w:t>0</w:t>
            </w:r>
          </w:p>
        </w:tc>
        <w:tc>
          <w:tcPr>
            <w:tcW w:w="1103"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2.50</w:t>
            </w:r>
          </w:p>
        </w:tc>
        <w:tc>
          <w:tcPr>
            <w:tcW w:w="850"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851"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39"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2.50</w:t>
            </w:r>
          </w:p>
        </w:tc>
        <w:tc>
          <w:tcPr>
            <w:tcW w:w="977"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02"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sz w:val="18"/>
                <w:szCs w:val="18"/>
              </w:rPr>
            </w:pPr>
            <w:r>
              <w:rPr>
                <w:rFonts w:ascii="黑体" w:hAnsi="黑体" w:eastAsia="黑体"/>
                <w:b/>
                <w:bCs/>
                <w:sz w:val="18"/>
                <w:szCs w:val="18"/>
              </w:rPr>
              <w:t>0.</w:t>
            </w:r>
            <w:r>
              <w:rPr>
                <w:rFonts w:hint="eastAsia" w:ascii="黑体" w:hAnsi="黑体" w:eastAsia="黑体"/>
                <w:b/>
                <w:bCs/>
                <w:sz w:val="18"/>
                <w:szCs w:val="18"/>
              </w:rPr>
              <w:t>2</w:t>
            </w:r>
            <w:r>
              <w:rPr>
                <w:rFonts w:ascii="黑体" w:hAnsi="黑体" w:eastAsia="黑体"/>
                <w:b/>
                <w:bCs/>
                <w:sz w:val="18"/>
                <w:szCs w:val="18"/>
              </w:rPr>
              <w:t>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0.30</w:t>
            </w:r>
          </w:p>
        </w:tc>
        <w:tc>
          <w:tcPr>
            <w:tcW w:w="110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2.50</w:t>
            </w:r>
          </w:p>
        </w:tc>
        <w:tc>
          <w:tcPr>
            <w:tcW w:w="850"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0.48</w:t>
            </w:r>
          </w:p>
        </w:tc>
        <w:tc>
          <w:tcPr>
            <w:tcW w:w="851"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3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2.4</w:t>
            </w:r>
            <w:r>
              <w:rPr>
                <w:rFonts w:ascii="黑体" w:hAnsi="黑体" w:eastAsia="黑体"/>
                <w:b/>
                <w:bCs/>
                <w:sz w:val="18"/>
                <w:szCs w:val="18"/>
              </w:rPr>
              <w:t>0</w:t>
            </w:r>
          </w:p>
        </w:tc>
        <w:tc>
          <w:tcPr>
            <w:tcW w:w="977"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0.48</w:t>
            </w:r>
          </w:p>
        </w:tc>
        <w:tc>
          <w:tcPr>
            <w:tcW w:w="100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sz w:val="18"/>
                <w:szCs w:val="18"/>
              </w:rPr>
            </w:pPr>
            <w:r>
              <w:rPr>
                <w:rFonts w:ascii="黑体" w:hAnsi="黑体" w:eastAsia="黑体"/>
                <w:b/>
                <w:bCs/>
                <w:sz w:val="18"/>
                <w:szCs w:val="18"/>
              </w:rPr>
              <w:t>0.30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0.40</w:t>
            </w:r>
          </w:p>
        </w:tc>
        <w:tc>
          <w:tcPr>
            <w:tcW w:w="110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850"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4</w:t>
            </w:r>
            <w:r>
              <w:rPr>
                <w:rFonts w:ascii="黑体" w:hAnsi="黑体" w:eastAsia="黑体"/>
                <w:b/>
                <w:bCs/>
                <w:sz w:val="18"/>
                <w:szCs w:val="18"/>
              </w:rPr>
              <w:t>0</w:t>
            </w:r>
          </w:p>
        </w:tc>
        <w:tc>
          <w:tcPr>
            <w:tcW w:w="851"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39"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1.80</w:t>
            </w:r>
          </w:p>
        </w:tc>
        <w:tc>
          <w:tcPr>
            <w:tcW w:w="977"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4</w:t>
            </w:r>
            <w:r>
              <w:rPr>
                <w:rFonts w:ascii="黑体" w:hAnsi="黑体" w:eastAsia="黑体"/>
                <w:b/>
                <w:bCs/>
                <w:sz w:val="18"/>
                <w:szCs w:val="18"/>
              </w:rPr>
              <w:t>0</w:t>
            </w:r>
          </w:p>
        </w:tc>
        <w:tc>
          <w:tcPr>
            <w:tcW w:w="100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sz w:val="18"/>
                <w:szCs w:val="18"/>
              </w:rPr>
            </w:pPr>
            <w:r>
              <w:rPr>
                <w:rFonts w:ascii="黑体" w:hAnsi="黑体" w:eastAsia="黑体"/>
                <w:b/>
                <w:bCs/>
                <w:sz w:val="18"/>
                <w:szCs w:val="18"/>
              </w:rPr>
              <w:t>0.40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0.50</w:t>
            </w:r>
          </w:p>
        </w:tc>
        <w:tc>
          <w:tcPr>
            <w:tcW w:w="110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1.90</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0.4</w:t>
            </w:r>
            <w:r>
              <w:rPr>
                <w:rFonts w:ascii="黑体" w:hAnsi="黑体" w:eastAsia="黑体"/>
                <w:b/>
                <w:bCs/>
                <w:sz w:val="18"/>
                <w:szCs w:val="18"/>
              </w:rPr>
              <w:t>0</w:t>
            </w:r>
          </w:p>
        </w:tc>
        <w:tc>
          <w:tcPr>
            <w:tcW w:w="851"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39"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1.70</w:t>
            </w:r>
          </w:p>
        </w:tc>
        <w:tc>
          <w:tcPr>
            <w:tcW w:w="977"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4</w:t>
            </w:r>
            <w:r>
              <w:rPr>
                <w:rFonts w:ascii="黑体" w:hAnsi="黑体" w:eastAsia="黑体"/>
                <w:b/>
                <w:bCs/>
                <w:sz w:val="18"/>
                <w:szCs w:val="18"/>
              </w:rPr>
              <w:t>0</w:t>
            </w:r>
          </w:p>
        </w:tc>
        <w:tc>
          <w:tcPr>
            <w:tcW w:w="100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sz w:val="18"/>
                <w:szCs w:val="18"/>
              </w:rPr>
            </w:pPr>
            <w:r>
              <w:rPr>
                <w:rFonts w:ascii="黑体" w:hAnsi="黑体" w:eastAsia="黑体"/>
                <w:b/>
                <w:bCs/>
                <w:sz w:val="18"/>
                <w:szCs w:val="18"/>
              </w:rPr>
              <w:t>0.50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0.60</w:t>
            </w:r>
          </w:p>
        </w:tc>
        <w:tc>
          <w:tcPr>
            <w:tcW w:w="110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1.80</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35</w:t>
            </w:r>
          </w:p>
        </w:tc>
        <w:tc>
          <w:tcPr>
            <w:tcW w:w="851"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103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60</w:t>
            </w:r>
          </w:p>
        </w:tc>
        <w:tc>
          <w:tcPr>
            <w:tcW w:w="977"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0.35</w:t>
            </w:r>
          </w:p>
        </w:tc>
        <w:tc>
          <w:tcPr>
            <w:tcW w:w="100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sz w:val="18"/>
                <w:szCs w:val="18"/>
              </w:rPr>
            </w:pPr>
            <w:r>
              <w:rPr>
                <w:rFonts w:ascii="黑体" w:hAnsi="黑体" w:eastAsia="黑体"/>
                <w:b/>
                <w:bCs/>
                <w:sz w:val="18"/>
                <w:szCs w:val="18"/>
              </w:rPr>
              <w:t>0.60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0.7</w:t>
            </w:r>
            <w:r>
              <w:rPr>
                <w:rFonts w:hint="eastAsia" w:ascii="黑体" w:hAnsi="黑体" w:eastAsia="黑体"/>
                <w:b/>
                <w:bCs/>
                <w:sz w:val="18"/>
                <w:szCs w:val="18"/>
              </w:rPr>
              <w:t>0</w:t>
            </w:r>
          </w:p>
        </w:tc>
        <w:tc>
          <w:tcPr>
            <w:tcW w:w="110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70</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w:t>
            </w:r>
            <w:r>
              <w:rPr>
                <w:rFonts w:ascii="黑体" w:hAnsi="黑体" w:eastAsia="黑体"/>
                <w:b/>
                <w:bCs/>
                <w:sz w:val="18"/>
                <w:szCs w:val="18"/>
              </w:rPr>
              <w:t>0</w:t>
            </w:r>
          </w:p>
        </w:tc>
        <w:tc>
          <w:tcPr>
            <w:tcW w:w="851"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w:t>
            </w:r>
            <w:r>
              <w:rPr>
                <w:rFonts w:hint="eastAsia" w:ascii="黑体" w:hAnsi="黑体" w:eastAsia="黑体"/>
                <w:b/>
                <w:bCs/>
                <w:sz w:val="18"/>
                <w:szCs w:val="18"/>
              </w:rPr>
              <w:t>0</w:t>
            </w:r>
          </w:p>
        </w:tc>
        <w:tc>
          <w:tcPr>
            <w:tcW w:w="103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60</w:t>
            </w:r>
          </w:p>
        </w:tc>
        <w:tc>
          <w:tcPr>
            <w:tcW w:w="977"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3</w:t>
            </w:r>
            <w:r>
              <w:rPr>
                <w:rFonts w:ascii="黑体" w:hAnsi="黑体" w:eastAsia="黑体"/>
                <w:b/>
                <w:bCs/>
                <w:sz w:val="18"/>
                <w:szCs w:val="18"/>
              </w:rPr>
              <w:t>0</w:t>
            </w:r>
          </w:p>
        </w:tc>
        <w:tc>
          <w:tcPr>
            <w:tcW w:w="100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0.4</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sz w:val="18"/>
                <w:szCs w:val="18"/>
              </w:rPr>
            </w:pPr>
            <w:r>
              <w:rPr>
                <w:rFonts w:ascii="黑体" w:hAnsi="黑体" w:eastAsia="黑体"/>
                <w:b/>
                <w:bCs/>
                <w:sz w:val="18"/>
                <w:szCs w:val="18"/>
              </w:rPr>
              <w:t>0.</w:t>
            </w:r>
            <w:r>
              <w:rPr>
                <w:rFonts w:hint="eastAsia" w:ascii="黑体" w:hAnsi="黑体" w:eastAsia="黑体"/>
                <w:b/>
                <w:bCs/>
                <w:sz w:val="18"/>
                <w:szCs w:val="18"/>
              </w:rPr>
              <w:t>7</w:t>
            </w:r>
            <w:r>
              <w:rPr>
                <w:rFonts w:ascii="黑体" w:hAnsi="黑体" w:eastAsia="黑体"/>
                <w:b/>
                <w:bCs/>
                <w:sz w:val="18"/>
                <w:szCs w:val="18"/>
              </w:rPr>
              <w:t>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0.80</w:t>
            </w:r>
          </w:p>
        </w:tc>
        <w:tc>
          <w:tcPr>
            <w:tcW w:w="110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50</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w:t>
            </w:r>
            <w:r>
              <w:rPr>
                <w:rFonts w:ascii="黑体" w:hAnsi="黑体" w:eastAsia="黑体"/>
                <w:b/>
                <w:bCs/>
                <w:sz w:val="18"/>
                <w:szCs w:val="18"/>
              </w:rPr>
              <w:t>0</w:t>
            </w:r>
          </w:p>
        </w:tc>
        <w:tc>
          <w:tcPr>
            <w:tcW w:w="851"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w:t>
            </w:r>
            <w:r>
              <w:rPr>
                <w:rFonts w:hint="eastAsia" w:ascii="黑体" w:hAnsi="黑体" w:eastAsia="黑体"/>
                <w:b/>
                <w:bCs/>
                <w:sz w:val="18"/>
                <w:szCs w:val="18"/>
              </w:rPr>
              <w:t>0</w:t>
            </w:r>
          </w:p>
        </w:tc>
        <w:tc>
          <w:tcPr>
            <w:tcW w:w="103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1.4</w:t>
            </w:r>
            <w:r>
              <w:rPr>
                <w:rFonts w:ascii="黑体" w:hAnsi="黑体" w:eastAsia="黑体"/>
                <w:b/>
                <w:bCs/>
                <w:sz w:val="18"/>
                <w:szCs w:val="18"/>
              </w:rPr>
              <w:t>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w:t>
            </w:r>
            <w:r>
              <w:rPr>
                <w:rFonts w:ascii="黑体" w:hAnsi="黑体" w:eastAsia="黑体"/>
                <w:b/>
                <w:bCs/>
                <w:sz w:val="18"/>
                <w:szCs w:val="18"/>
              </w:rPr>
              <w:t>0</w:t>
            </w:r>
          </w:p>
        </w:tc>
        <w:tc>
          <w:tcPr>
            <w:tcW w:w="1002"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158"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窗墙面积比＞0</w:t>
            </w:r>
            <w:r>
              <w:rPr>
                <w:rFonts w:ascii="黑体" w:hAnsi="黑体" w:eastAsia="黑体"/>
                <w:b/>
                <w:bCs/>
                <w:sz w:val="18"/>
                <w:szCs w:val="18"/>
              </w:rPr>
              <w:t>.80</w:t>
            </w:r>
          </w:p>
        </w:tc>
        <w:tc>
          <w:tcPr>
            <w:tcW w:w="110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.30</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.25</w:t>
            </w:r>
          </w:p>
        </w:tc>
        <w:tc>
          <w:tcPr>
            <w:tcW w:w="851"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.40</w:t>
            </w:r>
          </w:p>
        </w:tc>
        <w:tc>
          <w:tcPr>
            <w:tcW w:w="103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.30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.25</w:t>
            </w:r>
          </w:p>
        </w:tc>
        <w:tc>
          <w:tcPr>
            <w:tcW w:w="1002"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2715"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屋面透光部位</w:t>
            </w:r>
          </w:p>
        </w:tc>
        <w:tc>
          <w:tcPr>
            <w:tcW w:w="110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2.0</w:t>
            </w:r>
            <w:r>
              <w:rPr>
                <w:rFonts w:ascii="黑体" w:hAnsi="黑体" w:eastAsia="黑体"/>
                <w:b/>
                <w:bCs/>
                <w:sz w:val="18"/>
                <w:szCs w:val="18"/>
              </w:rPr>
              <w:t>0</w:t>
            </w:r>
          </w:p>
        </w:tc>
        <w:tc>
          <w:tcPr>
            <w:tcW w:w="1701" w:type="dxa"/>
            <w:gridSpan w:val="2"/>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0.35</w:t>
            </w:r>
          </w:p>
        </w:tc>
        <w:tc>
          <w:tcPr>
            <w:tcW w:w="103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2.0</w:t>
            </w:r>
            <w:r>
              <w:rPr>
                <w:rFonts w:ascii="黑体" w:hAnsi="黑体" w:eastAsia="黑体"/>
                <w:b/>
                <w:bCs/>
                <w:sz w:val="18"/>
                <w:szCs w:val="18"/>
              </w:rPr>
              <w:t>0</w:t>
            </w:r>
          </w:p>
        </w:tc>
        <w:tc>
          <w:tcPr>
            <w:tcW w:w="1979" w:type="dxa"/>
            <w:gridSpan w:val="2"/>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w:t>
            </w:r>
            <w:r>
              <w:rPr>
                <w:rFonts w:ascii="黑体" w:hAnsi="黑体" w:eastAsia="黑体"/>
                <w:b/>
                <w:bCs/>
                <w:sz w:val="18"/>
                <w:szCs w:val="18"/>
              </w:rPr>
              <w:t>5</w:t>
            </w:r>
          </w:p>
        </w:tc>
      </w:tr>
    </w:tbl>
    <w:p>
      <w:pPr>
        <w:spacing w:line="288" w:lineRule="auto"/>
        <w:rPr>
          <w:rFonts w:ascii="黑体" w:hAnsi="黑体" w:eastAsia="黑体"/>
          <w:b/>
          <w:bCs/>
          <w:sz w:val="21"/>
          <w:szCs w:val="21"/>
        </w:rPr>
      </w:pPr>
      <w:r>
        <w:rPr>
          <w:rFonts w:ascii="黑体" w:hAnsi="黑体" w:eastAsia="黑体" w:cs="Arial"/>
          <w:b/>
          <w:bCs/>
          <w:sz w:val="21"/>
          <w:szCs w:val="21"/>
        </w:rPr>
        <w:t>4</w:t>
      </w:r>
      <w:r>
        <w:rPr>
          <w:rFonts w:hint="eastAsia" w:ascii="黑体" w:hAnsi="黑体" w:eastAsia="黑体" w:cs="Arial"/>
          <w:b/>
          <w:bCs/>
          <w:sz w:val="21"/>
          <w:szCs w:val="21"/>
        </w:rPr>
        <w:t xml:space="preserve">.2.2 </w:t>
      </w:r>
      <w:r>
        <w:rPr>
          <w:rFonts w:hint="eastAsia" w:ascii="黑体" w:hAnsi="黑体" w:eastAsia="黑体"/>
          <w:b/>
          <w:bCs/>
          <w:sz w:val="21"/>
          <w:szCs w:val="21"/>
        </w:rPr>
        <w:t xml:space="preserve"> 乙类建筑围护结构的热工性能，不应大于表</w:t>
      </w:r>
      <w:r>
        <w:rPr>
          <w:rFonts w:ascii="黑体" w:hAnsi="黑体" w:eastAsia="黑体"/>
          <w:b/>
          <w:bCs/>
          <w:sz w:val="21"/>
          <w:szCs w:val="21"/>
        </w:rPr>
        <w:t>4</w:t>
      </w:r>
      <w:r>
        <w:rPr>
          <w:rFonts w:hint="eastAsia" w:ascii="黑体" w:hAnsi="黑体" w:eastAsia="黑体"/>
          <w:b/>
          <w:bCs/>
          <w:sz w:val="21"/>
          <w:szCs w:val="21"/>
        </w:rPr>
        <w:t>.2.2-1和表</w:t>
      </w:r>
      <w:r>
        <w:rPr>
          <w:rFonts w:ascii="黑体" w:hAnsi="黑体" w:eastAsia="黑体"/>
          <w:b/>
          <w:bCs/>
          <w:sz w:val="21"/>
          <w:szCs w:val="21"/>
        </w:rPr>
        <w:t>4</w:t>
      </w:r>
      <w:r>
        <w:rPr>
          <w:rFonts w:hint="eastAsia" w:ascii="黑体" w:hAnsi="黑体" w:eastAsia="黑体"/>
          <w:b/>
          <w:bCs/>
          <w:sz w:val="21"/>
          <w:szCs w:val="21"/>
        </w:rPr>
        <w:t>.2.2-2的限值规定。</w:t>
      </w:r>
    </w:p>
    <w:p>
      <w:pPr>
        <w:spacing w:line="288" w:lineRule="auto"/>
        <w:jc w:val="center"/>
        <w:rPr>
          <w:rFonts w:ascii="黑体" w:hAnsi="黑体" w:eastAsia="黑体"/>
          <w:b/>
          <w:bCs/>
          <w:sz w:val="21"/>
          <w:szCs w:val="21"/>
        </w:rPr>
      </w:pPr>
      <w:r>
        <w:rPr>
          <w:rFonts w:hint="eastAsia" w:ascii="黑体" w:hAnsi="黑体" w:eastAsia="黑体"/>
          <w:b/>
          <w:bCs/>
          <w:sz w:val="21"/>
          <w:szCs w:val="21"/>
        </w:rPr>
        <w:t>表</w:t>
      </w:r>
      <w:r>
        <w:rPr>
          <w:rFonts w:ascii="黑体" w:hAnsi="黑体" w:eastAsia="黑体"/>
          <w:b/>
          <w:bCs/>
          <w:sz w:val="21"/>
          <w:szCs w:val="21"/>
        </w:rPr>
        <w:t>42.</w:t>
      </w:r>
      <w:r>
        <w:rPr>
          <w:rFonts w:hint="eastAsia" w:ascii="黑体" w:hAnsi="黑体" w:eastAsia="黑体"/>
          <w:b/>
          <w:bCs/>
          <w:sz w:val="21"/>
          <w:szCs w:val="21"/>
        </w:rPr>
        <w:t>2-1  乙类建筑围护结构非透光部位传热系数限值</w:t>
      </w:r>
    </w:p>
    <w:tbl>
      <w:tblPr>
        <w:tblStyle w:val="46"/>
        <w:tblW w:w="85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3109"/>
        <w:gridCol w:w="850"/>
        <w:gridCol w:w="851"/>
        <w:gridCol w:w="992"/>
        <w:gridCol w:w="992"/>
        <w:gridCol w:w="88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3" w:hRule="atLeast"/>
          <w:jc w:val="center"/>
        </w:trPr>
        <w:tc>
          <w:tcPr>
            <w:tcW w:w="3109" w:type="dxa"/>
            <w:vMerge w:val="restart"/>
            <w:vAlign w:val="center"/>
          </w:tcPr>
          <w:p>
            <w:pPr>
              <w:snapToGrid w:val="0"/>
              <w:jc w:val="center"/>
              <w:rPr>
                <w:rFonts w:ascii="黑体" w:hAnsi="黑体" w:eastAsia="黑体"/>
                <w:sz w:val="18"/>
                <w:szCs w:val="18"/>
              </w:rPr>
            </w:pPr>
            <w:r>
              <w:rPr>
                <w:rFonts w:hint="eastAsia" w:ascii="黑体" w:hAnsi="黑体" w:eastAsia="黑体"/>
                <w:sz w:val="18"/>
                <w:szCs w:val="18"/>
              </w:rPr>
              <w:t>围护结构</w:t>
            </w:r>
            <w:r>
              <w:rPr>
                <w:rFonts w:ascii="黑体" w:hAnsi="黑体" w:eastAsia="黑体"/>
                <w:sz w:val="18"/>
                <w:szCs w:val="18"/>
              </w:rPr>
              <w:br w:type="textWrapping"/>
            </w:r>
            <w:r>
              <w:rPr>
                <w:rFonts w:hint="eastAsia" w:ascii="黑体" w:hAnsi="黑体" w:eastAsia="黑体"/>
                <w:sz w:val="18"/>
                <w:szCs w:val="18"/>
              </w:rPr>
              <w:t>部位</w:t>
            </w:r>
          </w:p>
        </w:tc>
        <w:tc>
          <w:tcPr>
            <w:tcW w:w="5418" w:type="dxa"/>
            <w:gridSpan w:val="6"/>
            <w:vAlign w:val="center"/>
          </w:tcPr>
          <w:p>
            <w:pPr>
              <w:snapToGrid w:val="0"/>
              <w:ind w:firstLine="210"/>
              <w:jc w:val="center"/>
              <w:rPr>
                <w:rFonts w:ascii="黑体" w:hAnsi="黑体" w:eastAsia="黑体"/>
                <w:spacing w:val="-50"/>
                <w:sz w:val="18"/>
                <w:szCs w:val="18"/>
              </w:rPr>
            </w:pPr>
            <w:r>
              <w:rPr>
                <w:rFonts w:hint="eastAsia" w:ascii="黑体" w:hAnsi="黑体" w:eastAsia="黑体"/>
                <w:sz w:val="18"/>
                <w:szCs w:val="18"/>
              </w:rPr>
              <w:t>传热系数</w:t>
            </w:r>
            <w:r>
              <w:rPr>
                <w:rFonts w:ascii="黑体" w:hAnsi="黑体" w:eastAsia="黑体"/>
                <w:b/>
                <w:bCs/>
                <w:i/>
                <w:iCs/>
                <w:sz w:val="18"/>
                <w:szCs w:val="18"/>
              </w:rPr>
              <w:t>K</w:t>
            </w:r>
            <w:r>
              <w:rPr>
                <w:rFonts w:hint="eastAsia" w:ascii="黑体" w:hAnsi="黑体" w:eastAsia="黑体"/>
                <w:b/>
                <w:bCs/>
                <w:sz w:val="18"/>
                <w:szCs w:val="18"/>
              </w:rPr>
              <w:t>［</w:t>
            </w:r>
            <w:r>
              <w:rPr>
                <w:rFonts w:ascii="黑体" w:hAnsi="黑体" w:eastAsia="黑体"/>
                <w:b/>
                <w:bCs/>
                <w:sz w:val="18"/>
                <w:szCs w:val="18"/>
              </w:rPr>
              <w:t>W/</w:t>
            </w:r>
            <w:r>
              <w:rPr>
                <w:rFonts w:hint="eastAsia" w:ascii="黑体" w:hAnsi="黑体" w:eastAsia="黑体"/>
                <w:b/>
                <w:bCs/>
                <w:sz w:val="18"/>
                <w:szCs w:val="18"/>
              </w:rPr>
              <w:t>（</w:t>
            </w:r>
            <w:r>
              <w:rPr>
                <w:rFonts w:ascii="黑体" w:hAnsi="黑体" w:eastAsia="黑体"/>
                <w:b/>
                <w:bCs/>
                <w:sz w:val="18"/>
                <w:szCs w:val="18"/>
              </w:rPr>
              <w:t>m</w:t>
            </w:r>
            <w:r>
              <w:rPr>
                <w:rFonts w:ascii="黑体" w:hAnsi="黑体" w:eastAsia="黑体"/>
                <w:b/>
                <w:bCs/>
                <w:sz w:val="18"/>
                <w:szCs w:val="18"/>
                <w:vertAlign w:val="superscript"/>
              </w:rPr>
              <w:t>2</w:t>
            </w:r>
            <w:r>
              <w:rPr>
                <w:rFonts w:hint="eastAsia" w:ascii="黑体" w:hAnsi="黑体" w:eastAsia="黑体"/>
                <w:b/>
                <w:bCs/>
                <w:sz w:val="18"/>
                <w:szCs w:val="18"/>
              </w:rPr>
              <w:t>·</w:t>
            </w:r>
            <w:r>
              <w:rPr>
                <w:rFonts w:ascii="黑体" w:hAnsi="黑体" w:eastAsia="黑体"/>
                <w:b/>
                <w:bCs/>
                <w:sz w:val="18"/>
                <w:szCs w:val="18"/>
              </w:rPr>
              <w:t>K</w:t>
            </w:r>
            <w:r>
              <w:rPr>
                <w:rFonts w:hint="eastAsia"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6" w:hRule="atLeast"/>
          <w:jc w:val="center"/>
        </w:trPr>
        <w:tc>
          <w:tcPr>
            <w:tcW w:w="3109" w:type="dxa"/>
            <w:vMerge w:val="continue"/>
            <w:vAlign w:val="center"/>
          </w:tcPr>
          <w:p>
            <w:pPr>
              <w:snapToGrid w:val="0"/>
              <w:ind w:firstLine="210"/>
              <w:jc w:val="center"/>
              <w:rPr>
                <w:rFonts w:ascii="黑体" w:hAnsi="黑体" w:eastAsia="黑体"/>
                <w:sz w:val="18"/>
                <w:szCs w:val="18"/>
              </w:rPr>
            </w:pPr>
          </w:p>
        </w:tc>
        <w:tc>
          <w:tcPr>
            <w:tcW w:w="2693" w:type="dxa"/>
            <w:gridSpan w:val="3"/>
            <w:vAlign w:val="center"/>
          </w:tcPr>
          <w:p>
            <w:pPr>
              <w:jc w:val="center"/>
              <w:rPr>
                <w:rFonts w:ascii="黑体" w:hAnsi="黑体" w:eastAsia="黑体"/>
                <w:sz w:val="18"/>
                <w:szCs w:val="18"/>
              </w:rPr>
            </w:pPr>
            <w:r>
              <w:rPr>
                <w:rFonts w:hint="eastAsia" w:ascii="黑体" w:hAnsi="黑体" w:eastAsia="黑体"/>
                <w:sz w:val="18"/>
                <w:szCs w:val="18"/>
              </w:rPr>
              <w:t>外表系数</w:t>
            </w:r>
            <w:r>
              <w:rPr>
                <w:rFonts w:hint="eastAsia" w:ascii="黑体" w:hAnsi="黑体" w:eastAsia="黑体"/>
                <w:b/>
                <w:bCs/>
                <w:sz w:val="18"/>
                <w:szCs w:val="18"/>
              </w:rPr>
              <w:t>≤</w:t>
            </w:r>
            <w:r>
              <w:rPr>
                <w:rFonts w:ascii="黑体" w:hAnsi="黑体" w:eastAsia="黑体"/>
                <w:b/>
                <w:bCs/>
                <w:sz w:val="18"/>
                <w:szCs w:val="18"/>
              </w:rPr>
              <w:t>1.2</w:t>
            </w:r>
          </w:p>
        </w:tc>
        <w:tc>
          <w:tcPr>
            <w:tcW w:w="2725" w:type="dxa"/>
            <w:gridSpan w:val="3"/>
            <w:vAlign w:val="center"/>
          </w:tcPr>
          <w:p>
            <w:pPr>
              <w:jc w:val="center"/>
              <w:rPr>
                <w:rFonts w:ascii="黑体" w:hAnsi="黑体" w:eastAsia="黑体"/>
                <w:sz w:val="18"/>
                <w:szCs w:val="18"/>
              </w:rPr>
            </w:pPr>
            <w:r>
              <w:rPr>
                <w:rFonts w:ascii="黑体" w:hAnsi="黑体" w:eastAsia="黑体"/>
                <w:b/>
                <w:bCs/>
                <w:sz w:val="18"/>
                <w:szCs w:val="18"/>
              </w:rPr>
              <w:t>1.2</w:t>
            </w:r>
            <w:r>
              <w:rPr>
                <w:rFonts w:hint="eastAsia" w:ascii="黑体" w:hAnsi="黑体" w:eastAsia="黑体"/>
                <w:b/>
                <w:bCs/>
                <w:sz w:val="18"/>
                <w:szCs w:val="18"/>
              </w:rPr>
              <w:t>＜</w:t>
            </w:r>
            <w:r>
              <w:rPr>
                <w:rFonts w:hint="eastAsia" w:ascii="黑体" w:hAnsi="黑体" w:eastAsia="黑体"/>
                <w:sz w:val="18"/>
                <w:szCs w:val="18"/>
              </w:rPr>
              <w:t>外表系数</w:t>
            </w:r>
            <w:r>
              <w:rPr>
                <w:rFonts w:hint="eastAsia" w:ascii="黑体" w:hAnsi="黑体" w:eastAsia="黑体"/>
                <w:b/>
                <w:bCs/>
                <w:sz w:val="18"/>
                <w:szCs w:val="18"/>
              </w:rPr>
              <w:t>≤</w:t>
            </w:r>
            <w:r>
              <w:rPr>
                <w:rFonts w:ascii="黑体" w:hAnsi="黑体" w:eastAsia="黑体"/>
                <w:b/>
                <w:bCs/>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2" w:hRule="atLeast"/>
          <w:jc w:val="center"/>
        </w:trPr>
        <w:tc>
          <w:tcPr>
            <w:tcW w:w="3109" w:type="dxa"/>
            <w:vMerge w:val="restart"/>
            <w:vAlign w:val="center"/>
          </w:tcPr>
          <w:p>
            <w:pPr>
              <w:jc w:val="center"/>
              <w:rPr>
                <w:rFonts w:ascii="黑体" w:hAnsi="黑体" w:eastAsia="黑体"/>
                <w:sz w:val="18"/>
                <w:szCs w:val="18"/>
              </w:rPr>
            </w:pPr>
            <w:r>
              <w:rPr>
                <w:rFonts w:hint="eastAsia" w:ascii="黑体" w:hAnsi="黑体" w:eastAsia="黑体"/>
                <w:sz w:val="18"/>
                <w:szCs w:val="18"/>
              </w:rPr>
              <w:t>屋面（主断面）</w:t>
            </w:r>
          </w:p>
        </w:tc>
        <w:tc>
          <w:tcPr>
            <w:tcW w:w="850" w:type="dxa"/>
            <w:vAlign w:val="center"/>
          </w:tcPr>
          <w:p>
            <w:pPr>
              <w:spacing w:line="240" w:lineRule="exact"/>
              <w:jc w:val="center"/>
              <w:rPr>
                <w:rFonts w:ascii="黑体" w:hAnsi="黑体" w:eastAsia="黑体"/>
                <w:sz w:val="18"/>
                <w:szCs w:val="18"/>
              </w:rPr>
            </w:pPr>
            <w:r>
              <w:rPr>
                <w:rFonts w:hint="eastAsia" w:ascii="黑体" w:hAnsi="黑体" w:eastAsia="黑体"/>
                <w:sz w:val="18"/>
                <w:szCs w:val="18"/>
              </w:rPr>
              <w:t>一般</w:t>
            </w:r>
          </w:p>
          <w:p>
            <w:pPr>
              <w:spacing w:line="240" w:lineRule="exact"/>
              <w:jc w:val="center"/>
              <w:rPr>
                <w:rFonts w:ascii="黑体" w:hAnsi="黑体" w:eastAsia="黑体"/>
                <w:sz w:val="18"/>
                <w:szCs w:val="18"/>
              </w:rPr>
            </w:pPr>
            <w:r>
              <w:rPr>
                <w:rFonts w:hint="eastAsia" w:ascii="黑体" w:hAnsi="黑体" w:eastAsia="黑体"/>
                <w:sz w:val="18"/>
                <w:szCs w:val="18"/>
              </w:rPr>
              <w:t>屋面</w:t>
            </w:r>
          </w:p>
        </w:tc>
        <w:tc>
          <w:tcPr>
            <w:tcW w:w="1843" w:type="dxa"/>
            <w:gridSpan w:val="2"/>
            <w:vAlign w:val="center"/>
          </w:tcPr>
          <w:p>
            <w:pPr>
              <w:spacing w:line="240" w:lineRule="exact"/>
              <w:jc w:val="center"/>
              <w:rPr>
                <w:rFonts w:ascii="黑体" w:hAnsi="黑体" w:eastAsia="黑体"/>
                <w:sz w:val="18"/>
                <w:szCs w:val="18"/>
              </w:rPr>
            </w:pPr>
            <w:r>
              <w:rPr>
                <w:rFonts w:hint="eastAsia" w:ascii="黑体" w:hAnsi="黑体" w:eastAsia="黑体"/>
                <w:sz w:val="18"/>
                <w:szCs w:val="18"/>
              </w:rPr>
              <w:t>有天窗或</w:t>
            </w:r>
          </w:p>
          <w:p>
            <w:pPr>
              <w:spacing w:line="240" w:lineRule="exact"/>
              <w:jc w:val="center"/>
              <w:rPr>
                <w:rFonts w:ascii="黑体" w:hAnsi="黑体" w:eastAsia="黑体"/>
                <w:sz w:val="18"/>
                <w:szCs w:val="18"/>
              </w:rPr>
            </w:pPr>
            <w:r>
              <w:rPr>
                <w:rFonts w:hint="eastAsia" w:ascii="黑体" w:hAnsi="黑体" w:eastAsia="黑体"/>
                <w:sz w:val="18"/>
                <w:szCs w:val="18"/>
              </w:rPr>
              <w:t>轻质屋面</w:t>
            </w:r>
          </w:p>
        </w:tc>
        <w:tc>
          <w:tcPr>
            <w:tcW w:w="992" w:type="dxa"/>
            <w:vAlign w:val="center"/>
          </w:tcPr>
          <w:p>
            <w:pPr>
              <w:spacing w:line="240" w:lineRule="exact"/>
              <w:jc w:val="center"/>
              <w:rPr>
                <w:rFonts w:ascii="黑体" w:hAnsi="黑体" w:eastAsia="黑体"/>
                <w:sz w:val="18"/>
                <w:szCs w:val="18"/>
              </w:rPr>
            </w:pPr>
            <w:r>
              <w:rPr>
                <w:rFonts w:hint="eastAsia" w:ascii="黑体" w:hAnsi="黑体" w:eastAsia="黑体"/>
                <w:sz w:val="18"/>
                <w:szCs w:val="18"/>
              </w:rPr>
              <w:t>一般</w:t>
            </w:r>
          </w:p>
          <w:p>
            <w:pPr>
              <w:spacing w:line="240" w:lineRule="exact"/>
              <w:jc w:val="center"/>
              <w:rPr>
                <w:rFonts w:ascii="黑体" w:hAnsi="黑体" w:eastAsia="黑体"/>
                <w:sz w:val="18"/>
                <w:szCs w:val="18"/>
              </w:rPr>
            </w:pPr>
            <w:r>
              <w:rPr>
                <w:rFonts w:hint="eastAsia" w:ascii="黑体" w:hAnsi="黑体" w:eastAsia="黑体"/>
                <w:sz w:val="18"/>
                <w:szCs w:val="18"/>
              </w:rPr>
              <w:t>屋面</w:t>
            </w:r>
          </w:p>
        </w:tc>
        <w:tc>
          <w:tcPr>
            <w:tcW w:w="1733" w:type="dxa"/>
            <w:gridSpan w:val="2"/>
            <w:vAlign w:val="center"/>
          </w:tcPr>
          <w:p>
            <w:pPr>
              <w:spacing w:line="240" w:lineRule="exact"/>
              <w:jc w:val="center"/>
              <w:rPr>
                <w:rFonts w:ascii="黑体" w:hAnsi="黑体" w:eastAsia="黑体"/>
                <w:sz w:val="18"/>
                <w:szCs w:val="18"/>
              </w:rPr>
            </w:pPr>
            <w:r>
              <w:rPr>
                <w:rFonts w:hint="eastAsia" w:ascii="黑体" w:hAnsi="黑体" w:eastAsia="黑体"/>
                <w:sz w:val="18"/>
                <w:szCs w:val="18"/>
              </w:rPr>
              <w:t>有天窗或</w:t>
            </w:r>
          </w:p>
          <w:p>
            <w:pPr>
              <w:spacing w:line="240" w:lineRule="exact"/>
              <w:jc w:val="center"/>
              <w:rPr>
                <w:rFonts w:ascii="黑体" w:hAnsi="黑体" w:eastAsia="黑体"/>
                <w:sz w:val="18"/>
                <w:szCs w:val="18"/>
              </w:rPr>
            </w:pPr>
            <w:r>
              <w:rPr>
                <w:rFonts w:hint="eastAsia" w:ascii="黑体" w:hAnsi="黑体" w:eastAsia="黑体"/>
                <w:sz w:val="18"/>
                <w:szCs w:val="18"/>
              </w:rPr>
              <w:t>轻质屋面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5" w:hRule="atLeast"/>
          <w:jc w:val="center"/>
        </w:trPr>
        <w:tc>
          <w:tcPr>
            <w:tcW w:w="3109" w:type="dxa"/>
            <w:vMerge w:val="continue"/>
            <w:vAlign w:val="center"/>
          </w:tcPr>
          <w:p>
            <w:pPr>
              <w:rPr>
                <w:rFonts w:ascii="黑体" w:hAnsi="黑体" w:eastAsia="黑体"/>
                <w:sz w:val="18"/>
                <w:szCs w:val="18"/>
              </w:rPr>
            </w:pPr>
          </w:p>
        </w:tc>
        <w:tc>
          <w:tcPr>
            <w:tcW w:w="850"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23</w:t>
            </w:r>
          </w:p>
        </w:tc>
        <w:tc>
          <w:tcPr>
            <w:tcW w:w="1843" w:type="dxa"/>
            <w:gridSpan w:val="2"/>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21</w:t>
            </w:r>
          </w:p>
        </w:tc>
        <w:tc>
          <w:tcPr>
            <w:tcW w:w="992"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16</w:t>
            </w:r>
          </w:p>
        </w:tc>
        <w:tc>
          <w:tcPr>
            <w:tcW w:w="1733" w:type="dxa"/>
            <w:gridSpan w:val="2"/>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3109" w:type="dxa"/>
            <w:vMerge w:val="restart"/>
            <w:vAlign w:val="center"/>
          </w:tcPr>
          <w:p>
            <w:pPr>
              <w:snapToGrid w:val="0"/>
              <w:spacing w:line="240" w:lineRule="exact"/>
              <w:jc w:val="center"/>
              <w:rPr>
                <w:rFonts w:ascii="黑体" w:hAnsi="黑体" w:eastAsia="黑体"/>
                <w:sz w:val="18"/>
                <w:szCs w:val="18"/>
              </w:rPr>
            </w:pPr>
            <w:r>
              <w:rPr>
                <w:rFonts w:hint="eastAsia" w:ascii="黑体" w:hAnsi="黑体" w:eastAsia="黑体"/>
                <w:sz w:val="18"/>
                <w:szCs w:val="18"/>
              </w:rPr>
              <w:t>外墙（主断面）（包括非透光</w:t>
            </w:r>
            <w:r>
              <w:rPr>
                <w:rFonts w:ascii="黑体" w:hAnsi="黑体" w:eastAsia="黑体"/>
                <w:sz w:val="18"/>
                <w:szCs w:val="18"/>
              </w:rPr>
              <w:br w:type="textWrapping"/>
            </w:r>
            <w:r>
              <w:rPr>
                <w:rFonts w:hint="eastAsia" w:ascii="黑体" w:hAnsi="黑体" w:eastAsia="黑体"/>
                <w:sz w:val="18"/>
                <w:szCs w:val="18"/>
              </w:rPr>
              <w:t>玻璃幕墙）</w:t>
            </w:r>
          </w:p>
        </w:tc>
        <w:tc>
          <w:tcPr>
            <w:tcW w:w="850" w:type="dxa"/>
            <w:vAlign w:val="center"/>
          </w:tcPr>
          <w:p>
            <w:pPr>
              <w:snapToGrid w:val="0"/>
              <w:jc w:val="center"/>
              <w:rPr>
                <w:rFonts w:ascii="黑体" w:hAnsi="黑体" w:eastAsia="黑体"/>
                <w:sz w:val="18"/>
                <w:szCs w:val="18"/>
              </w:rPr>
            </w:pPr>
            <w:r>
              <w:rPr>
                <w:rFonts w:hint="eastAsia" w:ascii="黑体" w:hAnsi="黑体" w:eastAsia="黑体"/>
                <w:sz w:val="18"/>
                <w:szCs w:val="18"/>
              </w:rPr>
              <w:t>构造</w:t>
            </w:r>
            <w:r>
              <w:rPr>
                <w:rFonts w:hint="eastAsia" w:ascii="黑体" w:hAnsi="黑体" w:eastAsia="黑体"/>
                <w:b/>
                <w:bCs/>
                <w:sz w:val="18"/>
                <w:szCs w:val="18"/>
              </w:rPr>
              <w:t>1</w:t>
            </w:r>
          </w:p>
        </w:tc>
        <w:tc>
          <w:tcPr>
            <w:tcW w:w="851" w:type="dxa"/>
            <w:vAlign w:val="center"/>
          </w:tcPr>
          <w:p>
            <w:pPr>
              <w:snapToGrid w:val="0"/>
              <w:jc w:val="center"/>
              <w:rPr>
                <w:rFonts w:ascii="黑体" w:hAnsi="黑体" w:eastAsia="黑体"/>
                <w:sz w:val="18"/>
                <w:szCs w:val="18"/>
              </w:rPr>
            </w:pPr>
            <w:r>
              <w:rPr>
                <w:rFonts w:hint="eastAsia" w:ascii="黑体" w:hAnsi="黑体" w:eastAsia="黑体"/>
                <w:sz w:val="18"/>
                <w:szCs w:val="18"/>
              </w:rPr>
              <w:t>构造</w:t>
            </w:r>
            <w:r>
              <w:rPr>
                <w:rFonts w:hint="eastAsia" w:ascii="黑体" w:hAnsi="黑体" w:eastAsia="黑体"/>
                <w:b/>
                <w:bCs/>
                <w:sz w:val="18"/>
                <w:szCs w:val="18"/>
              </w:rPr>
              <w:t>2</w:t>
            </w:r>
          </w:p>
        </w:tc>
        <w:tc>
          <w:tcPr>
            <w:tcW w:w="992" w:type="dxa"/>
            <w:vAlign w:val="center"/>
          </w:tcPr>
          <w:p>
            <w:pPr>
              <w:snapToGrid w:val="0"/>
              <w:jc w:val="center"/>
              <w:rPr>
                <w:rFonts w:ascii="黑体" w:hAnsi="黑体" w:eastAsia="黑体"/>
                <w:sz w:val="18"/>
                <w:szCs w:val="18"/>
              </w:rPr>
            </w:pPr>
            <w:r>
              <w:rPr>
                <w:rFonts w:hint="eastAsia" w:ascii="黑体" w:hAnsi="黑体" w:eastAsia="黑体"/>
                <w:sz w:val="18"/>
                <w:szCs w:val="18"/>
              </w:rPr>
              <w:t>构造</w:t>
            </w:r>
            <w:r>
              <w:rPr>
                <w:rFonts w:hint="eastAsia" w:ascii="黑体" w:hAnsi="黑体" w:eastAsia="黑体"/>
                <w:b/>
                <w:bCs/>
                <w:sz w:val="18"/>
                <w:szCs w:val="18"/>
              </w:rPr>
              <w:t>3</w:t>
            </w:r>
          </w:p>
        </w:tc>
        <w:tc>
          <w:tcPr>
            <w:tcW w:w="992" w:type="dxa"/>
            <w:vAlign w:val="center"/>
          </w:tcPr>
          <w:p>
            <w:pPr>
              <w:snapToGrid w:val="0"/>
              <w:jc w:val="center"/>
              <w:rPr>
                <w:rFonts w:ascii="黑体" w:hAnsi="黑体" w:eastAsia="黑体"/>
                <w:sz w:val="18"/>
                <w:szCs w:val="18"/>
              </w:rPr>
            </w:pPr>
            <w:r>
              <w:rPr>
                <w:rFonts w:hint="eastAsia" w:ascii="黑体" w:hAnsi="黑体" w:eastAsia="黑体"/>
                <w:sz w:val="18"/>
                <w:szCs w:val="18"/>
              </w:rPr>
              <w:t>构造</w:t>
            </w:r>
            <w:r>
              <w:rPr>
                <w:rFonts w:hint="eastAsia" w:ascii="黑体" w:hAnsi="黑体" w:eastAsia="黑体"/>
                <w:b/>
                <w:bCs/>
                <w:sz w:val="18"/>
                <w:szCs w:val="18"/>
              </w:rPr>
              <w:t>1</w:t>
            </w:r>
          </w:p>
        </w:tc>
        <w:tc>
          <w:tcPr>
            <w:tcW w:w="882" w:type="dxa"/>
            <w:vAlign w:val="center"/>
          </w:tcPr>
          <w:p>
            <w:pPr>
              <w:snapToGrid w:val="0"/>
              <w:jc w:val="center"/>
              <w:rPr>
                <w:rFonts w:ascii="黑体" w:hAnsi="黑体" w:eastAsia="黑体"/>
                <w:sz w:val="18"/>
                <w:szCs w:val="18"/>
              </w:rPr>
            </w:pPr>
            <w:r>
              <w:rPr>
                <w:rFonts w:hint="eastAsia" w:ascii="黑体" w:hAnsi="黑体" w:eastAsia="黑体"/>
                <w:sz w:val="18"/>
                <w:szCs w:val="18"/>
              </w:rPr>
              <w:t>构造</w:t>
            </w:r>
            <w:r>
              <w:rPr>
                <w:rFonts w:hint="eastAsia" w:ascii="黑体" w:hAnsi="黑体" w:eastAsia="黑体"/>
                <w:b/>
                <w:bCs/>
                <w:sz w:val="18"/>
                <w:szCs w:val="18"/>
              </w:rPr>
              <w:t>2</w:t>
            </w:r>
          </w:p>
        </w:tc>
        <w:tc>
          <w:tcPr>
            <w:tcW w:w="851" w:type="dxa"/>
            <w:vAlign w:val="center"/>
          </w:tcPr>
          <w:p>
            <w:pPr>
              <w:snapToGrid w:val="0"/>
              <w:jc w:val="center"/>
              <w:rPr>
                <w:rFonts w:ascii="黑体" w:hAnsi="黑体" w:eastAsia="黑体"/>
                <w:sz w:val="18"/>
                <w:szCs w:val="18"/>
              </w:rPr>
            </w:pPr>
            <w:r>
              <w:rPr>
                <w:rFonts w:hint="eastAsia" w:ascii="黑体" w:hAnsi="黑体" w:eastAsia="黑体"/>
                <w:sz w:val="18"/>
                <w:szCs w:val="18"/>
              </w:rPr>
              <w:t>构造</w:t>
            </w:r>
            <w:r>
              <w:rPr>
                <w:rFonts w:hint="eastAsia" w:ascii="黑体" w:hAnsi="黑体" w:eastAsia="黑体"/>
                <w:b/>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3109" w:type="dxa"/>
            <w:vMerge w:val="continue"/>
            <w:vAlign w:val="center"/>
          </w:tcPr>
          <w:p>
            <w:pPr>
              <w:snapToGrid w:val="0"/>
              <w:rPr>
                <w:rFonts w:ascii="黑体" w:hAnsi="黑体" w:eastAsia="黑体"/>
                <w:sz w:val="18"/>
                <w:szCs w:val="18"/>
              </w:rPr>
            </w:pPr>
          </w:p>
        </w:tc>
        <w:tc>
          <w:tcPr>
            <w:tcW w:w="850"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0.41</w:t>
            </w:r>
          </w:p>
        </w:tc>
        <w:tc>
          <w:tcPr>
            <w:tcW w:w="851"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38</w:t>
            </w:r>
          </w:p>
        </w:tc>
        <w:tc>
          <w:tcPr>
            <w:tcW w:w="992"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0.35</w:t>
            </w:r>
          </w:p>
        </w:tc>
        <w:tc>
          <w:tcPr>
            <w:tcW w:w="992"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27</w:t>
            </w:r>
          </w:p>
        </w:tc>
        <w:tc>
          <w:tcPr>
            <w:tcW w:w="882"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25</w:t>
            </w:r>
          </w:p>
        </w:tc>
        <w:tc>
          <w:tcPr>
            <w:tcW w:w="851" w:type="dxa"/>
            <w:vAlign w:val="center"/>
          </w:tcPr>
          <w:p>
            <w:pPr>
              <w:snapToGrid w:val="0"/>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3109" w:type="dxa"/>
            <w:vAlign w:val="center"/>
          </w:tcPr>
          <w:p>
            <w:pPr>
              <w:spacing w:line="240" w:lineRule="exact"/>
              <w:ind w:firstLine="188" w:firstLineChars="100"/>
              <w:rPr>
                <w:rFonts w:ascii="黑体" w:hAnsi="黑体" w:eastAsia="黑体"/>
                <w:sz w:val="18"/>
                <w:szCs w:val="18"/>
              </w:rPr>
            </w:pPr>
            <w:r>
              <w:rPr>
                <w:rFonts w:hint="eastAsia" w:ascii="黑体" w:hAnsi="黑体" w:eastAsia="黑体"/>
                <w:sz w:val="18"/>
                <w:szCs w:val="18"/>
              </w:rPr>
              <w:t>底面接触室外空气的架空或外挑楼板</w:t>
            </w:r>
          </w:p>
        </w:tc>
        <w:tc>
          <w:tcPr>
            <w:tcW w:w="2693" w:type="dxa"/>
            <w:gridSpan w:val="3"/>
            <w:vAlign w:val="center"/>
          </w:tcPr>
          <w:p>
            <w:pPr>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45</w:t>
            </w:r>
          </w:p>
        </w:tc>
        <w:tc>
          <w:tcPr>
            <w:tcW w:w="2725" w:type="dxa"/>
            <w:gridSpan w:val="3"/>
            <w:vAlign w:val="center"/>
          </w:tcPr>
          <w:p>
            <w:pPr>
              <w:jc w:val="center"/>
              <w:rPr>
                <w:rFonts w:ascii="黑体" w:hAnsi="黑体" w:eastAsia="黑体"/>
                <w:b/>
                <w:bCs/>
                <w:sz w:val="18"/>
                <w:szCs w:val="18"/>
              </w:rPr>
            </w:pPr>
            <w:r>
              <w:rPr>
                <w:rFonts w:ascii="黑体" w:hAnsi="黑体" w:eastAsia="黑体"/>
                <w:b/>
                <w:bCs/>
                <w:sz w:val="18"/>
                <w:szCs w:val="18"/>
              </w:rPr>
              <w:t>0.4</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3109" w:type="dxa"/>
            <w:vAlign w:val="center"/>
          </w:tcPr>
          <w:p>
            <w:pPr>
              <w:spacing w:line="240" w:lineRule="exact"/>
              <w:ind w:firstLine="188" w:firstLineChars="100"/>
              <w:rPr>
                <w:rFonts w:ascii="黑体" w:hAnsi="黑体" w:eastAsia="黑体"/>
                <w:sz w:val="18"/>
                <w:szCs w:val="18"/>
              </w:rPr>
            </w:pPr>
            <w:r>
              <w:rPr>
                <w:rFonts w:hint="eastAsia" w:ascii="黑体" w:hAnsi="黑体" w:eastAsia="黑体"/>
                <w:sz w:val="18"/>
                <w:szCs w:val="18"/>
              </w:rPr>
              <w:t>与供暖层相邻的非供暖车库地下室顶板</w:t>
            </w:r>
          </w:p>
        </w:tc>
        <w:tc>
          <w:tcPr>
            <w:tcW w:w="2693" w:type="dxa"/>
            <w:gridSpan w:val="3"/>
            <w:vAlign w:val="center"/>
          </w:tcPr>
          <w:p>
            <w:pPr>
              <w:jc w:val="center"/>
              <w:rPr>
                <w:rFonts w:ascii="黑体" w:hAnsi="黑体" w:eastAsia="黑体"/>
                <w:b/>
                <w:bCs/>
                <w:sz w:val="18"/>
                <w:szCs w:val="18"/>
              </w:rPr>
            </w:pPr>
            <w:r>
              <w:rPr>
                <w:rFonts w:ascii="黑体" w:hAnsi="黑体" w:eastAsia="黑体"/>
                <w:b/>
                <w:bCs/>
                <w:sz w:val="18"/>
                <w:szCs w:val="18"/>
              </w:rPr>
              <w:t>0.50</w:t>
            </w:r>
          </w:p>
        </w:tc>
        <w:tc>
          <w:tcPr>
            <w:tcW w:w="2725" w:type="dxa"/>
            <w:gridSpan w:val="3"/>
            <w:vAlign w:val="center"/>
          </w:tcPr>
          <w:p>
            <w:pPr>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3109" w:type="dxa"/>
            <w:vAlign w:val="center"/>
          </w:tcPr>
          <w:p>
            <w:pPr>
              <w:spacing w:line="240" w:lineRule="exact"/>
              <w:ind w:firstLine="188" w:firstLineChars="100"/>
              <w:rPr>
                <w:rFonts w:ascii="黑体" w:hAnsi="黑体" w:eastAsia="黑体"/>
                <w:color w:val="FF0000"/>
                <w:sz w:val="18"/>
                <w:szCs w:val="18"/>
                <w:u w:val="single"/>
              </w:rPr>
            </w:pPr>
            <w:r>
              <w:rPr>
                <w:rFonts w:hint="eastAsia" w:ascii="黑体" w:hAnsi="黑体" w:eastAsia="黑体"/>
                <w:sz w:val="18"/>
                <w:szCs w:val="18"/>
              </w:rPr>
              <w:t>供暖房间和有外围护结构非供暖房间或空间之间的隔墙</w:t>
            </w:r>
          </w:p>
        </w:tc>
        <w:tc>
          <w:tcPr>
            <w:tcW w:w="2693" w:type="dxa"/>
            <w:gridSpan w:val="3"/>
            <w:vAlign w:val="center"/>
          </w:tcPr>
          <w:p>
            <w:pPr>
              <w:jc w:val="center"/>
              <w:rPr>
                <w:rFonts w:ascii="黑体" w:hAnsi="黑体" w:eastAsia="黑体"/>
                <w:b/>
                <w:bCs/>
                <w:sz w:val="18"/>
                <w:szCs w:val="18"/>
              </w:rPr>
            </w:pPr>
            <w:r>
              <w:rPr>
                <w:rFonts w:ascii="黑体" w:hAnsi="黑体" w:eastAsia="黑体"/>
                <w:b/>
                <w:bCs/>
                <w:sz w:val="18"/>
                <w:szCs w:val="18"/>
              </w:rPr>
              <w:t>1.2</w:t>
            </w:r>
            <w:r>
              <w:rPr>
                <w:rFonts w:hint="eastAsia" w:ascii="黑体" w:hAnsi="黑体" w:eastAsia="黑体"/>
                <w:b/>
                <w:bCs/>
                <w:sz w:val="18"/>
                <w:szCs w:val="18"/>
              </w:rPr>
              <w:t>0</w:t>
            </w:r>
          </w:p>
        </w:tc>
        <w:tc>
          <w:tcPr>
            <w:tcW w:w="2725" w:type="dxa"/>
            <w:gridSpan w:val="3"/>
            <w:vAlign w:val="center"/>
          </w:tcPr>
          <w:p>
            <w:pPr>
              <w:jc w:val="center"/>
              <w:rPr>
                <w:rFonts w:ascii="黑体" w:hAnsi="黑体" w:eastAsia="黑体"/>
                <w:b/>
                <w:bCs/>
                <w:sz w:val="18"/>
                <w:szCs w:val="18"/>
              </w:rPr>
            </w:pPr>
            <w:r>
              <w:rPr>
                <w:rFonts w:ascii="黑体" w:hAnsi="黑体" w:eastAsia="黑体"/>
                <w:b/>
                <w:bCs/>
                <w:sz w:val="18"/>
                <w:szCs w:val="18"/>
              </w:rPr>
              <w:t>1.2</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7" w:hRule="atLeast"/>
          <w:jc w:val="center"/>
        </w:trPr>
        <w:tc>
          <w:tcPr>
            <w:tcW w:w="3109" w:type="dxa"/>
            <w:vAlign w:val="center"/>
          </w:tcPr>
          <w:p>
            <w:pPr>
              <w:snapToGrid w:val="0"/>
              <w:ind w:firstLine="188" w:firstLineChars="100"/>
              <w:rPr>
                <w:rFonts w:ascii="黑体" w:hAnsi="黑体" w:eastAsia="黑体"/>
                <w:sz w:val="18"/>
                <w:szCs w:val="18"/>
              </w:rPr>
            </w:pPr>
            <w:r>
              <w:rPr>
                <w:rFonts w:hint="eastAsia" w:ascii="黑体" w:hAnsi="黑体" w:eastAsia="黑体"/>
                <w:sz w:val="18"/>
                <w:szCs w:val="18"/>
              </w:rPr>
              <w:t>变形缝（内保温）</w:t>
            </w:r>
          </w:p>
        </w:tc>
        <w:tc>
          <w:tcPr>
            <w:tcW w:w="2693" w:type="dxa"/>
            <w:gridSpan w:val="3"/>
            <w:vAlign w:val="center"/>
          </w:tcPr>
          <w:p>
            <w:pPr>
              <w:snapToGrid w:val="0"/>
              <w:jc w:val="center"/>
              <w:rPr>
                <w:rFonts w:ascii="黑体" w:hAnsi="黑体" w:eastAsia="黑体"/>
                <w:b/>
                <w:bCs/>
                <w:sz w:val="18"/>
                <w:szCs w:val="18"/>
              </w:rPr>
            </w:pPr>
            <w:r>
              <w:rPr>
                <w:rFonts w:ascii="黑体" w:hAnsi="黑体" w:eastAsia="黑体"/>
                <w:b/>
                <w:bCs/>
                <w:sz w:val="18"/>
                <w:szCs w:val="18"/>
              </w:rPr>
              <w:t>0.60</w:t>
            </w:r>
          </w:p>
        </w:tc>
        <w:tc>
          <w:tcPr>
            <w:tcW w:w="2725" w:type="dxa"/>
            <w:gridSpan w:val="3"/>
            <w:vAlign w:val="center"/>
          </w:tcPr>
          <w:p>
            <w:pPr>
              <w:snapToGrid w:val="0"/>
              <w:jc w:val="center"/>
              <w:rPr>
                <w:rFonts w:ascii="黑体" w:hAnsi="黑体" w:eastAsia="黑体"/>
                <w:b/>
                <w:bCs/>
                <w:sz w:val="18"/>
                <w:szCs w:val="18"/>
              </w:rPr>
            </w:pPr>
            <w:r>
              <w:rPr>
                <w:rFonts w:ascii="黑体" w:hAnsi="黑体" w:eastAsia="黑体"/>
                <w:b/>
                <w:bCs/>
                <w:sz w:val="18"/>
                <w:szCs w:val="18"/>
              </w:rPr>
              <w:t>0.60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 w:hRule="atLeast"/>
          <w:jc w:val="center"/>
        </w:trPr>
        <w:tc>
          <w:tcPr>
            <w:tcW w:w="3109" w:type="dxa"/>
            <w:vAlign w:val="center"/>
          </w:tcPr>
          <w:p>
            <w:pPr>
              <w:snapToGrid w:val="0"/>
              <w:ind w:firstLine="188" w:firstLineChars="100"/>
              <w:rPr>
                <w:rFonts w:ascii="黑体" w:hAnsi="黑体" w:eastAsia="黑体"/>
                <w:sz w:val="18"/>
                <w:szCs w:val="18"/>
              </w:rPr>
            </w:pPr>
            <w:r>
              <w:rPr>
                <w:rFonts w:hint="eastAsia" w:ascii="黑体" w:hAnsi="黑体" w:eastAsia="黑体"/>
                <w:sz w:val="18"/>
                <w:szCs w:val="18"/>
              </w:rPr>
              <w:t>非透光外门</w:t>
            </w:r>
          </w:p>
        </w:tc>
        <w:tc>
          <w:tcPr>
            <w:tcW w:w="2693" w:type="dxa"/>
            <w:gridSpan w:val="3"/>
            <w:vAlign w:val="center"/>
          </w:tcPr>
          <w:p>
            <w:pPr>
              <w:snapToGrid w:val="0"/>
              <w:jc w:val="center"/>
              <w:rPr>
                <w:rFonts w:ascii="黑体" w:hAnsi="黑体" w:eastAsia="黑体"/>
                <w:b/>
                <w:bCs/>
                <w:sz w:val="18"/>
                <w:szCs w:val="18"/>
              </w:rPr>
            </w:pPr>
            <w:r>
              <w:rPr>
                <w:rFonts w:hint="eastAsia" w:ascii="黑体" w:hAnsi="黑体" w:eastAsia="黑体"/>
                <w:b/>
                <w:bCs/>
                <w:sz w:val="18"/>
                <w:szCs w:val="18"/>
              </w:rPr>
              <w:t>3.00</w:t>
            </w:r>
          </w:p>
        </w:tc>
        <w:tc>
          <w:tcPr>
            <w:tcW w:w="2725" w:type="dxa"/>
            <w:gridSpan w:val="3"/>
            <w:vAlign w:val="center"/>
          </w:tcPr>
          <w:p>
            <w:pPr>
              <w:snapToGrid w:val="0"/>
              <w:jc w:val="center"/>
              <w:rPr>
                <w:rFonts w:ascii="黑体" w:hAnsi="黑体" w:eastAsia="黑体"/>
                <w:b/>
                <w:bCs/>
                <w:sz w:val="18"/>
                <w:szCs w:val="18"/>
              </w:rPr>
            </w:pPr>
            <w:r>
              <w:rPr>
                <w:rFonts w:hint="eastAsia" w:ascii="黑体" w:hAnsi="黑体" w:eastAsia="黑体"/>
                <w:b/>
                <w:bCs/>
                <w:sz w:val="18"/>
                <w:szCs w:val="18"/>
              </w:rPr>
              <w:t>3.00</w:t>
            </w:r>
          </w:p>
        </w:tc>
      </w:tr>
    </w:tbl>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4.2.</w:t>
      </w:r>
      <w:r>
        <w:rPr>
          <w:rFonts w:hint="eastAsia" w:ascii="黑体" w:hAnsi="黑体" w:eastAsia="黑体"/>
          <w:b/>
          <w:sz w:val="21"/>
          <w:szCs w:val="21"/>
        </w:rPr>
        <w:t>2-2  乙类建筑围护结构透光部位传热系数和太阳得热系数限值</w:t>
      </w:r>
    </w:p>
    <w:tbl>
      <w:tblPr>
        <w:tblStyle w:val="46"/>
        <w:tblW w:w="84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57"/>
        <w:gridCol w:w="2449"/>
        <w:gridCol w:w="868"/>
        <w:gridCol w:w="977"/>
        <w:gridCol w:w="809"/>
        <w:gridCol w:w="993"/>
        <w:gridCol w:w="850"/>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1" w:hRule="atLeast"/>
          <w:jc w:val="center"/>
        </w:trPr>
        <w:tc>
          <w:tcPr>
            <w:tcW w:w="3006" w:type="dxa"/>
            <w:gridSpan w:val="2"/>
            <w:vMerge w:val="restart"/>
            <w:vAlign w:val="center"/>
          </w:tcPr>
          <w:p>
            <w:pPr>
              <w:spacing w:line="288" w:lineRule="auto"/>
              <w:jc w:val="center"/>
              <w:rPr>
                <w:rFonts w:ascii="黑体" w:hAnsi="黑体" w:eastAsia="黑体"/>
                <w:sz w:val="18"/>
                <w:szCs w:val="18"/>
              </w:rPr>
            </w:pPr>
            <w:r>
              <w:rPr>
                <w:rFonts w:hint="eastAsia" w:ascii="黑体" w:hAnsi="黑体" w:eastAsia="黑体"/>
                <w:sz w:val="18"/>
                <w:szCs w:val="18"/>
              </w:rPr>
              <w:t>围护结构部位</w:t>
            </w:r>
          </w:p>
        </w:tc>
        <w:tc>
          <w:tcPr>
            <w:tcW w:w="2654" w:type="dxa"/>
            <w:gridSpan w:val="3"/>
            <w:vAlign w:val="center"/>
          </w:tcPr>
          <w:p>
            <w:pPr>
              <w:spacing w:line="288" w:lineRule="auto"/>
              <w:jc w:val="center"/>
              <w:rPr>
                <w:rFonts w:ascii="黑体" w:hAnsi="黑体" w:eastAsia="黑体"/>
                <w:sz w:val="18"/>
                <w:szCs w:val="18"/>
              </w:rPr>
            </w:pPr>
            <w:r>
              <w:rPr>
                <w:rFonts w:hint="eastAsia" w:ascii="黑体" w:hAnsi="黑体" w:eastAsia="黑体"/>
                <w:sz w:val="18"/>
                <w:szCs w:val="18"/>
              </w:rPr>
              <w:t>外表系数</w:t>
            </w:r>
            <w:r>
              <w:rPr>
                <w:rFonts w:hint="eastAsia" w:ascii="黑体" w:hAnsi="黑体" w:eastAsia="黑体"/>
                <w:b/>
                <w:bCs/>
                <w:sz w:val="18"/>
                <w:szCs w:val="18"/>
              </w:rPr>
              <w:t>≤</w:t>
            </w:r>
            <w:r>
              <w:rPr>
                <w:rFonts w:ascii="黑体" w:hAnsi="黑体" w:eastAsia="黑体"/>
                <w:b/>
                <w:bCs/>
                <w:sz w:val="18"/>
                <w:szCs w:val="18"/>
              </w:rPr>
              <w:t>1.2</w:t>
            </w:r>
          </w:p>
        </w:tc>
        <w:tc>
          <w:tcPr>
            <w:tcW w:w="2835" w:type="dxa"/>
            <w:gridSpan w:val="3"/>
            <w:vAlign w:val="center"/>
          </w:tcPr>
          <w:p>
            <w:pPr>
              <w:widowControl/>
              <w:spacing w:line="288" w:lineRule="auto"/>
              <w:jc w:val="center"/>
              <w:rPr>
                <w:rFonts w:ascii="黑体" w:hAnsi="黑体" w:eastAsia="黑体"/>
                <w:sz w:val="18"/>
                <w:szCs w:val="18"/>
              </w:rPr>
            </w:pPr>
            <w:r>
              <w:rPr>
                <w:rFonts w:ascii="黑体" w:hAnsi="黑体" w:eastAsia="黑体"/>
                <w:b/>
                <w:bCs/>
                <w:sz w:val="18"/>
                <w:szCs w:val="18"/>
              </w:rPr>
              <w:t>1.2</w:t>
            </w:r>
            <w:r>
              <w:rPr>
                <w:rFonts w:hint="eastAsia" w:ascii="黑体" w:hAnsi="黑体" w:eastAsia="黑体"/>
                <w:b/>
                <w:bCs/>
                <w:sz w:val="18"/>
                <w:szCs w:val="18"/>
              </w:rPr>
              <w:t>＜</w:t>
            </w:r>
            <w:r>
              <w:rPr>
                <w:rFonts w:hint="eastAsia" w:ascii="黑体" w:hAnsi="黑体" w:eastAsia="黑体"/>
                <w:sz w:val="18"/>
                <w:szCs w:val="18"/>
              </w:rPr>
              <w:t>外表系数</w:t>
            </w:r>
            <w:r>
              <w:rPr>
                <w:rFonts w:hint="eastAsia" w:ascii="黑体" w:hAnsi="黑体" w:eastAsia="黑体"/>
                <w:b/>
                <w:bCs/>
                <w:sz w:val="18"/>
                <w:szCs w:val="18"/>
              </w:rPr>
              <w:t>≤</w:t>
            </w:r>
            <w:r>
              <w:rPr>
                <w:rFonts w:ascii="黑体" w:hAnsi="黑体" w:eastAsia="黑体"/>
                <w:b/>
                <w:bCs/>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0" w:hRule="atLeast"/>
          <w:jc w:val="center"/>
        </w:trPr>
        <w:tc>
          <w:tcPr>
            <w:tcW w:w="3006" w:type="dxa"/>
            <w:gridSpan w:val="2"/>
            <w:vMerge w:val="continue"/>
            <w:vAlign w:val="center"/>
          </w:tcPr>
          <w:p>
            <w:pPr>
              <w:spacing w:line="288" w:lineRule="auto"/>
              <w:jc w:val="center"/>
              <w:rPr>
                <w:rFonts w:ascii="黑体" w:hAnsi="黑体" w:eastAsia="黑体"/>
                <w:sz w:val="18"/>
                <w:szCs w:val="18"/>
              </w:rPr>
            </w:pPr>
          </w:p>
        </w:tc>
        <w:tc>
          <w:tcPr>
            <w:tcW w:w="868"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sz w:val="18"/>
                <w:szCs w:val="18"/>
              </w:rPr>
              <w:t>传热系数</w:t>
            </w:r>
            <w:r>
              <w:rPr>
                <w:rFonts w:ascii="黑体" w:hAnsi="黑体" w:eastAsia="黑体"/>
                <w:b/>
                <w:bCs/>
                <w:i/>
                <w:iCs/>
                <w:sz w:val="18"/>
                <w:szCs w:val="18"/>
              </w:rPr>
              <w:t>K</w:t>
            </w:r>
          </w:p>
          <w:p>
            <w:pPr>
              <w:spacing w:line="288" w:lineRule="auto"/>
              <w:jc w:val="center"/>
              <w:rPr>
                <w:rFonts w:ascii="黑体" w:hAnsi="黑体" w:eastAsia="黑体"/>
                <w:sz w:val="18"/>
                <w:szCs w:val="18"/>
              </w:rPr>
            </w:pPr>
            <w:r>
              <w:rPr>
                <w:rFonts w:ascii="黑体" w:hAnsi="黑体" w:eastAsia="黑体"/>
                <w:b/>
                <w:bCs/>
                <w:sz w:val="18"/>
                <w:szCs w:val="18"/>
              </w:rPr>
              <w:t>[W/(m</w:t>
            </w:r>
            <w:r>
              <w:rPr>
                <w:rFonts w:ascii="黑体" w:hAnsi="黑体" w:eastAsia="黑体"/>
                <w:b/>
                <w:bCs/>
                <w:sz w:val="18"/>
                <w:szCs w:val="18"/>
                <w:vertAlign w:val="superscript"/>
              </w:rPr>
              <w:t>2</w:t>
            </w:r>
            <w:r>
              <w:rPr>
                <w:rFonts w:hint="eastAsia" w:ascii="黑体" w:hAnsi="黑体" w:eastAsia="黑体"/>
                <w:b/>
                <w:bCs/>
                <w:sz w:val="18"/>
                <w:szCs w:val="18"/>
              </w:rPr>
              <w:t>·</w:t>
            </w:r>
            <w:r>
              <w:rPr>
                <w:rFonts w:ascii="黑体" w:hAnsi="黑体" w:eastAsia="黑体"/>
                <w:b/>
                <w:bCs/>
                <w:sz w:val="18"/>
                <w:szCs w:val="18"/>
              </w:rPr>
              <w:t>K)]</w:t>
            </w:r>
          </w:p>
        </w:tc>
        <w:tc>
          <w:tcPr>
            <w:tcW w:w="1786"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太阳得热系数</w:t>
            </w:r>
          </w:p>
          <w:p>
            <w:pPr>
              <w:spacing w:line="288" w:lineRule="auto"/>
              <w:jc w:val="center"/>
              <w:rPr>
                <w:rFonts w:ascii="黑体" w:hAnsi="黑体" w:eastAsia="黑体"/>
                <w:b/>
                <w:bCs/>
                <w:i/>
                <w:iCs/>
                <w:sz w:val="18"/>
                <w:szCs w:val="18"/>
              </w:rPr>
            </w:pPr>
            <w:r>
              <w:rPr>
                <w:rFonts w:ascii="黑体" w:hAnsi="黑体" w:eastAsia="黑体"/>
                <w:b/>
                <w:bCs/>
                <w:i/>
                <w:iCs/>
                <w:sz w:val="18"/>
                <w:szCs w:val="18"/>
              </w:rPr>
              <w:t>S</w:t>
            </w:r>
            <w:r>
              <w:rPr>
                <w:rFonts w:hint="eastAsia" w:ascii="黑体" w:hAnsi="黑体" w:eastAsia="黑体"/>
                <w:b/>
                <w:bCs/>
                <w:i/>
                <w:iCs/>
                <w:sz w:val="18"/>
                <w:szCs w:val="18"/>
              </w:rPr>
              <w:t>HG</w:t>
            </w:r>
            <w:r>
              <w:rPr>
                <w:rFonts w:ascii="黑体" w:hAnsi="黑体" w:eastAsia="黑体"/>
                <w:b/>
                <w:bCs/>
                <w:i/>
                <w:iCs/>
                <w:sz w:val="18"/>
                <w:szCs w:val="18"/>
              </w:rPr>
              <w:t>C</w:t>
            </w:r>
          </w:p>
        </w:tc>
        <w:tc>
          <w:tcPr>
            <w:tcW w:w="993" w:type="dxa"/>
            <w:vMerge w:val="restart"/>
            <w:vAlign w:val="center"/>
          </w:tcPr>
          <w:p>
            <w:pPr>
              <w:spacing w:line="288" w:lineRule="auto"/>
              <w:ind w:left="180" w:hanging="180"/>
              <w:jc w:val="center"/>
              <w:rPr>
                <w:rFonts w:ascii="黑体" w:hAnsi="黑体" w:eastAsia="黑体"/>
                <w:b/>
                <w:bCs/>
                <w:sz w:val="18"/>
                <w:szCs w:val="18"/>
              </w:rPr>
            </w:pPr>
            <w:r>
              <w:rPr>
                <w:rFonts w:hint="eastAsia" w:ascii="黑体" w:hAnsi="黑体" w:eastAsia="黑体"/>
                <w:sz w:val="18"/>
                <w:szCs w:val="18"/>
              </w:rPr>
              <w:t>传热系数</w:t>
            </w:r>
            <w:r>
              <w:rPr>
                <w:rFonts w:ascii="黑体" w:hAnsi="黑体" w:eastAsia="黑体"/>
                <w:b/>
                <w:bCs/>
                <w:i/>
                <w:iCs/>
                <w:sz w:val="18"/>
                <w:szCs w:val="18"/>
              </w:rPr>
              <w:t>K</w:t>
            </w:r>
          </w:p>
          <w:p>
            <w:pPr>
              <w:spacing w:line="288" w:lineRule="auto"/>
              <w:ind w:left="180" w:hanging="180"/>
              <w:jc w:val="center"/>
              <w:rPr>
                <w:rFonts w:ascii="黑体" w:hAnsi="黑体" w:eastAsia="黑体"/>
                <w:sz w:val="18"/>
                <w:szCs w:val="18"/>
              </w:rPr>
            </w:pPr>
            <w:r>
              <w:rPr>
                <w:rFonts w:ascii="黑体" w:hAnsi="黑体" w:eastAsia="黑体"/>
                <w:b/>
                <w:bCs/>
                <w:sz w:val="18"/>
                <w:szCs w:val="18"/>
              </w:rPr>
              <w:t>[W/(m</w:t>
            </w:r>
            <w:r>
              <w:rPr>
                <w:rFonts w:ascii="黑体" w:hAnsi="黑体" w:eastAsia="黑体"/>
                <w:b/>
                <w:bCs/>
                <w:sz w:val="18"/>
                <w:szCs w:val="18"/>
                <w:vertAlign w:val="superscript"/>
              </w:rPr>
              <w:t>2</w:t>
            </w:r>
            <w:r>
              <w:rPr>
                <w:rFonts w:hint="eastAsia" w:ascii="黑体" w:hAnsi="黑体" w:eastAsia="黑体"/>
                <w:b/>
                <w:bCs/>
                <w:sz w:val="18"/>
                <w:szCs w:val="18"/>
              </w:rPr>
              <w:t>·</w:t>
            </w:r>
            <w:r>
              <w:rPr>
                <w:rFonts w:ascii="黑体" w:hAnsi="黑体" w:eastAsia="黑体"/>
                <w:b/>
                <w:bCs/>
                <w:sz w:val="18"/>
                <w:szCs w:val="18"/>
              </w:rPr>
              <w:t>K)]</w:t>
            </w:r>
          </w:p>
        </w:tc>
        <w:tc>
          <w:tcPr>
            <w:tcW w:w="1842"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太阳得热系数</w:t>
            </w:r>
          </w:p>
          <w:p>
            <w:pPr>
              <w:spacing w:line="288" w:lineRule="auto"/>
              <w:jc w:val="center"/>
              <w:rPr>
                <w:rFonts w:ascii="黑体" w:hAnsi="黑体" w:eastAsia="黑体"/>
                <w:b/>
                <w:bCs/>
                <w:i/>
                <w:iCs/>
                <w:sz w:val="18"/>
                <w:szCs w:val="18"/>
              </w:rPr>
            </w:pPr>
            <w:r>
              <w:rPr>
                <w:rFonts w:ascii="黑体" w:hAnsi="黑体" w:eastAsia="黑体"/>
                <w:b/>
                <w:bCs/>
                <w:i/>
                <w:iCs/>
                <w:sz w:val="18"/>
                <w:szCs w:val="18"/>
              </w:rPr>
              <w:t>S</w:t>
            </w:r>
            <w:r>
              <w:rPr>
                <w:rFonts w:hint="eastAsia" w:ascii="黑体" w:hAnsi="黑体" w:eastAsia="黑体"/>
                <w:b/>
                <w:bCs/>
                <w:i/>
                <w:iCs/>
                <w:sz w:val="18"/>
                <w:szCs w:val="18"/>
              </w:rPr>
              <w:t>HG</w:t>
            </w:r>
            <w:r>
              <w:rPr>
                <w:rFonts w:ascii="黑体" w:hAnsi="黑体" w:eastAsia="黑体"/>
                <w:b/>
                <w:bCs/>
                <w:i/>
                <w:iCs/>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3006" w:type="dxa"/>
            <w:gridSpan w:val="2"/>
            <w:vMerge w:val="continue"/>
            <w:tcBorders>
              <w:bottom w:val="single" w:color="auto" w:sz="8" w:space="0"/>
            </w:tcBorders>
            <w:vAlign w:val="center"/>
          </w:tcPr>
          <w:p>
            <w:pPr>
              <w:spacing w:line="288" w:lineRule="auto"/>
              <w:jc w:val="center"/>
              <w:rPr>
                <w:rFonts w:ascii="黑体" w:hAnsi="黑体" w:eastAsia="黑体"/>
                <w:sz w:val="18"/>
                <w:szCs w:val="18"/>
              </w:rPr>
            </w:pPr>
          </w:p>
        </w:tc>
        <w:tc>
          <w:tcPr>
            <w:tcW w:w="868" w:type="dxa"/>
            <w:vMerge w:val="continue"/>
            <w:tcBorders>
              <w:bottom w:val="single" w:color="auto" w:sz="8" w:space="0"/>
            </w:tcBorders>
            <w:vAlign w:val="center"/>
          </w:tcPr>
          <w:p>
            <w:pPr>
              <w:spacing w:line="288" w:lineRule="auto"/>
              <w:jc w:val="center"/>
              <w:rPr>
                <w:rFonts w:ascii="黑体" w:hAnsi="黑体" w:eastAsia="黑体"/>
                <w:sz w:val="18"/>
                <w:szCs w:val="18"/>
              </w:rPr>
            </w:pPr>
          </w:p>
        </w:tc>
        <w:tc>
          <w:tcPr>
            <w:tcW w:w="977"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东、南、</w:t>
            </w:r>
          </w:p>
          <w:p>
            <w:pPr>
              <w:spacing w:line="288" w:lineRule="auto"/>
              <w:jc w:val="center"/>
              <w:rPr>
                <w:rFonts w:ascii="黑体" w:hAnsi="黑体" w:eastAsia="黑体"/>
                <w:sz w:val="18"/>
                <w:szCs w:val="18"/>
              </w:rPr>
            </w:pPr>
            <w:r>
              <w:rPr>
                <w:rFonts w:hint="eastAsia" w:ascii="黑体" w:hAnsi="黑体" w:eastAsia="黑体"/>
                <w:sz w:val="18"/>
                <w:szCs w:val="18"/>
              </w:rPr>
              <w:t>西</w:t>
            </w:r>
          </w:p>
        </w:tc>
        <w:tc>
          <w:tcPr>
            <w:tcW w:w="809"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北</w:t>
            </w:r>
          </w:p>
        </w:tc>
        <w:tc>
          <w:tcPr>
            <w:tcW w:w="993" w:type="dxa"/>
            <w:vMerge w:val="continue"/>
            <w:tcBorders>
              <w:bottom w:val="single" w:color="auto" w:sz="8" w:space="0"/>
            </w:tcBorders>
            <w:vAlign w:val="center"/>
          </w:tcPr>
          <w:p>
            <w:pPr>
              <w:spacing w:line="288" w:lineRule="auto"/>
              <w:ind w:left="180" w:hanging="180"/>
              <w:jc w:val="center"/>
              <w:rPr>
                <w:rFonts w:ascii="黑体" w:hAnsi="黑体" w:eastAsia="黑体"/>
                <w:sz w:val="18"/>
                <w:szCs w:val="18"/>
              </w:rPr>
            </w:pPr>
          </w:p>
        </w:tc>
        <w:tc>
          <w:tcPr>
            <w:tcW w:w="850" w:type="dxa"/>
            <w:tcBorders>
              <w:bottom w:val="single" w:color="auto" w:sz="8" w:space="0"/>
            </w:tcBorders>
            <w:vAlign w:val="center"/>
          </w:tcPr>
          <w:p>
            <w:pPr>
              <w:spacing w:line="288" w:lineRule="auto"/>
              <w:rPr>
                <w:rFonts w:ascii="黑体" w:hAnsi="黑体" w:eastAsia="黑体"/>
                <w:sz w:val="18"/>
                <w:szCs w:val="18"/>
              </w:rPr>
            </w:pPr>
            <w:r>
              <w:rPr>
                <w:rFonts w:hint="eastAsia" w:ascii="黑体" w:hAnsi="黑体" w:eastAsia="黑体"/>
                <w:sz w:val="18"/>
                <w:szCs w:val="18"/>
              </w:rPr>
              <w:t>东、南、西</w:t>
            </w:r>
          </w:p>
        </w:tc>
        <w:tc>
          <w:tcPr>
            <w:tcW w:w="992" w:type="dxa"/>
            <w:tcBorders>
              <w:bottom w:val="single" w:color="auto" w:sz="8"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3006" w:type="dxa"/>
            <w:gridSpan w:val="2"/>
            <w:tcBorders>
              <w:top w:val="single" w:color="auto" w:sz="8" w:space="0"/>
              <w:bottom w:val="single" w:color="auto" w:sz="4"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透光外门</w:t>
            </w:r>
          </w:p>
        </w:tc>
        <w:tc>
          <w:tcPr>
            <w:tcW w:w="868"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3.0</w:t>
            </w:r>
          </w:p>
        </w:tc>
        <w:tc>
          <w:tcPr>
            <w:tcW w:w="977" w:type="dxa"/>
            <w:tcBorders>
              <w:top w:val="single" w:color="auto" w:sz="8" w:space="0"/>
              <w:bottom w:val="single" w:color="auto" w:sz="4" w:space="0"/>
            </w:tcBorders>
            <w:vAlign w:val="center"/>
          </w:tcPr>
          <w:p>
            <w:pPr>
              <w:spacing w:line="288" w:lineRule="auto"/>
              <w:jc w:val="center"/>
              <w:rPr>
                <w:rFonts w:ascii="黑体" w:hAnsi="黑体" w:eastAsia="黑体"/>
                <w:b/>
                <w:bCs/>
                <w:strike/>
                <w:sz w:val="18"/>
                <w:szCs w:val="18"/>
              </w:rPr>
            </w:pPr>
            <w:r>
              <w:rPr>
                <w:rFonts w:ascii="黑体" w:hAnsi="黑体" w:eastAsia="黑体"/>
                <w:b/>
                <w:bCs/>
                <w:sz w:val="18"/>
                <w:szCs w:val="18"/>
              </w:rPr>
              <w:t>—</w:t>
            </w:r>
          </w:p>
        </w:tc>
        <w:tc>
          <w:tcPr>
            <w:tcW w:w="809"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3"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3.0</w:t>
            </w:r>
          </w:p>
        </w:tc>
        <w:tc>
          <w:tcPr>
            <w:tcW w:w="850"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2"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restart"/>
            <w:tcBorders>
              <w:top w:val="single" w:color="auto" w:sz="4"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单</w:t>
            </w:r>
          </w:p>
          <w:p>
            <w:pPr>
              <w:spacing w:line="288" w:lineRule="auto"/>
              <w:jc w:val="center"/>
              <w:rPr>
                <w:rFonts w:ascii="黑体" w:hAnsi="黑体" w:eastAsia="黑体"/>
                <w:sz w:val="18"/>
                <w:szCs w:val="18"/>
              </w:rPr>
            </w:pPr>
            <w:r>
              <w:rPr>
                <w:rFonts w:hint="eastAsia" w:ascii="黑体" w:hAnsi="黑体" w:eastAsia="黑体"/>
                <w:sz w:val="18"/>
                <w:szCs w:val="18"/>
              </w:rPr>
              <w:t>一</w:t>
            </w:r>
          </w:p>
          <w:p>
            <w:pPr>
              <w:spacing w:line="288" w:lineRule="auto"/>
              <w:jc w:val="center"/>
              <w:rPr>
                <w:rFonts w:ascii="黑体" w:hAnsi="黑体" w:eastAsia="黑体"/>
                <w:sz w:val="18"/>
                <w:szCs w:val="18"/>
              </w:rPr>
            </w:pPr>
            <w:r>
              <w:rPr>
                <w:rFonts w:hint="eastAsia" w:ascii="黑体" w:hAnsi="黑体" w:eastAsia="黑体"/>
                <w:sz w:val="18"/>
                <w:szCs w:val="18"/>
              </w:rPr>
              <w:t>朝向</w:t>
            </w:r>
          </w:p>
          <w:p>
            <w:pPr>
              <w:spacing w:line="288" w:lineRule="auto"/>
              <w:jc w:val="center"/>
              <w:rPr>
                <w:rFonts w:ascii="黑体" w:hAnsi="黑体" w:eastAsia="黑体"/>
                <w:sz w:val="18"/>
                <w:szCs w:val="18"/>
              </w:rPr>
            </w:pPr>
            <w:r>
              <w:rPr>
                <w:rFonts w:hint="eastAsia" w:ascii="黑体" w:hAnsi="黑体" w:eastAsia="黑体"/>
                <w:sz w:val="18"/>
                <w:szCs w:val="18"/>
              </w:rPr>
              <w:t>透</w:t>
            </w:r>
          </w:p>
          <w:p>
            <w:pPr>
              <w:spacing w:line="288" w:lineRule="auto"/>
              <w:jc w:val="center"/>
              <w:rPr>
                <w:rFonts w:ascii="黑体" w:hAnsi="黑体" w:eastAsia="黑体"/>
                <w:sz w:val="18"/>
                <w:szCs w:val="18"/>
              </w:rPr>
            </w:pPr>
            <w:r>
              <w:rPr>
                <w:rFonts w:hint="eastAsia" w:ascii="黑体" w:hAnsi="黑体" w:eastAsia="黑体"/>
                <w:sz w:val="18"/>
                <w:szCs w:val="18"/>
              </w:rPr>
              <w:t>光</w:t>
            </w:r>
          </w:p>
          <w:p>
            <w:pPr>
              <w:spacing w:line="288" w:lineRule="auto"/>
              <w:jc w:val="center"/>
              <w:rPr>
                <w:rFonts w:ascii="黑体" w:hAnsi="黑体" w:eastAsia="黑体"/>
                <w:sz w:val="18"/>
                <w:szCs w:val="18"/>
              </w:rPr>
            </w:pPr>
            <w:r>
              <w:rPr>
                <w:rFonts w:hint="eastAsia" w:ascii="黑体" w:hAnsi="黑体" w:eastAsia="黑体"/>
                <w:sz w:val="18"/>
                <w:szCs w:val="18"/>
              </w:rPr>
              <w:t>部</w:t>
            </w:r>
          </w:p>
          <w:p>
            <w:pPr>
              <w:spacing w:line="288" w:lineRule="auto"/>
              <w:jc w:val="center"/>
              <w:rPr>
                <w:rFonts w:ascii="黑体" w:hAnsi="黑体" w:eastAsia="黑体"/>
                <w:sz w:val="18"/>
                <w:szCs w:val="18"/>
              </w:rPr>
            </w:pPr>
            <w:r>
              <w:rPr>
                <w:rFonts w:hint="eastAsia" w:ascii="黑体" w:hAnsi="黑体" w:eastAsia="黑体"/>
                <w:sz w:val="18"/>
                <w:szCs w:val="18"/>
              </w:rPr>
              <w:t>分</w:t>
            </w:r>
          </w:p>
        </w:tc>
        <w:tc>
          <w:tcPr>
            <w:tcW w:w="2449" w:type="dxa"/>
            <w:tcBorders>
              <w:top w:val="single" w:color="auto" w:sz="4" w:space="0"/>
            </w:tcBorders>
            <w:vAlign w:val="center"/>
          </w:tcPr>
          <w:p>
            <w:pPr>
              <w:spacing w:line="288" w:lineRule="auto"/>
              <w:jc w:val="center"/>
              <w:rPr>
                <w:rFonts w:ascii="黑体" w:hAnsi="黑体" w:eastAsia="黑体"/>
                <w:sz w:val="18"/>
                <w:szCs w:val="18"/>
              </w:rPr>
            </w:pP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w:t>
            </w:r>
            <w:r>
              <w:rPr>
                <w:rFonts w:hint="eastAsia" w:ascii="黑体" w:hAnsi="黑体" w:eastAsia="黑体"/>
                <w:b/>
                <w:bCs/>
                <w:sz w:val="18"/>
                <w:szCs w:val="18"/>
              </w:rPr>
              <w:t>2</w:t>
            </w:r>
            <w:r>
              <w:rPr>
                <w:rFonts w:ascii="黑体" w:hAnsi="黑体" w:eastAsia="黑体"/>
                <w:b/>
                <w:bCs/>
                <w:sz w:val="18"/>
                <w:szCs w:val="18"/>
              </w:rPr>
              <w:t>0</w:t>
            </w:r>
          </w:p>
        </w:tc>
        <w:tc>
          <w:tcPr>
            <w:tcW w:w="868"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977" w:type="dxa"/>
            <w:tcBorders>
              <w:top w:val="single" w:color="auto" w:sz="4" w:space="0"/>
            </w:tcBorders>
            <w:vAlign w:val="center"/>
          </w:tcPr>
          <w:p>
            <w:pPr>
              <w:spacing w:line="288" w:lineRule="auto"/>
              <w:jc w:val="center"/>
              <w:rPr>
                <w:rFonts w:ascii="黑体" w:hAnsi="黑体" w:eastAsia="黑体"/>
                <w:b/>
                <w:bCs/>
                <w:strike/>
                <w:sz w:val="18"/>
                <w:szCs w:val="18"/>
              </w:rPr>
            </w:pPr>
            <w:r>
              <w:rPr>
                <w:rFonts w:ascii="黑体" w:hAnsi="黑体" w:eastAsia="黑体"/>
                <w:b/>
                <w:bCs/>
                <w:sz w:val="18"/>
                <w:szCs w:val="18"/>
              </w:rPr>
              <w:t>—</w:t>
            </w:r>
          </w:p>
        </w:tc>
        <w:tc>
          <w:tcPr>
            <w:tcW w:w="809"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3"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1</w:t>
            </w:r>
            <w:r>
              <w:rPr>
                <w:rFonts w:hint="eastAsia" w:ascii="黑体" w:hAnsi="黑体" w:eastAsia="黑体"/>
                <w:b/>
                <w:bCs/>
                <w:sz w:val="18"/>
                <w:szCs w:val="18"/>
              </w:rPr>
              <w:t>.</w:t>
            </w:r>
            <w:r>
              <w:rPr>
                <w:rFonts w:ascii="黑体" w:hAnsi="黑体" w:eastAsia="黑体"/>
                <w:b/>
                <w:bCs/>
                <w:sz w:val="18"/>
                <w:szCs w:val="18"/>
              </w:rPr>
              <w:t>5</w:t>
            </w:r>
          </w:p>
        </w:tc>
        <w:tc>
          <w:tcPr>
            <w:tcW w:w="850"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r>
              <w:rPr>
                <w:rFonts w:hint="eastAsia" w:ascii="黑体" w:hAnsi="黑体" w:eastAsia="黑体"/>
                <w:b/>
                <w:bCs/>
                <w:sz w:val="18"/>
                <w:szCs w:val="18"/>
              </w:rPr>
              <w:t xml:space="preserve">   </w:t>
            </w:r>
          </w:p>
        </w:tc>
        <w:tc>
          <w:tcPr>
            <w:tcW w:w="992" w:type="dxa"/>
            <w:tcBorders>
              <w:top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449" w:type="dxa"/>
            <w:vAlign w:val="center"/>
          </w:tcPr>
          <w:p>
            <w:pPr>
              <w:spacing w:line="288" w:lineRule="auto"/>
              <w:jc w:val="center"/>
              <w:rPr>
                <w:rFonts w:ascii="黑体" w:hAnsi="黑体" w:eastAsia="黑体"/>
                <w:sz w:val="18"/>
                <w:szCs w:val="18"/>
              </w:rPr>
            </w:pPr>
            <w:r>
              <w:rPr>
                <w:rFonts w:ascii="黑体" w:hAnsi="黑体" w:eastAsia="黑体"/>
                <w:b/>
                <w:bCs/>
                <w:sz w:val="18"/>
                <w:szCs w:val="18"/>
              </w:rPr>
              <w:t>0.</w:t>
            </w:r>
            <w:r>
              <w:rPr>
                <w:rFonts w:hint="eastAsia" w:ascii="黑体" w:hAnsi="黑体" w:eastAsia="黑体"/>
                <w:b/>
                <w:bCs/>
                <w:sz w:val="18"/>
                <w:szCs w:val="18"/>
              </w:rPr>
              <w:t>2</w:t>
            </w:r>
            <w:r>
              <w:rPr>
                <w:rFonts w:ascii="黑体" w:hAnsi="黑体" w:eastAsia="黑体"/>
                <w:b/>
                <w:bCs/>
                <w:sz w:val="18"/>
                <w:szCs w:val="18"/>
              </w:rPr>
              <w:t>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0.30</w:t>
            </w:r>
          </w:p>
        </w:tc>
        <w:tc>
          <w:tcPr>
            <w:tcW w:w="868"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0.48</w:t>
            </w:r>
          </w:p>
        </w:tc>
        <w:tc>
          <w:tcPr>
            <w:tcW w:w="809"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w:t>
            </w:r>
            <w:r>
              <w:rPr>
                <w:rFonts w:hint="eastAsia" w:ascii="黑体" w:hAnsi="黑体" w:eastAsia="黑体"/>
                <w:b/>
                <w:bCs/>
                <w:sz w:val="18"/>
                <w:szCs w:val="18"/>
              </w:rPr>
              <w:t>.</w:t>
            </w:r>
            <w:r>
              <w:rPr>
                <w:rFonts w:ascii="黑体" w:hAnsi="黑体" w:eastAsia="黑体"/>
                <w:b/>
                <w:bCs/>
                <w:sz w:val="18"/>
                <w:szCs w:val="18"/>
              </w:rPr>
              <w:t>3</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0.4</w:t>
            </w:r>
            <w:r>
              <w:rPr>
                <w:rFonts w:ascii="黑体" w:hAnsi="黑体" w:eastAsia="黑体"/>
                <w:b/>
                <w:bCs/>
                <w:sz w:val="18"/>
                <w:szCs w:val="18"/>
              </w:rPr>
              <w:t>8</w:t>
            </w:r>
          </w:p>
        </w:tc>
        <w:tc>
          <w:tcPr>
            <w:tcW w:w="99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449" w:type="dxa"/>
            <w:vAlign w:val="center"/>
          </w:tcPr>
          <w:p>
            <w:pPr>
              <w:spacing w:line="288" w:lineRule="auto"/>
              <w:jc w:val="center"/>
              <w:rPr>
                <w:rFonts w:ascii="黑体" w:hAnsi="黑体" w:eastAsia="黑体"/>
                <w:sz w:val="18"/>
                <w:szCs w:val="18"/>
              </w:rPr>
            </w:pPr>
            <w:r>
              <w:rPr>
                <w:rFonts w:ascii="黑体" w:hAnsi="黑体" w:eastAsia="黑体"/>
                <w:b/>
                <w:bCs/>
                <w:sz w:val="18"/>
                <w:szCs w:val="18"/>
              </w:rPr>
              <w:t>0.30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0.40</w:t>
            </w:r>
          </w:p>
        </w:tc>
        <w:tc>
          <w:tcPr>
            <w:tcW w:w="868"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1.40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0.4</w:t>
            </w:r>
            <w:r>
              <w:rPr>
                <w:rFonts w:ascii="黑体" w:hAnsi="黑体" w:eastAsia="黑体"/>
                <w:b/>
                <w:bCs/>
                <w:sz w:val="18"/>
                <w:szCs w:val="18"/>
              </w:rPr>
              <w:t>0</w:t>
            </w:r>
          </w:p>
        </w:tc>
        <w:tc>
          <w:tcPr>
            <w:tcW w:w="809"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1.1</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0.40</w:t>
            </w:r>
          </w:p>
        </w:tc>
        <w:tc>
          <w:tcPr>
            <w:tcW w:w="99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449" w:type="dxa"/>
            <w:vAlign w:val="center"/>
          </w:tcPr>
          <w:p>
            <w:pPr>
              <w:spacing w:line="288" w:lineRule="auto"/>
              <w:jc w:val="center"/>
              <w:rPr>
                <w:rFonts w:ascii="黑体" w:hAnsi="黑体" w:eastAsia="黑体"/>
                <w:sz w:val="18"/>
                <w:szCs w:val="18"/>
              </w:rPr>
            </w:pPr>
            <w:r>
              <w:rPr>
                <w:rFonts w:ascii="黑体" w:hAnsi="黑体" w:eastAsia="黑体"/>
                <w:b/>
                <w:bCs/>
                <w:sz w:val="18"/>
                <w:szCs w:val="18"/>
              </w:rPr>
              <w:t>0.40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0.50</w:t>
            </w:r>
          </w:p>
        </w:tc>
        <w:tc>
          <w:tcPr>
            <w:tcW w:w="868"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1.30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0.40</w:t>
            </w:r>
          </w:p>
        </w:tc>
        <w:tc>
          <w:tcPr>
            <w:tcW w:w="809"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1</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40</w:t>
            </w:r>
          </w:p>
        </w:tc>
        <w:tc>
          <w:tcPr>
            <w:tcW w:w="99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449" w:type="dxa"/>
            <w:vAlign w:val="center"/>
          </w:tcPr>
          <w:p>
            <w:pPr>
              <w:spacing w:line="288" w:lineRule="auto"/>
              <w:jc w:val="center"/>
              <w:rPr>
                <w:rFonts w:ascii="黑体" w:hAnsi="黑体" w:eastAsia="黑体"/>
                <w:sz w:val="18"/>
                <w:szCs w:val="18"/>
              </w:rPr>
            </w:pPr>
            <w:r>
              <w:rPr>
                <w:rFonts w:ascii="黑体" w:hAnsi="黑体" w:eastAsia="黑体"/>
                <w:b/>
                <w:bCs/>
                <w:sz w:val="18"/>
                <w:szCs w:val="18"/>
              </w:rPr>
              <w:t>0.50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0.60</w:t>
            </w:r>
          </w:p>
        </w:tc>
        <w:tc>
          <w:tcPr>
            <w:tcW w:w="868"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20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0.35</w:t>
            </w:r>
          </w:p>
        </w:tc>
        <w:tc>
          <w:tcPr>
            <w:tcW w:w="809"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p>
        </w:tc>
        <w:tc>
          <w:tcPr>
            <w:tcW w:w="99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1</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0.35</w:t>
            </w:r>
          </w:p>
        </w:tc>
        <w:tc>
          <w:tcPr>
            <w:tcW w:w="99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w:t>
            </w:r>
            <w:r>
              <w:rPr>
                <w:rFonts w:hint="eastAsia" w:ascii="黑体" w:hAnsi="黑体" w:eastAsia="黑体"/>
                <w:b/>
                <w:bCs/>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449" w:type="dxa"/>
            <w:vAlign w:val="center"/>
          </w:tcPr>
          <w:p>
            <w:pPr>
              <w:spacing w:line="288" w:lineRule="auto"/>
              <w:jc w:val="center"/>
              <w:rPr>
                <w:rFonts w:ascii="黑体" w:hAnsi="黑体" w:eastAsia="黑体"/>
                <w:sz w:val="18"/>
                <w:szCs w:val="18"/>
              </w:rPr>
            </w:pPr>
            <w:r>
              <w:rPr>
                <w:rFonts w:ascii="黑体" w:hAnsi="黑体" w:eastAsia="黑体"/>
                <w:b/>
                <w:bCs/>
                <w:sz w:val="18"/>
                <w:szCs w:val="18"/>
              </w:rPr>
              <w:t>0.60</w:t>
            </w:r>
            <w:r>
              <w:rPr>
                <w:rFonts w:hint="eastAsia" w:ascii="黑体" w:hAnsi="黑体" w:eastAsia="黑体"/>
                <w:b/>
                <w:bCs/>
                <w:sz w:val="18"/>
                <w:szCs w:val="18"/>
              </w:rPr>
              <w:t>＜</w:t>
            </w:r>
            <w:r>
              <w:rPr>
                <w:rFonts w:hint="eastAsia" w:ascii="黑体" w:hAnsi="黑体" w:eastAsia="黑体"/>
                <w:sz w:val="18"/>
                <w:szCs w:val="18"/>
              </w:rPr>
              <w:t>窗墙面积比</w:t>
            </w:r>
            <w:r>
              <w:rPr>
                <w:rFonts w:hint="eastAsia" w:ascii="黑体" w:hAnsi="黑体" w:eastAsia="黑体"/>
                <w:b/>
                <w:bCs/>
                <w:sz w:val="18"/>
                <w:szCs w:val="18"/>
              </w:rPr>
              <w:t>≤</w:t>
            </w:r>
            <w:r>
              <w:rPr>
                <w:rFonts w:ascii="黑体" w:hAnsi="黑体" w:eastAsia="黑体"/>
                <w:b/>
                <w:bCs/>
                <w:sz w:val="18"/>
                <w:szCs w:val="18"/>
              </w:rPr>
              <w:t>0.80</w:t>
            </w:r>
          </w:p>
        </w:tc>
        <w:tc>
          <w:tcPr>
            <w:tcW w:w="868"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10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w:t>
            </w:r>
            <w:r>
              <w:rPr>
                <w:rFonts w:ascii="黑体" w:hAnsi="黑体" w:eastAsia="黑体"/>
                <w:b/>
                <w:bCs/>
                <w:sz w:val="18"/>
                <w:szCs w:val="18"/>
              </w:rPr>
              <w:t>0</w:t>
            </w:r>
          </w:p>
        </w:tc>
        <w:tc>
          <w:tcPr>
            <w:tcW w:w="80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w:t>
            </w:r>
            <w:r>
              <w:rPr>
                <w:rFonts w:hint="eastAsia" w:ascii="黑体" w:hAnsi="黑体" w:eastAsia="黑体"/>
                <w:b/>
                <w:bCs/>
                <w:sz w:val="18"/>
                <w:szCs w:val="18"/>
              </w:rPr>
              <w:t>0</w:t>
            </w:r>
          </w:p>
        </w:tc>
        <w:tc>
          <w:tcPr>
            <w:tcW w:w="99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1</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0.3</w:t>
            </w:r>
            <w:r>
              <w:rPr>
                <w:rFonts w:ascii="黑体" w:hAnsi="黑体" w:eastAsia="黑体"/>
                <w:b/>
                <w:bCs/>
                <w:sz w:val="18"/>
                <w:szCs w:val="18"/>
              </w:rPr>
              <w:t>0</w:t>
            </w:r>
          </w:p>
        </w:tc>
        <w:tc>
          <w:tcPr>
            <w:tcW w:w="99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0.4</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57" w:type="dxa"/>
            <w:vMerge w:val="continue"/>
            <w:vAlign w:val="center"/>
          </w:tcPr>
          <w:p>
            <w:pPr>
              <w:spacing w:line="288" w:lineRule="auto"/>
              <w:jc w:val="center"/>
              <w:rPr>
                <w:rFonts w:ascii="黑体" w:hAnsi="黑体" w:eastAsia="黑体"/>
                <w:sz w:val="18"/>
                <w:szCs w:val="18"/>
              </w:rPr>
            </w:pPr>
          </w:p>
        </w:tc>
        <w:tc>
          <w:tcPr>
            <w:tcW w:w="2449" w:type="dxa"/>
            <w:vAlign w:val="center"/>
          </w:tcPr>
          <w:p>
            <w:pPr>
              <w:spacing w:line="288" w:lineRule="auto"/>
              <w:jc w:val="center"/>
              <w:rPr>
                <w:rFonts w:ascii="黑体" w:hAnsi="黑体" w:eastAsia="黑体"/>
                <w:sz w:val="18"/>
                <w:szCs w:val="18"/>
              </w:rPr>
            </w:pPr>
            <w:r>
              <w:rPr>
                <w:rFonts w:hint="eastAsia" w:ascii="黑体" w:hAnsi="黑体" w:eastAsia="黑体"/>
                <w:b/>
                <w:bCs/>
                <w:sz w:val="18"/>
                <w:szCs w:val="18"/>
              </w:rPr>
              <w:t>窗墙面积比＞0</w:t>
            </w:r>
            <w:r>
              <w:rPr>
                <w:rFonts w:ascii="黑体" w:hAnsi="黑体" w:eastAsia="黑体"/>
                <w:b/>
                <w:bCs/>
                <w:sz w:val="18"/>
                <w:szCs w:val="18"/>
              </w:rPr>
              <w:t>.80</w:t>
            </w:r>
          </w:p>
        </w:tc>
        <w:tc>
          <w:tcPr>
            <w:tcW w:w="868"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0</w:t>
            </w:r>
          </w:p>
        </w:tc>
        <w:tc>
          <w:tcPr>
            <w:tcW w:w="977"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25</w:t>
            </w:r>
          </w:p>
        </w:tc>
        <w:tc>
          <w:tcPr>
            <w:tcW w:w="809"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w:t>
            </w:r>
            <w:r>
              <w:rPr>
                <w:rFonts w:hint="eastAsia" w:ascii="黑体" w:hAnsi="黑体" w:eastAsia="黑体"/>
                <w:b/>
                <w:bCs/>
                <w:sz w:val="18"/>
                <w:szCs w:val="18"/>
              </w:rPr>
              <w:t>0</w:t>
            </w:r>
          </w:p>
        </w:tc>
        <w:tc>
          <w:tcPr>
            <w:tcW w:w="99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w:t>
            </w:r>
            <w:r>
              <w:rPr>
                <w:rFonts w:ascii="黑体" w:hAnsi="黑体" w:eastAsia="黑体"/>
                <w:b/>
                <w:bCs/>
                <w:sz w:val="18"/>
                <w:szCs w:val="18"/>
              </w:rPr>
              <w:t>1</w:t>
            </w:r>
          </w:p>
        </w:tc>
        <w:tc>
          <w:tcPr>
            <w:tcW w:w="8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25</w:t>
            </w:r>
          </w:p>
        </w:tc>
        <w:tc>
          <w:tcPr>
            <w:tcW w:w="992"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0.4</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3006"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屋面透光部位</w:t>
            </w:r>
          </w:p>
        </w:tc>
        <w:tc>
          <w:tcPr>
            <w:tcW w:w="868"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1.5</w:t>
            </w:r>
          </w:p>
        </w:tc>
        <w:tc>
          <w:tcPr>
            <w:tcW w:w="1786" w:type="dxa"/>
            <w:gridSpan w:val="2"/>
            <w:vAlign w:val="center"/>
          </w:tcPr>
          <w:p>
            <w:pPr>
              <w:spacing w:line="288" w:lineRule="auto"/>
              <w:jc w:val="center"/>
              <w:rPr>
                <w:rFonts w:ascii="黑体" w:hAnsi="黑体" w:eastAsia="黑体"/>
                <w:b/>
                <w:bCs/>
                <w:sz w:val="18"/>
                <w:szCs w:val="18"/>
              </w:rPr>
            </w:pPr>
            <w:r>
              <w:rPr>
                <w:rFonts w:ascii="黑体" w:hAnsi="黑体" w:eastAsia="黑体"/>
                <w:b/>
                <w:bCs/>
                <w:sz w:val="18"/>
                <w:szCs w:val="18"/>
              </w:rPr>
              <w:t>0.</w:t>
            </w:r>
            <w:r>
              <w:rPr>
                <w:rFonts w:hint="eastAsia" w:ascii="黑体" w:hAnsi="黑体" w:eastAsia="黑体"/>
                <w:b/>
                <w:bCs/>
                <w:sz w:val="18"/>
                <w:szCs w:val="18"/>
              </w:rPr>
              <w:t>3</w:t>
            </w:r>
            <w:r>
              <w:rPr>
                <w:rFonts w:ascii="黑体" w:hAnsi="黑体" w:eastAsia="黑体"/>
                <w:b/>
                <w:bCs/>
                <w:sz w:val="18"/>
                <w:szCs w:val="18"/>
              </w:rPr>
              <w:t>5</w:t>
            </w:r>
          </w:p>
        </w:tc>
        <w:tc>
          <w:tcPr>
            <w:tcW w:w="99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1.5</w:t>
            </w:r>
          </w:p>
        </w:tc>
        <w:tc>
          <w:tcPr>
            <w:tcW w:w="1842" w:type="dxa"/>
            <w:gridSpan w:val="2"/>
            <w:vAlign w:val="center"/>
          </w:tcPr>
          <w:p>
            <w:pPr>
              <w:spacing w:line="288" w:lineRule="auto"/>
              <w:jc w:val="center"/>
              <w:rPr>
                <w:rFonts w:ascii="黑体" w:hAnsi="黑体" w:eastAsia="黑体"/>
                <w:b/>
                <w:bCs/>
                <w:sz w:val="18"/>
                <w:szCs w:val="18"/>
              </w:rPr>
            </w:pPr>
            <w:r>
              <w:rPr>
                <w:rFonts w:ascii="黑体" w:hAnsi="黑体" w:eastAsia="黑体"/>
                <w:b/>
                <w:bCs/>
                <w:sz w:val="18"/>
                <w:szCs w:val="18"/>
              </w:rPr>
              <w:t>0.30</w:t>
            </w:r>
          </w:p>
        </w:tc>
      </w:tr>
    </w:tbl>
    <w:p>
      <w:pPr>
        <w:pStyle w:val="100"/>
        <w:spacing w:line="60" w:lineRule="exact"/>
        <w:rPr>
          <w:rFonts w:ascii="Times New Roman" w:hAnsi="Times New Roman"/>
          <w:spacing w:val="4"/>
          <w:szCs w:val="24"/>
        </w:rPr>
      </w:pPr>
    </w:p>
    <w:p>
      <w:pPr>
        <w:spacing w:line="288" w:lineRule="auto"/>
        <w:rPr>
          <w:rFonts w:ascii="黑体" w:hAnsi="黑体" w:eastAsia="黑体"/>
          <w:b/>
          <w:bCs/>
          <w:sz w:val="21"/>
          <w:szCs w:val="21"/>
        </w:rPr>
      </w:pPr>
      <w:r>
        <w:rPr>
          <w:rFonts w:ascii="黑体" w:hAnsi="黑体" w:eastAsia="黑体" w:cs="Arial"/>
          <w:b/>
          <w:bCs/>
          <w:sz w:val="21"/>
          <w:szCs w:val="21"/>
        </w:rPr>
        <w:t>4</w:t>
      </w:r>
      <w:r>
        <w:rPr>
          <w:rFonts w:hint="eastAsia" w:ascii="黑体" w:hAnsi="黑体" w:eastAsia="黑体" w:cs="Arial"/>
          <w:b/>
          <w:bCs/>
          <w:sz w:val="21"/>
          <w:szCs w:val="21"/>
        </w:rPr>
        <w:t xml:space="preserve">.2.3 </w:t>
      </w:r>
      <w:r>
        <w:rPr>
          <w:rFonts w:hint="eastAsia" w:ascii="黑体" w:hAnsi="黑体" w:eastAsia="黑体"/>
          <w:b/>
          <w:bCs/>
          <w:sz w:val="21"/>
          <w:szCs w:val="21"/>
        </w:rPr>
        <w:t xml:space="preserve"> 丙类建筑围护结构的热工性能不应大于表4.2.3-1和表</w:t>
      </w:r>
      <w:r>
        <w:rPr>
          <w:rFonts w:ascii="黑体" w:hAnsi="黑体" w:eastAsia="黑体"/>
          <w:b/>
          <w:bCs/>
          <w:sz w:val="21"/>
          <w:szCs w:val="21"/>
        </w:rPr>
        <w:t>4</w:t>
      </w:r>
      <w:r>
        <w:rPr>
          <w:rFonts w:hint="eastAsia" w:ascii="黑体" w:hAnsi="黑体" w:eastAsia="黑体"/>
          <w:b/>
          <w:bCs/>
          <w:sz w:val="21"/>
          <w:szCs w:val="21"/>
        </w:rPr>
        <w:t>.2.3-2的限值规定。</w:t>
      </w:r>
    </w:p>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4</w:t>
      </w:r>
      <w:r>
        <w:rPr>
          <w:rFonts w:hint="eastAsia" w:ascii="黑体" w:hAnsi="黑体" w:eastAsia="黑体"/>
          <w:b/>
          <w:sz w:val="21"/>
          <w:szCs w:val="21"/>
        </w:rPr>
        <w:t xml:space="preserve">.2.3-1 </w:t>
      </w:r>
      <w:r>
        <w:rPr>
          <w:rFonts w:ascii="黑体" w:hAnsi="黑体" w:eastAsia="黑体"/>
          <w:b/>
          <w:sz w:val="21"/>
          <w:szCs w:val="21"/>
        </w:rPr>
        <w:t xml:space="preserve"> </w:t>
      </w:r>
      <w:r>
        <w:rPr>
          <w:rFonts w:hint="eastAsia" w:ascii="黑体" w:hAnsi="黑体" w:eastAsia="黑体"/>
          <w:b/>
          <w:sz w:val="21"/>
          <w:szCs w:val="21"/>
        </w:rPr>
        <w:t>丙类建筑围护结构非透光部位传热系数限值</w:t>
      </w:r>
    </w:p>
    <w:tbl>
      <w:tblPr>
        <w:tblStyle w:val="46"/>
        <w:tblW w:w="76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31"/>
        <w:gridCol w:w="892"/>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1" w:type="dxa"/>
            <w:vAlign w:val="center"/>
          </w:tcPr>
          <w:p>
            <w:pPr>
              <w:spacing w:line="288" w:lineRule="auto"/>
              <w:jc w:val="center"/>
              <w:rPr>
                <w:rFonts w:ascii="黑体" w:hAnsi="黑体" w:eastAsia="黑体"/>
                <w:sz w:val="18"/>
                <w:szCs w:val="18"/>
              </w:rPr>
            </w:pPr>
            <w:r>
              <w:rPr>
                <w:rFonts w:hint="eastAsia" w:ascii="黑体" w:hAnsi="黑体" w:eastAsia="黑体"/>
                <w:sz w:val="18"/>
                <w:szCs w:val="18"/>
              </w:rPr>
              <w:t>围护结构部位</w:t>
            </w:r>
          </w:p>
        </w:tc>
        <w:tc>
          <w:tcPr>
            <w:tcW w:w="2414"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传热系数</w:t>
            </w:r>
            <w:r>
              <w:rPr>
                <w:rFonts w:hint="eastAsia" w:ascii="黑体" w:hAnsi="黑体" w:eastAsia="黑体"/>
                <w:b/>
                <w:bCs/>
                <w:i/>
                <w:iCs/>
                <w:sz w:val="18"/>
                <w:szCs w:val="18"/>
              </w:rPr>
              <w:t>K</w:t>
            </w:r>
            <w:r>
              <w:rPr>
                <w:rFonts w:hint="eastAsia" w:ascii="黑体" w:hAnsi="黑体" w:eastAsia="黑体"/>
                <w:b/>
                <w:bCs/>
                <w:sz w:val="18"/>
                <w:szCs w:val="18"/>
              </w:rPr>
              <w:t>［W/（m</w:t>
            </w:r>
            <w:r>
              <w:rPr>
                <w:rFonts w:hint="eastAsia" w:ascii="黑体" w:hAnsi="黑体" w:eastAsia="黑体"/>
                <w:b/>
                <w:bCs/>
                <w:sz w:val="18"/>
                <w:szCs w:val="18"/>
                <w:vertAlign w:val="superscript"/>
              </w:rPr>
              <w:t>2</w:t>
            </w:r>
            <w:r>
              <w:rPr>
                <w:rFonts w:hint="eastAsia" w:ascii="黑体" w:hAnsi="黑体" w:eastAsia="黑体"/>
                <w:b/>
                <w:bCs/>
                <w:sz w:val="18"/>
                <w:szCs w:val="18"/>
              </w:rPr>
              <w:t>·K）］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1" w:type="dxa"/>
            <w:vMerge w:val="restart"/>
            <w:vAlign w:val="center"/>
          </w:tcPr>
          <w:p>
            <w:pPr>
              <w:spacing w:line="288" w:lineRule="auto"/>
              <w:jc w:val="center"/>
              <w:rPr>
                <w:rFonts w:ascii="黑体" w:hAnsi="黑体" w:eastAsia="黑体"/>
                <w:sz w:val="18"/>
                <w:szCs w:val="18"/>
              </w:rPr>
            </w:pPr>
            <w:r>
              <w:rPr>
                <w:rFonts w:hint="eastAsia" w:ascii="黑体" w:hAnsi="黑体" w:eastAsia="黑体"/>
                <w:sz w:val="18"/>
                <w:szCs w:val="18"/>
              </w:rPr>
              <w:t>屋面</w:t>
            </w:r>
          </w:p>
        </w:tc>
        <w:tc>
          <w:tcPr>
            <w:tcW w:w="2414" w:type="dxa"/>
            <w:gridSpan w:val="2"/>
            <w:vAlign w:val="center"/>
          </w:tcPr>
          <w:p>
            <w:pPr>
              <w:spacing w:line="288" w:lineRule="auto"/>
              <w:jc w:val="center"/>
              <w:rPr>
                <w:rFonts w:ascii="黑体" w:hAnsi="黑体" w:eastAsia="黑体"/>
                <w:sz w:val="18"/>
                <w:szCs w:val="18"/>
              </w:rPr>
            </w:pPr>
            <w:r>
              <w:rPr>
                <w:rFonts w:hint="eastAsia" w:ascii="黑体" w:hAnsi="黑体" w:eastAsia="黑体"/>
                <w:sz w:val="18"/>
                <w:szCs w:val="18"/>
              </w:rPr>
              <w:t>主断面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1" w:type="dxa"/>
            <w:vMerge w:val="continue"/>
            <w:vAlign w:val="center"/>
          </w:tcPr>
          <w:p>
            <w:pPr>
              <w:spacing w:line="288" w:lineRule="auto"/>
              <w:jc w:val="center"/>
              <w:rPr>
                <w:rFonts w:ascii="黑体" w:hAnsi="黑体" w:eastAsia="黑体"/>
                <w:sz w:val="18"/>
                <w:szCs w:val="18"/>
              </w:rPr>
            </w:pPr>
          </w:p>
        </w:tc>
        <w:tc>
          <w:tcPr>
            <w:tcW w:w="892" w:type="dxa"/>
            <w:vAlign w:val="center"/>
          </w:tcPr>
          <w:p>
            <w:pPr>
              <w:spacing w:line="288" w:lineRule="auto"/>
              <w:jc w:val="center"/>
              <w:rPr>
                <w:rFonts w:ascii="黑体" w:hAnsi="黑体" w:eastAsia="黑体"/>
                <w:sz w:val="18"/>
                <w:szCs w:val="18"/>
              </w:rPr>
            </w:pPr>
            <w:r>
              <w:rPr>
                <w:rFonts w:hint="eastAsia" w:ascii="黑体" w:hAnsi="黑体" w:eastAsia="黑体"/>
                <w:sz w:val="18"/>
                <w:szCs w:val="18"/>
              </w:rPr>
              <w:t>一般屋面</w:t>
            </w:r>
          </w:p>
        </w:tc>
        <w:tc>
          <w:tcPr>
            <w:tcW w:w="1522" w:type="dxa"/>
            <w:vAlign w:val="center"/>
          </w:tcPr>
          <w:p>
            <w:pPr>
              <w:spacing w:line="288" w:lineRule="auto"/>
              <w:jc w:val="center"/>
              <w:rPr>
                <w:rFonts w:ascii="黑体" w:hAnsi="黑体" w:eastAsia="黑体"/>
                <w:sz w:val="18"/>
                <w:szCs w:val="18"/>
              </w:rPr>
            </w:pPr>
            <w:r>
              <w:rPr>
                <w:rFonts w:hint="eastAsia" w:ascii="黑体" w:hAnsi="黑体" w:eastAsia="黑体"/>
                <w:sz w:val="18"/>
                <w:szCs w:val="18"/>
              </w:rPr>
              <w:t>有天窗或轻质屋面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1" w:type="dxa"/>
            <w:vMerge w:val="continue"/>
            <w:tcBorders>
              <w:bottom w:val="single" w:color="auto" w:sz="8" w:space="0"/>
            </w:tcBorders>
            <w:vAlign w:val="center"/>
          </w:tcPr>
          <w:p>
            <w:pPr>
              <w:spacing w:line="288" w:lineRule="auto"/>
              <w:jc w:val="center"/>
              <w:rPr>
                <w:rFonts w:ascii="黑体" w:hAnsi="黑体" w:eastAsia="黑体"/>
                <w:sz w:val="18"/>
                <w:szCs w:val="18"/>
              </w:rPr>
            </w:pPr>
          </w:p>
        </w:tc>
        <w:tc>
          <w:tcPr>
            <w:tcW w:w="892" w:type="dxa"/>
            <w:tcBorders>
              <w:bottom w:val="single" w:color="auto" w:sz="8"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0.45</w:t>
            </w:r>
          </w:p>
        </w:tc>
        <w:tc>
          <w:tcPr>
            <w:tcW w:w="1522" w:type="dxa"/>
            <w:tcBorders>
              <w:bottom w:val="single" w:color="auto" w:sz="8"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0.42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1" w:type="dxa"/>
            <w:tcBorders>
              <w:top w:val="single" w:color="auto" w:sz="8" w:space="0"/>
              <w:bottom w:val="single" w:color="auto" w:sz="4" w:space="0"/>
            </w:tcBorders>
            <w:vAlign w:val="center"/>
          </w:tcPr>
          <w:p>
            <w:pPr>
              <w:spacing w:line="288" w:lineRule="auto"/>
              <w:ind w:firstLine="188" w:firstLineChars="100"/>
              <w:rPr>
                <w:rFonts w:ascii="黑体" w:hAnsi="黑体" w:eastAsia="黑体"/>
                <w:sz w:val="18"/>
                <w:szCs w:val="18"/>
              </w:rPr>
            </w:pPr>
            <w:r>
              <w:rPr>
                <w:rFonts w:hint="eastAsia" w:ascii="黑体" w:hAnsi="黑体" w:eastAsia="黑体"/>
                <w:sz w:val="18"/>
                <w:szCs w:val="18"/>
              </w:rPr>
              <w:t>外墙（包括非透光玻璃幕墙）（主断面）</w:t>
            </w:r>
          </w:p>
        </w:tc>
        <w:tc>
          <w:tcPr>
            <w:tcW w:w="2414" w:type="dxa"/>
            <w:gridSpan w:val="2"/>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1" w:type="dxa"/>
            <w:tcBorders>
              <w:top w:val="single" w:color="auto" w:sz="4" w:space="0"/>
            </w:tcBorders>
            <w:vAlign w:val="center"/>
          </w:tcPr>
          <w:p>
            <w:pPr>
              <w:spacing w:line="288" w:lineRule="auto"/>
              <w:ind w:firstLine="188" w:firstLineChars="100"/>
              <w:rPr>
                <w:rFonts w:ascii="黑体" w:hAnsi="黑体" w:eastAsia="黑体"/>
                <w:sz w:val="18"/>
                <w:szCs w:val="18"/>
              </w:rPr>
            </w:pPr>
            <w:r>
              <w:rPr>
                <w:rFonts w:hint="eastAsia" w:ascii="黑体" w:hAnsi="黑体" w:eastAsia="黑体"/>
                <w:sz w:val="18"/>
                <w:szCs w:val="18"/>
              </w:rPr>
              <w:t>底面接触室外空气的架空或外挑楼板</w:t>
            </w:r>
          </w:p>
        </w:tc>
        <w:tc>
          <w:tcPr>
            <w:tcW w:w="2414" w:type="dxa"/>
            <w:gridSpan w:val="2"/>
            <w:tcBorders>
              <w:top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5</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1" w:type="dxa"/>
            <w:vAlign w:val="center"/>
          </w:tcPr>
          <w:p>
            <w:pPr>
              <w:spacing w:line="288" w:lineRule="auto"/>
              <w:ind w:firstLine="188" w:firstLineChars="100"/>
              <w:rPr>
                <w:rFonts w:ascii="黑体" w:hAnsi="黑体" w:eastAsia="黑体"/>
                <w:sz w:val="18"/>
                <w:szCs w:val="18"/>
              </w:rPr>
            </w:pPr>
            <w:r>
              <w:rPr>
                <w:rFonts w:hint="eastAsia" w:ascii="黑体" w:hAnsi="黑体" w:eastAsia="黑体"/>
                <w:sz w:val="18"/>
                <w:szCs w:val="18"/>
              </w:rPr>
              <w:t>供暖房间和有外围护结构的非供暖房间之间的楼板和地板</w:t>
            </w:r>
          </w:p>
        </w:tc>
        <w:tc>
          <w:tcPr>
            <w:tcW w:w="2414" w:type="dxa"/>
            <w:gridSpan w:val="2"/>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0.</w:t>
            </w:r>
            <w:r>
              <w:rPr>
                <w:rFonts w:ascii="黑体" w:hAnsi="黑体" w:eastAsia="黑体"/>
                <w:b/>
                <w:bCs/>
                <w:sz w:val="18"/>
                <w:szCs w:val="18"/>
              </w:rPr>
              <w:t>5</w:t>
            </w:r>
            <w:r>
              <w:rPr>
                <w:rFonts w:hint="eastAsia" w:ascii="黑体" w:hAnsi="黑体" w:eastAsia="黑体"/>
                <w:b/>
                <w:bCs/>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1" w:type="dxa"/>
            <w:vAlign w:val="center"/>
          </w:tcPr>
          <w:p>
            <w:pPr>
              <w:spacing w:line="288" w:lineRule="auto"/>
              <w:ind w:firstLine="188" w:firstLineChars="100"/>
              <w:rPr>
                <w:rFonts w:ascii="黑体" w:hAnsi="黑体" w:eastAsia="黑体"/>
                <w:sz w:val="18"/>
                <w:szCs w:val="18"/>
              </w:rPr>
            </w:pPr>
            <w:r>
              <w:rPr>
                <w:rFonts w:hint="eastAsia" w:ascii="黑体" w:hAnsi="黑体" w:eastAsia="黑体"/>
                <w:sz w:val="18"/>
                <w:szCs w:val="18"/>
              </w:rPr>
              <w:t>供暖房间和有外围护结构的非供暖房间或空间之间的隔墙</w:t>
            </w:r>
          </w:p>
        </w:tc>
        <w:tc>
          <w:tcPr>
            <w:tcW w:w="2414" w:type="dxa"/>
            <w:gridSpan w:val="2"/>
            <w:vAlign w:val="center"/>
          </w:tcPr>
          <w:p>
            <w:pPr>
              <w:spacing w:line="288" w:lineRule="auto"/>
              <w:jc w:val="center"/>
              <w:rPr>
                <w:rFonts w:ascii="黑体" w:hAnsi="黑体" w:eastAsia="黑体"/>
                <w:b/>
                <w:bCs/>
                <w:sz w:val="18"/>
                <w:szCs w:val="18"/>
              </w:rPr>
            </w:pPr>
            <w:r>
              <w:rPr>
                <w:rFonts w:ascii="黑体" w:hAnsi="黑体" w:eastAsia="黑体"/>
                <w:b/>
                <w:bCs/>
                <w:sz w:val="18"/>
                <w:szCs w:val="18"/>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1" w:type="dxa"/>
            <w:vAlign w:val="center"/>
          </w:tcPr>
          <w:p>
            <w:pPr>
              <w:spacing w:line="288" w:lineRule="auto"/>
              <w:ind w:firstLine="188" w:firstLineChars="100"/>
              <w:rPr>
                <w:rFonts w:ascii="黑体" w:hAnsi="黑体" w:eastAsia="黑体"/>
                <w:sz w:val="18"/>
                <w:szCs w:val="18"/>
              </w:rPr>
            </w:pPr>
            <w:r>
              <w:rPr>
                <w:rFonts w:hint="eastAsia" w:ascii="黑体" w:hAnsi="黑体" w:eastAsia="黑体"/>
                <w:sz w:val="18"/>
                <w:szCs w:val="18"/>
              </w:rPr>
              <w:t>非透光外门</w:t>
            </w:r>
          </w:p>
        </w:tc>
        <w:tc>
          <w:tcPr>
            <w:tcW w:w="2414" w:type="dxa"/>
            <w:gridSpan w:val="2"/>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3.00</w:t>
            </w:r>
          </w:p>
        </w:tc>
      </w:tr>
    </w:tbl>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4</w:t>
      </w:r>
      <w:r>
        <w:rPr>
          <w:rFonts w:hint="eastAsia" w:ascii="黑体" w:hAnsi="黑体" w:eastAsia="黑体"/>
          <w:b/>
          <w:sz w:val="21"/>
          <w:szCs w:val="21"/>
        </w:rPr>
        <w:t>.2.3-2  丙类建筑围护结构透光部位传热系数和太阳得热系数限值</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2643"/>
        <w:gridCol w:w="14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tcBorders>
              <w:top w:val="single" w:color="auto" w:sz="8" w:space="0"/>
              <w:bottom w:val="single" w:color="auto" w:sz="8" w:space="0"/>
            </w:tcBorders>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围护结构部位</w:t>
            </w:r>
          </w:p>
        </w:tc>
        <w:tc>
          <w:tcPr>
            <w:tcW w:w="2643" w:type="dxa"/>
            <w:tcBorders>
              <w:top w:val="single" w:color="auto" w:sz="8" w:space="0"/>
              <w:bottom w:val="single" w:color="auto" w:sz="8" w:space="0"/>
            </w:tcBorders>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传热系数</w:t>
            </w:r>
            <w:r>
              <w:rPr>
                <w:rFonts w:hint="eastAsia" w:ascii="黑体" w:hAnsi="黑体" w:eastAsia="黑体"/>
                <w:b/>
                <w:bCs/>
                <w:i/>
                <w:iCs/>
                <w:sz w:val="21"/>
                <w:szCs w:val="21"/>
              </w:rPr>
              <w:t>K</w:t>
            </w:r>
            <w:r>
              <w:rPr>
                <w:rFonts w:hint="eastAsia" w:ascii="黑体" w:hAnsi="黑体" w:eastAsia="黑体"/>
                <w:b/>
                <w:bCs/>
                <w:sz w:val="21"/>
                <w:szCs w:val="21"/>
              </w:rPr>
              <w:t>［W/（m</w:t>
            </w:r>
            <w:r>
              <w:rPr>
                <w:rFonts w:hint="eastAsia" w:ascii="黑体" w:hAnsi="黑体" w:eastAsia="黑体"/>
                <w:b/>
                <w:bCs/>
                <w:sz w:val="21"/>
                <w:szCs w:val="21"/>
                <w:vertAlign w:val="superscript"/>
              </w:rPr>
              <w:t>2</w:t>
            </w:r>
            <w:r>
              <w:rPr>
                <w:rFonts w:hint="eastAsia" w:ascii="黑体" w:hAnsi="黑体" w:eastAsia="黑体"/>
                <w:b/>
                <w:bCs/>
                <w:sz w:val="21"/>
                <w:szCs w:val="21"/>
              </w:rPr>
              <w:t>·K）］</w:t>
            </w:r>
          </w:p>
        </w:tc>
        <w:tc>
          <w:tcPr>
            <w:tcW w:w="1456" w:type="dxa"/>
            <w:tcBorders>
              <w:top w:val="single" w:color="auto" w:sz="8" w:space="0"/>
              <w:bottom w:val="single" w:color="auto" w:sz="8" w:space="0"/>
            </w:tcBorders>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太阳得热系数</w:t>
            </w:r>
            <w:r>
              <w:rPr>
                <w:rFonts w:hint="eastAsia" w:ascii="黑体" w:hAnsi="黑体" w:eastAsia="黑体"/>
                <w:b/>
                <w:bCs/>
                <w:i/>
                <w:iCs/>
                <w:sz w:val="21"/>
                <w:szCs w:val="21"/>
              </w:rPr>
              <w:t>SHGC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tcBorders>
              <w:top w:val="single" w:color="auto" w:sz="8" w:space="0"/>
            </w:tcBorders>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透光外门</w:t>
            </w:r>
          </w:p>
        </w:tc>
        <w:tc>
          <w:tcPr>
            <w:tcW w:w="2643" w:type="dxa"/>
            <w:tcBorders>
              <w:top w:val="single" w:color="auto" w:sz="8" w:space="0"/>
            </w:tcBorders>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3.0</w:t>
            </w:r>
          </w:p>
        </w:tc>
        <w:tc>
          <w:tcPr>
            <w:tcW w:w="1456" w:type="dxa"/>
            <w:tcBorders>
              <w:top w:val="single" w:color="auto" w:sz="8" w:space="0"/>
            </w:tcBorders>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单一朝向透光部位</w:t>
            </w:r>
          </w:p>
        </w:tc>
        <w:tc>
          <w:tcPr>
            <w:tcW w:w="2643" w:type="dxa"/>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2.</w:t>
            </w:r>
            <w:r>
              <w:rPr>
                <w:rFonts w:ascii="黑体" w:hAnsi="黑体" w:eastAsia="黑体"/>
                <w:b/>
                <w:bCs/>
                <w:sz w:val="21"/>
                <w:szCs w:val="21"/>
              </w:rPr>
              <w:t>0</w:t>
            </w:r>
          </w:p>
        </w:tc>
        <w:tc>
          <w:tcPr>
            <w:tcW w:w="1456" w:type="dxa"/>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屋面透光部位</w:t>
            </w:r>
          </w:p>
        </w:tc>
        <w:tc>
          <w:tcPr>
            <w:tcW w:w="2643" w:type="dxa"/>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2.</w:t>
            </w:r>
            <w:r>
              <w:rPr>
                <w:rFonts w:ascii="黑体" w:hAnsi="黑体" w:eastAsia="黑体"/>
                <w:b/>
                <w:bCs/>
                <w:sz w:val="21"/>
                <w:szCs w:val="21"/>
              </w:rPr>
              <w:t>0</w:t>
            </w:r>
          </w:p>
        </w:tc>
        <w:tc>
          <w:tcPr>
            <w:tcW w:w="1456" w:type="dxa"/>
            <w:vAlign w:val="center"/>
          </w:tcPr>
          <w:p>
            <w:pPr>
              <w:spacing w:line="288" w:lineRule="auto"/>
              <w:jc w:val="center"/>
              <w:rPr>
                <w:rFonts w:ascii="黑体" w:hAnsi="黑体" w:eastAsia="黑体"/>
                <w:b/>
                <w:bCs/>
                <w:sz w:val="21"/>
                <w:szCs w:val="21"/>
              </w:rPr>
            </w:pPr>
            <w:r>
              <w:rPr>
                <w:rFonts w:hint="eastAsia" w:ascii="黑体" w:hAnsi="黑体" w:eastAsia="黑体"/>
                <w:b/>
                <w:bCs/>
                <w:sz w:val="21"/>
                <w:szCs w:val="21"/>
              </w:rPr>
              <w:t>0.4</w:t>
            </w:r>
            <w:r>
              <w:rPr>
                <w:rFonts w:ascii="黑体" w:hAnsi="黑体" w:eastAsia="黑体"/>
                <w:b/>
                <w:bCs/>
                <w:sz w:val="21"/>
                <w:szCs w:val="21"/>
              </w:rPr>
              <w:t>0</w:t>
            </w:r>
          </w:p>
        </w:tc>
      </w:tr>
    </w:tbl>
    <w:p>
      <w:pPr>
        <w:spacing w:line="100" w:lineRule="exact"/>
      </w:pPr>
    </w:p>
    <w:p>
      <w:pPr>
        <w:tabs>
          <w:tab w:val="left" w:pos="5474"/>
        </w:tabs>
        <w:spacing w:line="288" w:lineRule="auto"/>
        <w:rPr>
          <w:rFonts w:ascii="黑体" w:hAnsi="黑体" w:eastAsia="黑体"/>
          <w:b/>
          <w:sz w:val="21"/>
          <w:szCs w:val="21"/>
        </w:rPr>
      </w:pPr>
      <w:r>
        <w:rPr>
          <w:rFonts w:ascii="黑体" w:hAnsi="黑体" w:eastAsia="黑体" w:cs="Arial"/>
          <w:b/>
          <w:bCs/>
          <w:sz w:val="21"/>
          <w:szCs w:val="21"/>
        </w:rPr>
        <w:t>4</w:t>
      </w:r>
      <w:r>
        <w:rPr>
          <w:rFonts w:hint="eastAsia" w:ascii="黑体" w:hAnsi="黑体" w:eastAsia="黑体" w:cs="Arial"/>
          <w:b/>
          <w:bCs/>
          <w:sz w:val="21"/>
          <w:szCs w:val="21"/>
        </w:rPr>
        <w:t>.2.4</w:t>
      </w:r>
      <w:r>
        <w:rPr>
          <w:rFonts w:hint="eastAsia" w:ascii="黑体" w:hAnsi="黑体" w:eastAsia="黑体"/>
          <w:b/>
          <w:sz w:val="21"/>
          <w:szCs w:val="21"/>
        </w:rPr>
        <w:t xml:space="preserve"> 建筑物下列部位应做保温，其</w:t>
      </w:r>
      <w:r>
        <w:rPr>
          <w:rFonts w:hint="eastAsia" w:ascii="黑体" w:hAnsi="黑体" w:eastAsia="黑体" w:cs="黑体"/>
          <w:b/>
          <w:kern w:val="0"/>
          <w:sz w:val="21"/>
          <w:szCs w:val="21"/>
        </w:rPr>
        <w:t>保温材料层热阻不应小于1.6</w:t>
      </w:r>
      <w:r>
        <w:rPr>
          <w:rFonts w:ascii="黑体" w:hAnsi="黑体" w:eastAsia="黑体" w:cs="黑体"/>
          <w:b/>
          <w:kern w:val="0"/>
          <w:sz w:val="21"/>
          <w:szCs w:val="21"/>
        </w:rPr>
        <w:t>[(m</w:t>
      </w:r>
      <w:r>
        <w:rPr>
          <w:rFonts w:ascii="黑体" w:hAnsi="黑体" w:eastAsia="黑体" w:cs="黑体"/>
          <w:b/>
          <w:kern w:val="0"/>
          <w:sz w:val="21"/>
          <w:szCs w:val="21"/>
          <w:vertAlign w:val="superscript"/>
        </w:rPr>
        <w:t>2</w:t>
      </w:r>
      <w:r>
        <w:rPr>
          <w:rFonts w:hint="eastAsia" w:ascii="黑体" w:hAnsi="黑体" w:eastAsia="黑体" w:cs="黑体"/>
          <w:b/>
          <w:kern w:val="0"/>
          <w:sz w:val="21"/>
          <w:szCs w:val="21"/>
        </w:rPr>
        <w:t>·</w:t>
      </w:r>
      <w:r>
        <w:rPr>
          <w:rFonts w:ascii="黑体" w:hAnsi="黑体" w:eastAsia="黑体" w:cs="黑体"/>
          <w:b/>
          <w:kern w:val="0"/>
          <w:sz w:val="21"/>
          <w:szCs w:val="21"/>
        </w:rPr>
        <w:t>K)/W]</w:t>
      </w:r>
      <w:r>
        <w:rPr>
          <w:rFonts w:hint="eastAsia" w:ascii="黑体" w:hAnsi="黑体" w:eastAsia="黑体" w:cs="黑体"/>
          <w:b/>
          <w:kern w:val="0"/>
          <w:sz w:val="21"/>
          <w:szCs w:val="21"/>
        </w:rPr>
        <w:t>。</w:t>
      </w:r>
    </w:p>
    <w:p>
      <w:pPr>
        <w:tabs>
          <w:tab w:val="left" w:pos="5474"/>
        </w:tabs>
        <w:spacing w:line="288" w:lineRule="auto"/>
        <w:ind w:firstLine="422" w:firstLineChars="194"/>
        <w:rPr>
          <w:rFonts w:ascii="黑体" w:hAnsi="黑体" w:eastAsia="黑体"/>
          <w:b/>
          <w:sz w:val="21"/>
          <w:szCs w:val="21"/>
        </w:rPr>
      </w:pPr>
      <w:r>
        <w:rPr>
          <w:rFonts w:hint="eastAsia" w:ascii="黑体" w:hAnsi="黑体" w:eastAsia="黑体" w:cs="黑体"/>
          <w:b/>
          <w:kern w:val="0"/>
          <w:sz w:val="21"/>
          <w:szCs w:val="21"/>
        </w:rPr>
        <w:t xml:space="preserve">1 </w:t>
      </w:r>
      <w:r>
        <w:rPr>
          <w:rFonts w:hint="eastAsia" w:ascii="黑体" w:hAnsi="黑体" w:eastAsia="黑体"/>
          <w:b/>
          <w:sz w:val="21"/>
          <w:szCs w:val="21"/>
        </w:rPr>
        <w:t>首层与土壤接触的地面、冻土线以上与土壤接触的外墙；</w:t>
      </w:r>
    </w:p>
    <w:p>
      <w:pPr>
        <w:spacing w:line="288" w:lineRule="auto"/>
        <w:ind w:firstLine="422" w:firstLineChars="194"/>
        <w:rPr>
          <w:rFonts w:ascii="黑体" w:hAnsi="黑体" w:eastAsia="黑体" w:cs="黑体"/>
          <w:b/>
          <w:kern w:val="0"/>
          <w:sz w:val="21"/>
          <w:szCs w:val="21"/>
        </w:rPr>
      </w:pPr>
      <w:r>
        <w:rPr>
          <w:rFonts w:hint="eastAsia" w:ascii="黑体" w:hAnsi="黑体" w:eastAsia="黑体"/>
          <w:b/>
          <w:sz w:val="21"/>
          <w:szCs w:val="21"/>
        </w:rPr>
        <w:t>2 供暖地下室与土壤接触外墙、顶板和地面</w:t>
      </w:r>
      <w:r>
        <w:rPr>
          <w:rFonts w:hint="eastAsia" w:ascii="黑体" w:hAnsi="黑体" w:eastAsia="黑体" w:cs="黑体"/>
          <w:b/>
          <w:kern w:val="0"/>
          <w:sz w:val="21"/>
          <w:szCs w:val="21"/>
        </w:rPr>
        <w:t>；</w:t>
      </w:r>
    </w:p>
    <w:p>
      <w:pPr>
        <w:spacing w:line="288" w:lineRule="auto"/>
        <w:ind w:firstLine="422" w:firstLineChars="194"/>
        <w:rPr>
          <w:rFonts w:ascii="黑体" w:hAnsi="黑体" w:eastAsia="黑体"/>
          <w:b/>
          <w:sz w:val="21"/>
          <w:szCs w:val="21"/>
        </w:rPr>
      </w:pPr>
      <w:r>
        <w:rPr>
          <w:rFonts w:hint="eastAsia" w:ascii="黑体" w:hAnsi="黑体" w:eastAsia="黑体"/>
          <w:b/>
          <w:sz w:val="21"/>
          <w:szCs w:val="21"/>
        </w:rPr>
        <w:t>3 供暖房间下面从室外地坪至其以下2m的非供暖地下室顶板和外墙。</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.2.5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建筑围护结构热工性能参数的确定应符合下列规定：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进行建筑物围护结构冷热负荷和能耗计算时，外墙和屋面的传热系数</w:t>
      </w:r>
      <w:r>
        <w:rPr>
          <w:rFonts w:hint="eastAsia" w:asciiTheme="minorEastAsia" w:hAnsiTheme="minorEastAsia" w:eastAsiaTheme="minorEastAsia"/>
          <w:i/>
          <w:iCs/>
          <w:sz w:val="21"/>
          <w:szCs w:val="21"/>
        </w:rPr>
        <w:t>K</w:t>
      </w:r>
      <w:r>
        <w:rPr>
          <w:rFonts w:hint="eastAsia" w:asciiTheme="minorEastAsia" w:hAnsiTheme="minorEastAsia" w:eastAsiaTheme="minorEastAsia"/>
          <w:sz w:val="21"/>
          <w:szCs w:val="21"/>
        </w:rPr>
        <w:t>，应采用包括该围护结构的主体断面（简称主断面）和结构性热桥在内的平均传热系数，按本标准附录B</w:t>
      </w:r>
      <w:r>
        <w:rPr>
          <w:rFonts w:asciiTheme="minorEastAsia" w:hAnsiTheme="minorEastAsia" w:eastAsiaTheme="minorEastAsia"/>
          <w:sz w:val="21"/>
          <w:szCs w:val="21"/>
        </w:rPr>
        <w:t>.2</w:t>
      </w:r>
      <w:r>
        <w:rPr>
          <w:rFonts w:hint="eastAsia" w:asciiTheme="minorEastAsia" w:hAnsiTheme="minorEastAsia" w:eastAsiaTheme="minorEastAsia"/>
          <w:sz w:val="21"/>
          <w:szCs w:val="21"/>
        </w:rPr>
        <w:t>计算确定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透光部位的传热系数</w:t>
      </w:r>
      <w:r>
        <w:rPr>
          <w:rFonts w:hint="eastAsia" w:asciiTheme="minorEastAsia" w:hAnsiTheme="minorEastAsia" w:eastAsiaTheme="minorEastAsia"/>
          <w:i/>
          <w:iCs/>
          <w:sz w:val="21"/>
          <w:szCs w:val="21"/>
        </w:rPr>
        <w:t>K</w:t>
      </w:r>
      <w:r>
        <w:rPr>
          <w:rFonts w:hint="eastAsia" w:asciiTheme="minorEastAsia" w:hAnsiTheme="minorEastAsia" w:eastAsiaTheme="minorEastAsia"/>
          <w:sz w:val="21"/>
          <w:szCs w:val="21"/>
        </w:rPr>
        <w:t>应按现行国家标准《民用建筑热工设计规范》GB 50176的规定计算确定，也可由产品技术资料提供。</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当透光部位设置活动外遮阳或中间遮阳装置时，可认定其太阳得热系数</w:t>
      </w:r>
      <w:r>
        <w:rPr>
          <w:rFonts w:hint="eastAsia" w:asciiTheme="minorEastAsia" w:hAnsiTheme="minorEastAsia" w:eastAsiaTheme="minorEastAsia"/>
          <w:i/>
          <w:iCs/>
          <w:sz w:val="21"/>
          <w:szCs w:val="21"/>
        </w:rPr>
        <w:t>SHGC</w:t>
      </w:r>
      <w:r>
        <w:rPr>
          <w:rFonts w:hint="eastAsia" w:asciiTheme="minorEastAsia" w:hAnsiTheme="minorEastAsia" w:eastAsiaTheme="minorEastAsia"/>
          <w:sz w:val="21"/>
          <w:szCs w:val="21"/>
        </w:rPr>
        <w:t>符合本标准表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.2.1-2、表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.2.2-2和表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.2.3-2的限值规定。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当透光部位无活动外遮阳或中间遮阳装置时，其</w:t>
      </w:r>
      <w:r>
        <w:rPr>
          <w:rFonts w:hint="eastAsia" w:asciiTheme="minorEastAsia" w:hAnsiTheme="minorEastAsia" w:eastAsiaTheme="minorEastAsia"/>
          <w:i/>
          <w:iCs/>
          <w:sz w:val="21"/>
          <w:szCs w:val="21"/>
        </w:rPr>
        <w:t>SHGC</w:t>
      </w:r>
      <w:r>
        <w:rPr>
          <w:rFonts w:hint="eastAsia" w:asciiTheme="minorEastAsia" w:hAnsiTheme="minorEastAsia" w:eastAsiaTheme="minorEastAsia"/>
          <w:sz w:val="21"/>
          <w:szCs w:val="21"/>
        </w:rPr>
        <w:t>应按下式计算：</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i/>
          <w:iCs/>
          <w:sz w:val="21"/>
          <w:szCs w:val="21"/>
        </w:rPr>
        <w:t>SHGC</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SHGC</w:t>
      </w:r>
      <w:r>
        <w:rPr>
          <w:rFonts w:hint="eastAsia" w:asciiTheme="minorEastAsia" w:hAnsiTheme="minorEastAsia" w:eastAsiaTheme="minorEastAsia"/>
          <w:sz w:val="21"/>
          <w:szCs w:val="21"/>
          <w:vertAlign w:val="subscript"/>
        </w:rPr>
        <w:t>C</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SD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4</w:t>
      </w:r>
      <w:r>
        <w:rPr>
          <w:rFonts w:hint="eastAsia" w:asciiTheme="minorEastAsia" w:hAnsiTheme="minorEastAsia" w:eastAsiaTheme="minorEastAsia"/>
          <w:sz w:val="21"/>
          <w:szCs w:val="21"/>
        </w:rPr>
        <w:t>.2.5）</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 xml:space="preserve"> </w:t>
      </w:r>
      <w:r>
        <w:rPr>
          <w:rFonts w:hint="eastAsia" w:asciiTheme="minorEastAsia" w:hAnsiTheme="minorEastAsia" w:eastAsiaTheme="minorEastAsia"/>
          <w:i/>
          <w:iCs/>
          <w:sz w:val="21"/>
          <w:szCs w:val="21"/>
        </w:rPr>
        <w:t>SHGC</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透光部位的太阳得热系数；</w:t>
      </w:r>
    </w:p>
    <w:p>
      <w:pPr>
        <w:spacing w:line="288" w:lineRule="auto"/>
        <w:ind w:left="1413" w:leftChars="228" w:hanging="848" w:hangingChars="389"/>
        <w:rPr>
          <w:rFonts w:asciiTheme="minorEastAsia" w:hAnsiTheme="minorEastAsia" w:eastAsiaTheme="minorEastAsia"/>
          <w:sz w:val="21"/>
          <w:szCs w:val="21"/>
        </w:rPr>
      </w:pPr>
      <w:r>
        <w:rPr>
          <w:rFonts w:hint="eastAsia" w:asciiTheme="minorEastAsia" w:hAnsiTheme="minorEastAsia" w:eastAsiaTheme="minorEastAsia"/>
          <w:i/>
          <w:iCs/>
          <w:sz w:val="21"/>
          <w:szCs w:val="21"/>
        </w:rPr>
        <w:t>SHGC</w:t>
      </w:r>
      <w:r>
        <w:rPr>
          <w:rFonts w:hint="eastAsia" w:asciiTheme="minorEastAsia" w:hAnsiTheme="minorEastAsia" w:eastAsiaTheme="minorEastAsia"/>
          <w:sz w:val="21"/>
          <w:szCs w:val="21"/>
          <w:vertAlign w:val="subscript"/>
        </w:rPr>
        <w:t>C</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外窗等透光部位本身的太阳得热系数，应按现行国家标准《民用建筑热工设计规范》GB 50176的规定计算确定，也可由产品技术资料提供；</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
          <w:iCs/>
          <w:sz w:val="21"/>
          <w:szCs w:val="21"/>
        </w:rPr>
        <w:t>SD</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固定外遮阳构件对透光部位的遮阳系数，按现行国家标准《民用建筑热工设计规范》GB 50176的规定计算确定，也可按附录A.3的简化计算方法确定；当无固定外遮阳构件时，</w:t>
      </w:r>
      <w:r>
        <w:rPr>
          <w:rFonts w:hint="eastAsia" w:asciiTheme="minorEastAsia" w:hAnsiTheme="minorEastAsia" w:eastAsiaTheme="minorEastAsia"/>
          <w:i/>
          <w:iCs/>
          <w:sz w:val="21"/>
          <w:szCs w:val="21"/>
        </w:rPr>
        <w:t>SD</w:t>
      </w:r>
      <w:r>
        <w:rPr>
          <w:rFonts w:hint="eastAsia" w:asciiTheme="minorEastAsia" w:hAnsiTheme="minorEastAsia" w:eastAsiaTheme="minorEastAsia"/>
          <w:sz w:val="21"/>
          <w:szCs w:val="21"/>
        </w:rPr>
        <w:t>=1。</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.2.6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建筑物围护结构透光部位的气密性能，应符合现行国家标准《建筑幕墙、门窗通用技术条件》GB/T31433中的规定：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外窗的气密性能50米及以下的建筑不应低于6级，50米以上的建筑不应低于7级；</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透光幕墙的气密性能不应低于3级。</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.2.7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外墙宜采用外保温构造。采用其他保温体系时，应采取可靠的保温或阻断热桥的措施及防潮措施。</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.2.8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围护结构的下列部位应进行详细构造设计：</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外保温时，外墙和屋面宜减少出挑构件、附墙部件和屋面突出物。出挑构件及女儿墙等热桥部位保温层应连续。</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外围护结构中的热桥部位均应采取保温措施，且热桥部位的热阻与主断面热阻的比值不应小于0.50（不包括窗口部位）。</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采用玻璃幕墙时，非透明部分的主断面传热系数应满足本标准表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.2.1-1或表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.2.2-1规定的外墙限值；幕墙与主体结构的连接应采取断热措施。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非透光幕墙当装饰层与保温层之间有空气层时，应在保温层室外侧采取防水、透气措施。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变形缝应采取以下保温措施之一：</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1）沿变形缝外侧的垂直面高度方向和水平面水平方向填充保温材料，向缝内填充深度均不小于300mm，且保温材料导热系数不大于0.045W/（m·K）；</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2）在变形缝两侧墙做内保温，每一侧墙的传热系数不大于本标准表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.2.1-1、表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.2.2-1规定的限值。</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.2.9</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外门窗和幕墙安装应符合下列规定：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外窗的安装位置宜靠近保温层的位置，否则外窗（外门）口外侧或内侧四周墙面应进行保温处理；</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外窗安装宜采用具有保温性能的附框；</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外门、窗框或附框与墙体之间应采取防水保温措施；</w:t>
      </w:r>
    </w:p>
    <w:p>
      <w:pPr>
        <w:spacing w:line="288" w:lineRule="auto"/>
        <w:ind w:firstLine="436"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4</w:t>
      </w:r>
      <w:r>
        <w:rPr>
          <w:rFonts w:cs="Arial"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幕墙隔气层应完整、严密、位置正确，穿透隔气层处应采取密封措施；非透明幕墙冷凝水的收集和排放应畅通，且不得渗水。</w:t>
      </w:r>
    </w:p>
    <w:p>
      <w:pPr>
        <w:spacing w:line="288" w:lineRule="auto"/>
        <w:ind w:firstLine="436" w:firstLineChars="200"/>
        <w:rPr>
          <w:rFonts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 xml:space="preserve">5 </w:t>
      </w:r>
      <w:r>
        <w:rPr>
          <w:rFonts w:hint="eastAsia" w:cs="Arial" w:asciiTheme="minorEastAsia" w:hAnsiTheme="minorEastAsia" w:eastAsiaTheme="minorEastAsia"/>
          <w:color w:val="000000" w:themeColor="text1"/>
          <w:sz w:val="21"/>
          <w:szCs w:val="21"/>
          <w14:textFill>
            <w14:solidFill>
              <w14:schemeClr w14:val="tx1"/>
            </w14:solidFill>
          </w14:textFill>
        </w:rPr>
        <w:t>幕墙保温材料安装应牢固、可靠；保温材料应连续，交接处应严密有效，并应符合设计要求。</w:t>
      </w:r>
    </w:p>
    <w:p>
      <w:pPr>
        <w:spacing w:line="288" w:lineRule="auto"/>
        <w:ind w:firstLine="436" w:firstLineChars="200"/>
        <w:rPr>
          <w:rFonts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 xml:space="preserve">6 </w:t>
      </w:r>
      <w:r>
        <w:rPr>
          <w:rFonts w:hint="eastAsia" w:cs="Arial" w:asciiTheme="minorEastAsia" w:hAnsiTheme="minorEastAsia" w:eastAsiaTheme="minorEastAsia"/>
          <w:color w:val="000000" w:themeColor="text1"/>
          <w:sz w:val="21"/>
          <w:szCs w:val="21"/>
          <w14:textFill>
            <w14:solidFill>
              <w14:schemeClr w14:val="tx1"/>
            </w14:solidFill>
          </w14:textFill>
        </w:rPr>
        <w:t>幕墙的遮阳设施安装应牢固，并满足维护检修的荷载要求。</w:t>
      </w:r>
    </w:p>
    <w:p>
      <w:pPr>
        <w:spacing w:line="288" w:lineRule="auto"/>
        <w:ind w:firstLine="436" w:firstLineChars="200"/>
        <w:rPr>
          <w:rFonts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 xml:space="preserve">7 </w:t>
      </w:r>
      <w:r>
        <w:rPr>
          <w:rFonts w:hint="eastAsia" w:cs="Arial" w:asciiTheme="minorEastAsia" w:hAnsiTheme="minorEastAsia" w:eastAsiaTheme="minorEastAsia"/>
          <w:color w:val="000000" w:themeColor="text1"/>
          <w:sz w:val="21"/>
          <w:szCs w:val="21"/>
          <w14:textFill>
            <w14:solidFill>
              <w14:schemeClr w14:val="tx1"/>
            </w14:solidFill>
          </w14:textFill>
        </w:rPr>
        <w:t>幕墙通风器的通道应通畅，开启装置应便于维护。</w:t>
      </w:r>
    </w:p>
    <w:p>
      <w:pPr>
        <w:spacing w:line="288" w:lineRule="auto"/>
        <w:ind w:firstLine="436" w:firstLineChars="200"/>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8</w:t>
      </w:r>
      <w:r>
        <w:rPr>
          <w:rFonts w:cs="Arial" w:asciiTheme="minorEastAsia" w:hAnsiTheme="minorEastAsia" w:eastAsiaTheme="minorEastAsia"/>
          <w:color w:val="000000" w:themeColor="text1"/>
          <w:sz w:val="21"/>
          <w:szCs w:val="21"/>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14:textFill>
            <w14:solidFill>
              <w14:schemeClr w14:val="tx1"/>
            </w14:solidFill>
          </w14:textFill>
        </w:rPr>
        <w:t>建筑幕墙与基层墙体、窗间墙、窗槛墙及裙墙之间的空间，应在每层楼板处和防火分区隔离部位采用防火封堵材料封堵。</w:t>
      </w:r>
      <w:r>
        <w:rPr>
          <w:rFonts w:hint="eastAsia" w:asciiTheme="minorEastAsia" w:hAnsiTheme="minorEastAsia" w:eastAsiaTheme="minorEastAsia"/>
          <w:color w:val="000000" w:themeColor="text1"/>
          <w:sz w:val="21"/>
          <w:szCs w:val="21"/>
          <w14:textFill>
            <w14:solidFill>
              <w14:schemeClr w14:val="tx1"/>
            </w14:solidFill>
          </w14:textFill>
        </w:rPr>
        <w:t>封堵材料应与建筑结构主体固定，缝隙使用防火密封胶密封，且满足结构变形要求。</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4</w:t>
      </w:r>
      <w:r>
        <w:rPr>
          <w:rFonts w:hint="eastAsia" w:cs="Arial" w:asciiTheme="minorEastAsia" w:hAnsiTheme="minorEastAsia" w:eastAsiaTheme="minorEastAsia"/>
          <w:b/>
          <w:bCs/>
          <w:sz w:val="21"/>
          <w:szCs w:val="21"/>
        </w:rPr>
        <w:t>.2.10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当外墙、屋面采用多层复合围护结构时，应按以下规定采取防止保温材料受潮的措施：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根据建筑功能和使用条件，合理选择保温材料品种和设置材料层位置。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当保温层或多孔墙体材料外侧存在密实材料层时，应进行内部冷凝受潮验算，必要时采取隔气措施。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屋面防水层下设置的保温层为多孔或纤维材料时，应采取排气或隔潮措施。</w:t>
      </w:r>
    </w:p>
    <w:p>
      <w:pPr>
        <w:spacing w:line="288" w:lineRule="auto"/>
        <w:rPr>
          <w:rFonts w:ascii="黑体" w:hAnsi="黑体" w:eastAsia="黑体"/>
          <w:b/>
          <w:bCs/>
          <w:sz w:val="21"/>
          <w:szCs w:val="21"/>
        </w:rPr>
      </w:pPr>
      <w:r>
        <w:rPr>
          <w:rFonts w:ascii="黑体" w:hAnsi="黑体" w:eastAsia="黑体" w:cs="Arial"/>
          <w:b/>
          <w:bCs/>
          <w:sz w:val="21"/>
          <w:szCs w:val="21"/>
        </w:rPr>
        <w:t>4</w:t>
      </w:r>
      <w:r>
        <w:rPr>
          <w:rFonts w:hint="eastAsia" w:ascii="黑体" w:hAnsi="黑体" w:eastAsia="黑体" w:cs="Arial"/>
          <w:b/>
          <w:bCs/>
          <w:sz w:val="21"/>
          <w:szCs w:val="21"/>
        </w:rPr>
        <w:t>.2.11</w:t>
      </w:r>
      <w:r>
        <w:rPr>
          <w:rFonts w:ascii="黑体" w:hAnsi="黑体" w:eastAsia="黑体" w:cs="Arial"/>
          <w:b/>
          <w:bCs/>
          <w:sz w:val="21"/>
          <w:szCs w:val="21"/>
        </w:rPr>
        <w:t xml:space="preserve"> </w:t>
      </w:r>
      <w:r>
        <w:rPr>
          <w:rFonts w:hint="eastAsia" w:ascii="黑体" w:hAnsi="黑体" w:eastAsia="黑体"/>
          <w:b/>
          <w:bCs/>
          <w:sz w:val="21"/>
          <w:szCs w:val="21"/>
        </w:rPr>
        <w:t>当甲类和乙类建筑入口大堂等高大空间采用全玻璃幕墙时，应符合下列规定：</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全玻璃幕墙中不满足本标准传热系数限值的非中空玻璃的面积，不应超过同一朝向透光面积的15%。</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2</w:t>
      </w:r>
      <w:r>
        <w:rPr>
          <w:rFonts w:ascii="黑体" w:hAnsi="黑体" w:eastAsia="黑体"/>
          <w:b/>
          <w:bCs/>
          <w:sz w:val="21"/>
          <w:szCs w:val="21"/>
        </w:rPr>
        <w:t xml:space="preserve"> </w:t>
      </w:r>
      <w:r>
        <w:rPr>
          <w:rFonts w:hint="eastAsia" w:ascii="黑体" w:hAnsi="黑体" w:eastAsia="黑体"/>
          <w:b/>
          <w:bCs/>
          <w:sz w:val="21"/>
          <w:szCs w:val="21"/>
        </w:rPr>
        <w:t>同一朝向中，除外门之外的透光面积加权计算的平均传热系数，应满足本标准第</w:t>
      </w:r>
      <w:r>
        <w:rPr>
          <w:rFonts w:ascii="黑体" w:hAnsi="黑体" w:eastAsia="黑体"/>
          <w:b/>
          <w:bCs/>
          <w:sz w:val="21"/>
          <w:szCs w:val="21"/>
        </w:rPr>
        <w:t>4</w:t>
      </w:r>
      <w:r>
        <w:rPr>
          <w:rFonts w:hint="eastAsia" w:ascii="黑体" w:hAnsi="黑体" w:eastAsia="黑体"/>
          <w:b/>
          <w:bCs/>
          <w:sz w:val="21"/>
          <w:szCs w:val="21"/>
        </w:rPr>
        <w:t>.2.1条或第</w:t>
      </w:r>
      <w:r>
        <w:rPr>
          <w:rFonts w:ascii="黑体" w:hAnsi="黑体" w:eastAsia="黑体"/>
          <w:b/>
          <w:bCs/>
          <w:sz w:val="21"/>
          <w:szCs w:val="21"/>
        </w:rPr>
        <w:t>4</w:t>
      </w:r>
      <w:r>
        <w:rPr>
          <w:rFonts w:hint="eastAsia" w:ascii="黑体" w:hAnsi="黑体" w:eastAsia="黑体"/>
          <w:b/>
          <w:bCs/>
          <w:sz w:val="21"/>
          <w:szCs w:val="21"/>
        </w:rPr>
        <w:t>.2.2条的规定。</w:t>
      </w:r>
    </w:p>
    <w:p>
      <w:pPr>
        <w:pStyle w:val="2"/>
      </w:pPr>
      <w:r>
        <w:rPr>
          <w:b/>
          <w:sz w:val="21"/>
          <w:szCs w:val="21"/>
        </w:rPr>
        <w:br w:type="page"/>
      </w:r>
      <w:bookmarkStart w:id="23" w:name="_Toc363138503"/>
      <w:bookmarkStart w:id="24" w:name="_Toc416957108"/>
      <w:bookmarkStart w:id="25" w:name="_Toc129632341"/>
      <w:r>
        <w:t>5</w:t>
      </w:r>
      <w:r>
        <w:rPr>
          <w:rFonts w:hint="eastAsia"/>
        </w:rPr>
        <w:t xml:space="preserve">  </w:t>
      </w:r>
      <w:bookmarkEnd w:id="23"/>
      <w:r>
        <w:rPr>
          <w:rFonts w:hint="eastAsia"/>
        </w:rPr>
        <w:t>供暖、通风和空气调节节能设计</w:t>
      </w:r>
      <w:bookmarkEnd w:id="24"/>
      <w:bookmarkEnd w:id="25"/>
    </w:p>
    <w:p>
      <w:pPr>
        <w:snapToGrid w:val="0"/>
        <w:spacing w:line="40" w:lineRule="exact"/>
      </w:pPr>
    </w:p>
    <w:p>
      <w:pPr>
        <w:pStyle w:val="3"/>
      </w:pPr>
      <w:bookmarkStart w:id="26" w:name="_Toc363138504"/>
      <w:bookmarkStart w:id="27" w:name="_Toc416957109"/>
      <w:bookmarkStart w:id="28" w:name="_Toc129632342"/>
      <w:r>
        <w:t>5</w:t>
      </w:r>
      <w:r>
        <w:rPr>
          <w:rFonts w:hint="eastAsia"/>
        </w:rPr>
        <w:t>.1  一般规定</w:t>
      </w:r>
      <w:bookmarkEnd w:id="26"/>
      <w:bookmarkEnd w:id="27"/>
      <w:bookmarkEnd w:id="28"/>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.1.1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供暖、空调的热源和冷源应根据建筑物规模、用途，建设地点的能源条件、结构、价格，以及国家和北京地区节能减排和环保政策的相关规定等，按下列原则通过综合论证确定：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有可供利用的工业余热的区域，热源宜采用工业余热。</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有条件且技术经济合理时，宜采用可再生能源或多能互补的复合能源应用形式；</w:t>
      </w:r>
      <w:r>
        <w:rPr>
          <w:rFonts w:hint="eastAsia" w:asciiTheme="minorEastAsia" w:hAnsiTheme="minorEastAsia" w:eastAsiaTheme="minorEastAsia"/>
          <w:sz w:val="21"/>
          <w:szCs w:val="21"/>
        </w:rPr>
        <w:t>。当采用可再生能源受到气候等原因的限制无法保证时，应设置辅助冷热源。</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不具备本条第1、2款的条件，但有城市或区域热网时，集中式供暖空调系统的热源宜采用城市或区域热网。</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不具备本条第1、2款的条件，但城市电网夏季供电充足时，空调系统的冷源应采用电动压缩式机组。</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不具备本条第1～</w:t>
      </w:r>
      <w:r>
        <w:rPr>
          <w:rFonts w:asciiTheme="minorEastAsia" w:hAnsiTheme="minorEastAsia" w:eastAsiaTheme="minorEastAsia"/>
          <w:sz w:val="21"/>
          <w:szCs w:val="21"/>
        </w:rPr>
        <w:t>3</w:t>
      </w:r>
      <w:r>
        <w:rPr>
          <w:rFonts w:hint="eastAsia" w:asciiTheme="minorEastAsia" w:hAnsiTheme="minorEastAsia" w:eastAsiaTheme="minorEastAsia"/>
          <w:sz w:val="21"/>
          <w:szCs w:val="21"/>
        </w:rPr>
        <w:t>款的条件，但城市燃气供应充足时，可采用燃气锅炉、燃气热水机供热。</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全年进行空气调节，且各房间或区域负荷特性相差较大，需要长时间地向建筑物同时供热和供冷，经技术经济比较合理时，宜采用水环热泵空调系统供冷、供热。</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执行分时电价、峰谷电价差较大，经技术经济比较，采用低谷电价能够明显起到对电网“削峰填谷”和节省运行费用时，宜采用蓄冷系统供冷。</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.1.2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公共建筑的供暖、通风、空调方式，应根据北京地区气候特点，建筑物的用途、规模、使用特点、负荷变化情况、参数要求等综合因素，通过技术经济综合分析确定。其选用原则应符合现行国家标准《民用建筑供暖通风与空气调节设计规范》GB 50736的相关规定。</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.1.3</w:t>
      </w:r>
      <w:r>
        <w:rPr>
          <w:rFonts w:ascii="黑体" w:hAnsi="黑体" w:eastAsia="黑体"/>
          <w:b/>
          <w:bCs/>
          <w:sz w:val="21"/>
          <w:szCs w:val="21"/>
        </w:rPr>
        <w:t xml:space="preserve"> </w:t>
      </w:r>
      <w:r>
        <w:rPr>
          <w:rFonts w:hint="eastAsia" w:ascii="黑体" w:hAnsi="黑体" w:eastAsia="黑体"/>
          <w:b/>
          <w:bCs/>
          <w:sz w:val="21"/>
          <w:szCs w:val="21"/>
        </w:rPr>
        <w:t>施工图设计阶段必须按下列规定进行供暖或空调系统的负荷计算：</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供暖系统，对每个供暖房间或区域进行冬季热负荷计算；</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2</w:t>
      </w:r>
      <w:r>
        <w:rPr>
          <w:rFonts w:ascii="黑体" w:hAnsi="黑体" w:eastAsia="黑体"/>
          <w:b/>
          <w:bCs/>
          <w:sz w:val="21"/>
          <w:szCs w:val="21"/>
        </w:rPr>
        <w:t xml:space="preserve"> </w:t>
      </w:r>
      <w:r>
        <w:rPr>
          <w:rFonts w:hint="eastAsia" w:ascii="黑体" w:hAnsi="黑体" w:eastAsia="黑体"/>
          <w:b/>
          <w:bCs/>
          <w:sz w:val="21"/>
          <w:szCs w:val="21"/>
        </w:rPr>
        <w:t>集中空气调节系统，对每个空调房间或区域进行冬季热负荷和夏季逐时冷负荷计算。</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.1.4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下列参数应按现行国家标准《民用建筑供暖通风与空气调节设计规范》GB 50736及其他国家和北京市现行相关标准的规定执行。</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供暖、空调的室内空气设计参数；</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供暖、通风、空气调节的室外设计计算参数。</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.1.5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发热量较大、采用直流式机械通风（包括空气通过降温处理后的直流式通风）消除余热的房间或区域，夏季室内计算温度取值不宜过低，且应符合下列规定：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在保证机电设备正常工作的前提下，机电设备用房夏季室内计算温度取值不应低于室外通风计算温度。</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厨房热加工间采用直流式空调送风的区域，夏季室内计算温度取值不宜低于室外通风计算温度。</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.1.6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采用局部性供暖或空调能满足供暖、空调区域的环境要求时，不应采用全室性供暖或空调。建筑空间高度大于等于10m、且体积大于10000m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的高大空间，仅要求下部区域保持一定的温湿度时，宜采用分层空调。</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.1.7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管道和设备绝热层的设置应符合下列规定：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保温层厚度应按现行国家标准《设备及管道绝热设计导则》GB/T 8175中经济厚度计算方法计算。</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保冷层厚度应按现行国家标准《设备及管道绝热设计导则》GB/T 8175中经济厚度和防止表面结露的保冷层厚度方法计算，并取大值。</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供冷和供热共用时，绝热层厚度应取本条1款和2款计算出的较大值。</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管道和设备绝热层最小厚度或空调风管绝热层最小热阻可按本标准附录C.4提供的数据确定。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管道和支架之间，管道穿墙、穿楼板处应采取防止“热桥”的措施。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采用非闭孔材料保温时，外表面应设保护层；采用非闭孔材料保冷时，外表面应设隔汽层和保护层。</w:t>
      </w:r>
    </w:p>
    <w:p>
      <w:pPr>
        <w:spacing w:line="288" w:lineRule="auto"/>
        <w:ind w:firstLine="436" w:firstLineChars="200"/>
        <w:rPr>
          <w:rFonts w:asciiTheme="minorEastAsia" w:hAnsiTheme="minorEastAsia" w:eastAsiaTheme="minorEastAsia"/>
          <w:sz w:val="21"/>
          <w:szCs w:val="21"/>
        </w:rPr>
      </w:pPr>
    </w:p>
    <w:p>
      <w:pPr>
        <w:pStyle w:val="3"/>
      </w:pPr>
      <w:bookmarkStart w:id="29" w:name="_Toc416957110"/>
      <w:bookmarkStart w:id="30" w:name="_Toc129632343"/>
      <w:r>
        <w:t>5</w:t>
      </w:r>
      <w:r>
        <w:rPr>
          <w:rFonts w:hint="eastAsia"/>
        </w:rPr>
        <w:t>.2  热源和冷源</w:t>
      </w:r>
      <w:bookmarkEnd w:id="29"/>
      <w:bookmarkEnd w:id="30"/>
    </w:p>
    <w:p>
      <w:pPr>
        <w:spacing w:line="288" w:lineRule="auto"/>
        <w:rPr>
          <w:rFonts w:ascii="黑体" w:hAnsi="黑体" w:eastAsia="黑体"/>
          <w:b/>
          <w:bCs/>
          <w:spacing w:val="6"/>
          <w:sz w:val="21"/>
          <w:szCs w:val="21"/>
        </w:rPr>
      </w:pPr>
      <w:r>
        <w:rPr>
          <w:rFonts w:ascii="黑体" w:hAnsi="黑体" w:eastAsia="黑体" w:cs="Arial"/>
          <w:b/>
          <w:bCs/>
          <w:sz w:val="21"/>
          <w:szCs w:val="21"/>
        </w:rPr>
        <w:t>5.2.1</w:t>
      </w:r>
      <w:r>
        <w:rPr>
          <w:rFonts w:ascii="黑体" w:hAnsi="黑体" w:eastAsia="黑体"/>
          <w:b/>
          <w:bCs/>
          <w:sz w:val="21"/>
          <w:szCs w:val="21"/>
        </w:rPr>
        <w:t xml:space="preserve"> </w:t>
      </w:r>
      <w:r>
        <w:rPr>
          <w:rFonts w:hint="eastAsia" w:ascii="黑体" w:hAnsi="黑体" w:eastAsia="黑体"/>
          <w:b/>
          <w:bCs/>
          <w:sz w:val="21"/>
          <w:szCs w:val="21"/>
        </w:rPr>
        <w:t>只有符合本条第</w:t>
      </w:r>
      <w:r>
        <w:rPr>
          <w:rFonts w:ascii="黑体" w:hAnsi="黑体" w:eastAsia="黑体"/>
          <w:b/>
          <w:bCs/>
          <w:sz w:val="21"/>
          <w:szCs w:val="21"/>
        </w:rPr>
        <w:t>1</w:t>
      </w:r>
      <w:r>
        <w:rPr>
          <w:rFonts w:hint="eastAsia" w:ascii="黑体" w:hAnsi="黑体" w:eastAsia="黑体"/>
          <w:b/>
          <w:bCs/>
          <w:sz w:val="21"/>
          <w:szCs w:val="21"/>
        </w:rPr>
        <w:t>、</w:t>
      </w:r>
      <w:r>
        <w:rPr>
          <w:rFonts w:ascii="黑体" w:hAnsi="黑体" w:eastAsia="黑体"/>
          <w:b/>
          <w:bCs/>
          <w:sz w:val="21"/>
          <w:szCs w:val="21"/>
        </w:rPr>
        <w:t>2</w:t>
      </w:r>
      <w:r>
        <w:rPr>
          <w:rFonts w:hint="eastAsia" w:ascii="黑体" w:hAnsi="黑体" w:eastAsia="黑体"/>
          <w:b/>
          <w:bCs/>
          <w:sz w:val="21"/>
          <w:szCs w:val="21"/>
        </w:rPr>
        <w:t>、</w:t>
      </w:r>
      <w:r>
        <w:rPr>
          <w:rFonts w:ascii="黑体" w:hAnsi="黑体" w:eastAsia="黑体"/>
          <w:b/>
          <w:bCs/>
          <w:sz w:val="21"/>
          <w:szCs w:val="21"/>
        </w:rPr>
        <w:t>4</w:t>
      </w:r>
      <w:r>
        <w:rPr>
          <w:rFonts w:hint="eastAsia" w:ascii="黑体" w:hAnsi="黑体" w:eastAsia="黑体"/>
          <w:b/>
          <w:bCs/>
          <w:sz w:val="21"/>
          <w:szCs w:val="21"/>
        </w:rPr>
        <w:t>款的情况之一，才允许采用电直接加</w:t>
      </w:r>
      <w:r>
        <w:rPr>
          <w:rFonts w:hint="eastAsia" w:ascii="黑体" w:hAnsi="黑体" w:eastAsia="黑体"/>
          <w:b/>
          <w:bCs/>
          <w:spacing w:val="6"/>
          <w:sz w:val="21"/>
          <w:szCs w:val="21"/>
        </w:rPr>
        <w:t>热设备作为建筑物供暖、空调的主体热源，并应分散</w:t>
      </w:r>
      <w:r>
        <w:rPr>
          <w:rFonts w:ascii="黑体" w:hAnsi="黑体" w:eastAsia="黑体"/>
          <w:b/>
          <w:bCs/>
          <w:spacing w:val="6"/>
          <w:sz w:val="21"/>
          <w:szCs w:val="21"/>
        </w:rPr>
        <w:t>设置</w:t>
      </w:r>
      <w:r>
        <w:rPr>
          <w:rFonts w:hint="eastAsia" w:ascii="黑体" w:hAnsi="黑体" w:eastAsia="黑体"/>
          <w:b/>
          <w:bCs/>
          <w:spacing w:val="6"/>
          <w:sz w:val="21"/>
          <w:szCs w:val="21"/>
        </w:rPr>
        <w:t>；只有符合本条第</w:t>
      </w:r>
      <w:r>
        <w:rPr>
          <w:rFonts w:ascii="黑体" w:hAnsi="黑体" w:eastAsia="黑体"/>
          <w:b/>
          <w:bCs/>
          <w:spacing w:val="6"/>
          <w:sz w:val="21"/>
          <w:szCs w:val="21"/>
        </w:rPr>
        <w:t>3</w:t>
      </w:r>
      <w:r>
        <w:rPr>
          <w:rFonts w:hint="eastAsia" w:ascii="黑体" w:hAnsi="黑体" w:eastAsia="黑体"/>
          <w:b/>
          <w:bCs/>
          <w:spacing w:val="6"/>
          <w:sz w:val="21"/>
          <w:szCs w:val="21"/>
        </w:rPr>
        <w:t>、</w:t>
      </w:r>
      <w:r>
        <w:rPr>
          <w:rFonts w:ascii="黑体" w:hAnsi="黑体" w:eastAsia="黑体"/>
          <w:b/>
          <w:bCs/>
          <w:spacing w:val="6"/>
          <w:sz w:val="21"/>
          <w:szCs w:val="21"/>
        </w:rPr>
        <w:t>4</w:t>
      </w:r>
      <w:r>
        <w:rPr>
          <w:rFonts w:hint="eastAsia" w:ascii="黑体" w:hAnsi="黑体" w:eastAsia="黑体"/>
          <w:b/>
          <w:bCs/>
          <w:spacing w:val="6"/>
          <w:sz w:val="21"/>
          <w:szCs w:val="21"/>
        </w:rPr>
        <w:t>款的情况之一，才允许采用电直接加热设备作为建筑物空气加湿的热源：</w:t>
      </w:r>
    </w:p>
    <w:p>
      <w:pPr>
        <w:spacing w:line="288" w:lineRule="auto"/>
        <w:rPr>
          <w:rFonts w:ascii="黑体" w:hAnsi="黑体" w:eastAsia="黑体"/>
          <w:b/>
          <w:bCs/>
          <w:sz w:val="21"/>
          <w:szCs w:val="21"/>
        </w:rPr>
      </w:pPr>
      <w:r>
        <w:rPr>
          <w:rFonts w:ascii="黑体" w:hAnsi="黑体" w:eastAsia="黑体"/>
          <w:b/>
          <w:bCs/>
          <w:sz w:val="21"/>
          <w:szCs w:val="21"/>
        </w:rPr>
        <w:t xml:space="preserve">    </w:t>
      </w:r>
      <w:r>
        <w:rPr>
          <w:rFonts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无集中供暖和燃气源，采用煤、油等燃料受到环保或消防严格限制，且无法采用热泵供暖的建筑。</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 xml:space="preserve">2 </w:t>
      </w:r>
      <w:r>
        <w:rPr>
          <w:rFonts w:hint="eastAsia" w:ascii="黑体" w:hAnsi="黑体" w:eastAsia="黑体"/>
          <w:b/>
          <w:bCs/>
          <w:sz w:val="21"/>
          <w:szCs w:val="21"/>
        </w:rPr>
        <w:t>以供冷为主、供暖负荷较小，当满足下列条件时，可利用明显</w:t>
      </w:r>
      <w:r>
        <w:rPr>
          <w:rFonts w:ascii="黑体" w:hAnsi="黑体" w:eastAsia="黑体"/>
          <w:b/>
          <w:bCs/>
          <w:sz w:val="21"/>
          <w:szCs w:val="21"/>
        </w:rPr>
        <w:t>的</w:t>
      </w:r>
      <w:r>
        <w:rPr>
          <w:rFonts w:hint="eastAsia" w:ascii="黑体" w:hAnsi="黑体" w:eastAsia="黑体"/>
          <w:b/>
          <w:bCs/>
          <w:sz w:val="21"/>
          <w:szCs w:val="21"/>
        </w:rPr>
        <w:t>分时电价</w:t>
      </w:r>
      <w:r>
        <w:rPr>
          <w:rFonts w:ascii="黑体" w:hAnsi="黑体" w:eastAsia="黑体"/>
          <w:b/>
          <w:bCs/>
          <w:sz w:val="21"/>
          <w:szCs w:val="21"/>
        </w:rPr>
        <w:t>差</w:t>
      </w:r>
      <w:r>
        <w:rPr>
          <w:rFonts w:hint="eastAsia" w:ascii="黑体" w:hAnsi="黑体" w:eastAsia="黑体"/>
          <w:b/>
          <w:bCs/>
          <w:sz w:val="21"/>
          <w:szCs w:val="21"/>
        </w:rPr>
        <w:t>进行蓄热供暖：</w:t>
      </w:r>
    </w:p>
    <w:p>
      <w:pPr>
        <w:spacing w:line="288" w:lineRule="auto"/>
        <w:ind w:firstLine="436" w:firstLineChars="200"/>
        <w:rPr>
          <w:rFonts w:ascii="黑体" w:hAnsi="黑体" w:eastAsia="黑体"/>
          <w:b/>
          <w:bCs/>
          <w:sz w:val="21"/>
          <w:szCs w:val="21"/>
        </w:rPr>
      </w:pPr>
      <w:r>
        <w:rPr>
          <w:rFonts w:ascii="黑体" w:hAnsi="黑体" w:eastAsia="黑体"/>
          <w:b/>
          <w:bCs/>
          <w:sz w:val="21"/>
          <w:szCs w:val="21"/>
        </w:rPr>
        <w:t>1</w:t>
      </w:r>
      <w:r>
        <w:rPr>
          <w:rFonts w:hint="eastAsia" w:ascii="黑体" w:hAnsi="黑体" w:eastAsia="黑体"/>
          <w:b/>
          <w:bCs/>
          <w:sz w:val="21"/>
          <w:szCs w:val="21"/>
        </w:rPr>
        <w:t>）冬季电力供应充足；</w:t>
      </w:r>
    </w:p>
    <w:p>
      <w:pPr>
        <w:spacing w:line="288" w:lineRule="auto"/>
        <w:ind w:firstLine="436" w:firstLineChars="200"/>
        <w:rPr>
          <w:rFonts w:ascii="黑体" w:hAnsi="黑体" w:eastAsia="黑体"/>
          <w:b/>
          <w:bCs/>
          <w:sz w:val="21"/>
          <w:szCs w:val="21"/>
        </w:rPr>
      </w:pPr>
      <w:r>
        <w:rPr>
          <w:rFonts w:ascii="黑体" w:hAnsi="黑体" w:eastAsia="黑体"/>
          <w:b/>
          <w:bCs/>
          <w:sz w:val="21"/>
          <w:szCs w:val="21"/>
        </w:rPr>
        <w:t>2</w:t>
      </w:r>
      <w:r>
        <w:rPr>
          <w:rFonts w:hint="eastAsia" w:ascii="黑体" w:hAnsi="黑体" w:eastAsia="黑体"/>
          <w:b/>
          <w:bCs/>
          <w:sz w:val="21"/>
          <w:szCs w:val="21"/>
        </w:rPr>
        <w:t>）电锅炉的装机容量不超过夏季冷源用电（包括制冷机组和冷却水泵）的装机容量；</w:t>
      </w:r>
    </w:p>
    <w:p>
      <w:pPr>
        <w:spacing w:line="288" w:lineRule="auto"/>
        <w:ind w:firstLine="436" w:firstLineChars="200"/>
        <w:rPr>
          <w:rFonts w:ascii="黑体" w:hAnsi="黑体" w:eastAsia="黑体"/>
          <w:b/>
          <w:bCs/>
          <w:sz w:val="21"/>
          <w:szCs w:val="21"/>
        </w:rPr>
      </w:pPr>
      <w:r>
        <w:rPr>
          <w:rFonts w:ascii="黑体" w:hAnsi="黑体" w:eastAsia="黑体"/>
          <w:b/>
          <w:bCs/>
          <w:sz w:val="21"/>
          <w:szCs w:val="21"/>
        </w:rPr>
        <w:t>3</w:t>
      </w:r>
      <w:r>
        <w:rPr>
          <w:rFonts w:hint="eastAsia" w:ascii="黑体" w:hAnsi="黑体" w:eastAsia="黑体"/>
          <w:b/>
          <w:bCs/>
          <w:sz w:val="21"/>
          <w:szCs w:val="21"/>
        </w:rPr>
        <w:t>）电锅炉不在用电高峰和平段时间启用。</w:t>
      </w:r>
      <w:r>
        <w:rPr>
          <w:rFonts w:ascii="黑体" w:hAnsi="黑体" w:eastAsia="黑体"/>
          <w:b/>
          <w:bCs/>
          <w:sz w:val="21"/>
          <w:szCs w:val="21"/>
        </w:rPr>
        <w:t xml:space="preserve"> </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3</w:t>
      </w:r>
      <w:r>
        <w:rPr>
          <w:rFonts w:ascii="黑体" w:hAnsi="黑体" w:eastAsia="黑体"/>
          <w:b/>
          <w:bCs/>
          <w:sz w:val="21"/>
          <w:szCs w:val="21"/>
        </w:rPr>
        <w:t xml:space="preserve"> </w:t>
      </w:r>
      <w:r>
        <w:rPr>
          <w:rFonts w:hint="eastAsia" w:ascii="黑体" w:hAnsi="黑体" w:eastAsia="黑体"/>
          <w:b/>
          <w:bCs/>
          <w:sz w:val="21"/>
          <w:szCs w:val="21"/>
        </w:rPr>
        <w:t>无加湿用蒸汽源，且冬季必须保证相对湿度要求的建筑。</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4</w:t>
      </w:r>
      <w:r>
        <w:rPr>
          <w:rFonts w:ascii="黑体" w:hAnsi="黑体" w:eastAsia="黑体"/>
          <w:b/>
          <w:bCs/>
          <w:sz w:val="21"/>
          <w:szCs w:val="21"/>
        </w:rPr>
        <w:t xml:space="preserve"> </w:t>
      </w:r>
      <w:r>
        <w:rPr>
          <w:rFonts w:hint="eastAsia" w:ascii="黑体" w:hAnsi="黑体" w:eastAsia="黑体"/>
          <w:b/>
          <w:bCs/>
          <w:sz w:val="21"/>
          <w:szCs w:val="21"/>
        </w:rPr>
        <w:t>利用可再生能源发电的建筑，且其发电量能够满足直接电热供暖和/或电加湿的用电量需求。</w:t>
      </w:r>
    </w:p>
    <w:p>
      <w:pPr>
        <w:spacing w:line="288" w:lineRule="auto"/>
        <w:rPr>
          <w:rFonts w:ascii="黑体" w:hAnsi="黑体" w:eastAsia="黑体"/>
          <w:b/>
          <w:bCs/>
          <w:sz w:val="21"/>
          <w:szCs w:val="21"/>
        </w:rPr>
      </w:pPr>
      <w:r>
        <w:rPr>
          <w:rFonts w:ascii="黑体" w:hAnsi="黑体" w:eastAsia="黑体" w:cs="Arial"/>
          <w:b/>
          <w:bCs/>
          <w:sz w:val="21"/>
          <w:szCs w:val="21"/>
        </w:rPr>
        <w:t xml:space="preserve">5.2.2 </w:t>
      </w:r>
      <w:r>
        <w:rPr>
          <w:rFonts w:hint="eastAsia" w:ascii="黑体" w:hAnsi="黑体" w:eastAsia="黑体"/>
          <w:b/>
          <w:bCs/>
          <w:sz w:val="21"/>
          <w:szCs w:val="21"/>
        </w:rPr>
        <w:t>燃气锅炉名义工况下热效率不应低于</w:t>
      </w:r>
      <w:r>
        <w:rPr>
          <w:rFonts w:ascii="黑体" w:hAnsi="黑体" w:eastAsia="黑体"/>
          <w:b/>
          <w:bCs/>
          <w:sz w:val="21"/>
          <w:szCs w:val="21"/>
        </w:rPr>
        <w:t>94%</w:t>
      </w:r>
      <w:r>
        <w:rPr>
          <w:rFonts w:hint="eastAsia" w:ascii="黑体" w:hAnsi="黑体" w:eastAsia="黑体"/>
          <w:b/>
          <w:bCs/>
          <w:sz w:val="21"/>
          <w:szCs w:val="21"/>
        </w:rPr>
        <w:t>。</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5.2.3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采用锅炉为热源设备时，除厨房、洗衣、高温消毒以及冬季空调加湿等必须采用蒸汽的热负荷外，其余热负荷应采用热水锅炉；当蒸汽热负荷在总热负荷中的比例大于</w:t>
      </w:r>
      <w:r>
        <w:rPr>
          <w:rFonts w:asciiTheme="minorEastAsia" w:hAnsiTheme="minorEastAsia" w:eastAsiaTheme="minorEastAsia"/>
          <w:sz w:val="21"/>
          <w:szCs w:val="21"/>
        </w:rPr>
        <w:t>70%</w:t>
      </w:r>
      <w:r>
        <w:rPr>
          <w:rFonts w:hint="eastAsia" w:asciiTheme="minorEastAsia" w:hAnsiTheme="minorEastAsia" w:eastAsiaTheme="minorEastAsia"/>
          <w:sz w:val="21"/>
          <w:szCs w:val="21"/>
        </w:rPr>
        <w:t>，且总热负荷≤</w:t>
      </w:r>
      <w:r>
        <w:rPr>
          <w:rFonts w:asciiTheme="minorEastAsia" w:hAnsiTheme="minorEastAsia" w:eastAsiaTheme="minorEastAsia"/>
          <w:sz w:val="21"/>
          <w:szCs w:val="21"/>
        </w:rPr>
        <w:t>1.4MW</w:t>
      </w:r>
      <w:r>
        <w:rPr>
          <w:rFonts w:hint="eastAsia" w:asciiTheme="minorEastAsia" w:hAnsiTheme="minorEastAsia" w:eastAsiaTheme="minorEastAsia"/>
          <w:sz w:val="21"/>
          <w:szCs w:val="21"/>
        </w:rPr>
        <w:t>时，可采用蒸汽锅炉。</w:t>
      </w:r>
    </w:p>
    <w:p>
      <w:pPr>
        <w:spacing w:line="288" w:lineRule="auto"/>
        <w:rPr>
          <w:rFonts w:ascii="黑体" w:hAnsi="黑体" w:eastAsia="黑体"/>
          <w:b/>
          <w:sz w:val="21"/>
          <w:szCs w:val="21"/>
        </w:rPr>
      </w:pPr>
      <w:r>
        <w:rPr>
          <w:rFonts w:ascii="黑体" w:hAnsi="黑体" w:eastAsia="黑体" w:cs="Arial"/>
          <w:b/>
          <w:sz w:val="21"/>
          <w:szCs w:val="21"/>
        </w:rPr>
        <w:t xml:space="preserve">5.2.4 </w:t>
      </w:r>
      <w:r>
        <w:rPr>
          <w:rFonts w:hint="eastAsia" w:ascii="黑体" w:hAnsi="黑体" w:eastAsia="黑体"/>
          <w:b/>
          <w:sz w:val="21"/>
          <w:szCs w:val="21"/>
        </w:rPr>
        <w:t>当采用空气源热泵机组作为冬季供暖设备时，机组在冬季设计工况下的运行性能系数</w:t>
      </w:r>
      <w:r>
        <w:rPr>
          <w:rFonts w:ascii="黑体" w:hAnsi="黑体" w:eastAsia="黑体"/>
          <w:b/>
          <w:i/>
          <w:iCs/>
          <w:sz w:val="21"/>
          <w:szCs w:val="21"/>
        </w:rPr>
        <w:t>COP</w:t>
      </w:r>
      <w:r>
        <w:rPr>
          <w:rFonts w:hint="eastAsia" w:ascii="黑体" w:hAnsi="黑体" w:eastAsia="黑体"/>
          <w:b/>
          <w:sz w:val="21"/>
          <w:szCs w:val="21"/>
        </w:rPr>
        <w:t>不应低于下列数值：</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1</w:t>
      </w:r>
      <w:r>
        <w:rPr>
          <w:rFonts w:ascii="黑体" w:hAnsi="黑体" w:eastAsia="黑体"/>
          <w:b/>
          <w:sz w:val="21"/>
          <w:szCs w:val="21"/>
        </w:rPr>
        <w:t xml:space="preserve"> </w:t>
      </w:r>
      <w:r>
        <w:rPr>
          <w:rFonts w:hint="eastAsia" w:ascii="黑体" w:hAnsi="黑体" w:eastAsia="黑体"/>
          <w:b/>
          <w:sz w:val="21"/>
          <w:szCs w:val="21"/>
        </w:rPr>
        <w:t>冷热风机组：</w:t>
      </w:r>
      <w:r>
        <w:rPr>
          <w:rFonts w:ascii="黑体" w:hAnsi="黑体" w:eastAsia="黑体"/>
          <w:b/>
          <w:sz w:val="21"/>
          <w:szCs w:val="21"/>
        </w:rPr>
        <w:t>2.20</w:t>
      </w:r>
      <w:r>
        <w:rPr>
          <w:rFonts w:hint="eastAsia" w:ascii="黑体" w:hAnsi="黑体" w:eastAsia="黑体"/>
          <w:b/>
          <w:sz w:val="21"/>
          <w:szCs w:val="21"/>
        </w:rPr>
        <w:t>；</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2</w:t>
      </w:r>
      <w:r>
        <w:rPr>
          <w:rFonts w:ascii="黑体" w:hAnsi="黑体" w:eastAsia="黑体"/>
          <w:b/>
          <w:sz w:val="21"/>
          <w:szCs w:val="21"/>
        </w:rPr>
        <w:t xml:space="preserve"> </w:t>
      </w:r>
      <w:r>
        <w:rPr>
          <w:rFonts w:hint="eastAsia" w:ascii="黑体" w:hAnsi="黑体" w:eastAsia="黑体"/>
          <w:b/>
          <w:sz w:val="21"/>
          <w:szCs w:val="21"/>
        </w:rPr>
        <w:t>冷热水机组（不包括循环水泵）：</w:t>
      </w:r>
      <w:r>
        <w:rPr>
          <w:rFonts w:ascii="黑体" w:hAnsi="黑体" w:eastAsia="黑体"/>
          <w:b/>
          <w:sz w:val="21"/>
          <w:szCs w:val="21"/>
        </w:rPr>
        <w:t>2.40</w:t>
      </w:r>
      <w:r>
        <w:rPr>
          <w:rFonts w:hint="eastAsia" w:ascii="黑体" w:hAnsi="黑体" w:eastAsia="黑体"/>
          <w:b/>
          <w:sz w:val="21"/>
          <w:szCs w:val="21"/>
        </w:rPr>
        <w:t>。</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选择水冷电动压缩式冷水机组机型时，宜按表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.2.5的制冷量范围，经过性能和价格综合比较后确定。</w:t>
      </w:r>
    </w:p>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5</w:t>
      </w:r>
      <w:r>
        <w:rPr>
          <w:rFonts w:hint="eastAsia" w:ascii="黑体" w:hAnsi="黑体" w:eastAsia="黑体"/>
          <w:b/>
          <w:sz w:val="21"/>
          <w:szCs w:val="21"/>
        </w:rPr>
        <w:t>.2.5  水冷式冷水机组选型范围</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30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68"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单机名义工况制冷量（kW）</w:t>
            </w:r>
          </w:p>
        </w:tc>
        <w:tc>
          <w:tcPr>
            <w:tcW w:w="3056"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冷水机组机型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68" w:type="dxa"/>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≤116</w:t>
            </w:r>
          </w:p>
        </w:tc>
        <w:tc>
          <w:tcPr>
            <w:tcW w:w="3056" w:type="dxa"/>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涡旋式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6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116～500</w:t>
            </w:r>
          </w:p>
        </w:tc>
        <w:tc>
          <w:tcPr>
            <w:tcW w:w="305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螺杆式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6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500～1054</w:t>
            </w:r>
          </w:p>
        </w:tc>
        <w:tc>
          <w:tcPr>
            <w:tcW w:w="305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螺杆式、离心式（磁悬浮）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6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1054～1758</w:t>
            </w:r>
          </w:p>
        </w:tc>
        <w:tc>
          <w:tcPr>
            <w:tcW w:w="305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螺杆式、离心式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6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≥1758</w:t>
            </w:r>
          </w:p>
        </w:tc>
        <w:tc>
          <w:tcPr>
            <w:tcW w:w="305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离心式</w:t>
            </w:r>
          </w:p>
        </w:tc>
      </w:tr>
    </w:tbl>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.2.6</w:t>
      </w:r>
      <w:r>
        <w:rPr>
          <w:rFonts w:ascii="黑体" w:hAnsi="黑体" w:eastAsia="黑体" w:cs="Arial"/>
          <w:b/>
          <w:bCs/>
          <w:sz w:val="21"/>
          <w:szCs w:val="21"/>
        </w:rPr>
        <w:t xml:space="preserve"> </w:t>
      </w:r>
      <w:r>
        <w:rPr>
          <w:rFonts w:hint="eastAsia" w:ascii="黑体" w:hAnsi="黑体" w:eastAsia="黑体"/>
          <w:b/>
          <w:bCs/>
          <w:sz w:val="21"/>
          <w:szCs w:val="21"/>
        </w:rPr>
        <w:t>电驱动蒸气压缩循环冷水（热泵）机组名义工况制冷性能系数</w:t>
      </w:r>
      <w:r>
        <w:rPr>
          <w:rFonts w:hint="eastAsia" w:ascii="黑体" w:hAnsi="黑体" w:eastAsia="黑体"/>
          <w:b/>
          <w:bCs/>
          <w:i/>
          <w:iCs/>
          <w:sz w:val="21"/>
          <w:szCs w:val="21"/>
        </w:rPr>
        <w:t>COP</w:t>
      </w:r>
      <w:r>
        <w:rPr>
          <w:rFonts w:hint="eastAsia" w:ascii="黑体" w:hAnsi="黑体" w:eastAsia="黑体"/>
          <w:b/>
          <w:bCs/>
          <w:sz w:val="21"/>
          <w:szCs w:val="21"/>
        </w:rPr>
        <w:t>应符合下列规定：</w:t>
      </w:r>
    </w:p>
    <w:p>
      <w:pPr>
        <w:spacing w:line="288" w:lineRule="auto"/>
        <w:ind w:firstLine="426"/>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cs="Arial"/>
          <w:b/>
          <w:bCs/>
          <w:sz w:val="21"/>
          <w:szCs w:val="21"/>
        </w:rPr>
        <w:t xml:space="preserve"> </w:t>
      </w:r>
      <w:r>
        <w:rPr>
          <w:rFonts w:hint="eastAsia" w:ascii="黑体" w:hAnsi="黑体" w:eastAsia="黑体"/>
          <w:b/>
          <w:bCs/>
          <w:sz w:val="21"/>
          <w:szCs w:val="21"/>
        </w:rPr>
        <w:t>单工况定频、变频机组不应低于表</w:t>
      </w:r>
      <w:r>
        <w:rPr>
          <w:rFonts w:ascii="黑体" w:hAnsi="黑体" w:eastAsia="黑体"/>
          <w:b/>
          <w:bCs/>
          <w:sz w:val="21"/>
          <w:szCs w:val="21"/>
        </w:rPr>
        <w:t>5</w:t>
      </w:r>
      <w:r>
        <w:rPr>
          <w:rFonts w:hint="eastAsia" w:ascii="黑体" w:hAnsi="黑体" w:eastAsia="黑体"/>
          <w:b/>
          <w:bCs/>
          <w:sz w:val="21"/>
          <w:szCs w:val="21"/>
        </w:rPr>
        <w:t>.2.6规定的限值；</w:t>
      </w:r>
    </w:p>
    <w:p>
      <w:pPr>
        <w:spacing w:line="288" w:lineRule="auto"/>
        <w:rPr>
          <w:rFonts w:ascii="黑体" w:hAnsi="黑体" w:eastAsia="黑体"/>
          <w:b/>
          <w:bCs/>
          <w:sz w:val="21"/>
          <w:szCs w:val="21"/>
        </w:rPr>
      </w:pPr>
      <w:r>
        <w:rPr>
          <w:rFonts w:hint="eastAsia" w:ascii="黑体" w:hAnsi="黑体" w:eastAsia="黑体"/>
          <w:b/>
          <w:bCs/>
          <w:sz w:val="21"/>
          <w:szCs w:val="21"/>
        </w:rPr>
        <w:t xml:space="preserve">  </w:t>
      </w:r>
      <w:r>
        <w:rPr>
          <w:rFonts w:ascii="黑体" w:hAnsi="黑体" w:eastAsia="黑体"/>
          <w:b/>
          <w:bCs/>
          <w:sz w:val="21"/>
          <w:szCs w:val="21"/>
        </w:rPr>
        <w:t xml:space="preserve">  </w:t>
      </w:r>
      <w:r>
        <w:rPr>
          <w:rFonts w:ascii="黑体" w:hAnsi="黑体" w:eastAsia="黑体" w:cs="Arial"/>
          <w:b/>
          <w:bCs/>
          <w:sz w:val="21"/>
          <w:szCs w:val="21"/>
        </w:rPr>
        <w:t>2</w:t>
      </w:r>
      <w:r>
        <w:rPr>
          <w:rFonts w:ascii="黑体" w:hAnsi="黑体" w:eastAsia="黑体"/>
          <w:b/>
          <w:bCs/>
          <w:sz w:val="21"/>
          <w:szCs w:val="21"/>
        </w:rPr>
        <w:t xml:space="preserve"> </w:t>
      </w:r>
      <w:r>
        <w:rPr>
          <w:rFonts w:hint="eastAsia" w:ascii="黑体" w:hAnsi="黑体" w:eastAsia="黑体"/>
          <w:b/>
          <w:bCs/>
          <w:sz w:val="21"/>
          <w:szCs w:val="21"/>
        </w:rPr>
        <w:t>冰蓄冷用双工况离心机组不应低于表</w:t>
      </w:r>
      <w:r>
        <w:rPr>
          <w:rFonts w:ascii="黑体" w:hAnsi="黑体" w:eastAsia="黑体"/>
          <w:b/>
          <w:bCs/>
          <w:sz w:val="21"/>
          <w:szCs w:val="21"/>
        </w:rPr>
        <w:t>5</w:t>
      </w:r>
      <w:r>
        <w:rPr>
          <w:rFonts w:hint="eastAsia" w:ascii="黑体" w:hAnsi="黑体" w:eastAsia="黑体"/>
          <w:b/>
          <w:bCs/>
          <w:sz w:val="21"/>
          <w:szCs w:val="21"/>
        </w:rPr>
        <w:t>.2.6中定频机组限值的0.90倍；</w:t>
      </w:r>
    </w:p>
    <w:p>
      <w:pPr>
        <w:spacing w:line="288" w:lineRule="auto"/>
        <w:rPr>
          <w:rFonts w:ascii="黑体" w:hAnsi="黑体" w:eastAsia="黑体"/>
          <w:b/>
          <w:bCs/>
          <w:sz w:val="21"/>
          <w:szCs w:val="21"/>
        </w:rPr>
      </w:pPr>
      <w:r>
        <w:rPr>
          <w:rFonts w:hint="eastAsia" w:ascii="黑体" w:hAnsi="黑体" w:eastAsia="黑体"/>
          <w:b/>
          <w:bCs/>
          <w:sz w:val="21"/>
          <w:szCs w:val="21"/>
        </w:rPr>
        <w:t xml:space="preserve"> </w:t>
      </w:r>
      <w:r>
        <w:rPr>
          <w:rFonts w:ascii="黑体" w:hAnsi="黑体" w:eastAsia="黑体"/>
          <w:b/>
          <w:bCs/>
          <w:sz w:val="21"/>
          <w:szCs w:val="21"/>
        </w:rPr>
        <w:t xml:space="preserve">   3 </w:t>
      </w:r>
      <w:r>
        <w:rPr>
          <w:rFonts w:hint="eastAsia" w:ascii="黑体" w:hAnsi="黑体" w:eastAsia="黑体"/>
          <w:b/>
          <w:bCs/>
          <w:sz w:val="21"/>
          <w:szCs w:val="21"/>
        </w:rPr>
        <w:t>地源热泵机组的能效不应低于现行国家标准《水（地）源热泵机组能效限定值及能效等级》GB30721规定的1级。</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4</w:t>
      </w:r>
      <w:r>
        <w:rPr>
          <w:rFonts w:ascii="黑体" w:hAnsi="黑体" w:eastAsia="黑体"/>
          <w:b/>
          <w:bCs/>
          <w:sz w:val="21"/>
          <w:szCs w:val="21"/>
        </w:rPr>
        <w:t xml:space="preserve"> </w:t>
      </w:r>
      <w:r>
        <w:rPr>
          <w:rFonts w:hint="eastAsia" w:ascii="黑体" w:hAnsi="黑体" w:eastAsia="黑体"/>
          <w:b/>
          <w:bCs/>
          <w:sz w:val="21"/>
          <w:szCs w:val="21"/>
        </w:rPr>
        <w:t>风冷机组消耗功率应包括室外机风机消耗的功率；</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5</w:t>
      </w:r>
      <w:r>
        <w:rPr>
          <w:rFonts w:ascii="黑体" w:hAnsi="黑体" w:eastAsia="黑体"/>
          <w:b/>
          <w:bCs/>
          <w:sz w:val="21"/>
          <w:szCs w:val="21"/>
        </w:rPr>
        <w:t xml:space="preserve"> </w:t>
      </w:r>
      <w:r>
        <w:rPr>
          <w:rFonts w:hint="eastAsia" w:ascii="黑体" w:hAnsi="黑体" w:eastAsia="黑体"/>
          <w:b/>
          <w:bCs/>
          <w:sz w:val="21"/>
          <w:szCs w:val="21"/>
        </w:rPr>
        <w:t>蒸发冷却式机组计算制冷量时，机组消耗的功率应包括放热侧水泵和风机消耗的功率。</w:t>
      </w:r>
    </w:p>
    <w:p>
      <w:pPr>
        <w:spacing w:line="288" w:lineRule="auto"/>
        <w:jc w:val="center"/>
        <w:rPr>
          <w:rFonts w:ascii="黑体" w:hAnsi="黑体" w:eastAsia="黑体"/>
          <w:b/>
          <w:bCs/>
          <w:sz w:val="21"/>
          <w:szCs w:val="21"/>
        </w:rPr>
      </w:pPr>
      <w:r>
        <w:rPr>
          <w:rFonts w:hint="eastAsia" w:ascii="黑体" w:hAnsi="黑体" w:eastAsia="黑体"/>
          <w:b/>
          <w:bCs/>
          <w:sz w:val="21"/>
          <w:szCs w:val="21"/>
        </w:rPr>
        <w:t>表</w:t>
      </w:r>
      <w:r>
        <w:rPr>
          <w:rFonts w:ascii="黑体" w:hAnsi="黑体" w:eastAsia="黑体"/>
          <w:b/>
          <w:bCs/>
          <w:sz w:val="21"/>
          <w:szCs w:val="21"/>
        </w:rPr>
        <w:t>5</w:t>
      </w:r>
      <w:r>
        <w:rPr>
          <w:rFonts w:hint="eastAsia" w:ascii="黑体" w:hAnsi="黑体" w:eastAsia="黑体"/>
          <w:b/>
          <w:bCs/>
          <w:sz w:val="21"/>
          <w:szCs w:val="21"/>
        </w:rPr>
        <w:t>.2.6  冷水（热泵）机组制冷性能系数限值</w:t>
      </w:r>
    </w:p>
    <w:tbl>
      <w:tblPr>
        <w:tblStyle w:val="46"/>
        <w:tblW w:w="82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054"/>
        <w:gridCol w:w="1550"/>
        <w:gridCol w:w="2134"/>
        <w:gridCol w:w="2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440" w:type="dxa"/>
            <w:gridSpan w:val="2"/>
            <w:vMerge w:val="restart"/>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类    型</w:t>
            </w:r>
          </w:p>
        </w:tc>
        <w:tc>
          <w:tcPr>
            <w:tcW w:w="1550" w:type="dxa"/>
            <w:vMerge w:val="restart"/>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名义制冷量（kW）</w:t>
            </w:r>
          </w:p>
        </w:tc>
        <w:tc>
          <w:tcPr>
            <w:tcW w:w="4268" w:type="dxa"/>
            <w:gridSpan w:val="2"/>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制冷性能系数</w:t>
            </w:r>
            <w:r>
              <w:rPr>
                <w:rFonts w:hint="eastAsia" w:ascii="黑体" w:hAnsi="黑体" w:eastAsia="黑体"/>
                <w:b/>
                <w:bCs/>
                <w:i/>
                <w:iCs/>
                <w:sz w:val="18"/>
                <w:szCs w:val="18"/>
              </w:rPr>
              <w:t>COP</w:t>
            </w:r>
            <w:r>
              <w:rPr>
                <w:rFonts w:hint="eastAsia" w:ascii="黑体" w:hAnsi="黑体" w:eastAsia="黑体"/>
                <w:b/>
                <w:bCs/>
                <w:sz w:val="18"/>
                <w:szCs w:val="18"/>
              </w:rPr>
              <w:t>（W/W）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440" w:type="dxa"/>
            <w:gridSpan w:val="2"/>
            <w:vMerge w:val="continue"/>
            <w:tcBorders>
              <w:bottom w:val="single" w:color="auto" w:sz="8" w:space="0"/>
            </w:tcBorders>
            <w:vAlign w:val="center"/>
          </w:tcPr>
          <w:p>
            <w:pPr>
              <w:spacing w:line="288" w:lineRule="auto"/>
              <w:jc w:val="center"/>
              <w:rPr>
                <w:rFonts w:ascii="黑体" w:hAnsi="黑体" w:eastAsia="黑体"/>
                <w:b/>
                <w:bCs/>
                <w:sz w:val="18"/>
                <w:szCs w:val="18"/>
              </w:rPr>
            </w:pPr>
          </w:p>
        </w:tc>
        <w:tc>
          <w:tcPr>
            <w:tcW w:w="1550" w:type="dxa"/>
            <w:vMerge w:val="continue"/>
            <w:tcBorders>
              <w:bottom w:val="single" w:color="auto" w:sz="8" w:space="0"/>
            </w:tcBorders>
            <w:vAlign w:val="center"/>
          </w:tcPr>
          <w:p>
            <w:pPr>
              <w:spacing w:line="288" w:lineRule="auto"/>
              <w:jc w:val="center"/>
              <w:rPr>
                <w:rFonts w:ascii="黑体" w:hAnsi="黑体" w:eastAsia="黑体"/>
                <w:b/>
                <w:bCs/>
                <w:sz w:val="18"/>
                <w:szCs w:val="18"/>
              </w:rPr>
            </w:pPr>
          </w:p>
        </w:tc>
        <w:tc>
          <w:tcPr>
            <w:tcW w:w="2134"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定频机组</w:t>
            </w:r>
          </w:p>
        </w:tc>
        <w:tc>
          <w:tcPr>
            <w:tcW w:w="2134" w:type="dxa"/>
            <w:tcBorders>
              <w:bottom w:val="single" w:color="auto" w:sz="8" w:space="0"/>
            </w:tcBorders>
          </w:tcPr>
          <w:p>
            <w:pPr>
              <w:spacing w:line="288" w:lineRule="auto"/>
              <w:jc w:val="center"/>
              <w:rPr>
                <w:rFonts w:ascii="黑体" w:hAnsi="黑体" w:eastAsia="黑体"/>
                <w:b/>
                <w:bCs/>
                <w:sz w:val="18"/>
                <w:szCs w:val="18"/>
              </w:rPr>
            </w:pPr>
            <w:r>
              <w:rPr>
                <w:rFonts w:hint="eastAsia" w:ascii="黑体" w:hAnsi="黑体" w:eastAsia="黑体"/>
                <w:b/>
                <w:bCs/>
                <w:sz w:val="18"/>
                <w:szCs w:val="18"/>
              </w:rPr>
              <w:t>变频机组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restart"/>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水冷</w:t>
            </w:r>
          </w:p>
        </w:tc>
        <w:tc>
          <w:tcPr>
            <w:tcW w:w="1054" w:type="dxa"/>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涡旋式</w:t>
            </w:r>
          </w:p>
        </w:tc>
        <w:tc>
          <w:tcPr>
            <w:tcW w:w="1550" w:type="dxa"/>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＜528</w:t>
            </w:r>
          </w:p>
        </w:tc>
        <w:tc>
          <w:tcPr>
            <w:tcW w:w="2134" w:type="dxa"/>
            <w:tcBorders>
              <w:top w:val="single" w:color="auto" w:sz="8"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5.30</w:t>
            </w:r>
          </w:p>
        </w:tc>
        <w:tc>
          <w:tcPr>
            <w:tcW w:w="2134" w:type="dxa"/>
            <w:tcBorders>
              <w:top w:val="single" w:color="auto" w:sz="8"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4.20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sz w:val="18"/>
                <w:szCs w:val="18"/>
              </w:rPr>
            </w:pPr>
          </w:p>
        </w:tc>
        <w:tc>
          <w:tcPr>
            <w:tcW w:w="1054"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螺杆式</w:t>
            </w: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＜528</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5.60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4.66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sz w:val="18"/>
                <w:szCs w:val="18"/>
              </w:rPr>
            </w:pPr>
          </w:p>
        </w:tc>
        <w:tc>
          <w:tcPr>
            <w:tcW w:w="1054" w:type="dxa"/>
            <w:vMerge w:val="continue"/>
            <w:vAlign w:val="center"/>
          </w:tcPr>
          <w:p>
            <w:pPr>
              <w:spacing w:line="288" w:lineRule="auto"/>
              <w:jc w:val="center"/>
              <w:rPr>
                <w:rFonts w:ascii="黑体" w:hAnsi="黑体" w:eastAsia="黑体"/>
                <w:b/>
                <w:bCs/>
                <w:sz w:val="18"/>
                <w:szCs w:val="18"/>
              </w:rPr>
            </w:pP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528～1163</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5.80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sz w:val="18"/>
                <w:szCs w:val="18"/>
              </w:rPr>
            </w:pPr>
          </w:p>
        </w:tc>
        <w:tc>
          <w:tcPr>
            <w:tcW w:w="1054" w:type="dxa"/>
            <w:vMerge w:val="continue"/>
            <w:vAlign w:val="center"/>
          </w:tcPr>
          <w:p>
            <w:pPr>
              <w:spacing w:line="288" w:lineRule="auto"/>
              <w:jc w:val="center"/>
              <w:rPr>
                <w:rFonts w:ascii="黑体" w:hAnsi="黑体" w:eastAsia="黑体"/>
                <w:b/>
                <w:bCs/>
                <w:sz w:val="18"/>
                <w:szCs w:val="18"/>
              </w:rPr>
            </w:pP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＞1163</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6.00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sz w:val="18"/>
                <w:szCs w:val="18"/>
              </w:rPr>
            </w:pPr>
          </w:p>
        </w:tc>
        <w:tc>
          <w:tcPr>
            <w:tcW w:w="1054"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离心式</w:t>
            </w: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＜1163</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6.00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sz w:val="18"/>
                <w:szCs w:val="18"/>
              </w:rPr>
            </w:pPr>
          </w:p>
        </w:tc>
        <w:tc>
          <w:tcPr>
            <w:tcW w:w="1054" w:type="dxa"/>
            <w:vMerge w:val="continue"/>
            <w:vAlign w:val="center"/>
          </w:tcPr>
          <w:p>
            <w:pPr>
              <w:spacing w:line="288" w:lineRule="auto"/>
              <w:jc w:val="center"/>
              <w:rPr>
                <w:rFonts w:ascii="黑体" w:hAnsi="黑体" w:eastAsia="黑体"/>
                <w:b/>
                <w:bCs/>
                <w:sz w:val="18"/>
                <w:szCs w:val="18"/>
              </w:rPr>
            </w:pP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1163～2110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6.10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sz w:val="18"/>
                <w:szCs w:val="18"/>
              </w:rPr>
            </w:pPr>
          </w:p>
        </w:tc>
        <w:tc>
          <w:tcPr>
            <w:tcW w:w="1054" w:type="dxa"/>
            <w:vMerge w:val="continue"/>
            <w:vAlign w:val="center"/>
          </w:tcPr>
          <w:p>
            <w:pPr>
              <w:spacing w:line="288" w:lineRule="auto"/>
              <w:jc w:val="center"/>
              <w:rPr>
                <w:rFonts w:ascii="黑体" w:hAnsi="黑体" w:eastAsia="黑体"/>
                <w:b/>
                <w:bCs/>
                <w:sz w:val="18"/>
                <w:szCs w:val="18"/>
              </w:rPr>
            </w:pP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＞2110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6.30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5.49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风冷或蒸发冷却</w:t>
            </w:r>
          </w:p>
        </w:tc>
        <w:tc>
          <w:tcPr>
            <w:tcW w:w="1054"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涡旋式</w:t>
            </w: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b/>
                <w:bCs/>
                <w:sz w:val="18"/>
                <w:szCs w:val="18"/>
              </w:rPr>
            </w:pPr>
          </w:p>
        </w:tc>
        <w:tc>
          <w:tcPr>
            <w:tcW w:w="1054" w:type="dxa"/>
            <w:vMerge w:val="continue"/>
            <w:vAlign w:val="center"/>
          </w:tcPr>
          <w:p>
            <w:pPr>
              <w:spacing w:line="288" w:lineRule="auto"/>
              <w:jc w:val="center"/>
              <w:rPr>
                <w:rFonts w:ascii="黑体" w:hAnsi="黑体" w:eastAsia="黑体"/>
                <w:b/>
                <w:bCs/>
                <w:sz w:val="18"/>
                <w:szCs w:val="18"/>
              </w:rPr>
            </w:pP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3.20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2.70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b/>
                <w:bCs/>
                <w:sz w:val="18"/>
                <w:szCs w:val="18"/>
              </w:rPr>
            </w:pPr>
          </w:p>
        </w:tc>
        <w:tc>
          <w:tcPr>
            <w:tcW w:w="1054"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螺杆式</w:t>
            </w: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≤50</w:t>
            </w:r>
          </w:p>
        </w:tc>
        <w:tc>
          <w:tcPr>
            <w:tcW w:w="2134"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134" w:type="dxa"/>
          </w:tcPr>
          <w:p>
            <w:pPr>
              <w:spacing w:line="288" w:lineRule="auto"/>
              <w:jc w:val="center"/>
              <w:rPr>
                <w:rFonts w:ascii="黑体" w:hAnsi="黑体" w:eastAsia="黑体"/>
                <w:b/>
                <w:bCs/>
                <w:sz w:val="18"/>
                <w:szCs w:val="18"/>
              </w:rPr>
            </w:pPr>
            <w:r>
              <w:rPr>
                <w:rFonts w:hint="eastAsia" w:ascii="黑体" w:hAnsi="黑体" w:eastAsia="黑体"/>
                <w:b/>
                <w:bCs/>
                <w:sz w:val="18"/>
                <w:szCs w:val="18"/>
              </w:rPr>
              <w:t>2</w:t>
            </w:r>
            <w:r>
              <w:rPr>
                <w:rFonts w:ascii="黑体" w:hAnsi="黑体" w:eastAsia="黑体"/>
                <w:b/>
                <w:bCs/>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 w:type="dxa"/>
            <w:vMerge w:val="continue"/>
            <w:vAlign w:val="center"/>
          </w:tcPr>
          <w:p>
            <w:pPr>
              <w:spacing w:line="288" w:lineRule="auto"/>
              <w:jc w:val="center"/>
              <w:rPr>
                <w:rFonts w:ascii="黑体" w:hAnsi="黑体" w:eastAsia="黑体"/>
                <w:b/>
                <w:bCs/>
                <w:sz w:val="18"/>
                <w:szCs w:val="18"/>
              </w:rPr>
            </w:pPr>
          </w:p>
        </w:tc>
        <w:tc>
          <w:tcPr>
            <w:tcW w:w="1054" w:type="dxa"/>
            <w:vMerge w:val="continue"/>
            <w:vAlign w:val="center"/>
          </w:tcPr>
          <w:p>
            <w:pPr>
              <w:spacing w:line="288" w:lineRule="auto"/>
              <w:jc w:val="center"/>
              <w:rPr>
                <w:rFonts w:ascii="黑体" w:hAnsi="黑体" w:eastAsia="黑体"/>
                <w:b/>
                <w:bCs/>
                <w:sz w:val="18"/>
                <w:szCs w:val="18"/>
              </w:rPr>
            </w:pPr>
          </w:p>
        </w:tc>
        <w:tc>
          <w:tcPr>
            <w:tcW w:w="1550"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＞50</w:t>
            </w:r>
          </w:p>
        </w:tc>
        <w:tc>
          <w:tcPr>
            <w:tcW w:w="2134"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20</w:t>
            </w:r>
          </w:p>
        </w:tc>
        <w:tc>
          <w:tcPr>
            <w:tcW w:w="2134" w:type="dxa"/>
          </w:tcPr>
          <w:p>
            <w:pPr>
              <w:spacing w:line="288" w:lineRule="auto"/>
              <w:jc w:val="center"/>
              <w:rPr>
                <w:rFonts w:ascii="黑体" w:hAnsi="黑体" w:eastAsia="黑体"/>
                <w:b/>
                <w:bCs/>
                <w:sz w:val="18"/>
                <w:szCs w:val="18"/>
              </w:rPr>
            </w:pPr>
            <w:r>
              <w:rPr>
                <w:rFonts w:hint="eastAsia" w:ascii="黑体" w:hAnsi="黑体" w:eastAsia="黑体"/>
                <w:b/>
                <w:bCs/>
                <w:sz w:val="18"/>
                <w:szCs w:val="18"/>
              </w:rPr>
              <w:t>2</w:t>
            </w:r>
            <w:r>
              <w:rPr>
                <w:rFonts w:ascii="黑体" w:hAnsi="黑体" w:eastAsia="黑体"/>
                <w:b/>
                <w:bCs/>
                <w:sz w:val="18"/>
                <w:szCs w:val="18"/>
              </w:rPr>
              <w:t>.79</w:t>
            </w:r>
          </w:p>
        </w:tc>
      </w:tr>
    </w:tbl>
    <w:p>
      <w:pPr>
        <w:spacing w:line="288" w:lineRule="auto"/>
        <w:rPr>
          <w:rFonts w:ascii="黑体" w:hAnsi="黑体" w:eastAsia="黑体"/>
          <w:b/>
          <w:sz w:val="21"/>
          <w:szCs w:val="21"/>
        </w:rPr>
      </w:pPr>
      <w:r>
        <w:rPr>
          <w:rFonts w:ascii="黑体" w:hAnsi="黑体" w:eastAsia="黑体" w:cs="Arial"/>
          <w:b/>
          <w:sz w:val="21"/>
          <w:szCs w:val="21"/>
        </w:rPr>
        <w:t>5</w:t>
      </w:r>
      <w:r>
        <w:rPr>
          <w:rFonts w:hint="eastAsia" w:ascii="黑体" w:hAnsi="黑体" w:eastAsia="黑体" w:cs="Arial"/>
          <w:b/>
          <w:sz w:val="21"/>
          <w:szCs w:val="21"/>
        </w:rPr>
        <w:t>.2.7</w:t>
      </w:r>
      <w:r>
        <w:rPr>
          <w:rFonts w:ascii="黑体" w:hAnsi="黑体" w:eastAsia="黑体"/>
          <w:b/>
          <w:sz w:val="21"/>
          <w:szCs w:val="21"/>
        </w:rPr>
        <w:t xml:space="preserve"> </w:t>
      </w:r>
      <w:r>
        <w:rPr>
          <w:rFonts w:hint="eastAsia" w:ascii="黑体" w:hAnsi="黑体" w:eastAsia="黑体"/>
          <w:b/>
          <w:sz w:val="21"/>
          <w:szCs w:val="21"/>
        </w:rPr>
        <w:t>单台电驱动蒸汽压缩循环冷水（热泵）机组制冷综合部分负荷性能系数</w:t>
      </w:r>
      <w:r>
        <w:rPr>
          <w:rFonts w:hint="eastAsia" w:ascii="黑体" w:hAnsi="黑体" w:eastAsia="黑体"/>
          <w:b/>
          <w:i/>
          <w:iCs/>
          <w:sz w:val="21"/>
          <w:szCs w:val="21"/>
        </w:rPr>
        <w:t>IPLV</w:t>
      </w:r>
      <w:r>
        <w:rPr>
          <w:rFonts w:hint="eastAsia" w:ascii="黑体" w:hAnsi="黑体" w:eastAsia="黑体"/>
          <w:b/>
          <w:sz w:val="21"/>
          <w:szCs w:val="21"/>
        </w:rPr>
        <w:t>应符合下列规定：</w:t>
      </w:r>
    </w:p>
    <w:p>
      <w:pPr>
        <w:spacing w:line="288" w:lineRule="auto"/>
        <w:ind w:firstLine="436" w:firstLineChars="200"/>
        <w:rPr>
          <w:rFonts w:ascii="黑体" w:hAnsi="黑体" w:eastAsia="黑体"/>
          <w:b/>
          <w:sz w:val="21"/>
          <w:szCs w:val="21"/>
        </w:rPr>
      </w:pPr>
      <w:r>
        <w:rPr>
          <w:rFonts w:hint="eastAsia" w:ascii="黑体" w:hAnsi="黑体" w:eastAsia="黑体" w:cs="Arial"/>
          <w:b/>
          <w:sz w:val="21"/>
          <w:szCs w:val="21"/>
        </w:rPr>
        <w:t>1</w:t>
      </w:r>
      <w:r>
        <w:rPr>
          <w:rFonts w:ascii="黑体" w:hAnsi="黑体" w:eastAsia="黑体"/>
          <w:b/>
          <w:sz w:val="21"/>
          <w:szCs w:val="21"/>
        </w:rPr>
        <w:t xml:space="preserve"> </w:t>
      </w:r>
      <w:r>
        <w:rPr>
          <w:rFonts w:hint="eastAsia" w:ascii="黑体" w:hAnsi="黑体" w:eastAsia="黑体"/>
          <w:b/>
          <w:sz w:val="21"/>
          <w:szCs w:val="21"/>
        </w:rPr>
        <w:t>定频、变频冷水机组不应低于表</w:t>
      </w:r>
      <w:r>
        <w:rPr>
          <w:rFonts w:ascii="黑体" w:hAnsi="黑体" w:eastAsia="黑体"/>
          <w:b/>
          <w:sz w:val="21"/>
          <w:szCs w:val="21"/>
        </w:rPr>
        <w:t>5</w:t>
      </w:r>
      <w:r>
        <w:rPr>
          <w:rFonts w:hint="eastAsia" w:ascii="黑体" w:hAnsi="黑体" w:eastAsia="黑体"/>
          <w:b/>
          <w:sz w:val="21"/>
          <w:szCs w:val="21"/>
        </w:rPr>
        <w:t>.2.7规定的限值；</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2</w:t>
      </w:r>
      <w:r>
        <w:rPr>
          <w:rFonts w:ascii="黑体" w:hAnsi="黑体" w:eastAsia="黑体"/>
          <w:b/>
          <w:sz w:val="21"/>
          <w:szCs w:val="21"/>
        </w:rPr>
        <w:t xml:space="preserve"> </w:t>
      </w:r>
      <w:r>
        <w:rPr>
          <w:rFonts w:hint="eastAsia" w:ascii="黑体" w:hAnsi="黑体" w:eastAsia="黑体"/>
          <w:b/>
          <w:sz w:val="21"/>
          <w:szCs w:val="21"/>
        </w:rPr>
        <w:t>风冷式机组计算</w:t>
      </w:r>
      <w:r>
        <w:rPr>
          <w:rFonts w:hint="eastAsia" w:ascii="黑体" w:hAnsi="黑体" w:eastAsia="黑体"/>
          <w:b/>
          <w:i/>
          <w:iCs/>
          <w:sz w:val="21"/>
          <w:szCs w:val="21"/>
        </w:rPr>
        <w:t>IPLV</w:t>
      </w:r>
      <w:r>
        <w:rPr>
          <w:rFonts w:hint="eastAsia" w:ascii="黑体" w:hAnsi="黑体" w:eastAsia="黑体"/>
          <w:b/>
          <w:sz w:val="21"/>
          <w:szCs w:val="21"/>
        </w:rPr>
        <w:t>时，机组消耗的功率应包括散热风机消耗的功率；</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3</w:t>
      </w:r>
      <w:r>
        <w:rPr>
          <w:rFonts w:ascii="黑体" w:hAnsi="黑体" w:eastAsia="黑体"/>
          <w:b/>
          <w:sz w:val="21"/>
          <w:szCs w:val="21"/>
        </w:rPr>
        <w:t xml:space="preserve"> </w:t>
      </w:r>
      <w:r>
        <w:rPr>
          <w:rFonts w:hint="eastAsia" w:ascii="黑体" w:hAnsi="黑体" w:eastAsia="黑体"/>
          <w:b/>
          <w:sz w:val="21"/>
          <w:szCs w:val="21"/>
        </w:rPr>
        <w:t>蒸发冷却式机组计算</w:t>
      </w:r>
      <w:r>
        <w:rPr>
          <w:rFonts w:hint="eastAsia" w:ascii="黑体" w:hAnsi="黑体" w:eastAsia="黑体"/>
          <w:b/>
          <w:i/>
          <w:iCs/>
          <w:sz w:val="21"/>
          <w:szCs w:val="21"/>
        </w:rPr>
        <w:t>IPLV</w:t>
      </w:r>
      <w:r>
        <w:rPr>
          <w:rFonts w:hint="eastAsia" w:ascii="黑体" w:hAnsi="黑体" w:eastAsia="黑体"/>
          <w:b/>
          <w:sz w:val="21"/>
          <w:szCs w:val="21"/>
        </w:rPr>
        <w:t>时，机组消耗的功率应包括放热侧水泵和风机消耗的电功率；</w:t>
      </w:r>
    </w:p>
    <w:p>
      <w:pPr>
        <w:spacing w:line="288" w:lineRule="auto"/>
        <w:ind w:firstLine="436" w:firstLineChars="200"/>
        <w:rPr>
          <w:rFonts w:ascii="黑体" w:hAnsi="黑体" w:eastAsia="黑体"/>
          <w:b/>
          <w:sz w:val="21"/>
          <w:szCs w:val="21"/>
        </w:rPr>
      </w:pPr>
      <w:r>
        <w:rPr>
          <w:rFonts w:ascii="黑体" w:hAnsi="黑体" w:eastAsia="黑体" w:cs="Arial"/>
          <w:b/>
          <w:sz w:val="21"/>
          <w:szCs w:val="21"/>
        </w:rPr>
        <w:t>4</w:t>
      </w:r>
      <w:r>
        <w:rPr>
          <w:rFonts w:ascii="黑体" w:hAnsi="黑体" w:eastAsia="黑体"/>
          <w:b/>
          <w:sz w:val="21"/>
          <w:szCs w:val="21"/>
        </w:rPr>
        <w:t xml:space="preserve"> </w:t>
      </w:r>
      <w:r>
        <w:rPr>
          <w:rFonts w:hint="eastAsia" w:ascii="黑体" w:hAnsi="黑体" w:eastAsia="黑体"/>
          <w:b/>
          <w:sz w:val="21"/>
          <w:szCs w:val="21"/>
        </w:rPr>
        <w:t>应按公式（</w:t>
      </w:r>
      <w:r>
        <w:rPr>
          <w:rFonts w:ascii="黑体" w:hAnsi="黑体" w:eastAsia="黑体"/>
          <w:b/>
          <w:sz w:val="21"/>
          <w:szCs w:val="21"/>
        </w:rPr>
        <w:t>5</w:t>
      </w:r>
      <w:r>
        <w:rPr>
          <w:rFonts w:hint="eastAsia" w:ascii="黑体" w:hAnsi="黑体" w:eastAsia="黑体"/>
          <w:b/>
          <w:sz w:val="21"/>
          <w:szCs w:val="21"/>
        </w:rPr>
        <w:t>.2.7）计算，并按公式中给出的检测条件检测。</w:t>
      </w:r>
    </w:p>
    <w:p>
      <w:pPr>
        <w:spacing w:line="288" w:lineRule="auto"/>
        <w:jc w:val="right"/>
        <w:rPr>
          <w:rFonts w:ascii="黑体" w:hAnsi="黑体" w:eastAsia="黑体"/>
          <w:b/>
          <w:sz w:val="21"/>
          <w:szCs w:val="21"/>
        </w:rPr>
      </w:pPr>
      <w:r>
        <w:rPr>
          <w:rFonts w:hint="eastAsia" w:ascii="黑体" w:hAnsi="黑体" w:eastAsia="黑体"/>
          <w:b/>
          <w:i/>
          <w:iCs/>
          <w:sz w:val="21"/>
          <w:szCs w:val="21"/>
        </w:rPr>
        <w:t>IPLV</w:t>
      </w:r>
      <w:r>
        <w:rPr>
          <w:rFonts w:hint="eastAsia" w:ascii="黑体" w:hAnsi="黑体" w:eastAsia="黑体"/>
          <w:b/>
          <w:sz w:val="21"/>
          <w:szCs w:val="21"/>
        </w:rPr>
        <w:t>=1.2%</w:t>
      </w:r>
      <w:r>
        <w:rPr>
          <w:rFonts w:hint="eastAsia" w:ascii="黑体" w:hAnsi="黑体" w:eastAsia="黑体"/>
          <w:b/>
          <w:sz w:val="21"/>
          <w:szCs w:val="21"/>
          <w:lang w:val="en-CA"/>
        </w:rPr>
        <w:t>×</w:t>
      </w:r>
      <w:r>
        <w:rPr>
          <w:rFonts w:hint="eastAsia" w:ascii="黑体" w:hAnsi="黑体" w:eastAsia="黑体"/>
          <w:b/>
          <w:i/>
          <w:iCs/>
          <w:sz w:val="21"/>
          <w:szCs w:val="21"/>
        </w:rPr>
        <w:t>A</w:t>
      </w:r>
      <w:r>
        <w:rPr>
          <w:rFonts w:hint="eastAsia" w:ascii="黑体" w:hAnsi="黑体" w:eastAsia="黑体"/>
          <w:b/>
          <w:sz w:val="21"/>
          <w:szCs w:val="21"/>
        </w:rPr>
        <w:t>+32.8%</w:t>
      </w:r>
      <w:r>
        <w:rPr>
          <w:rFonts w:hint="eastAsia" w:ascii="黑体" w:hAnsi="黑体" w:eastAsia="黑体"/>
          <w:b/>
          <w:sz w:val="21"/>
          <w:szCs w:val="21"/>
          <w:lang w:val="en-CA"/>
        </w:rPr>
        <w:t>×</w:t>
      </w:r>
      <w:r>
        <w:rPr>
          <w:rFonts w:hint="eastAsia" w:ascii="黑体" w:hAnsi="黑体" w:eastAsia="黑体"/>
          <w:b/>
          <w:i/>
          <w:iCs/>
          <w:sz w:val="21"/>
          <w:szCs w:val="21"/>
        </w:rPr>
        <w:t>B</w:t>
      </w:r>
      <w:r>
        <w:rPr>
          <w:rFonts w:hint="eastAsia" w:ascii="黑体" w:hAnsi="黑体" w:eastAsia="黑体"/>
          <w:b/>
          <w:sz w:val="21"/>
          <w:szCs w:val="21"/>
        </w:rPr>
        <w:t>+39.7%</w:t>
      </w:r>
      <w:r>
        <w:rPr>
          <w:rFonts w:hint="eastAsia" w:ascii="黑体" w:hAnsi="黑体" w:eastAsia="黑体"/>
          <w:b/>
          <w:sz w:val="21"/>
          <w:szCs w:val="21"/>
          <w:lang w:val="en-CA"/>
        </w:rPr>
        <w:t>×</w:t>
      </w:r>
      <w:r>
        <w:rPr>
          <w:rFonts w:hint="eastAsia" w:ascii="黑体" w:hAnsi="黑体" w:eastAsia="黑体"/>
          <w:b/>
          <w:i/>
          <w:iCs/>
          <w:sz w:val="21"/>
          <w:szCs w:val="21"/>
        </w:rPr>
        <w:t>C</w:t>
      </w:r>
      <w:r>
        <w:rPr>
          <w:rFonts w:hint="eastAsia" w:ascii="黑体" w:hAnsi="黑体" w:eastAsia="黑体"/>
          <w:b/>
          <w:sz w:val="21"/>
          <w:szCs w:val="21"/>
        </w:rPr>
        <w:t>+26.3%</w:t>
      </w:r>
      <w:r>
        <w:rPr>
          <w:rFonts w:hint="eastAsia" w:ascii="黑体" w:hAnsi="黑体" w:eastAsia="黑体"/>
          <w:b/>
          <w:sz w:val="21"/>
          <w:szCs w:val="21"/>
          <w:lang w:val="en-CA"/>
        </w:rPr>
        <w:t>×</w:t>
      </w:r>
      <w:r>
        <w:rPr>
          <w:rFonts w:hint="eastAsia" w:ascii="黑体" w:hAnsi="黑体" w:eastAsia="黑体"/>
          <w:b/>
          <w:i/>
          <w:iCs/>
          <w:sz w:val="21"/>
          <w:szCs w:val="21"/>
        </w:rPr>
        <w:t>D</w:t>
      </w:r>
      <w:r>
        <w:rPr>
          <w:rFonts w:hint="eastAsia" w:ascii="黑体" w:hAnsi="黑体" w:eastAsia="黑体"/>
          <w:b/>
          <w:sz w:val="21"/>
          <w:szCs w:val="21"/>
        </w:rPr>
        <w:t xml:space="preserve"> </w:t>
      </w:r>
      <w:r>
        <w:rPr>
          <w:rFonts w:hint="eastAsia" w:ascii="黑体" w:hAnsi="黑体" w:eastAsia="黑体"/>
          <w:b/>
          <w:sz w:val="21"/>
          <w:szCs w:val="21"/>
          <w:lang w:val="en-CA"/>
        </w:rPr>
        <w:t>（</w:t>
      </w:r>
      <w:r>
        <w:rPr>
          <w:rFonts w:hint="eastAsia" w:ascii="黑体" w:hAnsi="黑体" w:eastAsia="黑体"/>
          <w:b/>
          <w:sz w:val="21"/>
          <w:szCs w:val="21"/>
        </w:rPr>
        <w:t>W/W</w:t>
      </w:r>
      <w:r>
        <w:rPr>
          <w:rFonts w:hint="eastAsia" w:ascii="黑体" w:hAnsi="黑体" w:eastAsia="黑体"/>
          <w:b/>
          <w:sz w:val="21"/>
          <w:szCs w:val="21"/>
          <w:lang w:val="en-CA"/>
        </w:rPr>
        <w:t>）</w:t>
      </w:r>
      <w:r>
        <w:rPr>
          <w:rFonts w:hint="eastAsia" w:ascii="黑体" w:hAnsi="黑体" w:eastAsia="黑体"/>
          <w:b/>
          <w:sz w:val="21"/>
          <w:szCs w:val="21"/>
        </w:rPr>
        <w:t xml:space="preserve"> </w:t>
      </w:r>
      <w:r>
        <w:rPr>
          <w:rFonts w:ascii="黑体" w:hAnsi="黑体" w:eastAsia="黑体"/>
          <w:b/>
          <w:sz w:val="21"/>
          <w:szCs w:val="21"/>
        </w:rPr>
        <w:t xml:space="preserve">              </w:t>
      </w:r>
      <w:r>
        <w:rPr>
          <w:rFonts w:hint="eastAsia" w:ascii="黑体" w:hAnsi="黑体" w:eastAsia="黑体"/>
          <w:b/>
          <w:sz w:val="21"/>
          <w:szCs w:val="21"/>
        </w:rPr>
        <w:t xml:space="preserve"> </w:t>
      </w:r>
      <w:r>
        <w:rPr>
          <w:rFonts w:hint="eastAsia" w:ascii="黑体" w:hAnsi="黑体" w:eastAsia="黑体"/>
          <w:b/>
          <w:sz w:val="21"/>
          <w:szCs w:val="21"/>
          <w:lang w:val="en-CA"/>
        </w:rPr>
        <w:t>（</w:t>
      </w:r>
      <w:r>
        <w:rPr>
          <w:rFonts w:ascii="黑体" w:hAnsi="黑体" w:eastAsia="黑体"/>
          <w:b/>
          <w:sz w:val="21"/>
          <w:szCs w:val="21"/>
        </w:rPr>
        <w:t>5</w:t>
      </w:r>
      <w:r>
        <w:rPr>
          <w:rFonts w:hint="eastAsia" w:ascii="黑体" w:hAnsi="黑体" w:eastAsia="黑体"/>
          <w:b/>
          <w:sz w:val="21"/>
          <w:szCs w:val="21"/>
        </w:rPr>
        <w:t>.2.7</w:t>
      </w:r>
      <w:r>
        <w:rPr>
          <w:rFonts w:hint="eastAsia" w:ascii="黑体" w:hAnsi="黑体" w:eastAsia="黑体"/>
          <w:b/>
          <w:sz w:val="21"/>
          <w:szCs w:val="21"/>
          <w:lang w:val="en-CA"/>
        </w:rPr>
        <w:t>）</w:t>
      </w:r>
    </w:p>
    <w:p>
      <w:pPr>
        <w:spacing w:line="288" w:lineRule="auto"/>
        <w:ind w:left="1182" w:hanging="1177" w:hangingChars="540"/>
        <w:rPr>
          <w:rFonts w:ascii="黑体" w:hAnsi="黑体" w:eastAsia="黑体"/>
          <w:b/>
          <w:sz w:val="21"/>
          <w:szCs w:val="21"/>
        </w:rPr>
      </w:pPr>
      <w:r>
        <w:rPr>
          <w:rFonts w:hint="eastAsia" w:ascii="黑体" w:hAnsi="黑体" w:eastAsia="黑体"/>
          <w:b/>
          <w:sz w:val="21"/>
          <w:szCs w:val="21"/>
        </w:rPr>
        <w:t>式中</w:t>
      </w:r>
      <w:r>
        <w:rPr>
          <w:rFonts w:ascii="黑体" w:hAnsi="黑体" w:eastAsia="黑体"/>
          <w:b/>
          <w:sz w:val="21"/>
          <w:szCs w:val="21"/>
        </w:rPr>
        <w:t xml:space="preserve"> </w:t>
      </w:r>
      <w:r>
        <w:rPr>
          <w:rFonts w:hint="eastAsia" w:ascii="黑体" w:hAnsi="黑体" w:eastAsia="黑体"/>
          <w:b/>
          <w:i/>
          <w:iCs/>
          <w:sz w:val="21"/>
          <w:szCs w:val="21"/>
        </w:rPr>
        <w:t>A</w:t>
      </w:r>
      <w:r>
        <w:rPr>
          <w:rFonts w:hint="eastAsia" w:ascii="黑体" w:hAnsi="黑体" w:eastAsia="黑体"/>
          <w:b/>
          <w:spacing w:val="-4"/>
          <w:sz w:val="21"/>
          <w:szCs w:val="21"/>
        </w:rPr>
        <w:t>——</w:t>
      </w:r>
      <w:r>
        <w:rPr>
          <w:rFonts w:hint="eastAsia" w:ascii="黑体" w:hAnsi="黑体" w:eastAsia="黑体"/>
          <w:b/>
          <w:sz w:val="21"/>
          <w:szCs w:val="21"/>
        </w:rPr>
        <w:t>100</w:t>
      </w:r>
      <w:r>
        <w:rPr>
          <w:rFonts w:hint="eastAsia" w:ascii="黑体" w:hAnsi="黑体" w:eastAsia="黑体"/>
          <w:b/>
          <w:spacing w:val="0"/>
          <w:sz w:val="21"/>
          <w:szCs w:val="21"/>
        </w:rPr>
        <w:t>%负荷时的性能系数（W/W），冷却水进水温度30℃</w:t>
      </w:r>
      <w:r>
        <w:rPr>
          <w:rFonts w:hint="eastAsia" w:ascii="黑体" w:hAnsi="黑体" w:eastAsia="黑体"/>
          <w:b/>
          <w:sz w:val="21"/>
          <w:szCs w:val="21"/>
        </w:rPr>
        <w:t>/冷凝器进气干球温度35℃；</w:t>
      </w:r>
    </w:p>
    <w:p>
      <w:pPr>
        <w:spacing w:line="288" w:lineRule="auto"/>
        <w:ind w:left="1138" w:hanging="1133" w:hangingChars="520"/>
        <w:rPr>
          <w:rFonts w:ascii="黑体" w:hAnsi="黑体" w:eastAsia="黑体"/>
          <w:b/>
          <w:sz w:val="21"/>
          <w:szCs w:val="21"/>
        </w:rPr>
      </w:pPr>
      <w:r>
        <w:rPr>
          <w:rFonts w:hint="eastAsia" w:ascii="黑体" w:hAnsi="黑体" w:eastAsia="黑体"/>
          <w:b/>
          <w:sz w:val="21"/>
          <w:szCs w:val="21"/>
        </w:rPr>
        <w:t xml:space="preserve">     </w:t>
      </w:r>
      <w:r>
        <w:rPr>
          <w:rFonts w:hint="eastAsia" w:ascii="黑体" w:hAnsi="黑体" w:eastAsia="黑体"/>
          <w:b/>
          <w:i/>
          <w:iCs/>
          <w:sz w:val="21"/>
          <w:szCs w:val="21"/>
        </w:rPr>
        <w:t>B</w:t>
      </w:r>
      <w:r>
        <w:rPr>
          <w:rFonts w:hint="eastAsia" w:ascii="黑体" w:hAnsi="黑体" w:eastAsia="黑体"/>
          <w:b/>
          <w:spacing w:val="-4"/>
          <w:sz w:val="21"/>
          <w:szCs w:val="21"/>
        </w:rPr>
        <w:t>——</w:t>
      </w:r>
      <w:r>
        <w:rPr>
          <w:rFonts w:hint="eastAsia" w:ascii="黑体" w:hAnsi="黑体" w:eastAsia="黑体"/>
          <w:b/>
          <w:sz w:val="21"/>
          <w:szCs w:val="21"/>
        </w:rPr>
        <w:t>75%负荷时的性能系数（W/W），冷却水进水温度26℃/冷凝器进气干球温度31.5℃；</w:t>
      </w:r>
    </w:p>
    <w:p>
      <w:pPr>
        <w:spacing w:line="288" w:lineRule="auto"/>
        <w:ind w:left="1138" w:hanging="1133" w:hangingChars="520"/>
        <w:rPr>
          <w:rFonts w:ascii="黑体" w:hAnsi="黑体" w:eastAsia="黑体"/>
          <w:b/>
          <w:sz w:val="21"/>
          <w:szCs w:val="21"/>
        </w:rPr>
      </w:pPr>
      <w:r>
        <w:rPr>
          <w:rFonts w:hint="eastAsia" w:ascii="黑体" w:hAnsi="黑体" w:eastAsia="黑体"/>
          <w:b/>
          <w:sz w:val="21"/>
          <w:szCs w:val="21"/>
        </w:rPr>
        <w:t xml:space="preserve">     </w:t>
      </w:r>
      <w:r>
        <w:rPr>
          <w:rFonts w:hint="eastAsia" w:ascii="黑体" w:hAnsi="黑体" w:eastAsia="黑体"/>
          <w:b/>
          <w:i/>
          <w:iCs/>
          <w:sz w:val="21"/>
          <w:szCs w:val="21"/>
        </w:rPr>
        <w:t>C</w:t>
      </w:r>
      <w:r>
        <w:rPr>
          <w:rFonts w:hint="eastAsia" w:ascii="黑体" w:hAnsi="黑体" w:eastAsia="黑体"/>
          <w:b/>
          <w:spacing w:val="-4"/>
          <w:sz w:val="21"/>
          <w:szCs w:val="21"/>
        </w:rPr>
        <w:t>——</w:t>
      </w:r>
      <w:r>
        <w:rPr>
          <w:rFonts w:hint="eastAsia" w:ascii="黑体" w:hAnsi="黑体" w:eastAsia="黑体"/>
          <w:b/>
          <w:sz w:val="21"/>
          <w:szCs w:val="21"/>
        </w:rPr>
        <w:t>50%负荷时的性能系数（W/W），冷却水进水温度23℃/冷凝器进气干球温度28℃；</w:t>
      </w:r>
    </w:p>
    <w:p>
      <w:pPr>
        <w:spacing w:line="288" w:lineRule="auto"/>
        <w:ind w:left="1138" w:hanging="1133" w:hangingChars="520"/>
        <w:rPr>
          <w:rFonts w:ascii="黑体" w:hAnsi="黑体" w:eastAsia="黑体"/>
          <w:b/>
          <w:sz w:val="21"/>
          <w:szCs w:val="21"/>
        </w:rPr>
      </w:pPr>
      <w:r>
        <w:rPr>
          <w:rFonts w:hint="eastAsia" w:ascii="黑体" w:hAnsi="黑体" w:eastAsia="黑体"/>
          <w:b/>
          <w:sz w:val="21"/>
          <w:szCs w:val="21"/>
        </w:rPr>
        <w:t xml:space="preserve">     </w:t>
      </w:r>
      <w:r>
        <w:rPr>
          <w:rFonts w:hint="eastAsia" w:ascii="黑体" w:hAnsi="黑体" w:eastAsia="黑体"/>
          <w:b/>
          <w:i/>
          <w:iCs/>
          <w:sz w:val="21"/>
          <w:szCs w:val="21"/>
        </w:rPr>
        <w:t>D</w:t>
      </w:r>
      <w:r>
        <w:rPr>
          <w:rFonts w:hint="eastAsia" w:ascii="黑体" w:hAnsi="黑体" w:eastAsia="黑体"/>
          <w:b/>
          <w:spacing w:val="-4"/>
          <w:sz w:val="21"/>
          <w:szCs w:val="21"/>
        </w:rPr>
        <w:t>——</w:t>
      </w:r>
      <w:r>
        <w:rPr>
          <w:rFonts w:hint="eastAsia" w:ascii="黑体" w:hAnsi="黑体" w:eastAsia="黑体"/>
          <w:b/>
          <w:sz w:val="21"/>
          <w:szCs w:val="21"/>
        </w:rPr>
        <w:t>25%负荷时的性能系数（W/W），冷却水进水温度19℃/冷凝器进气干球温度24.5℃。</w:t>
      </w:r>
    </w:p>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5</w:t>
      </w:r>
      <w:r>
        <w:rPr>
          <w:rFonts w:hint="eastAsia" w:ascii="黑体" w:hAnsi="黑体" w:eastAsia="黑体"/>
          <w:b/>
          <w:sz w:val="21"/>
          <w:szCs w:val="21"/>
        </w:rPr>
        <w:t>.2.7  定频冷水（热泵）机组制冷综合部分负荷性能系数限值</w:t>
      </w:r>
    </w:p>
    <w:tbl>
      <w:tblPr>
        <w:tblStyle w:val="46"/>
        <w:tblW w:w="82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993"/>
        <w:gridCol w:w="1452"/>
        <w:gridCol w:w="2162"/>
        <w:gridCol w:w="2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510" w:type="dxa"/>
            <w:gridSpan w:val="2"/>
            <w:vMerge w:val="restart"/>
            <w:tcBorders>
              <w:top w:val="single" w:color="auto" w:sz="8" w:space="0"/>
            </w:tcBorders>
            <w:vAlign w:val="center"/>
          </w:tcPr>
          <w:p>
            <w:pPr>
              <w:spacing w:line="240" w:lineRule="auto"/>
              <w:jc w:val="center"/>
              <w:rPr>
                <w:rFonts w:ascii="黑体" w:hAnsi="黑体" w:eastAsia="黑体"/>
                <w:b/>
                <w:sz w:val="18"/>
                <w:szCs w:val="18"/>
              </w:rPr>
            </w:pPr>
            <w:r>
              <w:rPr>
                <w:rFonts w:hint="eastAsia" w:ascii="黑体" w:hAnsi="黑体" w:eastAsia="黑体"/>
                <w:b/>
                <w:sz w:val="18"/>
                <w:szCs w:val="18"/>
              </w:rPr>
              <w:t>类    型</w:t>
            </w:r>
          </w:p>
        </w:tc>
        <w:tc>
          <w:tcPr>
            <w:tcW w:w="1452" w:type="dxa"/>
            <w:vMerge w:val="restart"/>
            <w:tcBorders>
              <w:top w:val="single" w:color="auto" w:sz="8" w:space="0"/>
            </w:tcBorders>
            <w:vAlign w:val="center"/>
          </w:tcPr>
          <w:p>
            <w:pPr>
              <w:spacing w:line="240" w:lineRule="auto"/>
              <w:jc w:val="center"/>
              <w:rPr>
                <w:rFonts w:ascii="黑体" w:hAnsi="黑体" w:eastAsia="黑体"/>
                <w:b/>
                <w:sz w:val="18"/>
                <w:szCs w:val="18"/>
              </w:rPr>
            </w:pPr>
            <w:r>
              <w:rPr>
                <w:rFonts w:hint="eastAsia" w:ascii="黑体" w:hAnsi="黑体" w:eastAsia="黑体"/>
                <w:b/>
                <w:sz w:val="18"/>
                <w:szCs w:val="18"/>
              </w:rPr>
              <w:t>名义制冷量（kW）</w:t>
            </w:r>
          </w:p>
        </w:tc>
        <w:tc>
          <w:tcPr>
            <w:tcW w:w="4324" w:type="dxa"/>
            <w:gridSpan w:val="2"/>
            <w:tcBorders>
              <w:top w:val="single" w:color="auto" w:sz="8" w:space="0"/>
              <w:bottom w:val="single" w:color="auto" w:sz="8" w:space="0"/>
            </w:tcBorders>
            <w:vAlign w:val="center"/>
          </w:tcPr>
          <w:p>
            <w:pPr>
              <w:spacing w:line="240" w:lineRule="auto"/>
              <w:jc w:val="center"/>
              <w:rPr>
                <w:rFonts w:ascii="黑体" w:hAnsi="黑体" w:eastAsia="黑体"/>
                <w:b/>
                <w:sz w:val="18"/>
                <w:szCs w:val="18"/>
              </w:rPr>
            </w:pPr>
            <w:r>
              <w:rPr>
                <w:rFonts w:hint="eastAsia" w:ascii="黑体" w:hAnsi="黑体" w:eastAsia="黑体"/>
                <w:b/>
                <w:sz w:val="18"/>
                <w:szCs w:val="18"/>
              </w:rPr>
              <w:t>制冷性能系数</w:t>
            </w:r>
            <w:r>
              <w:rPr>
                <w:rFonts w:hint="eastAsia" w:ascii="黑体" w:hAnsi="黑体" w:eastAsia="黑体"/>
                <w:b/>
                <w:i/>
                <w:iCs/>
                <w:sz w:val="18"/>
                <w:szCs w:val="18"/>
              </w:rPr>
              <w:t>IPLV</w:t>
            </w:r>
            <w:r>
              <w:rPr>
                <w:rFonts w:hint="eastAsia" w:ascii="黑体" w:hAnsi="黑体" w:eastAsia="黑体"/>
                <w:b/>
                <w:sz w:val="18"/>
                <w:szCs w:val="18"/>
              </w:rPr>
              <w:t>（W/W）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510" w:type="dxa"/>
            <w:gridSpan w:val="2"/>
            <w:vMerge w:val="continue"/>
            <w:tcBorders>
              <w:bottom w:val="single" w:color="auto" w:sz="8" w:space="0"/>
            </w:tcBorders>
            <w:vAlign w:val="center"/>
          </w:tcPr>
          <w:p>
            <w:pPr>
              <w:spacing w:line="240" w:lineRule="auto"/>
              <w:jc w:val="center"/>
              <w:rPr>
                <w:rFonts w:ascii="黑体" w:hAnsi="黑体" w:eastAsia="黑体"/>
                <w:b/>
                <w:sz w:val="18"/>
                <w:szCs w:val="18"/>
              </w:rPr>
            </w:pPr>
          </w:p>
        </w:tc>
        <w:tc>
          <w:tcPr>
            <w:tcW w:w="1452" w:type="dxa"/>
            <w:vMerge w:val="continue"/>
            <w:tcBorders>
              <w:bottom w:val="single" w:color="auto" w:sz="8" w:space="0"/>
            </w:tcBorders>
            <w:vAlign w:val="center"/>
          </w:tcPr>
          <w:p>
            <w:pPr>
              <w:spacing w:line="240" w:lineRule="auto"/>
              <w:jc w:val="center"/>
              <w:rPr>
                <w:rFonts w:ascii="黑体" w:hAnsi="黑体" w:eastAsia="黑体"/>
                <w:b/>
                <w:sz w:val="18"/>
                <w:szCs w:val="18"/>
              </w:rPr>
            </w:pPr>
          </w:p>
        </w:tc>
        <w:tc>
          <w:tcPr>
            <w:tcW w:w="2162" w:type="dxa"/>
            <w:tcBorders>
              <w:top w:val="single" w:color="auto" w:sz="8" w:space="0"/>
              <w:bottom w:val="single" w:color="auto" w:sz="8" w:space="0"/>
            </w:tcBorders>
            <w:vAlign w:val="center"/>
          </w:tcPr>
          <w:p>
            <w:pPr>
              <w:spacing w:line="240" w:lineRule="auto"/>
              <w:jc w:val="center"/>
              <w:rPr>
                <w:rFonts w:ascii="黑体" w:hAnsi="黑体" w:eastAsia="黑体"/>
                <w:b/>
                <w:bCs/>
                <w:sz w:val="18"/>
                <w:szCs w:val="18"/>
              </w:rPr>
            </w:pPr>
            <w:r>
              <w:rPr>
                <w:rFonts w:hint="eastAsia" w:eastAsia="黑体"/>
                <w:b/>
                <w:bCs/>
                <w:sz w:val="18"/>
                <w:szCs w:val="18"/>
              </w:rPr>
              <w:t>定频机组</w:t>
            </w:r>
          </w:p>
        </w:tc>
        <w:tc>
          <w:tcPr>
            <w:tcW w:w="2162" w:type="dxa"/>
            <w:tcBorders>
              <w:bottom w:val="single" w:color="auto" w:sz="8" w:space="0"/>
            </w:tcBorders>
            <w:vAlign w:val="center"/>
          </w:tcPr>
          <w:p>
            <w:pPr>
              <w:spacing w:line="240" w:lineRule="auto"/>
              <w:jc w:val="center"/>
              <w:rPr>
                <w:rFonts w:ascii="黑体" w:hAnsi="黑体" w:eastAsia="黑体"/>
                <w:b/>
                <w:bCs/>
                <w:sz w:val="18"/>
                <w:szCs w:val="18"/>
              </w:rPr>
            </w:pPr>
            <w:r>
              <w:rPr>
                <w:rFonts w:hint="eastAsia" w:eastAsia="黑体"/>
                <w:b/>
                <w:bCs/>
                <w:sz w:val="18"/>
                <w:szCs w:val="18"/>
              </w:rPr>
              <w:t>变频机组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restart"/>
            <w:tcBorders>
              <w:top w:val="single" w:color="auto" w:sz="8" w:space="0"/>
            </w:tcBorders>
            <w:vAlign w:val="center"/>
          </w:tcPr>
          <w:p>
            <w:pPr>
              <w:spacing w:line="240" w:lineRule="auto"/>
              <w:jc w:val="center"/>
              <w:rPr>
                <w:rFonts w:ascii="黑体" w:hAnsi="黑体" w:eastAsia="黑体"/>
                <w:b/>
                <w:sz w:val="18"/>
                <w:szCs w:val="18"/>
              </w:rPr>
            </w:pPr>
            <w:r>
              <w:rPr>
                <w:rFonts w:hint="eastAsia" w:ascii="黑体" w:hAnsi="黑体" w:eastAsia="黑体"/>
                <w:b/>
                <w:sz w:val="18"/>
                <w:szCs w:val="18"/>
              </w:rPr>
              <w:t>水冷</w:t>
            </w:r>
          </w:p>
        </w:tc>
        <w:tc>
          <w:tcPr>
            <w:tcW w:w="993" w:type="dxa"/>
            <w:tcBorders>
              <w:top w:val="single" w:color="auto" w:sz="8" w:space="0"/>
            </w:tcBorders>
            <w:vAlign w:val="center"/>
          </w:tcPr>
          <w:p>
            <w:pPr>
              <w:spacing w:line="240" w:lineRule="auto"/>
              <w:jc w:val="center"/>
              <w:rPr>
                <w:rFonts w:ascii="黑体" w:hAnsi="黑体" w:eastAsia="黑体"/>
                <w:b/>
                <w:sz w:val="18"/>
                <w:szCs w:val="18"/>
              </w:rPr>
            </w:pPr>
            <w:r>
              <w:rPr>
                <w:rFonts w:hint="eastAsia" w:ascii="黑体" w:hAnsi="黑体" w:eastAsia="黑体"/>
                <w:b/>
                <w:sz w:val="18"/>
                <w:szCs w:val="18"/>
              </w:rPr>
              <w:t>涡旋式</w:t>
            </w:r>
          </w:p>
        </w:tc>
        <w:tc>
          <w:tcPr>
            <w:tcW w:w="1452" w:type="dxa"/>
            <w:tcBorders>
              <w:top w:val="single" w:color="auto" w:sz="8" w:space="0"/>
            </w:tcBorders>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＜528</w:t>
            </w:r>
          </w:p>
        </w:tc>
        <w:tc>
          <w:tcPr>
            <w:tcW w:w="2162" w:type="dxa"/>
            <w:tcBorders>
              <w:top w:val="single" w:color="auto" w:sz="8" w:space="0"/>
            </w:tcBorders>
            <w:vAlign w:val="center"/>
          </w:tcPr>
          <w:p>
            <w:pPr>
              <w:spacing w:line="240" w:lineRule="auto"/>
              <w:jc w:val="center"/>
              <w:rPr>
                <w:rFonts w:ascii="黑体" w:hAnsi="黑体" w:eastAsia="黑体"/>
                <w:b/>
                <w:sz w:val="18"/>
                <w:szCs w:val="18"/>
              </w:rPr>
            </w:pPr>
            <w:r>
              <w:rPr>
                <w:rFonts w:ascii="黑体" w:hAnsi="黑体" w:eastAsia="黑体"/>
                <w:b/>
                <w:sz w:val="18"/>
                <w:szCs w:val="18"/>
              </w:rPr>
              <w:t>5.25</w:t>
            </w:r>
          </w:p>
        </w:tc>
        <w:tc>
          <w:tcPr>
            <w:tcW w:w="2162" w:type="dxa"/>
            <w:tcBorders>
              <w:top w:val="single" w:color="auto" w:sz="8" w:space="0"/>
            </w:tcBorders>
            <w:vAlign w:val="center"/>
          </w:tcPr>
          <w:p>
            <w:pPr>
              <w:spacing w:line="240" w:lineRule="auto"/>
              <w:jc w:val="center"/>
              <w:rPr>
                <w:rFonts w:ascii="黑体" w:hAnsi="黑体" w:eastAsia="黑体"/>
                <w:b/>
                <w:sz w:val="18"/>
                <w:szCs w:val="18"/>
              </w:rPr>
            </w:pPr>
            <w:r>
              <w:rPr>
                <w:rFonts w:ascii="黑体" w:hAnsi="黑体" w:eastAsia="黑体"/>
                <w:b/>
                <w:sz w:val="18"/>
                <w:szCs w:val="18"/>
              </w:rPr>
              <w:t>6.30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restart"/>
            <w:vAlign w:val="center"/>
          </w:tcPr>
          <w:p>
            <w:pPr>
              <w:spacing w:line="240" w:lineRule="auto"/>
              <w:jc w:val="center"/>
              <w:rPr>
                <w:rFonts w:ascii="黑体" w:hAnsi="黑体" w:eastAsia="黑体"/>
                <w:b/>
                <w:sz w:val="18"/>
                <w:szCs w:val="18"/>
              </w:rPr>
            </w:pPr>
            <w:r>
              <w:rPr>
                <w:rFonts w:hint="eastAsia" w:ascii="黑体" w:hAnsi="黑体" w:eastAsia="黑体"/>
                <w:b/>
                <w:sz w:val="18"/>
                <w:szCs w:val="18"/>
              </w:rPr>
              <w:t>螺杆式</w:t>
            </w: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＜528</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5.65</w:t>
            </w:r>
          </w:p>
        </w:tc>
        <w:tc>
          <w:tcPr>
            <w:tcW w:w="2162" w:type="dxa"/>
            <w:vAlign w:val="center"/>
          </w:tcPr>
          <w:p>
            <w:pPr>
              <w:spacing w:line="240" w:lineRule="auto"/>
              <w:jc w:val="center"/>
              <w:rPr>
                <w:rFonts w:ascii="黑体" w:hAnsi="黑体" w:eastAsia="黑体"/>
                <w:b/>
                <w:sz w:val="18"/>
                <w:szCs w:val="18"/>
              </w:rPr>
            </w:pPr>
            <w:r>
              <w:rPr>
                <w:rFonts w:ascii="黑体" w:hAnsi="黑体" w:eastAsia="黑体"/>
                <w:b/>
                <w:sz w:val="18"/>
                <w:szCs w:val="18"/>
              </w:rPr>
              <w:t>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continue"/>
            <w:vAlign w:val="center"/>
          </w:tcPr>
          <w:p>
            <w:pPr>
              <w:spacing w:line="240" w:lineRule="auto"/>
              <w:jc w:val="center"/>
              <w:rPr>
                <w:rFonts w:ascii="黑体" w:hAnsi="黑体" w:eastAsia="黑体"/>
                <w:b/>
                <w:sz w:val="18"/>
                <w:szCs w:val="18"/>
              </w:rPr>
            </w:pP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528～1163</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6.00</w:t>
            </w:r>
          </w:p>
        </w:tc>
        <w:tc>
          <w:tcPr>
            <w:tcW w:w="2162" w:type="dxa"/>
            <w:vAlign w:val="center"/>
          </w:tcPr>
          <w:p>
            <w:pPr>
              <w:spacing w:line="240" w:lineRule="auto"/>
              <w:jc w:val="center"/>
              <w:rPr>
                <w:rFonts w:ascii="黑体" w:hAnsi="黑体" w:eastAsia="黑体"/>
                <w:b/>
                <w:sz w:val="18"/>
                <w:szCs w:val="18"/>
              </w:rPr>
            </w:pPr>
            <w:r>
              <w:rPr>
                <w:rFonts w:ascii="黑体" w:hAnsi="黑体" w:eastAsia="黑体"/>
                <w:b/>
                <w:sz w:val="18"/>
                <w:szCs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continue"/>
            <w:vAlign w:val="center"/>
          </w:tcPr>
          <w:p>
            <w:pPr>
              <w:spacing w:line="240" w:lineRule="auto"/>
              <w:jc w:val="center"/>
              <w:rPr>
                <w:rFonts w:ascii="黑体" w:hAnsi="黑体" w:eastAsia="黑体"/>
                <w:b/>
                <w:sz w:val="18"/>
                <w:szCs w:val="18"/>
              </w:rPr>
            </w:pP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＞1163</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6.30</w:t>
            </w:r>
          </w:p>
        </w:tc>
        <w:tc>
          <w:tcPr>
            <w:tcW w:w="2162" w:type="dxa"/>
            <w:vAlign w:val="center"/>
          </w:tcPr>
          <w:p>
            <w:pPr>
              <w:spacing w:line="240" w:lineRule="auto"/>
              <w:jc w:val="center"/>
              <w:rPr>
                <w:rFonts w:ascii="黑体" w:hAnsi="黑体" w:eastAsia="黑体"/>
                <w:b/>
                <w:sz w:val="18"/>
                <w:szCs w:val="18"/>
              </w:rPr>
            </w:pPr>
            <w:r>
              <w:rPr>
                <w:rFonts w:ascii="黑体" w:hAnsi="黑体" w:eastAsia="黑体"/>
                <w:b/>
                <w:sz w:val="18"/>
                <w:szCs w:val="18"/>
              </w:rPr>
              <w:t>7.60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restart"/>
            <w:vAlign w:val="center"/>
          </w:tcPr>
          <w:p>
            <w:pPr>
              <w:spacing w:line="240" w:lineRule="auto"/>
              <w:jc w:val="center"/>
              <w:rPr>
                <w:rFonts w:ascii="黑体" w:hAnsi="黑体" w:eastAsia="黑体"/>
                <w:b/>
                <w:sz w:val="18"/>
                <w:szCs w:val="18"/>
              </w:rPr>
            </w:pPr>
            <w:r>
              <w:rPr>
                <w:rFonts w:hint="eastAsia" w:ascii="黑体" w:hAnsi="黑体" w:eastAsia="黑体"/>
                <w:b/>
                <w:sz w:val="18"/>
                <w:szCs w:val="18"/>
              </w:rPr>
              <w:t>离心式</w:t>
            </w: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＜1163</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w:t>
            </w:r>
            <w:r>
              <w:rPr>
                <w:rFonts w:ascii="黑体" w:hAnsi="黑体" w:eastAsia="黑体"/>
                <w:b/>
                <w:sz w:val="18"/>
                <w:szCs w:val="18"/>
              </w:rPr>
              <w:t>90</w:t>
            </w:r>
          </w:p>
        </w:tc>
        <w:tc>
          <w:tcPr>
            <w:tcW w:w="2162" w:type="dxa"/>
            <w:vAlign w:val="center"/>
          </w:tcPr>
          <w:p>
            <w:pPr>
              <w:spacing w:line="240" w:lineRule="auto"/>
              <w:jc w:val="center"/>
              <w:rPr>
                <w:rFonts w:ascii="黑体" w:hAnsi="黑体" w:eastAsia="黑体"/>
                <w:b/>
                <w:sz w:val="18"/>
                <w:szCs w:val="18"/>
              </w:rPr>
            </w:pPr>
            <w:r>
              <w:rPr>
                <w:rFonts w:ascii="黑体" w:hAnsi="黑体" w:eastAsia="黑体"/>
                <w:b/>
                <w:sz w:val="18"/>
                <w:szCs w:val="18"/>
              </w:rPr>
              <w:t>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continue"/>
            <w:vAlign w:val="center"/>
          </w:tcPr>
          <w:p>
            <w:pPr>
              <w:spacing w:line="240" w:lineRule="auto"/>
              <w:jc w:val="center"/>
              <w:rPr>
                <w:rFonts w:ascii="黑体" w:hAnsi="黑体" w:eastAsia="黑体"/>
                <w:b/>
                <w:sz w:val="18"/>
                <w:szCs w:val="18"/>
              </w:rPr>
            </w:pP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1163～2110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w:t>
            </w:r>
            <w:r>
              <w:rPr>
                <w:rFonts w:ascii="黑体" w:hAnsi="黑体" w:eastAsia="黑体"/>
                <w:b/>
                <w:sz w:val="18"/>
                <w:szCs w:val="18"/>
              </w:rPr>
              <w:t>90</w:t>
            </w:r>
          </w:p>
        </w:tc>
        <w:tc>
          <w:tcPr>
            <w:tcW w:w="2162" w:type="dxa"/>
            <w:vAlign w:val="center"/>
          </w:tcPr>
          <w:p>
            <w:pPr>
              <w:spacing w:line="240" w:lineRule="auto"/>
              <w:jc w:val="center"/>
              <w:rPr>
                <w:rFonts w:ascii="黑体" w:hAnsi="黑体" w:eastAsia="黑体"/>
                <w:b/>
                <w:sz w:val="18"/>
                <w:szCs w:val="18"/>
              </w:rPr>
            </w:pPr>
            <w:r>
              <w:rPr>
                <w:rFonts w:ascii="黑体" w:hAnsi="黑体" w:eastAsia="黑体"/>
                <w:b/>
                <w:sz w:val="18"/>
                <w:szCs w:val="18"/>
              </w:rPr>
              <w:t>7.61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continue"/>
            <w:vAlign w:val="center"/>
          </w:tcPr>
          <w:p>
            <w:pPr>
              <w:spacing w:line="240" w:lineRule="auto"/>
              <w:jc w:val="center"/>
              <w:rPr>
                <w:rFonts w:ascii="黑体" w:hAnsi="黑体" w:eastAsia="黑体"/>
                <w:b/>
                <w:sz w:val="18"/>
                <w:szCs w:val="18"/>
              </w:rPr>
            </w:pP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＞2110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6.20</w:t>
            </w:r>
          </w:p>
        </w:tc>
        <w:tc>
          <w:tcPr>
            <w:tcW w:w="2162" w:type="dxa"/>
            <w:vAlign w:val="center"/>
          </w:tcPr>
          <w:p>
            <w:pPr>
              <w:spacing w:line="240" w:lineRule="auto"/>
              <w:jc w:val="center"/>
              <w:rPr>
                <w:rFonts w:ascii="黑体" w:hAnsi="黑体" w:eastAsia="黑体"/>
                <w:b/>
                <w:sz w:val="18"/>
                <w:szCs w:val="18"/>
              </w:rPr>
            </w:pPr>
            <w:r>
              <w:rPr>
                <w:rFonts w:ascii="黑体" w:hAnsi="黑体" w:eastAsia="黑体"/>
                <w:b/>
                <w:sz w:val="18"/>
                <w:szCs w:val="18"/>
              </w:rPr>
              <w:t>8.06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restart"/>
            <w:vAlign w:val="center"/>
          </w:tcPr>
          <w:p>
            <w:pPr>
              <w:spacing w:line="240" w:lineRule="auto"/>
              <w:jc w:val="center"/>
              <w:rPr>
                <w:rFonts w:ascii="黑体" w:hAnsi="黑体" w:eastAsia="黑体"/>
                <w:b/>
                <w:sz w:val="18"/>
                <w:szCs w:val="18"/>
              </w:rPr>
            </w:pPr>
            <w:r>
              <w:rPr>
                <w:rFonts w:hint="eastAsia" w:ascii="黑体" w:hAnsi="黑体" w:eastAsia="黑体"/>
                <w:b/>
                <w:sz w:val="18"/>
                <w:szCs w:val="18"/>
              </w:rPr>
              <w:t>风冷或蒸发冷却</w:t>
            </w:r>
          </w:p>
        </w:tc>
        <w:tc>
          <w:tcPr>
            <w:tcW w:w="993" w:type="dxa"/>
            <w:vMerge w:val="restart"/>
            <w:vAlign w:val="center"/>
          </w:tcPr>
          <w:p>
            <w:pPr>
              <w:spacing w:line="240" w:lineRule="auto"/>
              <w:jc w:val="center"/>
              <w:rPr>
                <w:rFonts w:ascii="黑体" w:hAnsi="黑体" w:eastAsia="黑体"/>
                <w:b/>
                <w:sz w:val="18"/>
                <w:szCs w:val="18"/>
              </w:rPr>
            </w:pPr>
            <w:r>
              <w:rPr>
                <w:rFonts w:hint="eastAsia" w:ascii="黑体" w:hAnsi="黑体" w:eastAsia="黑体"/>
                <w:b/>
                <w:sz w:val="18"/>
                <w:szCs w:val="18"/>
              </w:rPr>
              <w:t>涡旋式</w:t>
            </w: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2</w:t>
            </w:r>
            <w:r>
              <w:rPr>
                <w:rFonts w:hint="eastAsia" w:ascii="黑体" w:hAnsi="黑体" w:eastAsia="黑体"/>
                <w:b/>
                <w:sz w:val="18"/>
                <w:szCs w:val="18"/>
              </w:rPr>
              <w:t>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6</w:t>
            </w:r>
            <w:r>
              <w:rPr>
                <w:rFonts w:hint="eastAsia" w:ascii="黑体" w:hAnsi="黑体" w:eastAsia="黑体"/>
                <w:b/>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continue"/>
            <w:vAlign w:val="center"/>
          </w:tcPr>
          <w:p>
            <w:pPr>
              <w:spacing w:line="240" w:lineRule="auto"/>
              <w:jc w:val="center"/>
              <w:rPr>
                <w:rFonts w:ascii="黑体" w:hAnsi="黑体" w:eastAsia="黑体"/>
                <w:b/>
                <w:sz w:val="18"/>
                <w:szCs w:val="18"/>
              </w:rPr>
            </w:pP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4</w:t>
            </w:r>
            <w:r>
              <w:rPr>
                <w:rFonts w:hint="eastAsia" w:ascii="黑体" w:hAnsi="黑体" w:eastAsia="黑体"/>
                <w:b/>
                <w:sz w:val="18"/>
                <w:szCs w:val="18"/>
              </w:rPr>
              <w:t>5</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restart"/>
            <w:vAlign w:val="center"/>
          </w:tcPr>
          <w:p>
            <w:pPr>
              <w:spacing w:line="240" w:lineRule="auto"/>
              <w:jc w:val="center"/>
              <w:rPr>
                <w:rFonts w:ascii="黑体" w:hAnsi="黑体" w:eastAsia="黑体"/>
                <w:b/>
                <w:sz w:val="18"/>
                <w:szCs w:val="18"/>
              </w:rPr>
            </w:pPr>
            <w:r>
              <w:rPr>
                <w:rFonts w:hint="eastAsia" w:ascii="黑体" w:hAnsi="黑体" w:eastAsia="黑体"/>
                <w:b/>
                <w:sz w:val="18"/>
                <w:szCs w:val="18"/>
              </w:rPr>
              <w:t>螺杆式</w:t>
            </w: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2</w:t>
            </w:r>
            <w:r>
              <w:rPr>
                <w:rFonts w:hint="eastAsia" w:ascii="黑体" w:hAnsi="黑体" w:eastAsia="黑体"/>
                <w:b/>
                <w:sz w:val="18"/>
                <w:szCs w:val="18"/>
              </w:rPr>
              <w:t>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6</w:t>
            </w:r>
            <w:r>
              <w:rPr>
                <w:rFonts w:hint="eastAsia" w:ascii="黑体" w:hAnsi="黑体" w:eastAsia="黑体"/>
                <w:b/>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7" w:type="dxa"/>
            <w:vMerge w:val="continue"/>
            <w:vAlign w:val="center"/>
          </w:tcPr>
          <w:p>
            <w:pPr>
              <w:spacing w:line="240" w:lineRule="auto"/>
              <w:jc w:val="center"/>
              <w:rPr>
                <w:rFonts w:ascii="黑体" w:hAnsi="黑体" w:eastAsia="黑体"/>
                <w:b/>
                <w:sz w:val="18"/>
                <w:szCs w:val="18"/>
              </w:rPr>
            </w:pPr>
          </w:p>
        </w:tc>
        <w:tc>
          <w:tcPr>
            <w:tcW w:w="993" w:type="dxa"/>
            <w:vMerge w:val="continue"/>
            <w:vAlign w:val="center"/>
          </w:tcPr>
          <w:p>
            <w:pPr>
              <w:spacing w:line="240" w:lineRule="auto"/>
              <w:jc w:val="center"/>
              <w:rPr>
                <w:rFonts w:ascii="黑体" w:hAnsi="黑体" w:eastAsia="黑体"/>
                <w:b/>
                <w:sz w:val="18"/>
                <w:szCs w:val="18"/>
              </w:rPr>
            </w:pPr>
          </w:p>
        </w:tc>
        <w:tc>
          <w:tcPr>
            <w:tcW w:w="145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＞50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3</w:t>
            </w:r>
            <w:r>
              <w:rPr>
                <w:rFonts w:hint="eastAsia" w:ascii="黑体" w:hAnsi="黑体" w:eastAsia="黑体"/>
                <w:b/>
                <w:sz w:val="18"/>
                <w:szCs w:val="18"/>
              </w:rPr>
              <w:t>0</w:t>
            </w:r>
          </w:p>
        </w:tc>
        <w:tc>
          <w:tcPr>
            <w:tcW w:w="2162" w:type="dxa"/>
            <w:vAlign w:val="center"/>
          </w:tcPr>
          <w:p>
            <w:pPr>
              <w:spacing w:line="240" w:lineRule="auto"/>
              <w:jc w:val="center"/>
              <w:rPr>
                <w:rFonts w:ascii="黑体" w:hAnsi="黑体" w:eastAsia="黑体"/>
                <w:b/>
                <w:sz w:val="18"/>
                <w:szCs w:val="18"/>
              </w:rPr>
            </w:pPr>
            <w:r>
              <w:rPr>
                <w:rFonts w:hint="eastAsia" w:ascii="黑体" w:hAnsi="黑体" w:eastAsia="黑体"/>
                <w:b/>
                <w:sz w:val="18"/>
                <w:szCs w:val="18"/>
              </w:rPr>
              <w:t>3.</w:t>
            </w:r>
            <w:r>
              <w:rPr>
                <w:rFonts w:ascii="黑体" w:hAnsi="黑体" w:eastAsia="黑体"/>
                <w:b/>
                <w:sz w:val="18"/>
                <w:szCs w:val="18"/>
              </w:rPr>
              <w:t>7</w:t>
            </w:r>
            <w:r>
              <w:rPr>
                <w:rFonts w:hint="eastAsia" w:ascii="黑体" w:hAnsi="黑体" w:eastAsia="黑体"/>
                <w:b/>
                <w:sz w:val="18"/>
                <w:szCs w:val="18"/>
              </w:rPr>
              <w:t>0</w:t>
            </w:r>
          </w:p>
        </w:tc>
      </w:tr>
    </w:tbl>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.2.8</w:t>
      </w:r>
      <w:r>
        <w:rPr>
          <w:rFonts w:ascii="黑体" w:hAnsi="黑体" w:eastAsia="黑体" w:cs="Arial"/>
          <w:b/>
          <w:bCs/>
          <w:sz w:val="21"/>
          <w:szCs w:val="21"/>
        </w:rPr>
        <w:t xml:space="preserve"> </w:t>
      </w:r>
      <w:r>
        <w:rPr>
          <w:rFonts w:hint="eastAsia" w:ascii="黑体" w:hAnsi="黑体" w:eastAsia="黑体"/>
          <w:b/>
          <w:bCs/>
          <w:sz w:val="21"/>
          <w:szCs w:val="21"/>
        </w:rPr>
        <w:t>采用电机驱动压缩机单元式空调机、风管送风式和屋顶式空调机组的能效，应符合下列规定：</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hint="eastAsia" w:ascii="黑体" w:hAnsi="黑体" w:eastAsia="黑体"/>
          <w:b/>
          <w:bCs/>
          <w:sz w:val="21"/>
          <w:szCs w:val="21"/>
        </w:rPr>
        <w:t xml:space="preserve">  电机驱动压缩机单元式空调机组名义工况</w:t>
      </w:r>
      <w:r>
        <w:rPr>
          <w:rFonts w:hint="eastAsia" w:ascii="黑体" w:hAnsi="黑体" w:eastAsia="黑体"/>
          <w:b/>
          <w:bCs/>
          <w:iCs/>
          <w:sz w:val="21"/>
          <w:szCs w:val="21"/>
        </w:rPr>
        <w:t>能效</w:t>
      </w:r>
      <w:r>
        <w:rPr>
          <w:rFonts w:hint="eastAsia" w:ascii="黑体" w:hAnsi="黑体" w:eastAsia="黑体"/>
          <w:b/>
          <w:bCs/>
          <w:sz w:val="21"/>
          <w:szCs w:val="21"/>
        </w:rPr>
        <w:t>不应低于表</w:t>
      </w:r>
      <w:r>
        <w:rPr>
          <w:rFonts w:ascii="黑体" w:hAnsi="黑体" w:eastAsia="黑体"/>
          <w:b/>
          <w:bCs/>
          <w:sz w:val="21"/>
          <w:szCs w:val="21"/>
        </w:rPr>
        <w:t>5</w:t>
      </w:r>
      <w:r>
        <w:rPr>
          <w:rFonts w:hint="eastAsia" w:ascii="黑体" w:hAnsi="黑体" w:eastAsia="黑体"/>
          <w:b/>
          <w:bCs/>
          <w:sz w:val="21"/>
          <w:szCs w:val="21"/>
        </w:rPr>
        <w:t>.2.8</w:t>
      </w:r>
      <w:r>
        <w:rPr>
          <w:rFonts w:ascii="黑体" w:hAnsi="黑体" w:eastAsia="黑体"/>
          <w:b/>
          <w:bCs/>
          <w:sz w:val="21"/>
          <w:szCs w:val="21"/>
        </w:rPr>
        <w:t>-1</w:t>
      </w:r>
      <w:r>
        <w:rPr>
          <w:rFonts w:hint="eastAsia" w:ascii="黑体" w:hAnsi="黑体" w:eastAsia="黑体"/>
          <w:b/>
          <w:bCs/>
          <w:sz w:val="21"/>
          <w:szCs w:val="21"/>
        </w:rPr>
        <w:t xml:space="preserve">规定的限值； </w:t>
      </w:r>
    </w:p>
    <w:p>
      <w:pPr>
        <w:spacing w:line="288" w:lineRule="auto"/>
        <w:ind w:firstLine="436" w:firstLineChars="200"/>
        <w:rPr>
          <w:rFonts w:ascii="黑体" w:hAnsi="黑体" w:eastAsia="黑体"/>
          <w:b/>
          <w:bCs/>
          <w:sz w:val="21"/>
          <w:szCs w:val="21"/>
        </w:rPr>
      </w:pPr>
      <w:r>
        <w:rPr>
          <w:rFonts w:hint="eastAsia" w:ascii="黑体" w:hAnsi="黑体" w:eastAsia="黑体"/>
          <w:b/>
          <w:bCs/>
          <w:sz w:val="21"/>
          <w:szCs w:val="21"/>
        </w:rPr>
        <w:t>2风管送风式和屋顶式空调机组名义工况的能效不应低于表</w:t>
      </w:r>
      <w:r>
        <w:rPr>
          <w:rFonts w:ascii="黑体" w:hAnsi="黑体" w:eastAsia="黑体"/>
          <w:b/>
          <w:bCs/>
          <w:sz w:val="21"/>
          <w:szCs w:val="21"/>
        </w:rPr>
        <w:t>5</w:t>
      </w:r>
      <w:r>
        <w:rPr>
          <w:rFonts w:hint="eastAsia" w:ascii="黑体" w:hAnsi="黑体" w:eastAsia="黑体"/>
          <w:b/>
          <w:bCs/>
          <w:sz w:val="21"/>
          <w:szCs w:val="21"/>
        </w:rPr>
        <w:t>.2.8</w:t>
      </w:r>
      <w:r>
        <w:rPr>
          <w:rFonts w:ascii="黑体" w:hAnsi="黑体" w:eastAsia="黑体"/>
          <w:b/>
          <w:bCs/>
          <w:sz w:val="21"/>
          <w:szCs w:val="21"/>
        </w:rPr>
        <w:t>-2</w:t>
      </w:r>
      <w:r>
        <w:rPr>
          <w:rFonts w:hint="eastAsia" w:ascii="黑体" w:hAnsi="黑体" w:eastAsia="黑体"/>
          <w:b/>
          <w:bCs/>
          <w:sz w:val="21"/>
          <w:szCs w:val="21"/>
        </w:rPr>
        <w:t xml:space="preserve">规定的限值； </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3</w:t>
      </w:r>
      <w:r>
        <w:rPr>
          <w:rFonts w:hint="eastAsia" w:ascii="黑体" w:hAnsi="黑体" w:eastAsia="黑体"/>
          <w:b/>
          <w:bCs/>
          <w:sz w:val="21"/>
          <w:szCs w:val="21"/>
        </w:rPr>
        <w:t xml:space="preserve">  机组消耗功率应包括送风机消耗的功率；</w:t>
      </w:r>
    </w:p>
    <w:p>
      <w:pPr>
        <w:spacing w:line="288" w:lineRule="auto"/>
        <w:ind w:firstLine="436" w:firstLineChars="200"/>
        <w:rPr>
          <w:rFonts w:ascii="黑体" w:hAnsi="黑体" w:eastAsia="黑体"/>
          <w:b/>
          <w:bCs/>
          <w:sz w:val="21"/>
          <w:szCs w:val="21"/>
        </w:rPr>
      </w:pPr>
      <w:r>
        <w:rPr>
          <w:rFonts w:ascii="黑体" w:hAnsi="黑体" w:eastAsia="黑体" w:cs="Arial"/>
          <w:b/>
          <w:bCs/>
          <w:sz w:val="21"/>
          <w:szCs w:val="21"/>
        </w:rPr>
        <w:t>4</w:t>
      </w:r>
      <w:r>
        <w:rPr>
          <w:rFonts w:hint="eastAsia" w:ascii="黑体" w:hAnsi="黑体" w:eastAsia="黑体"/>
          <w:b/>
          <w:bCs/>
          <w:sz w:val="21"/>
          <w:szCs w:val="21"/>
        </w:rPr>
        <w:t xml:space="preserve">  风冷式机组消耗功率应包括室外机风机消耗的功率。</w:t>
      </w:r>
    </w:p>
    <w:p>
      <w:pPr>
        <w:spacing w:line="288" w:lineRule="auto"/>
        <w:jc w:val="center"/>
        <w:rPr>
          <w:rFonts w:ascii="黑体" w:hAnsi="黑体" w:eastAsia="黑体"/>
          <w:b/>
          <w:bCs/>
          <w:sz w:val="21"/>
          <w:szCs w:val="21"/>
        </w:rPr>
      </w:pPr>
      <w:r>
        <w:rPr>
          <w:rFonts w:hint="eastAsia" w:ascii="黑体" w:hAnsi="黑体" w:eastAsia="黑体"/>
          <w:b/>
          <w:bCs/>
          <w:sz w:val="21"/>
          <w:szCs w:val="21"/>
        </w:rPr>
        <w:t>表</w:t>
      </w:r>
      <w:r>
        <w:rPr>
          <w:rFonts w:ascii="黑体" w:hAnsi="黑体" w:eastAsia="黑体"/>
          <w:b/>
          <w:bCs/>
          <w:sz w:val="21"/>
          <w:szCs w:val="21"/>
        </w:rPr>
        <w:t>5</w:t>
      </w:r>
      <w:r>
        <w:rPr>
          <w:rFonts w:hint="eastAsia" w:ascii="黑体" w:hAnsi="黑体" w:eastAsia="黑体"/>
          <w:b/>
          <w:bCs/>
          <w:sz w:val="21"/>
          <w:szCs w:val="21"/>
        </w:rPr>
        <w:t>.2.8</w:t>
      </w:r>
      <w:r>
        <w:rPr>
          <w:rFonts w:ascii="黑体" w:hAnsi="黑体" w:eastAsia="黑体"/>
          <w:b/>
          <w:bCs/>
          <w:sz w:val="21"/>
          <w:szCs w:val="21"/>
        </w:rPr>
        <w:t>-1</w:t>
      </w:r>
      <w:r>
        <w:rPr>
          <w:rFonts w:hint="eastAsia" w:ascii="黑体" w:hAnsi="黑体" w:eastAsia="黑体"/>
          <w:b/>
          <w:bCs/>
          <w:sz w:val="21"/>
          <w:szCs w:val="21"/>
        </w:rPr>
        <w:t xml:space="preserve">  电机驱动单元式空调机制冷能效比限值</w:t>
      </w:r>
    </w:p>
    <w:tbl>
      <w:tblPr>
        <w:tblStyle w:val="46"/>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92"/>
        <w:gridCol w:w="1843"/>
        <w:gridCol w:w="1795"/>
        <w:gridCol w:w="1795"/>
        <w:gridCol w:w="1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gridSpan w:val="2"/>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类    型</w:t>
            </w:r>
          </w:p>
        </w:tc>
        <w:tc>
          <w:tcPr>
            <w:tcW w:w="1843"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名义制冷量CC（kW）</w:t>
            </w:r>
          </w:p>
        </w:tc>
        <w:tc>
          <w:tcPr>
            <w:tcW w:w="1795"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制冷季节能效比S</w:t>
            </w:r>
            <w:r>
              <w:rPr>
                <w:rFonts w:hint="eastAsia" w:ascii="黑体" w:hAnsi="黑体" w:eastAsia="黑体"/>
                <w:b/>
                <w:bCs/>
                <w:i/>
                <w:iCs/>
                <w:sz w:val="18"/>
                <w:szCs w:val="18"/>
              </w:rPr>
              <w:t>EER</w:t>
            </w:r>
            <w:r>
              <w:rPr>
                <w:rFonts w:hint="eastAsia" w:ascii="黑体" w:hAnsi="黑体" w:eastAsia="黑体"/>
                <w:b/>
                <w:bCs/>
                <w:sz w:val="18"/>
                <w:szCs w:val="18"/>
              </w:rPr>
              <w:t>（Wh/Wh）</w:t>
            </w:r>
          </w:p>
        </w:tc>
        <w:tc>
          <w:tcPr>
            <w:tcW w:w="1795"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全年性能系数APF（Wh/Wh）</w:t>
            </w:r>
          </w:p>
        </w:tc>
        <w:tc>
          <w:tcPr>
            <w:tcW w:w="1796" w:type="dxa"/>
            <w:tcBorders>
              <w:top w:val="single" w:color="auto" w:sz="8" w:space="0"/>
              <w:bottom w:val="single" w:color="auto" w:sz="8" w:space="0"/>
            </w:tcBorders>
          </w:tcPr>
          <w:p>
            <w:pPr>
              <w:spacing w:line="288" w:lineRule="auto"/>
              <w:jc w:val="center"/>
              <w:rPr>
                <w:rFonts w:ascii="黑体" w:hAnsi="黑体" w:eastAsia="黑体"/>
                <w:b/>
                <w:bCs/>
                <w:sz w:val="18"/>
                <w:szCs w:val="18"/>
              </w:rPr>
            </w:pPr>
            <w:r>
              <w:rPr>
                <w:rFonts w:hint="eastAsia" w:ascii="黑体" w:hAnsi="黑体" w:eastAsia="黑体"/>
                <w:b/>
                <w:bCs/>
                <w:sz w:val="18"/>
                <w:szCs w:val="18"/>
              </w:rPr>
              <w:t>综合部分负荷性能系数IPLV（W/W）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restart"/>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风冷式</w:t>
            </w:r>
          </w:p>
        </w:tc>
        <w:tc>
          <w:tcPr>
            <w:tcW w:w="992" w:type="dxa"/>
            <w:vMerge w:val="restart"/>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单冷</w:t>
            </w:r>
            <w:r>
              <w:rPr>
                <w:rFonts w:hint="eastAsia" w:ascii="黑体" w:hAnsi="黑体" w:eastAsia="黑体"/>
                <w:b/>
                <w:bCs/>
                <w:sz w:val="18"/>
                <w:szCs w:val="18"/>
              </w:rPr>
              <w:t>型</w:t>
            </w:r>
          </w:p>
        </w:tc>
        <w:tc>
          <w:tcPr>
            <w:tcW w:w="1843"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7.</w:t>
            </w:r>
            <w:r>
              <w:rPr>
                <w:rFonts w:ascii="黑体" w:hAnsi="黑体" w:eastAsia="黑体"/>
                <w:b/>
                <w:bCs/>
                <w:sz w:val="18"/>
                <w:szCs w:val="18"/>
              </w:rPr>
              <w:t>0</w:t>
            </w:r>
            <w:r>
              <w:rPr>
                <w:rFonts w:hint="eastAsia" w:ascii="黑体" w:hAnsi="黑体" w:eastAsia="黑体"/>
                <w:b/>
                <w:bCs/>
                <w:sz w:val="18"/>
                <w:szCs w:val="18"/>
              </w:rPr>
              <w:t>＜CC≤14</w:t>
            </w:r>
          </w:p>
        </w:tc>
        <w:tc>
          <w:tcPr>
            <w:tcW w:w="1795"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3.80</w:t>
            </w:r>
          </w:p>
        </w:tc>
        <w:tc>
          <w:tcPr>
            <w:tcW w:w="1795" w:type="dxa"/>
            <w:tcBorders>
              <w:top w:val="single" w:color="auto" w:sz="8" w:space="0"/>
              <w:bottom w:val="single" w:color="auto" w:sz="4" w:space="0"/>
            </w:tcBorders>
          </w:tcPr>
          <w:p>
            <w:pPr>
              <w:spacing w:line="288" w:lineRule="auto"/>
              <w:jc w:val="center"/>
              <w:rPr>
                <w:rFonts w:ascii="黑体" w:hAnsi="黑体" w:eastAsia="黑体"/>
                <w:b/>
                <w:bCs/>
                <w:sz w:val="18"/>
                <w:szCs w:val="18"/>
              </w:rPr>
            </w:pPr>
          </w:p>
        </w:tc>
        <w:tc>
          <w:tcPr>
            <w:tcW w:w="1796" w:type="dxa"/>
            <w:tcBorders>
              <w:top w:val="single" w:color="auto" w:sz="8" w:space="0"/>
              <w:bottom w:val="single" w:color="auto" w:sz="4" w:space="0"/>
            </w:tcBorders>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b/>
                <w:bCs/>
                <w:sz w:val="18"/>
                <w:szCs w:val="18"/>
              </w:rPr>
            </w:pPr>
          </w:p>
        </w:tc>
        <w:tc>
          <w:tcPr>
            <w:tcW w:w="992" w:type="dxa"/>
            <w:vMerge w:val="continue"/>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p>
        </w:tc>
        <w:tc>
          <w:tcPr>
            <w:tcW w:w="1843"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CC＞14</w:t>
            </w:r>
            <w:r>
              <w:rPr>
                <w:rFonts w:ascii="黑体" w:hAnsi="黑体" w:eastAsia="黑体"/>
                <w:b/>
                <w:bCs/>
                <w:sz w:val="18"/>
                <w:szCs w:val="18"/>
              </w:rPr>
              <w:t>.0</w:t>
            </w:r>
          </w:p>
        </w:tc>
        <w:tc>
          <w:tcPr>
            <w:tcW w:w="1795"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1795"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c>
          <w:tcPr>
            <w:tcW w:w="1796"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rPr>
                <w:rFonts w:ascii="黑体" w:hAnsi="黑体" w:eastAsia="黑体"/>
                <w:b/>
                <w:bCs/>
                <w:sz w:val="18"/>
                <w:szCs w:val="18"/>
              </w:rPr>
            </w:pPr>
          </w:p>
        </w:tc>
        <w:tc>
          <w:tcPr>
            <w:tcW w:w="992"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热泵型</w:t>
            </w: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7.</w:t>
            </w:r>
            <w:r>
              <w:rPr>
                <w:rFonts w:ascii="黑体" w:hAnsi="黑体" w:eastAsia="黑体"/>
                <w:b/>
                <w:bCs/>
                <w:sz w:val="18"/>
                <w:szCs w:val="18"/>
              </w:rPr>
              <w:t>0</w:t>
            </w:r>
            <w:r>
              <w:rPr>
                <w:rFonts w:hint="eastAsia" w:ascii="黑体" w:hAnsi="黑体" w:eastAsia="黑体"/>
                <w:b/>
                <w:bCs/>
                <w:sz w:val="18"/>
                <w:szCs w:val="18"/>
              </w:rPr>
              <w:t>＜CC≤14</w:t>
            </w:r>
            <w:r>
              <w:rPr>
                <w:rFonts w:ascii="黑体" w:hAnsi="黑体" w:eastAsia="黑体"/>
                <w:b/>
                <w:bCs/>
                <w:sz w:val="18"/>
                <w:szCs w:val="18"/>
              </w:rPr>
              <w:t>.0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.10</w:t>
            </w:r>
          </w:p>
        </w:tc>
        <w:tc>
          <w:tcPr>
            <w:tcW w:w="1796" w:type="dxa"/>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b/>
                <w:bCs/>
                <w:sz w:val="18"/>
                <w:szCs w:val="18"/>
              </w:rPr>
            </w:pPr>
          </w:p>
        </w:tc>
        <w:tc>
          <w:tcPr>
            <w:tcW w:w="992" w:type="dxa"/>
            <w:vMerge w:val="continue"/>
            <w:vAlign w:val="center"/>
          </w:tcPr>
          <w:p>
            <w:pPr>
              <w:spacing w:line="288" w:lineRule="auto"/>
              <w:jc w:val="center"/>
              <w:rPr>
                <w:rFonts w:ascii="黑体" w:hAnsi="黑体" w:eastAsia="黑体"/>
                <w:b/>
                <w:bCs/>
                <w:sz w:val="18"/>
                <w:szCs w:val="18"/>
              </w:rPr>
            </w:pP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CC＞14</w:t>
            </w:r>
            <w:r>
              <w:rPr>
                <w:rFonts w:ascii="黑体" w:hAnsi="黑体" w:eastAsia="黑体"/>
                <w:b/>
                <w:bCs/>
                <w:sz w:val="18"/>
                <w:szCs w:val="18"/>
              </w:rPr>
              <w:t>.0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.00</w:t>
            </w:r>
          </w:p>
        </w:tc>
        <w:tc>
          <w:tcPr>
            <w:tcW w:w="1796" w:type="dxa"/>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gridSpan w:val="2"/>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水冷式</w:t>
            </w: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7.</w:t>
            </w:r>
            <w:r>
              <w:rPr>
                <w:rFonts w:ascii="黑体" w:hAnsi="黑体" w:eastAsia="黑体"/>
                <w:b/>
                <w:bCs/>
                <w:sz w:val="18"/>
                <w:szCs w:val="18"/>
              </w:rPr>
              <w:t>0</w:t>
            </w:r>
            <w:r>
              <w:rPr>
                <w:rFonts w:hint="eastAsia" w:ascii="黑体" w:hAnsi="黑体" w:eastAsia="黑体"/>
                <w:b/>
                <w:bCs/>
                <w:sz w:val="18"/>
                <w:szCs w:val="18"/>
              </w:rPr>
              <w:t>＜CC≤14</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p>
        </w:tc>
        <w:tc>
          <w:tcPr>
            <w:tcW w:w="1796"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gridSpan w:val="2"/>
            <w:vMerge w:val="continue"/>
            <w:vAlign w:val="center"/>
          </w:tcPr>
          <w:p>
            <w:pPr>
              <w:spacing w:line="288" w:lineRule="auto"/>
              <w:jc w:val="center"/>
              <w:rPr>
                <w:rFonts w:ascii="黑体" w:hAnsi="黑体" w:eastAsia="黑体"/>
                <w:b/>
                <w:bCs/>
                <w:sz w:val="18"/>
                <w:szCs w:val="18"/>
              </w:rPr>
            </w:pP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CC＞14</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p>
        </w:tc>
        <w:tc>
          <w:tcPr>
            <w:tcW w:w="1796" w:type="dxa"/>
          </w:tcPr>
          <w:p>
            <w:pPr>
              <w:spacing w:line="288" w:lineRule="auto"/>
              <w:jc w:val="center"/>
              <w:rPr>
                <w:rFonts w:ascii="黑体" w:hAnsi="黑体" w:eastAsia="黑体"/>
                <w:b/>
                <w:bCs/>
                <w:sz w:val="18"/>
                <w:szCs w:val="18"/>
              </w:rPr>
            </w:pPr>
            <w:r>
              <w:rPr>
                <w:rFonts w:hint="eastAsia" w:ascii="黑体" w:hAnsi="黑体" w:eastAsia="黑体"/>
                <w:b/>
                <w:bCs/>
                <w:sz w:val="18"/>
                <w:szCs w:val="18"/>
              </w:rPr>
              <w:t>4</w:t>
            </w:r>
            <w:r>
              <w:rPr>
                <w:rFonts w:ascii="黑体" w:hAnsi="黑体" w:eastAsia="黑体"/>
                <w:b/>
                <w:bCs/>
                <w:sz w:val="18"/>
                <w:szCs w:val="18"/>
              </w:rPr>
              <w:t>.30</w:t>
            </w:r>
          </w:p>
        </w:tc>
      </w:tr>
    </w:tbl>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5</w:t>
      </w:r>
      <w:r>
        <w:rPr>
          <w:rFonts w:hint="eastAsia" w:ascii="黑体" w:hAnsi="黑体" w:eastAsia="黑体"/>
          <w:b/>
          <w:sz w:val="21"/>
          <w:szCs w:val="21"/>
        </w:rPr>
        <w:t>.2.8</w:t>
      </w:r>
      <w:r>
        <w:rPr>
          <w:rFonts w:ascii="黑体" w:hAnsi="黑体" w:eastAsia="黑体"/>
          <w:b/>
          <w:sz w:val="21"/>
          <w:szCs w:val="21"/>
        </w:rPr>
        <w:t>-2</w:t>
      </w:r>
      <w:r>
        <w:rPr>
          <w:rFonts w:hint="eastAsia" w:ascii="黑体" w:hAnsi="黑体" w:eastAsia="黑体"/>
          <w:b/>
          <w:sz w:val="21"/>
          <w:szCs w:val="21"/>
        </w:rPr>
        <w:t xml:space="preserve">  风管送风式和屋顶式空调机组制冷能效比限值</w:t>
      </w:r>
    </w:p>
    <w:tbl>
      <w:tblPr>
        <w:tblStyle w:val="46"/>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92"/>
        <w:gridCol w:w="1843"/>
        <w:gridCol w:w="1795"/>
        <w:gridCol w:w="1795"/>
        <w:gridCol w:w="1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gridSpan w:val="2"/>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类    型</w:t>
            </w:r>
          </w:p>
        </w:tc>
        <w:tc>
          <w:tcPr>
            <w:tcW w:w="1843"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名义制冷量（kW）</w:t>
            </w:r>
          </w:p>
        </w:tc>
        <w:tc>
          <w:tcPr>
            <w:tcW w:w="1795"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制冷季节能效比S</w:t>
            </w:r>
            <w:r>
              <w:rPr>
                <w:rFonts w:hint="eastAsia" w:ascii="黑体" w:hAnsi="黑体" w:eastAsia="黑体"/>
                <w:b/>
                <w:bCs/>
                <w:i/>
                <w:iCs/>
                <w:sz w:val="18"/>
                <w:szCs w:val="18"/>
              </w:rPr>
              <w:t>EER</w:t>
            </w:r>
            <w:r>
              <w:rPr>
                <w:rFonts w:hint="eastAsia" w:ascii="黑体" w:hAnsi="黑体" w:eastAsia="黑体"/>
                <w:b/>
                <w:bCs/>
                <w:sz w:val="18"/>
                <w:szCs w:val="18"/>
              </w:rPr>
              <w:t>（Wh/Wh）</w:t>
            </w:r>
          </w:p>
        </w:tc>
        <w:tc>
          <w:tcPr>
            <w:tcW w:w="1795" w:type="dxa"/>
            <w:tcBorders>
              <w:top w:val="single" w:color="auto" w:sz="8" w:space="0"/>
              <w:bottom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全年性能系数APF（Wh/Wh）</w:t>
            </w:r>
          </w:p>
        </w:tc>
        <w:tc>
          <w:tcPr>
            <w:tcW w:w="1796" w:type="dxa"/>
            <w:tcBorders>
              <w:top w:val="single" w:color="auto" w:sz="8" w:space="0"/>
              <w:bottom w:val="single" w:color="auto" w:sz="8" w:space="0"/>
            </w:tcBorders>
          </w:tcPr>
          <w:p>
            <w:pPr>
              <w:spacing w:line="288" w:lineRule="auto"/>
              <w:jc w:val="center"/>
              <w:rPr>
                <w:rFonts w:ascii="黑体" w:hAnsi="黑体" w:eastAsia="黑体"/>
                <w:b/>
                <w:bCs/>
                <w:sz w:val="18"/>
                <w:szCs w:val="18"/>
              </w:rPr>
            </w:pPr>
            <w:r>
              <w:rPr>
                <w:rFonts w:hint="eastAsia" w:ascii="黑体" w:hAnsi="黑体" w:eastAsia="黑体"/>
                <w:b/>
                <w:bCs/>
                <w:sz w:val="18"/>
                <w:szCs w:val="18"/>
              </w:rPr>
              <w:t>综合部分负荷性能系数IPLV（W/W）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restart"/>
            <w:tcBorders>
              <w:top w:val="single" w:color="auto" w:sz="8"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风冷式</w:t>
            </w:r>
          </w:p>
        </w:tc>
        <w:tc>
          <w:tcPr>
            <w:tcW w:w="992" w:type="dxa"/>
            <w:vMerge w:val="restart"/>
            <w:tcBorders>
              <w:top w:val="single" w:color="auto" w:sz="8"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单冷</w:t>
            </w:r>
            <w:r>
              <w:rPr>
                <w:rFonts w:hint="eastAsia" w:ascii="黑体" w:hAnsi="黑体" w:eastAsia="黑体"/>
                <w:b/>
                <w:bCs/>
                <w:sz w:val="18"/>
                <w:szCs w:val="18"/>
              </w:rPr>
              <w:t>型</w:t>
            </w:r>
          </w:p>
        </w:tc>
        <w:tc>
          <w:tcPr>
            <w:tcW w:w="1843"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w:t>
            </w:r>
            <w:r>
              <w:rPr>
                <w:rFonts w:ascii="黑体" w:hAnsi="黑体" w:eastAsia="黑体"/>
                <w:b/>
                <w:bCs/>
                <w:sz w:val="18"/>
                <w:szCs w:val="18"/>
              </w:rPr>
              <w:t>7.1</w:t>
            </w:r>
          </w:p>
        </w:tc>
        <w:tc>
          <w:tcPr>
            <w:tcW w:w="1795" w:type="dxa"/>
            <w:tcBorders>
              <w:top w:val="single" w:color="auto" w:sz="8"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3.80</w:t>
            </w:r>
          </w:p>
        </w:tc>
        <w:tc>
          <w:tcPr>
            <w:tcW w:w="1795" w:type="dxa"/>
            <w:tcBorders>
              <w:top w:val="single" w:color="auto" w:sz="8" w:space="0"/>
              <w:bottom w:val="single" w:color="auto" w:sz="4" w:space="0"/>
            </w:tcBorders>
          </w:tcPr>
          <w:p>
            <w:pPr>
              <w:spacing w:line="288" w:lineRule="auto"/>
              <w:jc w:val="center"/>
              <w:rPr>
                <w:rFonts w:ascii="黑体" w:hAnsi="黑体" w:eastAsia="黑体"/>
                <w:b/>
                <w:bCs/>
                <w:sz w:val="18"/>
                <w:szCs w:val="18"/>
              </w:rPr>
            </w:pPr>
          </w:p>
        </w:tc>
        <w:tc>
          <w:tcPr>
            <w:tcW w:w="1796" w:type="dxa"/>
            <w:tcBorders>
              <w:top w:val="single" w:color="auto" w:sz="8" w:space="0"/>
              <w:bottom w:val="single" w:color="auto" w:sz="4" w:space="0"/>
            </w:tcBorders>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b/>
                <w:bCs/>
                <w:sz w:val="18"/>
                <w:szCs w:val="18"/>
              </w:rPr>
            </w:pPr>
          </w:p>
        </w:tc>
        <w:tc>
          <w:tcPr>
            <w:tcW w:w="992" w:type="dxa"/>
            <w:vMerge w:val="continue"/>
            <w:vAlign w:val="center"/>
          </w:tcPr>
          <w:p>
            <w:pPr>
              <w:spacing w:line="288" w:lineRule="auto"/>
              <w:jc w:val="center"/>
              <w:rPr>
                <w:rFonts w:ascii="黑体" w:hAnsi="黑体" w:eastAsia="黑体"/>
                <w:b/>
                <w:bCs/>
                <w:sz w:val="18"/>
                <w:szCs w:val="18"/>
              </w:rPr>
            </w:pPr>
          </w:p>
        </w:tc>
        <w:tc>
          <w:tcPr>
            <w:tcW w:w="1843"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7.1＜CC≤14</w:t>
            </w:r>
            <w:r>
              <w:rPr>
                <w:rFonts w:ascii="黑体" w:hAnsi="黑体" w:eastAsia="黑体"/>
                <w:b/>
                <w:bCs/>
                <w:sz w:val="18"/>
                <w:szCs w:val="18"/>
              </w:rPr>
              <w:t>.0</w:t>
            </w:r>
          </w:p>
        </w:tc>
        <w:tc>
          <w:tcPr>
            <w:tcW w:w="1795"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3.60</w:t>
            </w:r>
          </w:p>
        </w:tc>
        <w:tc>
          <w:tcPr>
            <w:tcW w:w="1795"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c>
          <w:tcPr>
            <w:tcW w:w="1796"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sz w:val="18"/>
                <w:szCs w:val="18"/>
              </w:rPr>
            </w:pPr>
          </w:p>
        </w:tc>
        <w:tc>
          <w:tcPr>
            <w:tcW w:w="992" w:type="dxa"/>
            <w:vMerge w:val="continue"/>
            <w:vAlign w:val="center"/>
          </w:tcPr>
          <w:p>
            <w:pPr>
              <w:spacing w:line="288" w:lineRule="auto"/>
              <w:jc w:val="center"/>
              <w:rPr>
                <w:rFonts w:ascii="黑体" w:hAnsi="黑体" w:eastAsia="黑体"/>
                <w:sz w:val="18"/>
                <w:szCs w:val="18"/>
              </w:rPr>
            </w:pPr>
          </w:p>
        </w:tc>
        <w:tc>
          <w:tcPr>
            <w:tcW w:w="1843"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ascii="黑体" w:hAnsi="黑体" w:eastAsia="黑体"/>
                <w:b/>
                <w:bCs/>
                <w:sz w:val="18"/>
                <w:szCs w:val="18"/>
              </w:rPr>
              <w:t>14.0</w:t>
            </w:r>
            <w:r>
              <w:rPr>
                <w:rFonts w:hint="eastAsia" w:ascii="黑体" w:hAnsi="黑体" w:eastAsia="黑体"/>
                <w:b/>
                <w:bCs/>
                <w:sz w:val="18"/>
                <w:szCs w:val="18"/>
              </w:rPr>
              <w:t>＜CC≤</w:t>
            </w:r>
            <w:r>
              <w:rPr>
                <w:rFonts w:ascii="黑体" w:hAnsi="黑体" w:eastAsia="黑体"/>
                <w:b/>
                <w:bCs/>
                <w:sz w:val="18"/>
                <w:szCs w:val="18"/>
              </w:rPr>
              <w:t>28.0</w:t>
            </w:r>
          </w:p>
        </w:tc>
        <w:tc>
          <w:tcPr>
            <w:tcW w:w="1795"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.40</w:t>
            </w:r>
          </w:p>
        </w:tc>
        <w:tc>
          <w:tcPr>
            <w:tcW w:w="1795"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c>
          <w:tcPr>
            <w:tcW w:w="1796"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sz w:val="18"/>
                <w:szCs w:val="18"/>
              </w:rPr>
            </w:pPr>
          </w:p>
        </w:tc>
        <w:tc>
          <w:tcPr>
            <w:tcW w:w="992" w:type="dxa"/>
            <w:vMerge w:val="continue"/>
            <w:tcBorders>
              <w:bottom w:val="single" w:color="auto" w:sz="4" w:space="0"/>
            </w:tcBorders>
            <w:vAlign w:val="center"/>
          </w:tcPr>
          <w:p>
            <w:pPr>
              <w:spacing w:line="288" w:lineRule="auto"/>
              <w:jc w:val="center"/>
              <w:rPr>
                <w:rFonts w:ascii="黑体" w:hAnsi="黑体" w:eastAsia="黑体"/>
                <w:sz w:val="18"/>
                <w:szCs w:val="18"/>
              </w:rPr>
            </w:pPr>
          </w:p>
        </w:tc>
        <w:tc>
          <w:tcPr>
            <w:tcW w:w="1843"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w:t>
            </w:r>
            <w:r>
              <w:rPr>
                <w:rFonts w:ascii="黑体" w:hAnsi="黑体" w:eastAsia="黑体"/>
                <w:b/>
                <w:bCs/>
                <w:sz w:val="18"/>
                <w:szCs w:val="18"/>
              </w:rPr>
              <w:t>28.0</w:t>
            </w:r>
          </w:p>
        </w:tc>
        <w:tc>
          <w:tcPr>
            <w:tcW w:w="1795" w:type="dxa"/>
            <w:tcBorders>
              <w:top w:val="single" w:color="auto" w:sz="4" w:space="0"/>
              <w:bottom w:val="single" w:color="auto" w:sz="4" w:space="0"/>
            </w:tcBorders>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.00</w:t>
            </w:r>
          </w:p>
        </w:tc>
        <w:tc>
          <w:tcPr>
            <w:tcW w:w="1795"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c>
          <w:tcPr>
            <w:tcW w:w="1796" w:type="dxa"/>
            <w:tcBorders>
              <w:top w:val="single" w:color="auto" w:sz="4" w:space="0"/>
              <w:bottom w:val="single" w:color="auto" w:sz="4" w:space="0"/>
            </w:tcBorders>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rPr>
                <w:rFonts w:ascii="黑体" w:hAnsi="黑体" w:eastAsia="黑体"/>
                <w:b/>
                <w:bCs/>
                <w:sz w:val="18"/>
                <w:szCs w:val="18"/>
              </w:rPr>
            </w:pPr>
          </w:p>
        </w:tc>
        <w:tc>
          <w:tcPr>
            <w:tcW w:w="992" w:type="dxa"/>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热泵型</w:t>
            </w: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w:t>
            </w:r>
            <w:r>
              <w:rPr>
                <w:rFonts w:ascii="黑体" w:hAnsi="黑体" w:eastAsia="黑体"/>
                <w:b/>
                <w:bCs/>
                <w:sz w:val="18"/>
                <w:szCs w:val="18"/>
              </w:rPr>
              <w:t>7.1</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.40</w:t>
            </w:r>
          </w:p>
        </w:tc>
        <w:tc>
          <w:tcPr>
            <w:tcW w:w="1796" w:type="dxa"/>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b/>
                <w:bCs/>
                <w:sz w:val="18"/>
                <w:szCs w:val="18"/>
              </w:rPr>
            </w:pPr>
          </w:p>
        </w:tc>
        <w:tc>
          <w:tcPr>
            <w:tcW w:w="992" w:type="dxa"/>
            <w:vMerge w:val="continue"/>
            <w:vAlign w:val="center"/>
          </w:tcPr>
          <w:p>
            <w:pPr>
              <w:spacing w:line="288" w:lineRule="auto"/>
              <w:jc w:val="center"/>
              <w:rPr>
                <w:rFonts w:ascii="黑体" w:hAnsi="黑体" w:eastAsia="黑体"/>
                <w:b/>
                <w:bCs/>
                <w:sz w:val="18"/>
                <w:szCs w:val="18"/>
              </w:rPr>
            </w:pP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7.1＜CC≤14</w:t>
            </w:r>
            <w:r>
              <w:rPr>
                <w:rFonts w:ascii="黑体" w:hAnsi="黑体" w:eastAsia="黑体"/>
                <w:b/>
                <w:bCs/>
                <w:sz w:val="18"/>
                <w:szCs w:val="18"/>
              </w:rPr>
              <w:t>.0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.20</w:t>
            </w:r>
          </w:p>
        </w:tc>
        <w:tc>
          <w:tcPr>
            <w:tcW w:w="1796" w:type="dxa"/>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b/>
                <w:bCs/>
                <w:sz w:val="18"/>
                <w:szCs w:val="18"/>
              </w:rPr>
            </w:pPr>
          </w:p>
        </w:tc>
        <w:tc>
          <w:tcPr>
            <w:tcW w:w="992" w:type="dxa"/>
            <w:vMerge w:val="continue"/>
            <w:vAlign w:val="center"/>
          </w:tcPr>
          <w:p>
            <w:pPr>
              <w:spacing w:line="288" w:lineRule="auto"/>
              <w:jc w:val="center"/>
              <w:rPr>
                <w:rFonts w:ascii="黑体" w:hAnsi="黑体" w:eastAsia="黑体"/>
                <w:b/>
                <w:bCs/>
                <w:sz w:val="18"/>
                <w:szCs w:val="18"/>
              </w:rPr>
            </w:pPr>
          </w:p>
        </w:tc>
        <w:tc>
          <w:tcPr>
            <w:tcW w:w="1843" w:type="dxa"/>
            <w:vAlign w:val="center"/>
          </w:tcPr>
          <w:p>
            <w:pPr>
              <w:spacing w:line="288" w:lineRule="auto"/>
              <w:jc w:val="center"/>
              <w:rPr>
                <w:rFonts w:ascii="黑体" w:hAnsi="黑体" w:eastAsia="黑体"/>
                <w:b/>
                <w:bCs/>
                <w:sz w:val="18"/>
                <w:szCs w:val="18"/>
              </w:rPr>
            </w:pPr>
            <w:r>
              <w:rPr>
                <w:rFonts w:ascii="黑体" w:hAnsi="黑体" w:eastAsia="黑体"/>
                <w:b/>
                <w:bCs/>
                <w:sz w:val="18"/>
                <w:szCs w:val="18"/>
              </w:rPr>
              <w:t>14.0</w:t>
            </w:r>
            <w:r>
              <w:rPr>
                <w:rFonts w:hint="eastAsia" w:ascii="黑体" w:hAnsi="黑体" w:eastAsia="黑体"/>
                <w:b/>
                <w:bCs/>
                <w:sz w:val="18"/>
                <w:szCs w:val="18"/>
              </w:rPr>
              <w:t>＜CC≤</w:t>
            </w:r>
            <w:r>
              <w:rPr>
                <w:rFonts w:ascii="黑体" w:hAnsi="黑体" w:eastAsia="黑体"/>
                <w:b/>
                <w:bCs/>
                <w:sz w:val="18"/>
                <w:szCs w:val="18"/>
              </w:rPr>
              <w:t>28.0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.00</w:t>
            </w:r>
          </w:p>
        </w:tc>
        <w:tc>
          <w:tcPr>
            <w:tcW w:w="1796" w:type="dxa"/>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288" w:lineRule="auto"/>
              <w:jc w:val="center"/>
              <w:rPr>
                <w:rFonts w:ascii="黑体" w:hAnsi="黑体" w:eastAsia="黑体"/>
                <w:b/>
                <w:bCs/>
                <w:sz w:val="18"/>
                <w:szCs w:val="18"/>
              </w:rPr>
            </w:pPr>
          </w:p>
        </w:tc>
        <w:tc>
          <w:tcPr>
            <w:tcW w:w="992" w:type="dxa"/>
            <w:vMerge w:val="continue"/>
            <w:vAlign w:val="center"/>
          </w:tcPr>
          <w:p>
            <w:pPr>
              <w:spacing w:line="288" w:lineRule="auto"/>
              <w:jc w:val="center"/>
              <w:rPr>
                <w:rFonts w:ascii="黑体" w:hAnsi="黑体" w:eastAsia="黑体"/>
                <w:b/>
                <w:bCs/>
                <w:sz w:val="18"/>
                <w:szCs w:val="18"/>
              </w:rPr>
            </w:pP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w:t>
            </w:r>
            <w:r>
              <w:rPr>
                <w:rFonts w:ascii="黑体" w:hAnsi="黑体" w:eastAsia="黑体"/>
                <w:b/>
                <w:bCs/>
                <w:sz w:val="18"/>
                <w:szCs w:val="18"/>
              </w:rPr>
              <w:t>28.0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r>
              <w:rPr>
                <w:rFonts w:hint="eastAsia" w:ascii="黑体" w:hAnsi="黑体" w:eastAsia="黑体"/>
                <w:b/>
                <w:bCs/>
                <w:sz w:val="18"/>
                <w:szCs w:val="18"/>
              </w:rPr>
              <w:t>2</w:t>
            </w:r>
            <w:r>
              <w:rPr>
                <w:rFonts w:ascii="黑体" w:hAnsi="黑体" w:eastAsia="黑体"/>
                <w:b/>
                <w:bCs/>
                <w:sz w:val="18"/>
                <w:szCs w:val="18"/>
              </w:rPr>
              <w:t>.80</w:t>
            </w:r>
          </w:p>
        </w:tc>
        <w:tc>
          <w:tcPr>
            <w:tcW w:w="1796" w:type="dxa"/>
          </w:tcPr>
          <w:p>
            <w:pPr>
              <w:spacing w:line="288" w:lineRule="auto"/>
              <w:jc w:val="center"/>
              <w:rPr>
                <w:rFonts w:ascii="黑体" w:hAnsi="黑体" w:eastAsia="黑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gridSpan w:val="2"/>
            <w:vMerge w:val="restart"/>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水冷式</w:t>
            </w: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w:t>
            </w:r>
            <w:r>
              <w:rPr>
                <w:rFonts w:ascii="黑体" w:hAnsi="黑体" w:eastAsia="黑体"/>
                <w:b/>
                <w:bCs/>
                <w:sz w:val="18"/>
                <w:szCs w:val="18"/>
              </w:rPr>
              <w:t>14.0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p>
        </w:tc>
        <w:tc>
          <w:tcPr>
            <w:tcW w:w="1796" w:type="dxa"/>
          </w:tcPr>
          <w:p>
            <w:pPr>
              <w:spacing w:line="288" w:lineRule="auto"/>
              <w:jc w:val="center"/>
              <w:rPr>
                <w:rFonts w:ascii="黑体" w:hAnsi="黑体" w:eastAsia="黑体"/>
                <w:b/>
                <w:bCs/>
                <w:sz w:val="18"/>
                <w:szCs w:val="18"/>
              </w:rPr>
            </w:pPr>
            <w:r>
              <w:rPr>
                <w:rFonts w:ascii="黑体" w:hAnsi="黑体" w:eastAsia="黑体"/>
                <w:b/>
                <w:bCs/>
                <w:sz w:val="18"/>
                <w:szCs w:val="18"/>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gridSpan w:val="2"/>
            <w:vMerge w:val="continue"/>
            <w:vAlign w:val="center"/>
          </w:tcPr>
          <w:p>
            <w:pPr>
              <w:spacing w:line="288" w:lineRule="auto"/>
              <w:jc w:val="center"/>
              <w:rPr>
                <w:rFonts w:ascii="黑体" w:hAnsi="黑体" w:eastAsia="黑体"/>
                <w:sz w:val="18"/>
                <w:szCs w:val="18"/>
              </w:rPr>
            </w:pPr>
          </w:p>
        </w:tc>
        <w:tc>
          <w:tcPr>
            <w:tcW w:w="1843" w:type="dxa"/>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CC＞</w:t>
            </w:r>
            <w:r>
              <w:rPr>
                <w:rFonts w:ascii="黑体" w:hAnsi="黑体" w:eastAsia="黑体"/>
                <w:b/>
                <w:bCs/>
                <w:sz w:val="18"/>
                <w:szCs w:val="18"/>
              </w:rPr>
              <w:t>14.0</w:t>
            </w:r>
          </w:p>
        </w:tc>
        <w:tc>
          <w:tcPr>
            <w:tcW w:w="1795" w:type="dxa"/>
            <w:vAlign w:val="center"/>
          </w:tcPr>
          <w:p>
            <w:pPr>
              <w:spacing w:line="288" w:lineRule="auto"/>
              <w:jc w:val="center"/>
              <w:rPr>
                <w:rFonts w:ascii="黑体" w:hAnsi="黑体" w:eastAsia="黑体"/>
                <w:b/>
                <w:bCs/>
                <w:sz w:val="18"/>
                <w:szCs w:val="18"/>
              </w:rPr>
            </w:pPr>
          </w:p>
        </w:tc>
        <w:tc>
          <w:tcPr>
            <w:tcW w:w="1795" w:type="dxa"/>
          </w:tcPr>
          <w:p>
            <w:pPr>
              <w:spacing w:line="288" w:lineRule="auto"/>
              <w:jc w:val="center"/>
              <w:rPr>
                <w:rFonts w:ascii="黑体" w:hAnsi="黑体" w:eastAsia="黑体"/>
                <w:b/>
                <w:bCs/>
                <w:sz w:val="18"/>
                <w:szCs w:val="18"/>
              </w:rPr>
            </w:pPr>
          </w:p>
        </w:tc>
        <w:tc>
          <w:tcPr>
            <w:tcW w:w="1796" w:type="dxa"/>
          </w:tcPr>
          <w:p>
            <w:pPr>
              <w:spacing w:line="288" w:lineRule="auto"/>
              <w:jc w:val="center"/>
              <w:rPr>
                <w:rFonts w:ascii="黑体" w:hAnsi="黑体" w:eastAsia="黑体"/>
                <w:b/>
                <w:bCs/>
                <w:sz w:val="18"/>
                <w:szCs w:val="18"/>
              </w:rPr>
            </w:pPr>
            <w:r>
              <w:rPr>
                <w:rFonts w:hint="eastAsia" w:ascii="黑体" w:hAnsi="黑体" w:eastAsia="黑体"/>
                <w:b/>
                <w:bCs/>
                <w:sz w:val="18"/>
                <w:szCs w:val="18"/>
              </w:rPr>
              <w:t>3</w:t>
            </w:r>
            <w:r>
              <w:rPr>
                <w:rFonts w:ascii="黑体" w:hAnsi="黑体" w:eastAsia="黑体"/>
                <w:b/>
                <w:bCs/>
                <w:sz w:val="18"/>
                <w:szCs w:val="18"/>
              </w:rPr>
              <w:t>.80</w:t>
            </w:r>
          </w:p>
        </w:tc>
      </w:tr>
    </w:tbl>
    <w:p>
      <w:pPr>
        <w:spacing w:line="288" w:lineRule="auto"/>
        <w:rPr>
          <w:rFonts w:ascii="黑体" w:hAnsi="黑体" w:eastAsia="黑体"/>
          <w:b/>
          <w:bCs/>
          <w:sz w:val="21"/>
          <w:szCs w:val="21"/>
        </w:rPr>
      </w:pPr>
      <w:r>
        <w:rPr>
          <w:rFonts w:ascii="黑体" w:hAnsi="黑体" w:eastAsia="黑体"/>
          <w:b/>
          <w:bCs/>
          <w:sz w:val="21"/>
          <w:szCs w:val="21"/>
        </w:rPr>
        <w:t xml:space="preserve">5.2.9 </w:t>
      </w:r>
      <w:r>
        <w:rPr>
          <w:rFonts w:hint="eastAsia" w:ascii="黑体" w:hAnsi="黑体" w:eastAsia="黑体"/>
          <w:b/>
          <w:bCs/>
          <w:sz w:val="21"/>
          <w:szCs w:val="21"/>
        </w:rPr>
        <w:t>设计采用分散式房间空调器时，在规定条件下，单冷式的制冷季节能源消耗率</w:t>
      </w:r>
      <w:r>
        <w:rPr>
          <w:rFonts w:ascii="黑体" w:hAnsi="黑体" w:eastAsia="黑体"/>
          <w:b/>
          <w:bCs/>
          <w:sz w:val="21"/>
          <w:szCs w:val="21"/>
        </w:rPr>
        <w:t>SEER</w:t>
      </w:r>
      <w:r>
        <w:rPr>
          <w:rFonts w:hint="eastAsia" w:ascii="黑体" w:hAnsi="黑体" w:eastAsia="黑体"/>
          <w:b/>
          <w:bCs/>
          <w:sz w:val="21"/>
          <w:szCs w:val="21"/>
        </w:rPr>
        <w:t>和热泵型的全年能源消耗率</w:t>
      </w:r>
      <w:r>
        <w:rPr>
          <w:rFonts w:ascii="黑体" w:hAnsi="黑体" w:eastAsia="黑体"/>
          <w:b/>
          <w:bCs/>
          <w:sz w:val="21"/>
          <w:szCs w:val="21"/>
        </w:rPr>
        <w:t>APF</w:t>
      </w:r>
      <w:r>
        <w:rPr>
          <w:rFonts w:hint="eastAsia" w:ascii="黑体" w:hAnsi="黑体" w:eastAsia="黑体"/>
          <w:b/>
          <w:bCs/>
          <w:sz w:val="21"/>
          <w:szCs w:val="21"/>
        </w:rPr>
        <w:t>，应不低于《房间空气调节器能效限定值及能效等级》</w:t>
      </w:r>
      <w:r>
        <w:rPr>
          <w:rFonts w:ascii="黑体" w:hAnsi="黑体" w:eastAsia="黑体"/>
          <w:b/>
          <w:bCs/>
          <w:sz w:val="21"/>
          <w:szCs w:val="21"/>
        </w:rPr>
        <w:t>GB 21455</w:t>
      </w:r>
      <w:r>
        <w:rPr>
          <w:rFonts w:hint="eastAsia" w:ascii="黑体" w:hAnsi="黑体" w:eastAsia="黑体"/>
          <w:b/>
          <w:bCs/>
          <w:sz w:val="21"/>
          <w:szCs w:val="21"/>
        </w:rPr>
        <w:t>规定的</w:t>
      </w:r>
      <w:r>
        <w:rPr>
          <w:rFonts w:ascii="黑体" w:hAnsi="黑体" w:eastAsia="黑体"/>
          <w:b/>
          <w:bCs/>
          <w:sz w:val="21"/>
          <w:szCs w:val="21"/>
        </w:rPr>
        <w:t>1</w:t>
      </w:r>
      <w:r>
        <w:rPr>
          <w:rFonts w:hint="eastAsia" w:ascii="黑体" w:hAnsi="黑体" w:eastAsia="黑体"/>
          <w:b/>
          <w:bCs/>
          <w:sz w:val="21"/>
          <w:szCs w:val="21"/>
        </w:rPr>
        <w:t>级标准。</w:t>
      </w:r>
    </w:p>
    <w:p>
      <w:pPr>
        <w:spacing w:line="288" w:lineRule="auto"/>
        <w:rPr>
          <w:rFonts w:ascii="黑体" w:hAnsi="黑体" w:eastAsia="黑体"/>
          <w:b/>
          <w:bCs/>
          <w:sz w:val="21"/>
          <w:szCs w:val="21"/>
        </w:rPr>
      </w:pPr>
      <w:r>
        <w:rPr>
          <w:rFonts w:ascii="黑体" w:hAnsi="黑体" w:eastAsia="黑体" w:cs="Arial"/>
          <w:b/>
          <w:bCs/>
          <w:sz w:val="21"/>
          <w:szCs w:val="21"/>
        </w:rPr>
        <w:t>5.2.10</w:t>
      </w:r>
      <w:r>
        <w:rPr>
          <w:rFonts w:ascii="黑体" w:hAnsi="黑体" w:eastAsia="黑体"/>
          <w:b/>
          <w:bCs/>
          <w:sz w:val="21"/>
          <w:szCs w:val="21"/>
        </w:rPr>
        <w:t xml:space="preserve"> </w:t>
      </w:r>
      <w:r>
        <w:rPr>
          <w:rFonts w:hint="eastAsia" w:ascii="黑体" w:hAnsi="黑体" w:eastAsia="黑体"/>
          <w:b/>
          <w:bCs/>
          <w:sz w:val="21"/>
          <w:szCs w:val="21"/>
        </w:rPr>
        <w:t>多联式空调（热泵）机组、低温多联式空调（热泵）机组的能效等级不应低于《多联式空调（热泵）机组能效限定值和能效等级》</w:t>
      </w:r>
      <w:r>
        <w:rPr>
          <w:rFonts w:ascii="黑体" w:hAnsi="黑体" w:eastAsia="黑体"/>
          <w:b/>
          <w:bCs/>
          <w:sz w:val="21"/>
          <w:szCs w:val="21"/>
        </w:rPr>
        <w:t>GB21454</w:t>
      </w:r>
      <w:r>
        <w:rPr>
          <w:rFonts w:hint="eastAsia" w:ascii="黑体" w:hAnsi="黑体" w:eastAsia="黑体"/>
          <w:b/>
          <w:bCs/>
          <w:sz w:val="21"/>
          <w:szCs w:val="21"/>
        </w:rPr>
        <w:t>规定的</w:t>
      </w:r>
      <w:r>
        <w:rPr>
          <w:rFonts w:ascii="黑体" w:hAnsi="黑体" w:eastAsia="黑体"/>
          <w:b/>
          <w:bCs/>
          <w:sz w:val="21"/>
          <w:szCs w:val="21"/>
        </w:rPr>
        <w:t>1</w:t>
      </w:r>
      <w:r>
        <w:rPr>
          <w:rFonts w:hint="eastAsia" w:ascii="黑体" w:hAnsi="黑体" w:eastAsia="黑体"/>
          <w:b/>
          <w:bCs/>
          <w:sz w:val="21"/>
          <w:szCs w:val="21"/>
        </w:rPr>
        <w:t>级标准。</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采用冷却塔释热的水冷式制冷机组时，应按本标准附录C.1计算确定冷源系统综合性能系数</w:t>
      </w:r>
      <w:r>
        <w:rPr>
          <w:rFonts w:hint="eastAsia" w:asciiTheme="minorEastAsia" w:hAnsiTheme="minorEastAsia" w:eastAsiaTheme="minorEastAsia"/>
          <w:i/>
          <w:iCs/>
          <w:sz w:val="21"/>
          <w:szCs w:val="21"/>
        </w:rPr>
        <w:t>SCOP</w:t>
      </w:r>
      <w:r>
        <w:rPr>
          <w:rFonts w:hint="eastAsia" w:asciiTheme="minorEastAsia" w:hAnsiTheme="minorEastAsia" w:eastAsiaTheme="minorEastAsia"/>
          <w:sz w:val="21"/>
          <w:szCs w:val="21"/>
        </w:rPr>
        <w:t>值，且不应低于表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.2.1</w:t>
      </w:r>
      <w:r>
        <w:rPr>
          <w:rFonts w:asciiTheme="minorEastAsia" w:hAnsiTheme="minorEastAsia" w:eastAsiaTheme="minorEastAsia"/>
          <w:sz w:val="21"/>
          <w:szCs w:val="21"/>
        </w:rPr>
        <w:t>0</w:t>
      </w:r>
      <w:r>
        <w:rPr>
          <w:rFonts w:hint="eastAsia" w:asciiTheme="minorEastAsia" w:hAnsiTheme="minorEastAsia" w:eastAsiaTheme="minorEastAsia"/>
          <w:sz w:val="21"/>
          <w:szCs w:val="21"/>
        </w:rPr>
        <w:t>规定的限值。</w:t>
      </w:r>
    </w:p>
    <w:p>
      <w:pPr>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.2.1</w:t>
      </w:r>
      <w:r>
        <w:rPr>
          <w:rFonts w:ascii="黑体" w:hAnsi="黑体" w:eastAsia="黑体"/>
          <w:bCs/>
          <w:sz w:val="21"/>
          <w:szCs w:val="21"/>
        </w:rPr>
        <w:t>0</w:t>
      </w:r>
      <w:r>
        <w:rPr>
          <w:rFonts w:hint="eastAsia" w:ascii="黑体" w:hAnsi="黑体" w:eastAsia="黑体"/>
          <w:bCs/>
          <w:sz w:val="21"/>
          <w:szCs w:val="21"/>
        </w:rPr>
        <w:t xml:space="preserve">  水冷式制冷机组冷源系统综合制冷性能系数限值</w:t>
      </w:r>
    </w:p>
    <w:tbl>
      <w:tblPr>
        <w:tblStyle w:val="46"/>
        <w:tblW w:w="75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013"/>
        <w:gridCol w:w="1245"/>
        <w:gridCol w:w="1418"/>
        <w:gridCol w:w="1276"/>
        <w:gridCol w:w="1294"/>
        <w:gridCol w:w="1281"/>
        <w:gridCol w:w="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13" w:hRule="atLeast"/>
          <w:jc w:val="center"/>
        </w:trPr>
        <w:tc>
          <w:tcPr>
            <w:tcW w:w="2258" w:type="dxa"/>
            <w:gridSpan w:val="2"/>
            <w:vMerge w:val="restart"/>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类型</w:t>
            </w:r>
          </w:p>
        </w:tc>
        <w:tc>
          <w:tcPr>
            <w:tcW w:w="1418" w:type="dxa"/>
            <w:vMerge w:val="restart"/>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名义制冷量</w:t>
            </w:r>
          </w:p>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（kW）</w:t>
            </w:r>
          </w:p>
        </w:tc>
        <w:tc>
          <w:tcPr>
            <w:tcW w:w="3859" w:type="dxa"/>
            <w:gridSpan w:val="4"/>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冷源系统综合制冷性能系数</w:t>
            </w:r>
            <w:r>
              <w:rPr>
                <w:rFonts w:hint="eastAsia" w:cs="宋体" w:asciiTheme="minorEastAsia" w:hAnsiTheme="minorEastAsia" w:eastAsiaTheme="minorEastAsia"/>
                <w:i/>
                <w:iCs/>
                <w:kern w:val="0"/>
                <w:sz w:val="18"/>
                <w:szCs w:val="18"/>
              </w:rPr>
              <w:t>SCOP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313" w:hRule="atLeast"/>
          <w:jc w:val="center"/>
        </w:trPr>
        <w:tc>
          <w:tcPr>
            <w:tcW w:w="2258" w:type="dxa"/>
            <w:gridSpan w:val="2"/>
            <w:vMerge w:val="continue"/>
            <w:vAlign w:val="center"/>
          </w:tcPr>
          <w:p>
            <w:pPr>
              <w:widowControl/>
              <w:spacing w:line="240" w:lineRule="auto"/>
              <w:jc w:val="center"/>
              <w:rPr>
                <w:rFonts w:cs="宋体" w:asciiTheme="minorEastAsia" w:hAnsiTheme="minorEastAsia" w:eastAsiaTheme="minorEastAsia"/>
                <w:kern w:val="0"/>
                <w:sz w:val="18"/>
                <w:szCs w:val="18"/>
              </w:rPr>
            </w:pPr>
          </w:p>
        </w:tc>
        <w:tc>
          <w:tcPr>
            <w:tcW w:w="1418" w:type="dxa"/>
            <w:vMerge w:val="continue"/>
            <w:noWrap/>
            <w:vAlign w:val="center"/>
          </w:tcPr>
          <w:p>
            <w:pPr>
              <w:widowControl/>
              <w:spacing w:line="240" w:lineRule="auto"/>
              <w:jc w:val="center"/>
              <w:rPr>
                <w:rFonts w:cs="宋体" w:asciiTheme="minorEastAsia" w:hAnsiTheme="minorEastAsia" w:eastAsiaTheme="minorEastAsia"/>
                <w:kern w:val="0"/>
                <w:sz w:val="18"/>
                <w:szCs w:val="18"/>
              </w:rPr>
            </w:pPr>
          </w:p>
        </w:tc>
        <w:tc>
          <w:tcPr>
            <w:tcW w:w="1276" w:type="dxa"/>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定频单工况机组</w:t>
            </w:r>
          </w:p>
        </w:tc>
        <w:tc>
          <w:tcPr>
            <w:tcW w:w="1294" w:type="dxa"/>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变频机组</w:t>
            </w:r>
          </w:p>
        </w:tc>
        <w:tc>
          <w:tcPr>
            <w:tcW w:w="1281" w:type="dxa"/>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双工况机组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156" w:hRule="atLeast"/>
          <w:jc w:val="center"/>
        </w:trPr>
        <w:tc>
          <w:tcPr>
            <w:tcW w:w="1013" w:type="dxa"/>
            <w:vMerge w:val="restart"/>
            <w:tcBorders>
              <w:top w:val="single" w:color="auto" w:sz="8" w:space="0"/>
              <w:bottom w:val="single" w:color="auto" w:sz="4" w:space="0"/>
            </w:tcBorders>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冷水（热泵）机组</w:t>
            </w:r>
          </w:p>
        </w:tc>
        <w:tc>
          <w:tcPr>
            <w:tcW w:w="1245" w:type="dxa"/>
            <w:tcBorders>
              <w:top w:val="single" w:color="auto" w:sz="8" w:space="0"/>
              <w:bottom w:val="single" w:color="auto" w:sz="4" w:space="0"/>
            </w:tcBorders>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涡旋式</w:t>
            </w:r>
          </w:p>
        </w:tc>
        <w:tc>
          <w:tcPr>
            <w:tcW w:w="1418" w:type="dxa"/>
            <w:tcBorders>
              <w:top w:val="single" w:color="auto" w:sz="8" w:space="0"/>
              <w:bottom w:val="single" w:color="auto" w:sz="4" w:space="0"/>
            </w:tcBorders>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＜528</w:t>
            </w:r>
          </w:p>
        </w:tc>
        <w:tc>
          <w:tcPr>
            <w:tcW w:w="1276" w:type="dxa"/>
            <w:tcBorders>
              <w:top w:val="single" w:color="auto" w:sz="8" w:space="0"/>
              <w:bottom w:val="single" w:color="auto" w:sz="4" w:space="0"/>
            </w:tcBorders>
            <w:noWrap/>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4.48 </w:t>
            </w:r>
          </w:p>
        </w:tc>
        <w:tc>
          <w:tcPr>
            <w:tcW w:w="1294" w:type="dxa"/>
            <w:tcBorders>
              <w:top w:val="single" w:color="auto" w:sz="8" w:space="0"/>
              <w:bottom w:val="single" w:color="auto" w:sz="4" w:space="0"/>
            </w:tcBorders>
            <w:vAlign w:val="center"/>
          </w:tcPr>
          <w:p>
            <w:pPr>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3.65 </w:t>
            </w:r>
          </w:p>
        </w:tc>
        <w:tc>
          <w:tcPr>
            <w:tcW w:w="1281" w:type="dxa"/>
            <w:tcBorders>
              <w:top w:val="single" w:color="auto" w:sz="8" w:space="0"/>
              <w:bottom w:val="single" w:color="auto" w:sz="4" w:space="0"/>
            </w:tcBorders>
            <w:vAlign w:val="center"/>
          </w:tcPr>
          <w:p>
            <w:pPr>
              <w:spacing w:line="240" w:lineRule="auto"/>
              <w:jc w:val="center"/>
              <w:rPr>
                <w:rFonts w:cs="宋体"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285" w:hRule="atLeast"/>
          <w:jc w:val="center"/>
        </w:trPr>
        <w:tc>
          <w:tcPr>
            <w:tcW w:w="1013" w:type="dxa"/>
            <w:vMerge w:val="continue"/>
            <w:tcBorders>
              <w:top w:val="single" w:color="auto" w:sz="4" w:space="0"/>
              <w:bottom w:val="single" w:color="auto" w:sz="4" w:space="0"/>
            </w:tcBorders>
            <w:noWrap/>
            <w:vAlign w:val="center"/>
          </w:tcPr>
          <w:p>
            <w:pPr>
              <w:widowControl/>
              <w:spacing w:line="240" w:lineRule="auto"/>
              <w:jc w:val="center"/>
              <w:rPr>
                <w:rFonts w:cs="宋体" w:asciiTheme="minorEastAsia" w:hAnsiTheme="minorEastAsia" w:eastAsiaTheme="minorEastAsia"/>
                <w:kern w:val="0"/>
                <w:sz w:val="18"/>
                <w:szCs w:val="18"/>
              </w:rPr>
            </w:pPr>
          </w:p>
        </w:tc>
        <w:tc>
          <w:tcPr>
            <w:tcW w:w="1245" w:type="dxa"/>
            <w:vMerge w:val="restart"/>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螺杆式</w:t>
            </w:r>
          </w:p>
        </w:tc>
        <w:tc>
          <w:tcPr>
            <w:tcW w:w="1418" w:type="dxa"/>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＜528</w:t>
            </w:r>
          </w:p>
        </w:tc>
        <w:tc>
          <w:tcPr>
            <w:tcW w:w="1276" w:type="dxa"/>
            <w:noWrap/>
            <w:vAlign w:val="center"/>
          </w:tcPr>
          <w:p>
            <w:pPr>
              <w:widowControl/>
              <w:spacing w:line="240" w:lineRule="auto"/>
              <w:jc w:val="center"/>
              <w:rPr>
                <w:rFonts w:asciiTheme="minorEastAsia" w:hAnsiTheme="minorEastAsia" w:eastAsiaTheme="minorEastAsia"/>
                <w:sz w:val="18"/>
                <w:szCs w:val="18"/>
              </w:rPr>
            </w:pPr>
            <w:r>
              <w:rPr>
                <w:rFonts w:cs="Calibri" w:asciiTheme="minorEastAsia" w:hAnsiTheme="minorEastAsia" w:eastAsiaTheme="minorEastAsia"/>
                <w:color w:val="000000"/>
                <w:sz w:val="18"/>
                <w:szCs w:val="18"/>
              </w:rPr>
              <w:t xml:space="preserve">4.48 </w:t>
            </w:r>
          </w:p>
        </w:tc>
        <w:tc>
          <w:tcPr>
            <w:tcW w:w="1294" w:type="dxa"/>
            <w:vAlign w:val="center"/>
          </w:tcPr>
          <w:p>
            <w:pPr>
              <w:spacing w:line="240" w:lineRule="auto"/>
              <w:jc w:val="center"/>
              <w:rPr>
                <w:rFonts w:asciiTheme="minorEastAsia" w:hAnsiTheme="minorEastAsia" w:eastAsiaTheme="minorEastAsia"/>
                <w:sz w:val="18"/>
                <w:szCs w:val="18"/>
              </w:rPr>
            </w:pPr>
            <w:r>
              <w:rPr>
                <w:rFonts w:cs="Calibri" w:asciiTheme="minorEastAsia" w:hAnsiTheme="minorEastAsia" w:eastAsiaTheme="minorEastAsia"/>
                <w:color w:val="000000"/>
                <w:sz w:val="18"/>
                <w:szCs w:val="18"/>
              </w:rPr>
              <w:t xml:space="preserve">4.00 </w:t>
            </w:r>
          </w:p>
        </w:tc>
        <w:tc>
          <w:tcPr>
            <w:tcW w:w="1281" w:type="dxa"/>
            <w:vAlign w:val="center"/>
          </w:tcPr>
          <w:p>
            <w:pPr>
              <w:spacing w:line="240" w:lineRule="auto"/>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285" w:hRule="atLeast"/>
          <w:jc w:val="center"/>
        </w:trPr>
        <w:tc>
          <w:tcPr>
            <w:tcW w:w="1013" w:type="dxa"/>
            <w:vMerge w:val="continue"/>
            <w:tcBorders>
              <w:top w:val="single" w:color="auto" w:sz="4" w:space="0"/>
              <w:bottom w:val="single" w:color="auto" w:sz="4" w:space="0"/>
            </w:tcBorders>
            <w:vAlign w:val="center"/>
          </w:tcPr>
          <w:p>
            <w:pPr>
              <w:widowControl/>
              <w:spacing w:line="240" w:lineRule="auto"/>
              <w:jc w:val="center"/>
              <w:rPr>
                <w:rFonts w:cs="宋体" w:asciiTheme="minorEastAsia" w:hAnsiTheme="minorEastAsia" w:eastAsiaTheme="minorEastAsia"/>
                <w:kern w:val="0"/>
                <w:sz w:val="18"/>
                <w:szCs w:val="18"/>
              </w:rPr>
            </w:pPr>
          </w:p>
        </w:tc>
        <w:tc>
          <w:tcPr>
            <w:tcW w:w="1245" w:type="dxa"/>
            <w:vMerge w:val="continue"/>
            <w:vAlign w:val="center"/>
          </w:tcPr>
          <w:p>
            <w:pPr>
              <w:widowControl/>
              <w:spacing w:line="240" w:lineRule="auto"/>
              <w:jc w:val="center"/>
              <w:rPr>
                <w:rFonts w:cs="宋体" w:asciiTheme="minorEastAsia" w:hAnsiTheme="minorEastAsia" w:eastAsiaTheme="minorEastAsia"/>
                <w:kern w:val="0"/>
                <w:sz w:val="18"/>
                <w:szCs w:val="18"/>
              </w:rPr>
            </w:pPr>
          </w:p>
        </w:tc>
        <w:tc>
          <w:tcPr>
            <w:tcW w:w="1418" w:type="dxa"/>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528～1163</w:t>
            </w:r>
          </w:p>
        </w:tc>
        <w:tc>
          <w:tcPr>
            <w:tcW w:w="1276" w:type="dxa"/>
            <w:noWrap/>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4.70 </w:t>
            </w:r>
          </w:p>
        </w:tc>
        <w:tc>
          <w:tcPr>
            <w:tcW w:w="1294" w:type="dxa"/>
            <w:vAlign w:val="center"/>
          </w:tcPr>
          <w:p>
            <w:pPr>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4.29 </w:t>
            </w:r>
          </w:p>
        </w:tc>
        <w:tc>
          <w:tcPr>
            <w:tcW w:w="1281" w:type="dxa"/>
            <w:vAlign w:val="center"/>
          </w:tcPr>
          <w:p>
            <w:pPr>
              <w:spacing w:line="240" w:lineRule="auto"/>
              <w:jc w:val="center"/>
              <w:rPr>
                <w:rFonts w:cs="宋体"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285" w:hRule="atLeast"/>
          <w:jc w:val="center"/>
        </w:trPr>
        <w:tc>
          <w:tcPr>
            <w:tcW w:w="1013" w:type="dxa"/>
            <w:vMerge w:val="continue"/>
            <w:tcBorders>
              <w:top w:val="single" w:color="auto" w:sz="4" w:space="0"/>
              <w:bottom w:val="single" w:color="auto" w:sz="4" w:space="0"/>
            </w:tcBorders>
            <w:vAlign w:val="center"/>
          </w:tcPr>
          <w:p>
            <w:pPr>
              <w:widowControl/>
              <w:spacing w:line="240" w:lineRule="auto"/>
              <w:jc w:val="center"/>
              <w:rPr>
                <w:rFonts w:cs="宋体" w:asciiTheme="minorEastAsia" w:hAnsiTheme="minorEastAsia" w:eastAsiaTheme="minorEastAsia"/>
                <w:kern w:val="0"/>
                <w:sz w:val="18"/>
                <w:szCs w:val="18"/>
              </w:rPr>
            </w:pPr>
          </w:p>
        </w:tc>
        <w:tc>
          <w:tcPr>
            <w:tcW w:w="1245" w:type="dxa"/>
            <w:vMerge w:val="continue"/>
            <w:vAlign w:val="center"/>
          </w:tcPr>
          <w:p>
            <w:pPr>
              <w:widowControl/>
              <w:spacing w:line="240" w:lineRule="auto"/>
              <w:jc w:val="center"/>
              <w:rPr>
                <w:rFonts w:cs="宋体" w:asciiTheme="minorEastAsia" w:hAnsiTheme="minorEastAsia" w:eastAsiaTheme="minorEastAsia"/>
                <w:kern w:val="0"/>
                <w:sz w:val="18"/>
                <w:szCs w:val="18"/>
              </w:rPr>
            </w:pPr>
          </w:p>
        </w:tc>
        <w:tc>
          <w:tcPr>
            <w:tcW w:w="1418" w:type="dxa"/>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＞1163</w:t>
            </w:r>
          </w:p>
        </w:tc>
        <w:tc>
          <w:tcPr>
            <w:tcW w:w="1276" w:type="dxa"/>
            <w:noWrap/>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4.86 </w:t>
            </w:r>
          </w:p>
        </w:tc>
        <w:tc>
          <w:tcPr>
            <w:tcW w:w="1294" w:type="dxa"/>
            <w:vAlign w:val="center"/>
          </w:tcPr>
          <w:p>
            <w:pPr>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4.51 </w:t>
            </w:r>
          </w:p>
        </w:tc>
        <w:tc>
          <w:tcPr>
            <w:tcW w:w="1281" w:type="dxa"/>
            <w:vAlign w:val="center"/>
          </w:tcPr>
          <w:p>
            <w:pPr>
              <w:spacing w:line="240" w:lineRule="auto"/>
              <w:jc w:val="center"/>
              <w:rPr>
                <w:rFonts w:cs="宋体"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285" w:hRule="atLeast"/>
          <w:jc w:val="center"/>
        </w:trPr>
        <w:tc>
          <w:tcPr>
            <w:tcW w:w="1013" w:type="dxa"/>
            <w:vMerge w:val="continue"/>
            <w:tcBorders>
              <w:top w:val="single" w:color="auto" w:sz="4" w:space="0"/>
              <w:bottom w:val="single" w:color="auto" w:sz="4" w:space="0"/>
            </w:tcBorders>
            <w:noWrap/>
            <w:vAlign w:val="center"/>
          </w:tcPr>
          <w:p>
            <w:pPr>
              <w:widowControl/>
              <w:spacing w:line="240" w:lineRule="auto"/>
              <w:jc w:val="center"/>
              <w:rPr>
                <w:rFonts w:cs="宋体" w:asciiTheme="minorEastAsia" w:hAnsiTheme="minorEastAsia" w:eastAsiaTheme="minorEastAsia"/>
                <w:kern w:val="0"/>
                <w:sz w:val="18"/>
                <w:szCs w:val="18"/>
              </w:rPr>
            </w:pPr>
          </w:p>
        </w:tc>
        <w:tc>
          <w:tcPr>
            <w:tcW w:w="1245" w:type="dxa"/>
            <w:vMerge w:val="restart"/>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离心式</w:t>
            </w:r>
          </w:p>
        </w:tc>
        <w:tc>
          <w:tcPr>
            <w:tcW w:w="1418" w:type="dxa"/>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＜1163</w:t>
            </w:r>
          </w:p>
        </w:tc>
        <w:tc>
          <w:tcPr>
            <w:tcW w:w="1276" w:type="dxa"/>
            <w:noWrap/>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4.86 </w:t>
            </w:r>
          </w:p>
        </w:tc>
        <w:tc>
          <w:tcPr>
            <w:tcW w:w="1294" w:type="dxa"/>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4.29 </w:t>
            </w:r>
          </w:p>
        </w:tc>
        <w:tc>
          <w:tcPr>
            <w:tcW w:w="1281" w:type="dxa"/>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4.45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285" w:hRule="atLeast"/>
          <w:jc w:val="center"/>
        </w:trPr>
        <w:tc>
          <w:tcPr>
            <w:tcW w:w="1013" w:type="dxa"/>
            <w:vMerge w:val="continue"/>
            <w:tcBorders>
              <w:top w:val="single" w:color="auto" w:sz="4" w:space="0"/>
              <w:bottom w:val="single" w:color="auto" w:sz="4" w:space="0"/>
            </w:tcBorders>
            <w:vAlign w:val="center"/>
          </w:tcPr>
          <w:p>
            <w:pPr>
              <w:widowControl/>
              <w:spacing w:line="240" w:lineRule="auto"/>
              <w:jc w:val="center"/>
              <w:rPr>
                <w:rFonts w:cs="宋体" w:asciiTheme="minorEastAsia" w:hAnsiTheme="minorEastAsia" w:eastAsiaTheme="minorEastAsia"/>
                <w:kern w:val="0"/>
                <w:sz w:val="18"/>
                <w:szCs w:val="18"/>
              </w:rPr>
            </w:pPr>
          </w:p>
        </w:tc>
        <w:tc>
          <w:tcPr>
            <w:tcW w:w="1245" w:type="dxa"/>
            <w:vMerge w:val="continue"/>
            <w:vAlign w:val="center"/>
          </w:tcPr>
          <w:p>
            <w:pPr>
              <w:widowControl/>
              <w:spacing w:line="240" w:lineRule="auto"/>
              <w:jc w:val="center"/>
              <w:rPr>
                <w:rFonts w:cs="宋体" w:asciiTheme="minorEastAsia" w:hAnsiTheme="minorEastAsia" w:eastAsiaTheme="minorEastAsia"/>
                <w:kern w:val="0"/>
                <w:sz w:val="18"/>
                <w:szCs w:val="18"/>
              </w:rPr>
            </w:pPr>
          </w:p>
        </w:tc>
        <w:tc>
          <w:tcPr>
            <w:tcW w:w="1418" w:type="dxa"/>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1163～2110</w:t>
            </w:r>
          </w:p>
        </w:tc>
        <w:tc>
          <w:tcPr>
            <w:tcW w:w="1276" w:type="dxa"/>
            <w:noWrap/>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5.08 </w:t>
            </w:r>
          </w:p>
        </w:tc>
        <w:tc>
          <w:tcPr>
            <w:tcW w:w="1294" w:type="dxa"/>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4.50 </w:t>
            </w:r>
          </w:p>
        </w:tc>
        <w:tc>
          <w:tcPr>
            <w:tcW w:w="1281" w:type="dxa"/>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4.65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gridAfter w:val="1"/>
          <w:wAfter w:w="8" w:type="dxa"/>
          <w:cantSplit/>
          <w:trHeight w:val="285" w:hRule="atLeast"/>
          <w:jc w:val="center"/>
        </w:trPr>
        <w:tc>
          <w:tcPr>
            <w:tcW w:w="1013" w:type="dxa"/>
            <w:vMerge w:val="continue"/>
            <w:tcBorders>
              <w:top w:val="single" w:color="auto" w:sz="4" w:space="0"/>
              <w:bottom w:val="single" w:color="auto" w:sz="4" w:space="0"/>
            </w:tcBorders>
            <w:vAlign w:val="center"/>
          </w:tcPr>
          <w:p>
            <w:pPr>
              <w:widowControl/>
              <w:spacing w:line="240" w:lineRule="auto"/>
              <w:jc w:val="center"/>
              <w:rPr>
                <w:rFonts w:cs="宋体" w:asciiTheme="minorEastAsia" w:hAnsiTheme="minorEastAsia" w:eastAsiaTheme="minorEastAsia"/>
                <w:kern w:val="0"/>
                <w:sz w:val="18"/>
                <w:szCs w:val="18"/>
              </w:rPr>
            </w:pPr>
          </w:p>
        </w:tc>
        <w:tc>
          <w:tcPr>
            <w:tcW w:w="1245" w:type="dxa"/>
            <w:vMerge w:val="continue"/>
            <w:vAlign w:val="center"/>
          </w:tcPr>
          <w:p>
            <w:pPr>
              <w:widowControl/>
              <w:spacing w:line="240" w:lineRule="auto"/>
              <w:jc w:val="center"/>
              <w:rPr>
                <w:rFonts w:cs="宋体" w:asciiTheme="minorEastAsia" w:hAnsiTheme="minorEastAsia" w:eastAsiaTheme="minorEastAsia"/>
                <w:kern w:val="0"/>
                <w:sz w:val="18"/>
                <w:szCs w:val="18"/>
              </w:rPr>
            </w:pPr>
          </w:p>
        </w:tc>
        <w:tc>
          <w:tcPr>
            <w:tcW w:w="1418" w:type="dxa"/>
            <w:noWrap/>
            <w:vAlign w:val="center"/>
          </w:tcPr>
          <w:p>
            <w:pPr>
              <w:widowControl/>
              <w:spacing w:line="240"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＞2110</w:t>
            </w:r>
          </w:p>
        </w:tc>
        <w:tc>
          <w:tcPr>
            <w:tcW w:w="1276" w:type="dxa"/>
            <w:noWrap/>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5.22 </w:t>
            </w:r>
          </w:p>
        </w:tc>
        <w:tc>
          <w:tcPr>
            <w:tcW w:w="1294" w:type="dxa"/>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4.64 </w:t>
            </w:r>
          </w:p>
        </w:tc>
        <w:tc>
          <w:tcPr>
            <w:tcW w:w="1281" w:type="dxa"/>
            <w:vAlign w:val="center"/>
          </w:tcPr>
          <w:p>
            <w:pPr>
              <w:widowControl/>
              <w:spacing w:line="240" w:lineRule="auto"/>
              <w:jc w:val="center"/>
              <w:rPr>
                <w:rFonts w:cs="宋体" w:asciiTheme="minorEastAsia" w:hAnsiTheme="minorEastAsia" w:eastAsiaTheme="minorEastAsia"/>
                <w:kern w:val="0"/>
                <w:sz w:val="18"/>
                <w:szCs w:val="18"/>
              </w:rPr>
            </w:pPr>
            <w:r>
              <w:rPr>
                <w:rFonts w:cs="Calibri" w:asciiTheme="minorEastAsia" w:hAnsiTheme="minorEastAsia" w:eastAsiaTheme="minorEastAsia"/>
                <w:color w:val="000000"/>
                <w:sz w:val="18"/>
                <w:szCs w:val="18"/>
              </w:rPr>
              <w:t xml:space="preserve">4.78 </w:t>
            </w:r>
          </w:p>
        </w:tc>
      </w:tr>
    </w:tbl>
    <w:p>
      <w:pPr>
        <w:spacing w:line="288" w:lineRule="auto"/>
        <w:rPr>
          <w:rFonts w:ascii="Arial" w:hAnsi="Arial" w:cs="Arial"/>
        </w:rPr>
      </w:pPr>
      <w:r>
        <w:rPr>
          <w:rFonts w:ascii="黑体" w:hAnsi="黑体" w:eastAsia="黑体" w:cs="Arial"/>
          <w:b/>
          <w:bCs/>
          <w:sz w:val="21"/>
          <w:szCs w:val="21"/>
        </w:rPr>
        <w:t>5</w:t>
      </w:r>
      <w:r>
        <w:rPr>
          <w:rFonts w:hint="eastAsia" w:ascii="黑体" w:hAnsi="黑体" w:eastAsia="黑体" w:cs="Arial"/>
          <w:b/>
          <w:bCs/>
          <w:sz w:val="21"/>
          <w:szCs w:val="21"/>
        </w:rPr>
        <w:t>.2.1</w:t>
      </w:r>
      <w:r>
        <w:rPr>
          <w:rFonts w:ascii="黑体" w:hAnsi="黑体" w:eastAsia="黑体" w:cs="Arial"/>
          <w:b/>
          <w:bCs/>
          <w:sz w:val="21"/>
          <w:szCs w:val="21"/>
        </w:rPr>
        <w:t>2</w:t>
      </w:r>
      <w:r>
        <w:rPr>
          <w:rFonts w:hint="eastAsia" w:ascii="黑体" w:hAnsi="黑体" w:eastAsia="黑体"/>
          <w:b/>
          <w:bCs/>
          <w:sz w:val="21"/>
          <w:szCs w:val="21"/>
        </w:rPr>
        <w:t xml:space="preserve"> 电动压缩式冷水机组的总装机容量，应根据计算的空调系统冷负荷值直接选定，不应另作附加。</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.2.1</w:t>
      </w:r>
      <w:r>
        <w:rPr>
          <w:rFonts w:cs="Arial" w:asciiTheme="minorEastAsia" w:hAnsiTheme="minorEastAsia" w:eastAsiaTheme="minorEastAsia"/>
          <w:b/>
          <w:bCs/>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系统的冷水（热泵）机组台数及单机制冷量（制热量）选择，应能适应空调负荷全年变化规律，满足季节及部分负荷要求。机组不宜少于两台；当小型工程仅设一台时，应选择调节性能优良的机型，并应能满足建筑最低负荷的要求。</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.2.1</w:t>
      </w:r>
      <w:r>
        <w:rPr>
          <w:rFonts w:cs="Arial"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水冷式冷水机组冷却水系统设计应符合下列规定：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冷却塔补水总管上应设置水流量计量装置。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应设置过滤器（除污器）和水处理装置，采用水冷管壳式冷凝器的冷水机组宜设置自动在线清洗装置。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当设置冷却水集水箱且必须设置在室内时，集水箱宜设置在冷却塔的下一层，且冷却塔布水器与集水箱设计水位之间的高差不应超过8m。</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冷却塔应设置在空气流通条件好的场所。</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间歇运行的开式冷却塔的集水盘或下部设置的集水箱，其有效存水容积，应大于湿润冷却塔填料等部件所需水量及停泵时靠重力流入的管道内水容量之和。</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在技术经济合理的前提下，可采取措施对制冷机组的冷凝热进行回收利用。</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采用蒸汽为供热、制冷的能源时，用汽设备产生的凝结水应回收利用；凝结水回收系统宜采用闭式系统。</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w:t>
      </w:r>
      <w:r>
        <w:rPr>
          <w:rFonts w:cs="Arial" w:asciiTheme="minorEastAsia" w:hAnsiTheme="minorEastAsia" w:eastAsiaTheme="minorEastAsia"/>
          <w:b/>
          <w:bCs/>
          <w:sz w:val="21"/>
          <w:szCs w:val="21"/>
        </w:rPr>
        <w:t>18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热源和热力站的节能设计，还应执行现行北京市地方标准《居住建筑节能设计标准》DB11/891的相关规定。</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.2.</w:t>
      </w:r>
      <w:r>
        <w:rPr>
          <w:rFonts w:ascii="黑体" w:hAnsi="黑体" w:eastAsia="黑体" w:cs="Arial"/>
          <w:b/>
          <w:bCs/>
          <w:sz w:val="21"/>
          <w:szCs w:val="21"/>
        </w:rPr>
        <w:t xml:space="preserve">19 </w:t>
      </w:r>
      <w:r>
        <w:rPr>
          <w:rFonts w:hint="eastAsia" w:ascii="黑体" w:hAnsi="黑体" w:eastAsia="黑体"/>
          <w:b/>
          <w:bCs/>
          <w:sz w:val="21"/>
          <w:szCs w:val="21"/>
        </w:rPr>
        <w:t>当建筑物存在冬季需要供冷的内区，且设计了冬季供冷空调</w:t>
      </w:r>
      <w:r>
        <w:rPr>
          <w:rFonts w:hint="eastAsia" w:ascii="黑体" w:hAnsi="黑体" w:eastAsia="黑体"/>
          <w:b/>
          <w:bCs/>
          <w:spacing w:val="0"/>
          <w:sz w:val="21"/>
          <w:szCs w:val="21"/>
        </w:rPr>
        <w:t>系统时，冬季应采用利用自然冷源供冷的技术措施，并满足下列规定：</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除冬季采用热回收冷水机组为内区供冷且全部回收了制冷机组的冷凝热之外，同时符合下列条件的工程，应利用冷却塔为风机盘管提供空调冷水：</w:t>
      </w:r>
    </w:p>
    <w:p>
      <w:pPr>
        <w:spacing w:line="288" w:lineRule="auto"/>
        <w:ind w:firstLine="436" w:firstLineChars="200"/>
        <w:rPr>
          <w:rFonts w:ascii="黑体" w:hAnsi="黑体" w:eastAsia="黑体"/>
          <w:b/>
          <w:bCs/>
          <w:sz w:val="21"/>
          <w:szCs w:val="21"/>
        </w:rPr>
      </w:pPr>
      <w:r>
        <w:rPr>
          <w:rFonts w:hint="eastAsia" w:ascii="黑体" w:hAnsi="黑体" w:eastAsia="黑体"/>
          <w:b/>
          <w:bCs/>
          <w:sz w:val="21"/>
          <w:szCs w:val="21"/>
        </w:rPr>
        <w:t>1）采用风机盘管加新风空调系统，且新风不能满足供冷需求；</w:t>
      </w:r>
    </w:p>
    <w:p>
      <w:pPr>
        <w:spacing w:line="288" w:lineRule="auto"/>
        <w:ind w:firstLine="436" w:firstLineChars="200"/>
        <w:rPr>
          <w:rFonts w:ascii="黑体" w:hAnsi="黑体" w:eastAsia="黑体"/>
          <w:b/>
          <w:bCs/>
          <w:sz w:val="21"/>
          <w:szCs w:val="21"/>
        </w:rPr>
      </w:pPr>
      <w:r>
        <w:rPr>
          <w:rFonts w:hint="eastAsia" w:ascii="黑体" w:hAnsi="黑体" w:eastAsia="黑体"/>
          <w:b/>
          <w:bCs/>
          <w:sz w:val="21"/>
          <w:szCs w:val="21"/>
        </w:rPr>
        <w:t>2）风机盘管的冷源为水冷式冷水机组，且通过冷却塔释热。</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2</w:t>
      </w:r>
      <w:r>
        <w:rPr>
          <w:rFonts w:ascii="黑体" w:hAnsi="黑体" w:eastAsia="黑体"/>
          <w:b/>
          <w:bCs/>
          <w:sz w:val="21"/>
          <w:szCs w:val="21"/>
        </w:rPr>
        <w:t xml:space="preserve"> </w:t>
      </w:r>
      <w:r>
        <w:rPr>
          <w:rFonts w:hint="eastAsia" w:ascii="黑体" w:hAnsi="黑体" w:eastAsia="黑体"/>
          <w:b/>
          <w:bCs/>
          <w:sz w:val="21"/>
          <w:szCs w:val="21"/>
        </w:rPr>
        <w:t>舒适性空调采用全空气系统时，新风比应符合本标准第</w:t>
      </w:r>
      <w:r>
        <w:rPr>
          <w:rFonts w:ascii="黑体" w:hAnsi="黑体" w:eastAsia="黑体"/>
          <w:b/>
          <w:bCs/>
          <w:sz w:val="21"/>
          <w:szCs w:val="21"/>
        </w:rPr>
        <w:t>5</w:t>
      </w:r>
      <w:r>
        <w:rPr>
          <w:rFonts w:hint="eastAsia" w:ascii="黑体" w:hAnsi="黑体" w:eastAsia="黑体"/>
          <w:b/>
          <w:bCs/>
          <w:sz w:val="21"/>
          <w:szCs w:val="21"/>
        </w:rPr>
        <w:t>.4.7条3款的规定。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.2.2</w:t>
      </w:r>
      <w:r>
        <w:rPr>
          <w:rFonts w:cs="Arial" w:asciiTheme="minorEastAsia" w:hAnsiTheme="minorEastAsia" w:eastAsiaTheme="minorEastAsia"/>
          <w:b/>
          <w:bCs/>
          <w:sz w:val="21"/>
          <w:szCs w:val="21"/>
        </w:rPr>
        <w:t>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建筑物冬季采用自然冷源供冷时，应符合下列规定：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应充分利用室外新风作冷源。</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风机盘管加新风系统，能够利用冷却塔提供空调冷水的室外最高湿球温度设计值不应低于5℃。冷却塔供冷设计计算资料见本标准附录C.2。</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采用水环热泵系统时，应按内外区分别布置末端机组，设计工况下为外区供暖提供的内区余热量不应小于内区可利用总余热量的70%。</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冬季采用热回收冷水机组为内区供冷时，应全部回收制冷机组的冷凝热，用于外区供暖和/或作为生活热水热源。</w:t>
      </w:r>
    </w:p>
    <w:p>
      <w:pPr>
        <w:ind w:firstLine="496" w:firstLineChars="200"/>
      </w:pPr>
    </w:p>
    <w:p>
      <w:pPr>
        <w:pStyle w:val="3"/>
      </w:pPr>
      <w:bookmarkStart w:id="31" w:name="_Toc416957111"/>
      <w:bookmarkStart w:id="32" w:name="_Toc129632344"/>
      <w:r>
        <w:t>5</w:t>
      </w:r>
      <w:r>
        <w:rPr>
          <w:rFonts w:hint="eastAsia"/>
        </w:rPr>
        <w:t>.3  供暖、空调冷热水输配系统</w:t>
      </w:r>
      <w:bookmarkEnd w:id="31"/>
      <w:bookmarkEnd w:id="32"/>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.3.1</w:t>
      </w:r>
      <w:r>
        <w:rPr>
          <w:rFonts w:hint="eastAsia"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集中供暖系统应采用热水为热媒。</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供暖、空调冷热水设计参数应符合下列规定：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散热器供暖系统供水温度不应超过85℃，供回水温差不宜小于20℃。</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地面辐射供暖系统供水温度不应超过60℃，采用热泵提供热水时供水温度不宜超过45℃。</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采用冷水机组直接供冷时，空调冷水供水温度不宜低于5℃，空调冷水供回水温差不应小于5℃；经技术经济比较合理时，可适当增大供回水温差。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采用市政热力或锅炉供应的一次热源通过换热器加热的二次空调热水，供水温度宜采用50℃～60℃；空调热水的供回水温差不宜小于15℃。</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采用空气源热泵、地源热泵等作为热源时，空调热水供回水温度和温差应按设备要求和具体情况确定，并应使设备具有较高的供热性能系数。</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采用其他系统时，冷热水参数应符合现行《民用建筑供暖通风与空气调节设计规范》GB 50736的相关规定。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供暖、空调冷热水系统应采用闭式循环系统。</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集中空调和供暖水管道制式和系统类型的选择确定和设计，应符合现行国家标准《民用建筑供暖通风与空气调节设计规范》GB 50736和北京市地方标准《居住建筑节能设计标准》DB11/891的相关规定。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除空调热水和空调冷水系统的流量和管网阻力特性及水泵工作特性相吻合的情况外，两管制空调水系统应分别设置冷水和热水循环泵。</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采用集中供暖和集中空调系统，选配水系统的循环水泵时，应计算供暖系统耗电输热比</w:t>
      </w:r>
      <w:r>
        <w:rPr>
          <w:rFonts w:hint="eastAsia" w:asciiTheme="minorEastAsia" w:hAnsiTheme="minorEastAsia" w:eastAsiaTheme="minorEastAsia"/>
          <w:i/>
          <w:iCs/>
          <w:sz w:val="21"/>
          <w:szCs w:val="21"/>
        </w:rPr>
        <w:t>EHR-h</w:t>
      </w:r>
      <w:r>
        <w:rPr>
          <w:rFonts w:hint="eastAsia" w:asciiTheme="minorEastAsia" w:hAnsiTheme="minorEastAsia" w:eastAsiaTheme="minorEastAsia"/>
          <w:sz w:val="21"/>
          <w:szCs w:val="21"/>
        </w:rPr>
        <w:t>和空调冷热水系统耗电输冷（热）比</w:t>
      </w:r>
      <w:r>
        <w:rPr>
          <w:rFonts w:hint="eastAsia" w:asciiTheme="minorEastAsia" w:hAnsiTheme="minorEastAsia" w:eastAsiaTheme="minorEastAsia"/>
          <w:i/>
          <w:iCs/>
          <w:sz w:val="21"/>
          <w:szCs w:val="21"/>
        </w:rPr>
        <w:t>EC</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H</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R-a</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EHR-h</w:t>
      </w:r>
      <w:r>
        <w:rPr>
          <w:rFonts w:hint="eastAsia" w:asciiTheme="minorEastAsia" w:hAnsiTheme="minorEastAsia" w:eastAsiaTheme="minorEastAsia"/>
          <w:sz w:val="21"/>
          <w:szCs w:val="21"/>
        </w:rPr>
        <w:t>或</w:t>
      </w:r>
      <w:r>
        <w:rPr>
          <w:rFonts w:hint="eastAsia" w:asciiTheme="minorEastAsia" w:hAnsiTheme="minorEastAsia" w:eastAsiaTheme="minorEastAsia"/>
          <w:i/>
          <w:iCs/>
          <w:sz w:val="21"/>
          <w:szCs w:val="21"/>
        </w:rPr>
        <w:t>EC</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H</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R-a</w:t>
      </w:r>
      <w:r>
        <w:rPr>
          <w:rFonts w:hint="eastAsia" w:asciiTheme="minorEastAsia" w:hAnsiTheme="minorEastAsia" w:eastAsiaTheme="minorEastAsia"/>
          <w:sz w:val="21"/>
          <w:szCs w:val="21"/>
        </w:rPr>
        <w:t>值应符合下式规定：</w:t>
      </w:r>
    </w:p>
    <w:p>
      <w:pPr>
        <w:jc w:val="right"/>
        <w:rPr>
          <w:rFonts w:asciiTheme="minorEastAsia" w:hAnsiTheme="minorEastAsia" w:eastAsiaTheme="minorEastAsia"/>
          <w:sz w:val="21"/>
          <w:szCs w:val="21"/>
        </w:rPr>
      </w:pPr>
      <w:r>
        <w:rPr>
          <w:rFonts w:hint="eastAsia" w:asciiTheme="minorEastAsia" w:hAnsiTheme="minorEastAsia" w:eastAsiaTheme="minorEastAsia"/>
          <w:i/>
          <w:iCs/>
          <w:sz w:val="21"/>
          <w:szCs w:val="21"/>
        </w:rPr>
        <w:t>EHR-h</w:t>
      </w:r>
      <w:r>
        <w:rPr>
          <w:rFonts w:hint="eastAsia" w:asciiTheme="minorEastAsia" w:hAnsiTheme="minorEastAsia" w:eastAsiaTheme="minorEastAsia"/>
          <w:sz w:val="21"/>
          <w:szCs w:val="21"/>
        </w:rPr>
        <w:t>或</w:t>
      </w:r>
      <w:r>
        <w:rPr>
          <w:rFonts w:hint="eastAsia" w:asciiTheme="minorEastAsia" w:hAnsiTheme="minorEastAsia" w:eastAsiaTheme="minorEastAsia"/>
          <w:i/>
          <w:iCs/>
          <w:sz w:val="21"/>
          <w:szCs w:val="21"/>
        </w:rPr>
        <w:t>EC</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H</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R-a</w:t>
      </w:r>
      <w:r>
        <w:rPr>
          <w:rFonts w:asciiTheme="minorEastAsia" w:hAnsiTheme="minorEastAsia" w:eastAsiaTheme="minorEastAsia"/>
          <w:sz w:val="21"/>
          <w:szCs w:val="21"/>
        </w:rPr>
        <w:t>=</w:t>
      </w:r>
      <w:r>
        <w:rPr>
          <w:rFonts w:asciiTheme="minorEastAsia" w:hAnsiTheme="minorEastAsia" w:eastAsiaTheme="minorEastAsia"/>
          <w:position w:val="-26"/>
          <w:sz w:val="21"/>
          <w:szCs w:val="21"/>
        </w:rPr>
        <w:object>
          <v:shape id="_x0000_i1026" o:spt="75" type="#_x0000_t75" style="height:36.95pt;width:165.3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CA"/>
        </w:rPr>
        <w:t>（</w:t>
      </w:r>
      <w:r>
        <w:rPr>
          <w:rFonts w:asciiTheme="minorEastAsia" w:hAnsiTheme="minorEastAsia" w:eastAsiaTheme="minorEastAsia"/>
          <w:sz w:val="21"/>
          <w:szCs w:val="21"/>
        </w:rPr>
        <w:t>5</w:t>
      </w:r>
      <w:r>
        <w:rPr>
          <w:rFonts w:hint="eastAsia" w:asciiTheme="minorEastAsia" w:hAnsiTheme="minorEastAsia" w:eastAsiaTheme="minorEastAsia"/>
          <w:sz w:val="21"/>
          <w:szCs w:val="21"/>
        </w:rPr>
        <w:t>.3.6</w:t>
      </w:r>
      <w:r>
        <w:rPr>
          <w:rFonts w:hint="eastAsia" w:asciiTheme="minorEastAsia" w:hAnsiTheme="minorEastAsia" w:eastAsiaTheme="minorEastAsia"/>
          <w:sz w:val="21"/>
          <w:szCs w:val="21"/>
          <w:lang w:val="en-CA"/>
        </w:rPr>
        <w:t>）</w:t>
      </w:r>
    </w:p>
    <w:p>
      <w:pPr>
        <w:tabs>
          <w:tab w:val="left" w:pos="832"/>
        </w:tabs>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式中 </w:t>
      </w:r>
      <w:r>
        <w:rPr>
          <w:rFonts w:hint="eastAsia" w:asciiTheme="minorEastAsia" w:hAnsiTheme="minorEastAsia" w:eastAsiaTheme="minorEastAsia"/>
          <w:i/>
          <w:iCs/>
          <w:sz w:val="21"/>
          <w:szCs w:val="21"/>
        </w:rPr>
        <w:t>G</w:t>
      </w:r>
      <w:r>
        <w:rPr>
          <w:rFonts w:asciiTheme="minorEastAsia" w:hAnsiTheme="minorEastAsia" w:eastAsiaTheme="minorEastAsia"/>
          <w:i/>
          <w:iCs/>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每台运行水泵的设计流量（m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832"/>
        </w:tabs>
        <w:spacing w:line="288" w:lineRule="auto"/>
        <w:ind w:firstLine="566" w:firstLineChars="260"/>
        <w:rPr>
          <w:rFonts w:asciiTheme="minorEastAsia" w:hAnsiTheme="minorEastAsia" w:eastAsiaTheme="minorEastAsia"/>
          <w:sz w:val="21"/>
          <w:szCs w:val="21"/>
        </w:rPr>
      </w:pPr>
      <w:r>
        <w:rPr>
          <w:rFonts w:hint="eastAsia" w:asciiTheme="minorEastAsia" w:hAnsiTheme="minorEastAsia" w:eastAsiaTheme="minorEastAsia"/>
          <w:i/>
          <w:iCs/>
          <w:sz w:val="21"/>
          <w:szCs w:val="21"/>
        </w:rPr>
        <w:t>H</w:t>
      </w:r>
      <w:r>
        <w:rPr>
          <w:rFonts w:asciiTheme="minorEastAsia" w:hAnsiTheme="minorEastAsia" w:eastAsiaTheme="minorEastAsia"/>
          <w:i/>
          <w:iCs/>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每台运行水泵对应的设计扬程（mH</w:t>
      </w:r>
      <w:r>
        <w:rPr>
          <w:rFonts w:hint="eastAsia" w:asciiTheme="minorEastAsia" w:hAnsiTheme="minorEastAsia" w:eastAsiaTheme="minorEastAsia"/>
          <w:sz w:val="21"/>
          <w:szCs w:val="21"/>
          <w:vertAlign w:val="subscript"/>
        </w:rPr>
        <w:t>2</w:t>
      </w:r>
      <w:r>
        <w:rPr>
          <w:rFonts w:hint="eastAsia" w:asciiTheme="minorEastAsia" w:hAnsiTheme="minorEastAsia" w:eastAsiaTheme="minorEastAsia"/>
          <w:sz w:val="21"/>
          <w:szCs w:val="21"/>
        </w:rPr>
        <w:t>O）；</w:t>
      </w:r>
    </w:p>
    <w:p>
      <w:pPr>
        <w:tabs>
          <w:tab w:val="left" w:pos="832"/>
        </w:tabs>
        <w:spacing w:line="288" w:lineRule="auto"/>
        <w:ind w:left="1312" w:leftChars="229" w:hanging="745" w:hangingChars="369"/>
        <w:rPr>
          <w:rFonts w:asciiTheme="minorEastAsia" w:hAnsiTheme="minorEastAsia" w:eastAsiaTheme="minorEastAsia"/>
          <w:sz w:val="21"/>
          <w:szCs w:val="21"/>
        </w:rPr>
      </w:pPr>
      <w:r>
        <w:rPr>
          <w:rFonts w:hint="eastAsia" w:asciiTheme="minorEastAsia" w:hAnsiTheme="minorEastAsia" w:eastAsiaTheme="minorEastAsia"/>
          <w:spacing w:val="-4"/>
          <w:sz w:val="21"/>
          <w:szCs w:val="21"/>
        </w:rPr>
        <w:t>η</w:t>
      </w:r>
      <w:r>
        <w:rPr>
          <w:rFonts w:asciiTheme="minorEastAsia" w:hAnsiTheme="minorEastAsia" w:eastAsiaTheme="minorEastAsia"/>
          <w:spacing w:val="-4"/>
          <w:sz w:val="21"/>
          <w:szCs w:val="21"/>
          <w:vertAlign w:val="subscript"/>
        </w:rPr>
        <w:t>b</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每台运行水泵对应的设计工作点的效率，根据水泵生产企业提供的数据取值，当无资料时可按水泵流量近似取值：</w:t>
      </w:r>
      <w:r>
        <w:rPr>
          <w:rFonts w:hint="eastAsia" w:asciiTheme="minorEastAsia" w:hAnsiTheme="minorEastAsia" w:eastAsiaTheme="minorEastAsia"/>
          <w:i/>
          <w:iCs/>
          <w:sz w:val="21"/>
          <w:szCs w:val="21"/>
        </w:rPr>
        <w:t>G</w:t>
      </w:r>
      <w:r>
        <w:rPr>
          <w:rFonts w:hint="eastAsia" w:asciiTheme="minorEastAsia" w:hAnsiTheme="minorEastAsia" w:eastAsiaTheme="minorEastAsia"/>
          <w:sz w:val="21"/>
          <w:szCs w:val="21"/>
        </w:rPr>
        <w:t>≤60m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/h时取0.63，60m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r>
        <w:rPr>
          <w:rFonts w:hint="eastAsia" w:asciiTheme="minorEastAsia" w:hAnsiTheme="minorEastAsia" w:eastAsiaTheme="minorEastAsia"/>
          <w:i/>
          <w:iCs/>
          <w:sz w:val="21"/>
          <w:szCs w:val="21"/>
        </w:rPr>
        <w:t>G</w:t>
      </w:r>
      <w:r>
        <w:rPr>
          <w:rFonts w:hint="eastAsia" w:asciiTheme="minorEastAsia" w:hAnsiTheme="minorEastAsia" w:eastAsiaTheme="minorEastAsia"/>
          <w:sz w:val="21"/>
          <w:szCs w:val="21"/>
        </w:rPr>
        <w:t>≤200m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/h时取0.69，</w:t>
      </w:r>
      <w:r>
        <w:rPr>
          <w:rFonts w:hint="eastAsia" w:asciiTheme="minorEastAsia" w:hAnsiTheme="minorEastAsia" w:eastAsiaTheme="minorEastAsia"/>
          <w:i/>
          <w:iCs/>
          <w:sz w:val="21"/>
          <w:szCs w:val="21"/>
        </w:rPr>
        <w:t>G</w:t>
      </w:r>
      <w:r>
        <w:rPr>
          <w:rFonts w:hint="eastAsia" w:asciiTheme="minorEastAsia" w:hAnsiTheme="minorEastAsia" w:eastAsiaTheme="minorEastAsia"/>
          <w:sz w:val="21"/>
          <w:szCs w:val="21"/>
        </w:rPr>
        <w:t>＞200m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/h时取0.71；</w:t>
      </w:r>
    </w:p>
    <w:p>
      <w:pPr>
        <w:tabs>
          <w:tab w:val="left" w:pos="832"/>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
          <w:iCs/>
          <w:sz w:val="21"/>
          <w:szCs w:val="21"/>
        </w:rPr>
        <w:t>Q</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设计热负荷或冷负荷（kW）；</w:t>
      </w:r>
    </w:p>
    <w:p>
      <w:pPr>
        <w:tabs>
          <w:tab w:val="left" w:pos="832"/>
        </w:tabs>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sz w:val="21"/>
          <w:szCs w:val="21"/>
        </w:rPr>
        <w:t> </w:t>
      </w:r>
      <w:r>
        <w:rPr>
          <w:rFonts w:hint="eastAsia" w:asciiTheme="minorEastAsia" w:hAnsiTheme="minorEastAsia" w:eastAsiaTheme="minorEastAsia"/>
          <w:sz w:val="21"/>
          <w:szCs w:val="21"/>
        </w:rPr>
        <w:t>Δ</w:t>
      </w:r>
      <w:r>
        <w:rPr>
          <w:rFonts w:hint="eastAsia" w:asciiTheme="minorEastAsia" w:hAnsiTheme="minorEastAsia" w:eastAsiaTheme="minorEastAsia"/>
          <w:i/>
          <w:iCs/>
          <w:sz w:val="21"/>
          <w:szCs w:val="21"/>
        </w:rPr>
        <w:t>T</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规定的供回水温差，按表5.3.6-1取值（℃）；</w:t>
      </w:r>
    </w:p>
    <w:p>
      <w:pPr>
        <w:tabs>
          <w:tab w:val="left" w:pos="832"/>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
          <w:iCs/>
          <w:sz w:val="21"/>
          <w:szCs w:val="21"/>
        </w:rPr>
        <w:t>A</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与水泵流量有关的计算系数，按表5.3.6-2取值；</w:t>
      </w:r>
    </w:p>
    <w:p>
      <w:pPr>
        <w:tabs>
          <w:tab w:val="left" w:pos="0"/>
        </w:tabs>
        <w:spacing w:line="288" w:lineRule="auto"/>
        <w:ind w:firstLine="566" w:firstLineChars="260"/>
        <w:rPr>
          <w:rFonts w:asciiTheme="minorEastAsia" w:hAnsiTheme="minorEastAsia" w:eastAsiaTheme="minorEastAsia"/>
          <w:sz w:val="21"/>
          <w:szCs w:val="21"/>
        </w:rPr>
      </w:pPr>
      <w:r>
        <w:rPr>
          <w:rFonts w:hint="eastAsia" w:asciiTheme="minorEastAsia" w:hAnsiTheme="minorEastAsia" w:eastAsiaTheme="minorEastAsia"/>
          <w:i/>
          <w:iCs/>
          <w:sz w:val="21"/>
          <w:szCs w:val="21"/>
        </w:rPr>
        <w:t>B</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与机房和用户的水阻力有关的计算系数，按表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.3.6-3取值；</w:t>
      </w:r>
    </w:p>
    <w:p>
      <w:pPr>
        <w:tabs>
          <w:tab w:val="left" w:pos="832"/>
        </w:tabs>
        <w:spacing w:line="288" w:lineRule="auto"/>
        <w:ind w:firstLine="606" w:firstLineChars="300"/>
        <w:rPr>
          <w:rFonts w:asciiTheme="minorEastAsia" w:hAnsiTheme="minorEastAsia" w:eastAsiaTheme="minorEastAsia"/>
          <w:sz w:val="21"/>
          <w:szCs w:val="21"/>
        </w:rPr>
      </w:pPr>
      <w:r>
        <w:rPr>
          <w:rFonts w:hint="eastAsia" w:asciiTheme="minorEastAsia" w:hAnsiTheme="minorEastAsia" w:eastAsiaTheme="minorEastAsia"/>
          <w:spacing w:val="-4"/>
          <w:sz w:val="21"/>
          <w:szCs w:val="21"/>
        </w:rPr>
        <w:t>α——</w:t>
      </w:r>
      <w:r>
        <w:rPr>
          <w:rFonts w:hint="eastAsia" w:asciiTheme="minorEastAsia" w:hAnsiTheme="minorEastAsia" w:eastAsiaTheme="minorEastAsia"/>
          <w:sz w:val="21"/>
          <w:szCs w:val="21"/>
        </w:rPr>
        <w:t>与</w:t>
      </w:r>
      <w:r>
        <w:rPr>
          <w:rFonts w:asciiTheme="minorEastAsia" w:hAnsiTheme="minorEastAsia" w:eastAsiaTheme="minorEastAsia"/>
          <w:position w:val="-4"/>
          <w:sz w:val="21"/>
          <w:szCs w:val="21"/>
        </w:rPr>
        <w:object>
          <v:shape id="_x0000_i1027" o:spt="75" type="#_x0000_t75" style="height:14.4pt;width:14.4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Theme="minorEastAsia" w:hAnsiTheme="minorEastAsia" w:eastAsiaTheme="minorEastAsia"/>
          <w:sz w:val="21"/>
          <w:szCs w:val="21"/>
        </w:rPr>
        <w:t>有关的计算系数，按表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.3.6-4取值；</w:t>
      </w:r>
    </w:p>
    <w:p>
      <w:pPr>
        <w:tabs>
          <w:tab w:val="left" w:pos="832"/>
        </w:tabs>
        <w:spacing w:line="288" w:lineRule="auto"/>
        <w:ind w:firstLine="263" w:firstLineChars="121"/>
        <w:rPr>
          <w:rFonts w:asciiTheme="minorEastAsia" w:hAnsiTheme="minorEastAsia" w:eastAsiaTheme="minorEastAsia"/>
          <w:sz w:val="21"/>
          <w:szCs w:val="21"/>
        </w:rPr>
      </w:pPr>
      <w:r>
        <w:rPr>
          <w:rFonts w:asciiTheme="minorEastAsia" w:hAnsiTheme="minorEastAsia" w:eastAsiaTheme="minorEastAsia"/>
          <w:sz w:val="21"/>
          <w:szCs w:val="21"/>
        </w:rPr>
        <w:t xml:space="preserve">  </w:t>
      </w:r>
      <w:r>
        <w:rPr>
          <w:rFonts w:asciiTheme="minorEastAsia" w:hAnsiTheme="minorEastAsia" w:eastAsiaTheme="minorEastAsia"/>
          <w:position w:val="-4"/>
          <w:sz w:val="21"/>
          <w:szCs w:val="21"/>
        </w:rPr>
        <w:object>
          <v:shape id="_x0000_i1028" o:spt="75" type="#_x0000_t75" style="height:14.4pt;width:14.4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8">
            <o:LockedField>false</o:LockedField>
          </o:OLEObject>
        </w:objec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管网供回水管总长度（m），如下确定：</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1）供暖系统从热力站出口计算至末端散热器或地面辐射供暖分集水器；</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2）空调冷热水系统从冷热源机房出口计算至系统最远末端空调设备，当末端为风机盘管时管道长度减去100m。</w:t>
      </w:r>
    </w:p>
    <w:p>
      <w:pPr>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.3.6-1  ΔT取值表</w:t>
      </w:r>
    </w:p>
    <w:tbl>
      <w:tblPr>
        <w:tblStyle w:val="46"/>
        <w:tblW w:w="7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266"/>
        <w:gridCol w:w="1233"/>
        <w:gridCol w:w="1744"/>
        <w:gridCol w:w="1276"/>
        <w:gridCol w:w="2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12" w:hRule="atLeast"/>
          <w:jc w:val="center"/>
        </w:trPr>
        <w:tc>
          <w:tcPr>
            <w:tcW w:w="1266" w:type="dxa"/>
            <w:vMerge w:val="restart"/>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供暖系统</w:t>
            </w:r>
          </w:p>
        </w:tc>
        <w:tc>
          <w:tcPr>
            <w:tcW w:w="2977" w:type="dxa"/>
            <w:gridSpan w:val="2"/>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空调冷水系统</w:t>
            </w:r>
          </w:p>
        </w:tc>
        <w:tc>
          <w:tcPr>
            <w:tcW w:w="3685" w:type="dxa"/>
            <w:gridSpan w:val="2"/>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空调热水系统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266" w:type="dxa"/>
            <w:vMerge w:val="continue"/>
            <w:tcBorders>
              <w:bottom w:val="single" w:color="auto" w:sz="8" w:space="0"/>
            </w:tcBorders>
            <w:vAlign w:val="center"/>
          </w:tcPr>
          <w:p>
            <w:pPr>
              <w:spacing w:line="288" w:lineRule="auto"/>
              <w:jc w:val="center"/>
              <w:rPr>
                <w:rFonts w:asciiTheme="minorEastAsia" w:hAnsiTheme="minorEastAsia" w:eastAsiaTheme="minorEastAsia"/>
                <w:sz w:val="18"/>
                <w:szCs w:val="18"/>
              </w:rPr>
            </w:pPr>
          </w:p>
        </w:tc>
        <w:tc>
          <w:tcPr>
            <w:tcW w:w="1233" w:type="dxa"/>
            <w:tcBorders>
              <w:top w:val="single" w:color="auto" w:sz="4"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一般系统</w:t>
            </w:r>
          </w:p>
        </w:tc>
        <w:tc>
          <w:tcPr>
            <w:tcW w:w="1744" w:type="dxa"/>
            <w:tcBorders>
              <w:top w:val="single" w:color="auto" w:sz="4"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冷水机组直接</w:t>
            </w:r>
          </w:p>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提供高温冷水</w:t>
            </w:r>
          </w:p>
        </w:tc>
        <w:tc>
          <w:tcPr>
            <w:tcW w:w="1276" w:type="dxa"/>
            <w:tcBorders>
              <w:top w:val="single" w:color="auto" w:sz="4"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一般热源</w:t>
            </w:r>
          </w:p>
        </w:tc>
        <w:tc>
          <w:tcPr>
            <w:tcW w:w="2409" w:type="dxa"/>
            <w:tcBorders>
              <w:top w:val="single" w:color="auto" w:sz="4"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空气源热泵、溴化锂机组、水源热泵机组等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37" w:hRule="atLeast"/>
          <w:jc w:val="center"/>
        </w:trPr>
        <w:tc>
          <w:tcPr>
            <w:tcW w:w="1266"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按设计</w:t>
            </w:r>
          </w:p>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参数确定</w:t>
            </w:r>
          </w:p>
        </w:tc>
        <w:tc>
          <w:tcPr>
            <w:tcW w:w="1233"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744" w:type="dxa"/>
            <w:tcBorders>
              <w:top w:val="single" w:color="auto" w:sz="8" w:space="0"/>
              <w:bottom w:val="single" w:color="auto" w:sz="8" w:space="0"/>
            </w:tcBorders>
            <w:vAlign w:val="center"/>
          </w:tcPr>
          <w:p>
            <w:pPr>
              <w:spacing w:line="288" w:lineRule="auto"/>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按设计参数确定</w:t>
            </w:r>
          </w:p>
        </w:tc>
        <w:tc>
          <w:tcPr>
            <w:tcW w:w="1276"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2409" w:type="dxa"/>
            <w:tcBorders>
              <w:top w:val="single" w:color="auto" w:sz="8" w:space="0"/>
              <w:bottom w:val="single" w:color="auto" w:sz="8" w:space="0"/>
            </w:tcBorders>
            <w:vAlign w:val="center"/>
          </w:tcPr>
          <w:p>
            <w:pPr>
              <w:spacing w:line="288" w:lineRule="auto"/>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按机组名义工况参数确定</w:t>
            </w:r>
          </w:p>
        </w:tc>
      </w:tr>
    </w:tbl>
    <w:p>
      <w:pPr>
        <w:pStyle w:val="100"/>
        <w:spacing w:line="20" w:lineRule="exact"/>
        <w:rPr>
          <w:rFonts w:ascii="Times New Roman" w:hAnsi="Times New Roman"/>
          <w:spacing w:val="4"/>
          <w:szCs w:val="24"/>
        </w:rPr>
      </w:pPr>
    </w:p>
    <w:p>
      <w:pPr>
        <w:spacing w:line="288" w:lineRule="auto"/>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.3.6-2  A取值表</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381"/>
        <w:gridCol w:w="1381"/>
        <w:gridCol w:w="1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8" w:space="0"/>
              <w:bottom w:val="single" w:color="auto" w:sz="4" w:space="0"/>
              <w:right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设计水泵流量</w:t>
            </w:r>
            <w:r>
              <w:rPr>
                <w:rFonts w:hint="eastAsia" w:asciiTheme="minorEastAsia" w:hAnsiTheme="minorEastAsia" w:eastAsiaTheme="minorEastAsia"/>
                <w:i/>
                <w:iCs/>
                <w:sz w:val="18"/>
                <w:szCs w:val="18"/>
              </w:rPr>
              <w:t>G</w:t>
            </w:r>
            <w:r>
              <w:rPr>
                <w:rFonts w:hint="eastAsia"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/h）</w:t>
            </w:r>
          </w:p>
        </w:tc>
        <w:tc>
          <w:tcPr>
            <w:tcW w:w="1381" w:type="dxa"/>
            <w:tcBorders>
              <w:left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i/>
                <w:iCs/>
                <w:sz w:val="18"/>
                <w:szCs w:val="18"/>
              </w:rPr>
              <w:t>G</w:t>
            </w:r>
            <w:r>
              <w:rPr>
                <w:rFonts w:hint="eastAsia" w:asciiTheme="minorEastAsia" w:hAnsiTheme="minorEastAsia" w:eastAsiaTheme="minorEastAsia"/>
                <w:sz w:val="18"/>
                <w:szCs w:val="18"/>
                <w:lang w:val="en-CA"/>
              </w:rPr>
              <w:t>≤</w:t>
            </w:r>
            <w:r>
              <w:rPr>
                <w:rFonts w:hint="eastAsia" w:asciiTheme="minorEastAsia" w:hAnsiTheme="minorEastAsia" w:eastAsiaTheme="minorEastAsia"/>
                <w:sz w:val="18"/>
                <w:szCs w:val="18"/>
              </w:rPr>
              <w:t>60</w:t>
            </w:r>
          </w:p>
        </w:tc>
        <w:tc>
          <w:tcPr>
            <w:tcW w:w="13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r>
              <w:rPr>
                <w:rFonts w:hint="eastAsia" w:asciiTheme="minorEastAsia" w:hAnsiTheme="minorEastAsia" w:eastAsiaTheme="minorEastAsia"/>
                <w:sz w:val="18"/>
                <w:szCs w:val="18"/>
                <w:lang w:val="en-CA"/>
              </w:rPr>
              <w:t>＜</w:t>
            </w:r>
            <w:r>
              <w:rPr>
                <w:rFonts w:hint="eastAsia" w:asciiTheme="minorEastAsia" w:hAnsiTheme="minorEastAsia" w:eastAsiaTheme="minorEastAsia"/>
                <w:i/>
                <w:iCs/>
                <w:sz w:val="18"/>
                <w:szCs w:val="18"/>
              </w:rPr>
              <w:t>G</w:t>
            </w:r>
            <w:r>
              <w:rPr>
                <w:rFonts w:hint="eastAsia" w:asciiTheme="minorEastAsia" w:hAnsiTheme="minorEastAsia" w:eastAsiaTheme="minorEastAsia"/>
                <w:sz w:val="18"/>
                <w:szCs w:val="18"/>
                <w:lang w:val="en-CA"/>
              </w:rPr>
              <w:t>≤</w:t>
            </w:r>
            <w:r>
              <w:rPr>
                <w:rFonts w:hint="eastAsia" w:asciiTheme="minorEastAsia" w:hAnsiTheme="minorEastAsia" w:eastAsiaTheme="minorEastAsia"/>
                <w:sz w:val="18"/>
                <w:szCs w:val="18"/>
              </w:rPr>
              <w:t>200</w:t>
            </w:r>
          </w:p>
        </w:tc>
        <w:tc>
          <w:tcPr>
            <w:tcW w:w="138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i/>
                <w:iCs/>
                <w:sz w:val="18"/>
                <w:szCs w:val="18"/>
              </w:rPr>
              <w:t>G</w:t>
            </w:r>
            <w:r>
              <w:rPr>
                <w:rFonts w:hint="eastAsia" w:asciiTheme="minorEastAsia" w:hAnsiTheme="minorEastAsia" w:eastAsiaTheme="minorEastAsia"/>
                <w:sz w:val="18"/>
                <w:szCs w:val="18"/>
                <w:lang w:val="en-CA"/>
              </w:rPr>
              <w:t>＞</w:t>
            </w:r>
            <w:r>
              <w:rPr>
                <w:rFonts w:hint="eastAsia" w:asciiTheme="minorEastAsia" w:hAnsiTheme="minorEastAsia" w:eastAsiaTheme="minorEastAsia"/>
                <w:sz w:val="18"/>
                <w:szCs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bottom w:val="single" w:color="auto" w:sz="4" w:space="0"/>
              <w:right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i/>
                <w:iCs/>
                <w:sz w:val="18"/>
                <w:szCs w:val="18"/>
              </w:rPr>
              <w:t>A</w:t>
            </w:r>
            <w:r>
              <w:rPr>
                <w:rFonts w:hint="eastAsia" w:asciiTheme="minorEastAsia" w:hAnsiTheme="minorEastAsia" w:eastAsiaTheme="minorEastAsia"/>
                <w:sz w:val="18"/>
                <w:szCs w:val="18"/>
              </w:rPr>
              <w:t>取值</w:t>
            </w:r>
          </w:p>
        </w:tc>
        <w:tc>
          <w:tcPr>
            <w:tcW w:w="1381" w:type="dxa"/>
            <w:tcBorders>
              <w:left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0.004225</w:t>
            </w:r>
          </w:p>
        </w:tc>
        <w:tc>
          <w:tcPr>
            <w:tcW w:w="13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0.003858</w:t>
            </w:r>
          </w:p>
        </w:tc>
        <w:tc>
          <w:tcPr>
            <w:tcW w:w="138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0.003749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24" w:type="dxa"/>
            <w:gridSpan w:val="4"/>
            <w:vAlign w:val="center"/>
          </w:tcPr>
          <w:p>
            <w:pPr>
              <w:pStyle w:val="100"/>
              <w:spacing w:line="288" w:lineRule="auto"/>
              <w:rPr>
                <w:rFonts w:asciiTheme="minorEastAsia" w:hAnsiTheme="minorEastAsia" w:eastAsiaTheme="minorEastAsia"/>
                <w:spacing w:val="4"/>
                <w:sz w:val="18"/>
                <w:szCs w:val="18"/>
              </w:rPr>
            </w:pPr>
            <w:r>
              <w:rPr>
                <w:rFonts w:hint="eastAsia" w:asciiTheme="minorEastAsia" w:hAnsiTheme="minorEastAsia" w:eastAsiaTheme="minorEastAsia"/>
                <w:spacing w:val="4"/>
                <w:sz w:val="18"/>
                <w:szCs w:val="18"/>
              </w:rPr>
              <w:t>不同流量的水泵并联运行时，按单台最大流量选取</w:t>
            </w:r>
          </w:p>
        </w:tc>
      </w:tr>
    </w:tbl>
    <w:p>
      <w:pPr>
        <w:spacing w:line="288" w:lineRule="auto"/>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.3.6-3  管道系统的B取值表</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008"/>
        <w:gridCol w:w="1406"/>
        <w:gridCol w:w="1407"/>
        <w:gridCol w:w="14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4" w:type="dxa"/>
            <w:gridSpan w:val="2"/>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系统组成</w:t>
            </w:r>
          </w:p>
        </w:tc>
        <w:tc>
          <w:tcPr>
            <w:tcW w:w="1406"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供暖管道</w:t>
            </w:r>
          </w:p>
        </w:tc>
        <w:tc>
          <w:tcPr>
            <w:tcW w:w="1407"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空调四管制管道</w:t>
            </w:r>
          </w:p>
        </w:tc>
        <w:tc>
          <w:tcPr>
            <w:tcW w:w="1407" w:type="dxa"/>
            <w:tcBorders>
              <w:top w:val="single" w:color="auto" w:sz="8" w:space="0"/>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空调二管制管道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6" w:type="dxa"/>
            <w:vMerge w:val="restart"/>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一级泵</w:t>
            </w:r>
          </w:p>
        </w:tc>
        <w:tc>
          <w:tcPr>
            <w:tcW w:w="1008" w:type="dxa"/>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冷水系统</w:t>
            </w:r>
          </w:p>
        </w:tc>
        <w:tc>
          <w:tcPr>
            <w:tcW w:w="1406" w:type="dxa"/>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407" w:type="dxa"/>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28</w:t>
            </w:r>
          </w:p>
        </w:tc>
        <w:tc>
          <w:tcPr>
            <w:tcW w:w="1407" w:type="dxa"/>
            <w:tcBorders>
              <w:top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6" w:type="dxa"/>
            <w:vMerge w:val="continue"/>
            <w:vAlign w:val="center"/>
          </w:tcPr>
          <w:p>
            <w:pPr>
              <w:spacing w:line="288" w:lineRule="auto"/>
              <w:jc w:val="center"/>
              <w:rPr>
                <w:rFonts w:asciiTheme="minorEastAsia" w:hAnsiTheme="minorEastAsia" w:eastAsiaTheme="minorEastAsia"/>
                <w:sz w:val="18"/>
                <w:szCs w:val="18"/>
              </w:rPr>
            </w:pPr>
          </w:p>
        </w:tc>
        <w:tc>
          <w:tcPr>
            <w:tcW w:w="100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热水系统</w:t>
            </w:r>
          </w:p>
        </w:tc>
        <w:tc>
          <w:tcPr>
            <w:tcW w:w="140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1407"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1407"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6" w:type="dxa"/>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二级泵</w:t>
            </w:r>
          </w:p>
        </w:tc>
        <w:tc>
          <w:tcPr>
            <w:tcW w:w="100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冷水系统</w:t>
            </w:r>
          </w:p>
        </w:tc>
        <w:tc>
          <w:tcPr>
            <w:tcW w:w="140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407"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33</w:t>
            </w:r>
          </w:p>
        </w:tc>
        <w:tc>
          <w:tcPr>
            <w:tcW w:w="1407"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6" w:type="dxa"/>
            <w:vMerge w:val="continue"/>
            <w:vAlign w:val="center"/>
          </w:tcPr>
          <w:p>
            <w:pPr>
              <w:spacing w:line="288" w:lineRule="auto"/>
              <w:jc w:val="center"/>
              <w:rPr>
                <w:rFonts w:asciiTheme="minorEastAsia" w:hAnsiTheme="minorEastAsia" w:eastAsiaTheme="minorEastAsia"/>
                <w:sz w:val="18"/>
                <w:szCs w:val="18"/>
              </w:rPr>
            </w:pPr>
          </w:p>
        </w:tc>
        <w:tc>
          <w:tcPr>
            <w:tcW w:w="100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热水系统</w:t>
            </w:r>
          </w:p>
        </w:tc>
        <w:tc>
          <w:tcPr>
            <w:tcW w:w="140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1407"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1407"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6" w:type="dxa"/>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多级泵</w:t>
            </w:r>
          </w:p>
        </w:tc>
        <w:tc>
          <w:tcPr>
            <w:tcW w:w="100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冷水系统</w:t>
            </w:r>
          </w:p>
        </w:tc>
        <w:tc>
          <w:tcPr>
            <w:tcW w:w="4220" w:type="dxa"/>
            <w:gridSpan w:val="3"/>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每增加一级泵，</w:t>
            </w:r>
            <w:r>
              <w:rPr>
                <w:rFonts w:hint="eastAsia" w:asciiTheme="minorEastAsia" w:hAnsiTheme="minorEastAsia" w:eastAsiaTheme="minorEastAsia"/>
                <w:i/>
                <w:iCs/>
                <w:sz w:val="18"/>
                <w:szCs w:val="18"/>
              </w:rPr>
              <w:t>B</w:t>
            </w:r>
            <w:r>
              <w:rPr>
                <w:rFonts w:hint="eastAsia" w:asciiTheme="minorEastAsia" w:hAnsiTheme="minorEastAsia" w:eastAsiaTheme="minorEastAsia"/>
                <w:sz w:val="18"/>
                <w:szCs w:val="18"/>
              </w:rPr>
              <w:t>值增加5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6" w:type="dxa"/>
            <w:vMerge w:val="continue"/>
            <w:vAlign w:val="center"/>
          </w:tcPr>
          <w:p>
            <w:pPr>
              <w:spacing w:line="288" w:lineRule="auto"/>
              <w:jc w:val="center"/>
              <w:rPr>
                <w:rFonts w:asciiTheme="minorEastAsia" w:hAnsiTheme="minorEastAsia" w:eastAsiaTheme="minorEastAsia"/>
                <w:sz w:val="18"/>
                <w:szCs w:val="18"/>
              </w:rPr>
            </w:pPr>
          </w:p>
        </w:tc>
        <w:tc>
          <w:tcPr>
            <w:tcW w:w="100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热水系统</w:t>
            </w:r>
          </w:p>
        </w:tc>
        <w:tc>
          <w:tcPr>
            <w:tcW w:w="4220" w:type="dxa"/>
            <w:gridSpan w:val="3"/>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每增加一级泵，</w:t>
            </w:r>
            <w:r>
              <w:rPr>
                <w:rFonts w:hint="eastAsia" w:asciiTheme="minorEastAsia" w:hAnsiTheme="minorEastAsia" w:eastAsiaTheme="minorEastAsia"/>
                <w:i/>
                <w:iCs/>
                <w:sz w:val="18"/>
                <w:szCs w:val="18"/>
              </w:rPr>
              <w:t>B</w:t>
            </w:r>
            <w:r>
              <w:rPr>
                <w:rFonts w:hint="eastAsia" w:asciiTheme="minorEastAsia" w:hAnsiTheme="minorEastAsia" w:eastAsiaTheme="minorEastAsia"/>
                <w:sz w:val="18"/>
                <w:szCs w:val="18"/>
              </w:rPr>
              <w:t>值增加4</w:t>
            </w:r>
          </w:p>
        </w:tc>
      </w:tr>
    </w:tbl>
    <w:p>
      <w:pPr>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.3.6-4  管道系统的α取值和计算式</w:t>
      </w:r>
    </w:p>
    <w:tbl>
      <w:tblPr>
        <w:tblStyle w:val="46"/>
        <w:tblW w:w="75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459"/>
        <w:gridCol w:w="1190"/>
        <w:gridCol w:w="2070"/>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7" w:type="dxa"/>
            <w:gridSpan w:val="2"/>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系统</w:t>
            </w:r>
          </w:p>
        </w:tc>
        <w:tc>
          <w:tcPr>
            <w:tcW w:w="5386" w:type="dxa"/>
            <w:gridSpan w:val="3"/>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管网主干线长度</w:t>
            </w:r>
            <w:r>
              <w:rPr>
                <w:rFonts w:asciiTheme="minorEastAsia" w:hAnsiTheme="minorEastAsia" w:eastAsiaTheme="minorEastAsia"/>
                <w:position w:val="-4"/>
                <w:sz w:val="18"/>
                <w:szCs w:val="18"/>
              </w:rPr>
              <w:object>
                <v:shape id="_x0000_i1029"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Theme="minorEastAsia" w:hAnsiTheme="minorEastAsia" w:eastAsiaTheme="minorEastAsia"/>
                <w:sz w:val="18"/>
                <w:szCs w:val="18"/>
              </w:rPr>
              <w:t>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7" w:type="dxa"/>
            <w:gridSpan w:val="2"/>
            <w:vMerge w:val="continue"/>
            <w:tcBorders>
              <w:bottom w:val="single" w:color="auto" w:sz="8" w:space="0"/>
            </w:tcBorders>
            <w:vAlign w:val="center"/>
          </w:tcPr>
          <w:p>
            <w:pPr>
              <w:spacing w:line="288" w:lineRule="auto"/>
              <w:jc w:val="center"/>
              <w:rPr>
                <w:rFonts w:asciiTheme="minorEastAsia" w:hAnsiTheme="minorEastAsia" w:eastAsiaTheme="minorEastAsia"/>
                <w:sz w:val="18"/>
                <w:szCs w:val="18"/>
              </w:rPr>
            </w:pPr>
          </w:p>
        </w:tc>
        <w:tc>
          <w:tcPr>
            <w:tcW w:w="1190"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position w:val="-4"/>
                <w:sz w:val="18"/>
                <w:szCs w:val="18"/>
              </w:rPr>
              <w:object>
                <v:shape id="_x0000_i1030"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1">
                  <o:LockedField>false</o:LockedField>
                </o:OLEObject>
              </w:object>
            </w:r>
            <w:r>
              <w:rPr>
                <w:rFonts w:hint="eastAsia" w:asciiTheme="minorEastAsia" w:hAnsiTheme="minorEastAsia" w:eastAsiaTheme="minorEastAsia"/>
                <w:sz w:val="18"/>
                <w:szCs w:val="18"/>
                <w:lang w:val="en-CA"/>
              </w:rPr>
              <w:t>≤</w:t>
            </w:r>
            <w:r>
              <w:rPr>
                <w:rFonts w:hint="eastAsia" w:asciiTheme="minorEastAsia" w:hAnsiTheme="minorEastAsia" w:eastAsiaTheme="minorEastAsia"/>
                <w:sz w:val="18"/>
                <w:szCs w:val="18"/>
              </w:rPr>
              <w:t>400m</w:t>
            </w:r>
          </w:p>
        </w:tc>
        <w:tc>
          <w:tcPr>
            <w:tcW w:w="2070"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400m</w:t>
            </w:r>
            <w:r>
              <w:rPr>
                <w:rFonts w:hint="eastAsia" w:asciiTheme="minorEastAsia" w:hAnsiTheme="minorEastAsia" w:eastAsiaTheme="minorEastAsia"/>
                <w:sz w:val="18"/>
                <w:szCs w:val="18"/>
                <w:lang w:val="en-CA"/>
              </w:rPr>
              <w:t>＜</w:t>
            </w:r>
            <w:r>
              <w:rPr>
                <w:rFonts w:asciiTheme="minorEastAsia" w:hAnsiTheme="minorEastAsia" w:eastAsiaTheme="minorEastAsia"/>
                <w:position w:val="-4"/>
                <w:sz w:val="18"/>
                <w:szCs w:val="18"/>
              </w:rPr>
              <w:object>
                <v:shape id="_x0000_i1031"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22">
                  <o:LockedField>false</o:LockedField>
                </o:OLEObject>
              </w:object>
            </w:r>
            <w:r>
              <w:rPr>
                <w:rFonts w:hint="eastAsia" w:asciiTheme="minorEastAsia" w:hAnsiTheme="minorEastAsia" w:eastAsiaTheme="minorEastAsia"/>
                <w:sz w:val="18"/>
                <w:szCs w:val="18"/>
                <w:lang w:val="en-CA"/>
              </w:rPr>
              <w:t>＜</w:t>
            </w:r>
            <w:r>
              <w:rPr>
                <w:rFonts w:hint="eastAsia" w:asciiTheme="minorEastAsia" w:hAnsiTheme="minorEastAsia" w:eastAsiaTheme="minorEastAsia"/>
                <w:sz w:val="18"/>
                <w:szCs w:val="18"/>
              </w:rPr>
              <w:t>1000m</w:t>
            </w:r>
          </w:p>
        </w:tc>
        <w:tc>
          <w:tcPr>
            <w:tcW w:w="2126"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position w:val="-4"/>
                <w:sz w:val="18"/>
                <w:szCs w:val="18"/>
              </w:rPr>
              <w:object>
                <v:shape id="_x0000_i1032"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23">
                  <o:LockedField>false</o:LockedField>
                </o:OLEObject>
              </w:object>
            </w:r>
            <w:r>
              <w:rPr>
                <w:rFonts w:hint="eastAsia" w:asciiTheme="minorEastAsia" w:hAnsiTheme="minorEastAsia" w:eastAsiaTheme="minorEastAsia"/>
                <w:sz w:val="18"/>
                <w:szCs w:val="18"/>
              </w:rPr>
              <w:t>≥1000m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7" w:type="dxa"/>
            <w:gridSpan w:val="2"/>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供暖</w:t>
            </w:r>
          </w:p>
        </w:tc>
        <w:tc>
          <w:tcPr>
            <w:tcW w:w="1190"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0.0115</w:t>
            </w:r>
          </w:p>
        </w:tc>
        <w:tc>
          <w:tcPr>
            <w:tcW w:w="2070"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0.003833+3.067/</w:t>
            </w:r>
            <w:r>
              <w:rPr>
                <w:rFonts w:asciiTheme="minorEastAsia" w:hAnsiTheme="minorEastAsia" w:eastAsiaTheme="minorEastAsia"/>
                <w:position w:val="-4"/>
                <w:sz w:val="18"/>
                <w:szCs w:val="18"/>
              </w:rPr>
              <w:object>
                <v:shape id="_x0000_i1033"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24">
                  <o:LockedField>false</o:LockedField>
                </o:OLEObject>
              </w:object>
            </w:r>
          </w:p>
        </w:tc>
        <w:tc>
          <w:tcPr>
            <w:tcW w:w="2126"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658" w:type="dxa"/>
            <w:vMerge w:val="restart"/>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w:t>
            </w:r>
          </w:p>
        </w:tc>
        <w:tc>
          <w:tcPr>
            <w:tcW w:w="1459"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冷水</w:t>
            </w:r>
          </w:p>
        </w:tc>
        <w:tc>
          <w:tcPr>
            <w:tcW w:w="1190"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0.0200</w:t>
            </w:r>
          </w:p>
        </w:tc>
        <w:tc>
          <w:tcPr>
            <w:tcW w:w="2070"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0.016+1.6/</w:t>
            </w:r>
            <w:r>
              <w:rPr>
                <w:rFonts w:asciiTheme="minorEastAsia" w:hAnsiTheme="minorEastAsia" w:eastAsiaTheme="minorEastAsia"/>
                <w:position w:val="-4"/>
                <w:sz w:val="18"/>
                <w:szCs w:val="18"/>
              </w:rPr>
              <w:object>
                <v:shape id="_x0000_i1034"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25">
                  <o:LockedField>false</o:LockedField>
                </o:OLEObject>
              </w:object>
            </w:r>
          </w:p>
        </w:tc>
        <w:tc>
          <w:tcPr>
            <w:tcW w:w="2126"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0.013+4.6/</w:t>
            </w:r>
            <w:r>
              <w:rPr>
                <w:rFonts w:asciiTheme="minorEastAsia" w:hAnsiTheme="minorEastAsia" w:eastAsiaTheme="minorEastAsia"/>
                <w:position w:val="-4"/>
                <w:sz w:val="18"/>
                <w:szCs w:val="18"/>
              </w:rPr>
              <w:object>
                <v:shape id="_x0000_i1035"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5" DrawAspect="Content" ObjectID="_1468075735" r:id="rId26">
                  <o:LockedField>false</o:LockedField>
                </o:OLEObject>
              </w:objec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8" w:type="dxa"/>
            <w:vMerge w:val="continue"/>
            <w:vAlign w:val="center"/>
          </w:tcPr>
          <w:p>
            <w:pPr>
              <w:spacing w:line="288" w:lineRule="auto"/>
              <w:jc w:val="center"/>
              <w:rPr>
                <w:rFonts w:asciiTheme="minorEastAsia" w:hAnsiTheme="minorEastAsia" w:eastAsiaTheme="minorEastAsia"/>
                <w:sz w:val="18"/>
                <w:szCs w:val="18"/>
              </w:rPr>
            </w:pPr>
          </w:p>
        </w:tc>
        <w:tc>
          <w:tcPr>
            <w:tcW w:w="145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二管制热水</w:t>
            </w:r>
          </w:p>
        </w:tc>
        <w:tc>
          <w:tcPr>
            <w:tcW w:w="1190"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0.0024</w:t>
            </w:r>
          </w:p>
        </w:tc>
        <w:tc>
          <w:tcPr>
            <w:tcW w:w="2070"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0.002+0.16/</w:t>
            </w:r>
            <w:r>
              <w:rPr>
                <w:rFonts w:asciiTheme="minorEastAsia" w:hAnsiTheme="minorEastAsia" w:eastAsiaTheme="minorEastAsia"/>
                <w:position w:val="-4"/>
                <w:sz w:val="18"/>
                <w:szCs w:val="18"/>
              </w:rPr>
              <w:object>
                <v:shape id="_x0000_i1036"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6" DrawAspect="Content" ObjectID="_1468075736" r:id="rId27">
                  <o:LockedField>false</o:LockedField>
                </o:OLEObject>
              </w:objec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0.0016+0.56/</w:t>
            </w:r>
            <w:r>
              <w:rPr>
                <w:rFonts w:asciiTheme="minorEastAsia" w:hAnsiTheme="minorEastAsia" w:eastAsiaTheme="minorEastAsia"/>
                <w:position w:val="-4"/>
                <w:sz w:val="18"/>
                <w:szCs w:val="18"/>
              </w:rPr>
              <w:object>
                <v:shape id="_x0000_i1037"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7" DrawAspect="Content" ObjectID="_1468075737" r:id="rId28">
                  <o:LockedField>false</o:LockedField>
                </o:OLEObject>
              </w:objec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8" w:type="dxa"/>
            <w:vMerge w:val="continue"/>
            <w:vAlign w:val="center"/>
          </w:tcPr>
          <w:p>
            <w:pPr>
              <w:spacing w:line="288" w:lineRule="auto"/>
              <w:jc w:val="center"/>
              <w:rPr>
                <w:rFonts w:asciiTheme="minorEastAsia" w:hAnsiTheme="minorEastAsia" w:eastAsiaTheme="minorEastAsia"/>
                <w:sz w:val="18"/>
                <w:szCs w:val="18"/>
              </w:rPr>
            </w:pPr>
          </w:p>
        </w:tc>
        <w:tc>
          <w:tcPr>
            <w:tcW w:w="145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四管制热水</w:t>
            </w:r>
          </w:p>
        </w:tc>
        <w:tc>
          <w:tcPr>
            <w:tcW w:w="1190"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0.0140</w:t>
            </w:r>
          </w:p>
        </w:tc>
        <w:tc>
          <w:tcPr>
            <w:tcW w:w="2070"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0.0125+0.6/</w:t>
            </w:r>
            <w:r>
              <w:rPr>
                <w:rFonts w:asciiTheme="minorEastAsia" w:hAnsiTheme="minorEastAsia" w:eastAsiaTheme="minorEastAsia"/>
                <w:position w:val="-4"/>
                <w:sz w:val="18"/>
                <w:szCs w:val="18"/>
              </w:rPr>
              <w:object>
                <v:shape id="_x0000_i1038"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8" DrawAspect="Content" ObjectID="_1468075738" r:id="rId29">
                  <o:LockedField>false</o:LockedField>
                </o:OLEObject>
              </w:objec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0.009+4.1/</w:t>
            </w:r>
            <w:r>
              <w:rPr>
                <w:rFonts w:asciiTheme="minorEastAsia" w:hAnsiTheme="minorEastAsia" w:eastAsiaTheme="minorEastAsia"/>
                <w:position w:val="-4"/>
                <w:sz w:val="18"/>
                <w:szCs w:val="18"/>
              </w:rPr>
              <w:object>
                <v:shape id="_x0000_i1039" o:spt="75" type="#_x0000_t75" style="height:14.4pt;width:14.4pt;" o:ole="t" filled="f" o:preferrelative="t" stroked="f" coordsize="21600,21600">
                  <v:path/>
                  <v:fill on="f" focussize="0,0"/>
                  <v:stroke on="f" joinstyle="miter"/>
                  <v:imagedata r:id="rId20" o:title=""/>
                  <o:lock v:ext="edit" aspectratio="t"/>
                  <w10:wrap type="none"/>
                  <w10:anchorlock/>
                </v:shape>
                <o:OLEObject Type="Embed" ProgID="Equation.DSMT4" ShapeID="_x0000_i1039" DrawAspect="Content" ObjectID="_1468075739" r:id="rId30">
                  <o:LockedField>false</o:LockedField>
                </o:OLEObject>
              </w:object>
            </w:r>
          </w:p>
        </w:tc>
      </w:tr>
    </w:tbl>
    <w:p>
      <w:pPr>
        <w:pStyle w:val="100"/>
        <w:spacing w:line="60" w:lineRule="exact"/>
        <w:rPr>
          <w:rFonts w:ascii="Times New Roman" w:hAnsi="Times New Roman"/>
          <w:spacing w:val="4"/>
          <w:szCs w:val="24"/>
        </w:rPr>
      </w:pP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集中空调、供暖冷热水系统应按流量调节的原则配置循环水泵：</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下列情况应采用变速运行的水泵：</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1）冷水机组变流量运行的一级泵系统，其空调冷水循环泵；</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2）空调冷水二级泵或多级泵系统，其二级泵等负荷侧各级循环泵；</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3）燃气锅炉直接供热水采用二级泵系统时，输配系统为变流量运行的二级循环泵；</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4）通过设置换热器间接供冷或供热的空调水系统，二次侧循环水泵；</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5）通过设置换热器间接供热的供暖系统，输配系统为变流量运行时的二次侧循环水泵。</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输配系统为定流量运行的散热器供暖系统，宜能够分阶段改变系统流量，可采取以下措施：</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1）设置双速或变速泵；</w:t>
      </w:r>
    </w:p>
    <w:p>
      <w:pPr>
        <w:spacing w:line="288" w:lineRule="auto"/>
        <w:ind w:firstLine="436" w:firstLineChars="200"/>
        <w:rPr>
          <w:rFonts w:cs="Arial" w:asciiTheme="minorEastAsia" w:hAnsiTheme="minorEastAsia" w:eastAsiaTheme="minorEastAsia"/>
          <w:sz w:val="21"/>
          <w:szCs w:val="21"/>
        </w:rPr>
      </w:pPr>
      <w:r>
        <w:rPr>
          <w:rFonts w:hint="eastAsia" w:asciiTheme="minorEastAsia" w:hAnsiTheme="minorEastAsia" w:eastAsiaTheme="minorEastAsia"/>
          <w:sz w:val="21"/>
          <w:szCs w:val="21"/>
        </w:rPr>
        <w:t>2）设置两台或多台水泵并联运行。</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闭式空调、供暖冷热水系统宜优先采用高位膨胀水箱定压。系统的膨胀水量应回收。</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.3.9</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集中空调和供暖冷热水系统，应通过管路布置和选择管径减少并联环路之间压力损失的相对差额。当设计工况并联环路之间压力损失的相对差额计算值超过15%时，应采取水力平衡措施。</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.3.10</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集中空调、供暖冷热水水质应符合《采暖空调系统水质标准》GB/T 29044的相关规定。供暖和空调热水应进行软化处理。</w:t>
      </w:r>
    </w:p>
    <w:p>
      <w:pPr>
        <w:spacing w:line="288" w:lineRule="auto"/>
        <w:rPr>
          <w:rFonts w:asciiTheme="minorEastAsia" w:hAnsiTheme="minorEastAsia" w:eastAsiaTheme="minorEastAsia"/>
          <w:sz w:val="21"/>
          <w:szCs w:val="21"/>
        </w:rPr>
      </w:pPr>
    </w:p>
    <w:p>
      <w:pPr>
        <w:pStyle w:val="3"/>
      </w:pPr>
      <w:bookmarkStart w:id="33" w:name="_Toc416957112"/>
      <w:bookmarkStart w:id="34" w:name="_Toc129632345"/>
      <w:r>
        <w:t>5</w:t>
      </w:r>
      <w:r>
        <w:rPr>
          <w:rFonts w:hint="eastAsia"/>
        </w:rPr>
        <w:t>.4  空气处理和输送系统</w:t>
      </w:r>
      <w:bookmarkEnd w:id="33"/>
      <w:bookmarkEnd w:id="34"/>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公共建筑的通风，应符合以下原则：</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当建筑物内存在余热、余湿及其他有害物质时，宜优先采用通风措施加以消除，并应结合建筑设计充分利用自然通风。自然通风的设计规定见本标准第</w:t>
      </w:r>
      <w:r>
        <w:rPr>
          <w:rFonts w:asciiTheme="minorEastAsia" w:hAnsiTheme="minorEastAsia" w:eastAsiaTheme="minorEastAsia"/>
          <w:sz w:val="21"/>
          <w:szCs w:val="21"/>
        </w:rPr>
        <w:t>4</w:t>
      </w:r>
      <w:r>
        <w:rPr>
          <w:rFonts w:hint="eastAsia" w:asciiTheme="minorEastAsia" w:hAnsiTheme="minorEastAsia" w:eastAsiaTheme="minorEastAsia"/>
          <w:sz w:val="21"/>
          <w:szCs w:val="21"/>
        </w:rPr>
        <w:t>.1.</w:t>
      </w:r>
      <w:r>
        <w:rPr>
          <w:rFonts w:asciiTheme="minorEastAsia" w:hAnsiTheme="minorEastAsia" w:eastAsiaTheme="minorEastAsia"/>
          <w:sz w:val="21"/>
          <w:szCs w:val="21"/>
        </w:rPr>
        <w:t>9</w:t>
      </w:r>
      <w:r>
        <w:rPr>
          <w:rFonts w:hint="eastAsia" w:asciiTheme="minorEastAsia" w:hAnsiTheme="minorEastAsia" w:eastAsiaTheme="minorEastAsia"/>
          <w:sz w:val="21"/>
          <w:szCs w:val="21"/>
        </w:rPr>
        <w:t>条。</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当通风不能满足消除设计工况室内余热余湿的条件，设置对空气进行冷却处理的空调系统时，应能够在非设计工况时尽量利用通风消除室内余热余湿。</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建筑物内产生大量热湿以及有害物质的部位，宜优先采用局部排风；当不能采用局部排风或局部排风达不到卫生要求时，应辅以全面排风或采用全面通风。</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当通风系统使用时间较长且运行工况有较大变化时，通风机宜采用双速或变速风机，当系统为多台风机并联时，也可采用台数调节改变通风量。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使用时间、温度、湿度等要求条件不同的空调区，不宜划分在同一个空调风系统中。需要合用空调风系统时，应能对不同区域在末端分别处理或控制。</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全空气空调系统的风量应通过空气焓湿图计算确定，在允许范围内应采用最大送风温差。除对最高湿度限制和温湿度波动范围等要求严格的空调区外，同一个空气处理系统中，不应有同时冷却和再热过程（包括末端设备再热）。必须采用再热时，宜优先采用废热、工业余热。</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全空气空调系统服务于多个不同新风比的空调区时，系统设计工况的新风比不应取各空调区新风比中的最大值，应按下列公式确定。</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i/>
          <w:iCs/>
          <w:sz w:val="21"/>
          <w:szCs w:val="21"/>
        </w:rPr>
        <w:t>Y</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X</w:t>
      </w:r>
      <w:r>
        <w:rPr>
          <w:rFonts w:asciiTheme="minorEastAsia" w:hAnsiTheme="minorEastAsia" w:eastAsiaTheme="minorEastAsia"/>
          <w:sz w:val="21"/>
          <w:szCs w:val="21"/>
        </w:rPr>
        <w:t>/(</w:t>
      </w:r>
      <w:r>
        <w:rPr>
          <w:rFonts w:hint="eastAsia" w:asciiTheme="minorEastAsia" w:hAnsiTheme="minorEastAsia" w:eastAsiaTheme="minorEastAsia"/>
          <w:sz w:val="21"/>
          <w:szCs w:val="21"/>
        </w:rPr>
        <w:t>1+</w:t>
      </w:r>
      <w:r>
        <w:rPr>
          <w:rFonts w:hint="eastAsia" w:asciiTheme="minorEastAsia" w:hAnsiTheme="minorEastAsia" w:eastAsiaTheme="minorEastAsia"/>
          <w:i/>
          <w:iCs/>
          <w:sz w:val="21"/>
          <w:szCs w:val="21"/>
        </w:rPr>
        <w:t>X</w:t>
      </w:r>
      <w:r>
        <w:rPr>
          <w:rFonts w:asciiTheme="minorEastAsia" w:hAnsiTheme="minorEastAsia" w:eastAsiaTheme="minorEastAsia"/>
          <w:sz w:val="21"/>
          <w:szCs w:val="21"/>
        </w:rPr>
        <w:t>-</w:t>
      </w:r>
      <w:r>
        <w:rPr>
          <w:rFonts w:hint="eastAsia" w:asciiTheme="minorEastAsia" w:hAnsiTheme="minorEastAsia" w:eastAsiaTheme="minorEastAsia"/>
          <w:i/>
          <w:iCs/>
          <w:sz w:val="21"/>
          <w:szCs w:val="21"/>
        </w:rPr>
        <w:t>Z</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5</w:t>
      </w:r>
      <w:r>
        <w:rPr>
          <w:rFonts w:hint="eastAsia" w:asciiTheme="minorEastAsia" w:hAnsiTheme="minorEastAsia" w:eastAsiaTheme="minorEastAsia"/>
          <w:sz w:val="21"/>
          <w:szCs w:val="21"/>
        </w:rPr>
        <w:t>.4.5-1）</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i/>
          <w:iCs/>
          <w:sz w:val="21"/>
          <w:szCs w:val="21"/>
        </w:rPr>
        <w:t>Y</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ot</w:t>
      </w:r>
      <w:r>
        <w:rPr>
          <w:rFonts w:asciiTheme="minorEastAsia" w:hAnsiTheme="minorEastAsia" w:eastAsiaTheme="minorEastAsia"/>
          <w:sz w:val="21"/>
          <w:szCs w:val="21"/>
        </w:rPr>
        <w:t>/</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st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5</w:t>
      </w:r>
      <w:r>
        <w:rPr>
          <w:rFonts w:hint="eastAsia" w:asciiTheme="minorEastAsia" w:hAnsiTheme="minorEastAsia" w:eastAsiaTheme="minorEastAsia"/>
          <w:sz w:val="21"/>
          <w:szCs w:val="21"/>
        </w:rPr>
        <w:t>.4.5-2）</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i/>
          <w:iCs/>
          <w:sz w:val="21"/>
          <w:szCs w:val="21"/>
        </w:rPr>
        <w:t>X</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on</w:t>
      </w:r>
      <w:r>
        <w:rPr>
          <w:rFonts w:asciiTheme="minorEastAsia" w:hAnsiTheme="minorEastAsia" w:eastAsiaTheme="minorEastAsia"/>
          <w:sz w:val="21"/>
          <w:szCs w:val="21"/>
        </w:rPr>
        <w:t>/</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st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5</w:t>
      </w:r>
      <w:r>
        <w:rPr>
          <w:rFonts w:hint="eastAsia" w:asciiTheme="minorEastAsia" w:hAnsiTheme="minorEastAsia" w:eastAsiaTheme="minorEastAsia"/>
          <w:sz w:val="21"/>
          <w:szCs w:val="21"/>
        </w:rPr>
        <w:t>.4.5-3）</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i/>
          <w:iCs/>
          <w:sz w:val="21"/>
          <w:szCs w:val="21"/>
        </w:rPr>
        <w:t>Z</w:t>
      </w:r>
      <w:r>
        <w:rPr>
          <w:rFonts w:hint="eastAsia" w:asciiTheme="minorEastAsia" w:hAnsiTheme="minorEastAsia" w:eastAsiaTheme="minorEastAsia"/>
          <w:sz w:val="21"/>
          <w:szCs w:val="21"/>
        </w:rPr>
        <w:t>=</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oc</w:t>
      </w:r>
      <w:r>
        <w:rPr>
          <w:rFonts w:asciiTheme="minorEastAsia" w:hAnsiTheme="minorEastAsia" w:eastAsiaTheme="minorEastAsia"/>
          <w:sz w:val="21"/>
          <w:szCs w:val="21"/>
        </w:rPr>
        <w:t>/</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sc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5</w:t>
      </w:r>
      <w:r>
        <w:rPr>
          <w:rFonts w:hint="eastAsia" w:asciiTheme="minorEastAsia" w:hAnsiTheme="minorEastAsia" w:eastAsiaTheme="minorEastAsia"/>
          <w:sz w:val="21"/>
          <w:szCs w:val="21"/>
        </w:rPr>
        <w:t>.4.5-4）</w:t>
      </w:r>
    </w:p>
    <w:p>
      <w:pPr>
        <w:tabs>
          <w:tab w:val="left" w:pos="790"/>
        </w:tabs>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式中  </w:t>
      </w:r>
      <w:r>
        <w:rPr>
          <w:rFonts w:hint="eastAsia" w:asciiTheme="minorEastAsia" w:hAnsiTheme="minorEastAsia" w:eastAsiaTheme="minorEastAsia"/>
          <w:i/>
          <w:iCs/>
          <w:sz w:val="21"/>
          <w:szCs w:val="21"/>
        </w:rPr>
        <w:t>Y</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修正后的系统新风量在送风量中的比例；</w:t>
      </w:r>
    </w:p>
    <w:p>
      <w:pPr>
        <w:tabs>
          <w:tab w:val="left" w:pos="790"/>
        </w:tabs>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i/>
          <w:iCs/>
          <w:sz w:val="21"/>
          <w:szCs w:val="21"/>
        </w:rPr>
        <w:t> </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ot</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修正后的总新风量，m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790"/>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st</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总送风量，即系统中所有房间送风量之和，m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790"/>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
          <w:iCs/>
          <w:sz w:val="21"/>
          <w:szCs w:val="21"/>
        </w:rPr>
        <w:t>X</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未修正的系统新风量在送风量中的比例；</w:t>
      </w:r>
    </w:p>
    <w:p>
      <w:pPr>
        <w:tabs>
          <w:tab w:val="left" w:pos="790"/>
        </w:tabs>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i/>
          <w:iCs/>
          <w:sz w:val="21"/>
          <w:szCs w:val="21"/>
        </w:rPr>
        <w:t> </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on</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系统中所有房间的新风量之和， 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790"/>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
          <w:iCs/>
          <w:sz w:val="21"/>
          <w:szCs w:val="21"/>
        </w:rPr>
        <w:t>Z</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需求最大的房间的新风比；</w:t>
      </w:r>
    </w:p>
    <w:p>
      <w:pPr>
        <w:tabs>
          <w:tab w:val="left" w:pos="790"/>
        </w:tabs>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i/>
          <w:iCs/>
          <w:sz w:val="21"/>
          <w:szCs w:val="21"/>
        </w:rPr>
        <w:t> </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oc</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需求最大的房间的新风量，m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790"/>
        </w:tabs>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i/>
          <w:iCs/>
          <w:sz w:val="21"/>
          <w:szCs w:val="21"/>
        </w:rPr>
        <w:t> </w:t>
      </w:r>
      <w:r>
        <w:rPr>
          <w:rFonts w:hint="eastAsia" w:asciiTheme="minorEastAsia" w:hAnsiTheme="minorEastAsia" w:eastAsiaTheme="minorEastAsia"/>
          <w:i/>
          <w:iCs/>
          <w:sz w:val="21"/>
          <w:szCs w:val="21"/>
        </w:rPr>
        <w:t>V</w:t>
      </w:r>
      <w:r>
        <w:rPr>
          <w:rFonts w:hint="eastAsia" w:asciiTheme="minorEastAsia" w:hAnsiTheme="minorEastAsia" w:eastAsiaTheme="minorEastAsia"/>
          <w:sz w:val="21"/>
          <w:szCs w:val="21"/>
          <w:vertAlign w:val="subscript"/>
        </w:rPr>
        <w:t>sc</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需求最大的房间的送风量， 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可调新风比的全空气空调系统宜能够实现全新风运行，且排风系统应与新风量的调节相适应。</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.4.7</w:t>
      </w:r>
      <w:r>
        <w:rPr>
          <w:rFonts w:ascii="黑体" w:hAnsi="黑体" w:eastAsia="黑体" w:cs="Arial"/>
          <w:b/>
          <w:bCs/>
          <w:sz w:val="21"/>
          <w:szCs w:val="21"/>
        </w:rPr>
        <w:t xml:space="preserve"> </w:t>
      </w:r>
      <w:r>
        <w:rPr>
          <w:rFonts w:hint="eastAsia" w:ascii="黑体" w:hAnsi="黑体" w:eastAsia="黑体"/>
          <w:b/>
          <w:bCs/>
          <w:sz w:val="21"/>
          <w:szCs w:val="21"/>
        </w:rPr>
        <w:t>舒适性全空气空调系统设计应使新风比可调，并应符合下列规定。</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 xml:space="preserve">一般空调区域，所有全空气空调系统可达到的最大总新风比，应不低于50%； </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2</w:t>
      </w:r>
      <w:r>
        <w:rPr>
          <w:rFonts w:ascii="黑体" w:hAnsi="黑体" w:eastAsia="黑体"/>
          <w:b/>
          <w:bCs/>
          <w:sz w:val="21"/>
          <w:szCs w:val="21"/>
        </w:rPr>
        <w:t xml:space="preserve"> </w:t>
      </w:r>
      <w:r>
        <w:rPr>
          <w:rFonts w:hint="eastAsia" w:ascii="黑体" w:hAnsi="黑体" w:eastAsia="黑体"/>
          <w:b/>
          <w:bCs/>
          <w:sz w:val="21"/>
          <w:szCs w:val="21"/>
        </w:rPr>
        <w:t xml:space="preserve">人员密集的大空间的所有全空气空调系统，可达到的最大总新风比应不低于70%； </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3</w:t>
      </w:r>
      <w:r>
        <w:rPr>
          <w:rFonts w:ascii="黑体" w:hAnsi="黑体" w:eastAsia="黑体"/>
          <w:b/>
          <w:bCs/>
          <w:sz w:val="21"/>
          <w:szCs w:val="21"/>
        </w:rPr>
        <w:t xml:space="preserve"> </w:t>
      </w:r>
      <w:r>
        <w:rPr>
          <w:rFonts w:hint="eastAsia" w:ascii="黑体" w:hAnsi="黑体" w:eastAsia="黑体"/>
          <w:b/>
          <w:bCs/>
          <w:sz w:val="21"/>
          <w:szCs w:val="21"/>
        </w:rPr>
        <w:t>需全年供冷的空调区的全空气空调系统，可达到的最大总新风比应不低于70%。</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全空气空调系统的风机应按下列规定设置：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变风量空调系统空气处理机组的风机，应采用变速风机；</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人员密集场所的定风量系统，单台空气处理机组风量大于10000m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/h时，应能改变系统送风量，宜采用双速或变速风机；</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空调系统对应的排风机，应能适应新风量的变化。</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除下列情况外，不应采用直流式全空气空调系统：</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夏季室内设计参数的比焓大于等于室外空气比焓；</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系统所服务的空调区排风量大于等于按负荷计算出的送风量；</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室内散发有毒有害物质，以及防火防爆等要求不允许空气循环使用；</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卫生或工艺要求采用直流式（全新风）全空气空调系统；</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风量大于等于10000m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/h、最小新风比大于等于50%，且按本标准</w:t>
      </w:r>
      <w:r>
        <w:rPr>
          <w:rFonts w:asciiTheme="minorEastAsia" w:hAnsiTheme="minorEastAsia" w:eastAsiaTheme="minorEastAsia"/>
          <w:sz w:val="21"/>
          <w:szCs w:val="21"/>
        </w:rPr>
        <w:t>5</w:t>
      </w:r>
      <w:r>
        <w:rPr>
          <w:rFonts w:hint="eastAsia" w:asciiTheme="minorEastAsia" w:hAnsiTheme="minorEastAsia" w:eastAsiaTheme="minorEastAsia"/>
          <w:sz w:val="21"/>
          <w:szCs w:val="21"/>
        </w:rPr>
        <w:t>.4.12条的规定设置了空气-空气能量回收装置的全空气空调系统。</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.4.10</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房间采用对室内空气进行冷/热循环处理的末端装置，并设集中新风系统时，新风系统宜具备可在各季节采用不同新风量的条件，对应的排风设施应能适应新风量的变化。</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.4.11</w:t>
      </w:r>
      <w:r>
        <w:rPr>
          <w:rFonts w:ascii="黑体" w:hAnsi="黑体" w:eastAsia="黑体"/>
          <w:b/>
          <w:bCs/>
          <w:sz w:val="21"/>
          <w:szCs w:val="21"/>
        </w:rPr>
        <w:t xml:space="preserve"> </w:t>
      </w:r>
      <w:r>
        <w:rPr>
          <w:rFonts w:hint="eastAsia" w:ascii="黑体" w:hAnsi="黑体" w:eastAsia="黑体"/>
          <w:b/>
          <w:bCs/>
          <w:sz w:val="21"/>
          <w:szCs w:val="21"/>
        </w:rPr>
        <w:t>全楼中采用对室内空气进行冷/热循环处理的末端设备加集中新风的空调系统，其设计最小新风总送风量大于等于40000m</w:t>
      </w:r>
      <w:r>
        <w:rPr>
          <w:rFonts w:hint="eastAsia" w:ascii="黑体" w:hAnsi="黑体" w:eastAsia="黑体"/>
          <w:b/>
          <w:bCs/>
          <w:sz w:val="21"/>
          <w:szCs w:val="21"/>
          <w:vertAlign w:val="superscript"/>
        </w:rPr>
        <w:t>3</w:t>
      </w:r>
      <w:r>
        <w:rPr>
          <w:rFonts w:hint="eastAsia" w:ascii="黑体" w:hAnsi="黑体" w:eastAsia="黑体"/>
          <w:b/>
          <w:bCs/>
          <w:sz w:val="21"/>
          <w:szCs w:val="21"/>
        </w:rPr>
        <w:t>/h时，应有相当于总新风送风量至少</w:t>
      </w:r>
      <w:r>
        <w:rPr>
          <w:rFonts w:ascii="黑体" w:hAnsi="黑体" w:eastAsia="黑体"/>
          <w:b/>
          <w:bCs/>
          <w:sz w:val="21"/>
          <w:szCs w:val="21"/>
        </w:rPr>
        <w:t>50%</w:t>
      </w:r>
      <w:r>
        <w:rPr>
          <w:rFonts w:hint="eastAsia" w:ascii="黑体" w:hAnsi="黑体" w:eastAsia="黑体"/>
          <w:b/>
          <w:bCs/>
          <w:sz w:val="21"/>
          <w:szCs w:val="21"/>
        </w:rPr>
        <w:t>的排风设置集中排风系统，并进行能量回收。</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.4.12</w:t>
      </w:r>
      <w:r>
        <w:rPr>
          <w:rFonts w:ascii="黑体" w:hAnsi="黑体" w:eastAsia="黑体"/>
          <w:b/>
          <w:bCs/>
          <w:sz w:val="21"/>
          <w:szCs w:val="21"/>
        </w:rPr>
        <w:t xml:space="preserve"> </w:t>
      </w:r>
      <w:r>
        <w:rPr>
          <w:rFonts w:hint="eastAsia" w:ascii="黑体" w:hAnsi="黑体" w:eastAsia="黑体"/>
          <w:b/>
          <w:bCs/>
          <w:sz w:val="21"/>
          <w:szCs w:val="21"/>
        </w:rPr>
        <w:t>全空气直流式集中空调系统的送风量大于等于3000m</w:t>
      </w:r>
      <w:r>
        <w:rPr>
          <w:rFonts w:hint="eastAsia" w:ascii="黑体" w:hAnsi="黑体" w:eastAsia="黑体"/>
          <w:b/>
          <w:bCs/>
          <w:sz w:val="21"/>
          <w:szCs w:val="21"/>
          <w:vertAlign w:val="superscript"/>
        </w:rPr>
        <w:t>3</w:t>
      </w:r>
      <w:r>
        <w:rPr>
          <w:rFonts w:hint="eastAsia" w:ascii="黑体" w:hAnsi="黑体" w:eastAsia="黑体"/>
          <w:b/>
          <w:bCs/>
          <w:sz w:val="21"/>
          <w:szCs w:val="21"/>
        </w:rPr>
        <w:t>/h时，应对相当于送风量至少75%的排风进行能量回收。</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集中空调系统按本标准第</w:t>
      </w:r>
      <w:r>
        <w:rPr>
          <w:rFonts w:asciiTheme="minorEastAsia" w:hAnsiTheme="minorEastAsia" w:eastAsiaTheme="minorEastAsia"/>
          <w:sz w:val="21"/>
          <w:szCs w:val="21"/>
        </w:rPr>
        <w:t>5</w:t>
      </w:r>
      <w:r>
        <w:rPr>
          <w:rFonts w:hint="eastAsia" w:asciiTheme="minorEastAsia" w:hAnsiTheme="minorEastAsia" w:eastAsiaTheme="minorEastAsia"/>
          <w:sz w:val="21"/>
          <w:szCs w:val="21"/>
        </w:rPr>
        <w:t>.4.11条和第</w:t>
      </w:r>
      <w:r>
        <w:rPr>
          <w:rFonts w:asciiTheme="minorEastAsia" w:hAnsiTheme="minorEastAsia" w:eastAsiaTheme="minorEastAsia"/>
          <w:sz w:val="21"/>
          <w:szCs w:val="21"/>
        </w:rPr>
        <w:t>5</w:t>
      </w:r>
      <w:r>
        <w:rPr>
          <w:rFonts w:hint="eastAsia" w:asciiTheme="minorEastAsia" w:hAnsiTheme="minorEastAsia" w:eastAsiaTheme="minorEastAsia"/>
          <w:sz w:val="21"/>
          <w:szCs w:val="21"/>
        </w:rPr>
        <w:t>.4.12条的规定进行排风能量回收设计时，以下房间可不回收排风能量，送入该房间的新风送风量或送风量可不计入“总新风送风量”或“总送风量”：</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排风中有害物质浓度较大的房间；</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冬季采用加热处理的直流送风系统，室内设计温度≤5℃的设备机房等；</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设有经常开启的外门的首层大堂等房间；</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新风系统仅在夏季使用，且新风和排风的设计温差不大于8℃</w:t>
      </w:r>
      <w:r>
        <w:rPr>
          <w:rFonts w:hint="eastAsia" w:asciiTheme="minorEastAsia" w:hAnsiTheme="minorEastAsia" w:eastAsiaTheme="minorEastAsia"/>
          <w:sz w:val="21"/>
          <w:szCs w:val="21"/>
        </w:rPr>
        <w:t>的房间。</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新风热回收</w:t>
      </w:r>
      <w:r>
        <w:rPr>
          <w:rFonts w:asciiTheme="minorEastAsia" w:hAnsiTheme="minorEastAsia" w:eastAsiaTheme="minorEastAsia"/>
          <w:sz w:val="21"/>
          <w:szCs w:val="21"/>
        </w:rPr>
        <w:t>机组</w:t>
      </w:r>
      <w:r>
        <w:rPr>
          <w:rFonts w:hint="eastAsia" w:asciiTheme="minorEastAsia" w:hAnsiTheme="minorEastAsia" w:eastAsiaTheme="minorEastAsia"/>
          <w:sz w:val="21"/>
          <w:szCs w:val="21"/>
        </w:rPr>
        <w:t>的选用及系统的设计应满足下列规定：</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 xml:space="preserve">1 </w:t>
      </w:r>
      <w:r>
        <w:rPr>
          <w:rFonts w:hint="eastAsia" w:asciiTheme="minorEastAsia" w:hAnsiTheme="minorEastAsia" w:eastAsiaTheme="minorEastAsia"/>
          <w:sz w:val="21"/>
          <w:szCs w:val="21"/>
        </w:rPr>
        <w:t>新风热回收机组在规定工况下的交换效率，应符合表</w:t>
      </w:r>
      <w:r>
        <w:rPr>
          <w:rFonts w:asciiTheme="minorEastAsia" w:hAnsiTheme="minorEastAsia" w:eastAsiaTheme="minorEastAsia"/>
          <w:sz w:val="21"/>
          <w:szCs w:val="21"/>
        </w:rPr>
        <w:t>5.4.14</w:t>
      </w:r>
      <w:r>
        <w:rPr>
          <w:rFonts w:hint="eastAsia" w:asciiTheme="minorEastAsia" w:hAnsiTheme="minorEastAsia" w:eastAsiaTheme="minorEastAsia"/>
          <w:sz w:val="21"/>
          <w:szCs w:val="21"/>
        </w:rPr>
        <w:t>的规定：</w:t>
      </w:r>
      <w:r>
        <w:rPr>
          <w:rFonts w:asciiTheme="minorEastAsia" w:hAnsiTheme="minorEastAsia" w:eastAsiaTheme="minorEastAsia"/>
          <w:sz w:val="21"/>
          <w:szCs w:val="21"/>
        </w:rPr>
        <w:t xml:space="preserve"> </w:t>
      </w:r>
    </w:p>
    <w:p>
      <w:pPr>
        <w:spacing w:line="288" w:lineRule="auto"/>
        <w:jc w:val="center"/>
        <w:rPr>
          <w:rFonts w:ascii="黑体" w:hAnsi="黑体" w:eastAsia="黑体"/>
          <w:sz w:val="21"/>
          <w:szCs w:val="21"/>
        </w:rPr>
      </w:pPr>
      <w:r>
        <w:rPr>
          <w:rFonts w:hint="eastAsia" w:ascii="黑体" w:hAnsi="黑体" w:eastAsia="黑体"/>
          <w:sz w:val="21"/>
          <w:szCs w:val="21"/>
        </w:rPr>
        <w:t>表5</w:t>
      </w:r>
      <w:r>
        <w:rPr>
          <w:rFonts w:ascii="黑体" w:hAnsi="黑体" w:eastAsia="黑体"/>
          <w:sz w:val="21"/>
          <w:szCs w:val="21"/>
        </w:rPr>
        <w:t xml:space="preserve">.4.14  </w:t>
      </w:r>
      <w:r>
        <w:rPr>
          <w:rFonts w:hint="eastAsia" w:ascii="黑体" w:hAnsi="黑体" w:eastAsia="黑体"/>
          <w:sz w:val="21"/>
          <w:szCs w:val="21"/>
        </w:rPr>
        <w:t>新风热回收</w:t>
      </w:r>
      <w:r>
        <w:rPr>
          <w:rFonts w:ascii="黑体" w:hAnsi="黑体" w:eastAsia="黑体"/>
          <w:sz w:val="21"/>
          <w:szCs w:val="21"/>
        </w:rPr>
        <w:t>机组</w:t>
      </w:r>
      <w:r>
        <w:rPr>
          <w:rFonts w:hint="eastAsia" w:ascii="黑体" w:hAnsi="黑体" w:eastAsia="黑体"/>
          <w:sz w:val="21"/>
          <w:szCs w:val="21"/>
        </w:rPr>
        <w:t>在规定工况下的交换效率</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2048"/>
        <w:gridCol w:w="2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6" w:type="dxa"/>
            <w:vMerge w:val="restart"/>
            <w:vAlign w:val="center"/>
          </w:tcPr>
          <w:p>
            <w:pPr>
              <w:spacing w:line="288" w:lineRule="auto"/>
              <w:jc w:val="center"/>
              <w:rPr>
                <w:rFonts w:ascii="宋体" w:hAnsi="宋体"/>
                <w:sz w:val="18"/>
                <w:szCs w:val="18"/>
              </w:rPr>
            </w:pPr>
            <w:r>
              <w:rPr>
                <w:rFonts w:hint="eastAsia" w:ascii="宋体" w:hAnsi="宋体"/>
                <w:sz w:val="18"/>
                <w:szCs w:val="18"/>
              </w:rPr>
              <w:t>类型</w:t>
            </w:r>
          </w:p>
        </w:tc>
        <w:tc>
          <w:tcPr>
            <w:tcW w:w="4088" w:type="dxa"/>
            <w:gridSpan w:val="2"/>
            <w:vAlign w:val="center"/>
          </w:tcPr>
          <w:p>
            <w:pPr>
              <w:spacing w:line="288" w:lineRule="auto"/>
              <w:jc w:val="center"/>
              <w:rPr>
                <w:rFonts w:ascii="宋体" w:hAnsi="宋体"/>
                <w:sz w:val="18"/>
                <w:szCs w:val="18"/>
              </w:rPr>
            </w:pPr>
            <w:r>
              <w:rPr>
                <w:rFonts w:hint="eastAsia" w:ascii="宋体" w:hAnsi="宋体"/>
                <w:sz w:val="18"/>
                <w:szCs w:val="18"/>
              </w:rPr>
              <w:t>交换效率（</w:t>
            </w:r>
            <w:r>
              <w:rPr>
                <w:rFonts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6" w:type="dxa"/>
            <w:vMerge w:val="continue"/>
            <w:tcBorders>
              <w:bottom w:val="single" w:color="auto" w:sz="8" w:space="0"/>
            </w:tcBorders>
            <w:vAlign w:val="center"/>
          </w:tcPr>
          <w:p>
            <w:pPr>
              <w:spacing w:line="288" w:lineRule="auto"/>
              <w:jc w:val="center"/>
              <w:rPr>
                <w:rFonts w:ascii="宋体" w:hAnsi="宋体"/>
                <w:sz w:val="18"/>
                <w:szCs w:val="18"/>
              </w:rPr>
            </w:pPr>
          </w:p>
        </w:tc>
        <w:tc>
          <w:tcPr>
            <w:tcW w:w="2048" w:type="dxa"/>
            <w:tcBorders>
              <w:bottom w:val="single" w:color="auto" w:sz="8" w:space="0"/>
            </w:tcBorders>
            <w:vAlign w:val="center"/>
          </w:tcPr>
          <w:p>
            <w:pPr>
              <w:spacing w:line="288" w:lineRule="auto"/>
              <w:jc w:val="center"/>
              <w:rPr>
                <w:rFonts w:ascii="宋体" w:hAnsi="宋体"/>
                <w:sz w:val="18"/>
                <w:szCs w:val="18"/>
              </w:rPr>
            </w:pPr>
            <w:r>
              <w:rPr>
                <w:rFonts w:hint="eastAsia" w:ascii="宋体" w:hAnsi="宋体"/>
                <w:sz w:val="18"/>
                <w:szCs w:val="18"/>
              </w:rPr>
              <w:t>制冷</w:t>
            </w:r>
          </w:p>
        </w:tc>
        <w:tc>
          <w:tcPr>
            <w:tcW w:w="2040" w:type="dxa"/>
            <w:tcBorders>
              <w:bottom w:val="single" w:color="auto" w:sz="8" w:space="0"/>
            </w:tcBorders>
            <w:vAlign w:val="center"/>
          </w:tcPr>
          <w:p>
            <w:pPr>
              <w:spacing w:line="288" w:lineRule="auto"/>
              <w:jc w:val="center"/>
              <w:rPr>
                <w:rFonts w:ascii="宋体" w:hAnsi="宋体"/>
                <w:sz w:val="18"/>
                <w:szCs w:val="18"/>
              </w:rPr>
            </w:pPr>
            <w:r>
              <w:rPr>
                <w:rFonts w:hint="eastAsia" w:ascii="宋体" w:hAnsi="宋体"/>
                <w:sz w:val="18"/>
                <w:szCs w:val="18"/>
              </w:rPr>
              <w:t>制热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8" w:space="0"/>
              <w:bottom w:val="single" w:color="auto" w:sz="4" w:space="0"/>
            </w:tcBorders>
            <w:vAlign w:val="center"/>
          </w:tcPr>
          <w:p>
            <w:pPr>
              <w:spacing w:line="288" w:lineRule="auto"/>
              <w:jc w:val="center"/>
              <w:rPr>
                <w:rFonts w:ascii="宋体" w:hAnsi="宋体"/>
                <w:sz w:val="18"/>
                <w:szCs w:val="18"/>
              </w:rPr>
            </w:pPr>
            <w:r>
              <w:rPr>
                <w:rFonts w:hint="eastAsia" w:ascii="宋体" w:hAnsi="宋体"/>
                <w:sz w:val="18"/>
                <w:szCs w:val="18"/>
              </w:rPr>
              <w:t>焓效率</w:t>
            </w:r>
          </w:p>
        </w:tc>
        <w:tc>
          <w:tcPr>
            <w:tcW w:w="2048" w:type="dxa"/>
            <w:tcBorders>
              <w:top w:val="single" w:color="auto" w:sz="8" w:space="0"/>
              <w:bottom w:val="single" w:color="auto" w:sz="4" w:space="0"/>
            </w:tcBorders>
            <w:vAlign w:val="center"/>
          </w:tcPr>
          <w:p>
            <w:pPr>
              <w:spacing w:line="288" w:lineRule="auto"/>
              <w:jc w:val="center"/>
              <w:rPr>
                <w:rFonts w:ascii="宋体" w:hAnsi="宋体"/>
                <w:sz w:val="18"/>
                <w:szCs w:val="18"/>
              </w:rPr>
            </w:pPr>
            <w:r>
              <w:rPr>
                <w:rFonts w:ascii="宋体" w:hAnsi="宋体"/>
                <w:sz w:val="18"/>
                <w:szCs w:val="18"/>
              </w:rPr>
              <w:t>&gt;60</w:t>
            </w:r>
          </w:p>
        </w:tc>
        <w:tc>
          <w:tcPr>
            <w:tcW w:w="2040" w:type="dxa"/>
            <w:tcBorders>
              <w:top w:val="single" w:color="auto" w:sz="8" w:space="0"/>
              <w:bottom w:val="single" w:color="auto" w:sz="4" w:space="0"/>
            </w:tcBorders>
            <w:vAlign w:val="center"/>
          </w:tcPr>
          <w:p>
            <w:pPr>
              <w:spacing w:line="288" w:lineRule="auto"/>
              <w:jc w:val="center"/>
              <w:rPr>
                <w:rFonts w:ascii="宋体" w:hAnsi="宋体"/>
                <w:sz w:val="18"/>
                <w:szCs w:val="18"/>
              </w:rPr>
            </w:pPr>
            <w:r>
              <w:rPr>
                <w:rFonts w:ascii="宋体" w:hAnsi="宋体"/>
                <w:sz w:val="18"/>
                <w:szCs w:val="18"/>
              </w:rPr>
              <w:t>&gt;65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tcBorders>
            <w:vAlign w:val="center"/>
          </w:tcPr>
          <w:p>
            <w:pPr>
              <w:spacing w:line="288" w:lineRule="auto"/>
              <w:jc w:val="center"/>
              <w:rPr>
                <w:rFonts w:ascii="宋体" w:hAnsi="宋体"/>
                <w:sz w:val="18"/>
                <w:szCs w:val="18"/>
              </w:rPr>
            </w:pPr>
            <w:r>
              <w:rPr>
                <w:rFonts w:hint="eastAsia" w:ascii="宋体" w:hAnsi="宋体"/>
                <w:sz w:val="18"/>
                <w:szCs w:val="18"/>
              </w:rPr>
              <w:t>温度效率</w:t>
            </w:r>
          </w:p>
        </w:tc>
        <w:tc>
          <w:tcPr>
            <w:tcW w:w="2048" w:type="dxa"/>
            <w:tcBorders>
              <w:top w:val="single" w:color="auto" w:sz="4" w:space="0"/>
            </w:tcBorders>
            <w:vAlign w:val="center"/>
          </w:tcPr>
          <w:p>
            <w:pPr>
              <w:spacing w:line="288" w:lineRule="auto"/>
              <w:jc w:val="center"/>
              <w:rPr>
                <w:rFonts w:ascii="宋体" w:hAnsi="宋体"/>
                <w:sz w:val="18"/>
                <w:szCs w:val="18"/>
              </w:rPr>
            </w:pPr>
            <w:r>
              <w:rPr>
                <w:rFonts w:ascii="宋体" w:hAnsi="宋体"/>
                <w:sz w:val="18"/>
                <w:szCs w:val="18"/>
              </w:rPr>
              <w:t>&gt;65</w:t>
            </w:r>
          </w:p>
        </w:tc>
        <w:tc>
          <w:tcPr>
            <w:tcW w:w="2040" w:type="dxa"/>
            <w:tcBorders>
              <w:top w:val="single" w:color="auto" w:sz="4" w:space="0"/>
            </w:tcBorders>
            <w:vAlign w:val="center"/>
          </w:tcPr>
          <w:p>
            <w:pPr>
              <w:spacing w:line="288" w:lineRule="auto"/>
              <w:jc w:val="center"/>
              <w:rPr>
                <w:rFonts w:ascii="宋体" w:hAnsi="宋体"/>
                <w:sz w:val="18"/>
                <w:szCs w:val="18"/>
              </w:rPr>
            </w:pPr>
            <w:r>
              <w:rPr>
                <w:rFonts w:ascii="宋体" w:hAnsi="宋体"/>
                <w:sz w:val="18"/>
                <w:szCs w:val="18"/>
              </w:rPr>
              <w:t>&gt;75</w:t>
            </w:r>
          </w:p>
        </w:tc>
      </w:tr>
    </w:tbl>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能量回收系统排风量与新风量的比值</w:t>
      </w:r>
      <w:r>
        <w:rPr>
          <w:rFonts w:hint="eastAsia" w:asciiTheme="minorEastAsia" w:hAnsiTheme="minorEastAsia" w:eastAsiaTheme="minorEastAsia"/>
          <w:i/>
          <w:iCs/>
          <w:sz w:val="21"/>
          <w:szCs w:val="21"/>
        </w:rPr>
        <w:t>R</w:t>
      </w:r>
      <w:r>
        <w:rPr>
          <w:rFonts w:hint="eastAsia" w:asciiTheme="minorEastAsia" w:hAnsiTheme="minorEastAsia" w:eastAsiaTheme="minorEastAsia"/>
          <w:sz w:val="21"/>
          <w:szCs w:val="21"/>
        </w:rPr>
        <w:t>应为0.75～1.33。</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应对空气能量回收装置进行冬季防结露校核计算，可按附录D.3的计算方法进行。在冬季设计工况下，如果排风出口空气相对湿度计算值大于等于100%，应在能量回收前对新风进行预热处理。</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冬季也需要除湿的空调系统，应采用显热回收装置。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根据卫生要求新风与排风不应直接接触的系统，应采用内部泄漏率小的回收装置。</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有人员长期停留，且不采用有组织集中送新风的空调区（房间），应按下列规定设置带热回收功能的双向换气装置：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各空调区均宜设置。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当各空调区的人员所需最小总新风量大于等于40000m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/h时，至少应在人员相对密集的空调区域设置，且双向换气装置负担人员所需最小新风量不应少于人员所需最小总新风量的</w:t>
      </w:r>
      <w:r>
        <w:rPr>
          <w:rFonts w:asciiTheme="minorEastAsia" w:hAnsiTheme="minorEastAsia" w:eastAsiaTheme="minorEastAsia"/>
          <w:sz w:val="21"/>
          <w:szCs w:val="21"/>
        </w:rPr>
        <w:t>50%</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设置供暖和空调的区域，通风和空调系统与室外相连接的风管或设施应设置与设备自动连锁启闭的电动密闭风阀。空气处理机组（包括新风机组）的电动风阀应设置在机组进风口或进风管道上。</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选配的空气过滤器阻力应满足国家标准《空气过滤器》GB/T 14295的相关规定。全空气空调系统采用变新风比设计时，过滤器应能满足最大新风比运行的需要。</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通风和空调系统设计应采取以下减少风管阻力的措施：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风管作用半径不宜过大。</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风管宜采用圆形、扁圆形或矩形，矩形风管长短边比不宜大于4，且不应超过10。</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风管改变方向、变径及分路时，不宜使用矩形箱式管件代替弯管、变径管、三通等管件；必须使用分配气流的静压箱时，其断面风速不宜大于1.5m/s。</w:t>
      </w:r>
    </w:p>
    <w:p>
      <w:pPr>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风管弯管应为内外同心弧形弯管，曲率半径不宜小于1.5倍的平面边长，当平面边长大于500mm且曲率半径小于1.5倍的平面边长</w:t>
      </w:r>
      <w:r>
        <w:rPr>
          <w:rFonts w:hint="eastAsia" w:cs="Arial" w:asciiTheme="minorEastAsia" w:hAnsiTheme="minorEastAsia" w:eastAsiaTheme="minorEastAsia"/>
          <w:sz w:val="21"/>
          <w:szCs w:val="21"/>
        </w:rPr>
        <w:t>时，应设置弯管导流叶片。</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风管的变径管应做成渐扩或渐缩形，其每边扩大收缩角度不宜大于30°。</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弯头、三通、调节阀、变径管等管件之间直管段长度，不宜小于5～10倍当量管径。</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风机或空调机组入口与风管连接，应有大于风口直径的直管段，当弯管与风机入口距离过近时，应在弯管内加导流片。</w:t>
      </w:r>
    </w:p>
    <w:p>
      <w:pPr>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风管与风机出口连接，在靠近风机出口处的转弯应和风机的旋转方向一致，风机出口处至转弯处宜有不小于3倍风机入口直径的直</w:t>
      </w:r>
      <w:r>
        <w:rPr>
          <w:rFonts w:hint="eastAsia" w:cs="Arial" w:asciiTheme="minorEastAsia" w:hAnsiTheme="minorEastAsia" w:eastAsiaTheme="minorEastAsia"/>
          <w:sz w:val="21"/>
          <w:szCs w:val="21"/>
        </w:rPr>
        <w:t>管段。</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风管内风速宜按表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.4.18确定。</w:t>
      </w:r>
    </w:p>
    <w:p>
      <w:pPr>
        <w:spacing w:line="288" w:lineRule="auto"/>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.4.18  风管内空气流速（m/s）</w:t>
      </w:r>
    </w:p>
    <w:tbl>
      <w:tblPr>
        <w:tblStyle w:val="46"/>
        <w:tblW w:w="64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1002"/>
        <w:gridCol w:w="1003"/>
        <w:gridCol w:w="1002"/>
        <w:gridCol w:w="10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8" w:type="dxa"/>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风管分类</w:t>
            </w:r>
          </w:p>
        </w:tc>
        <w:tc>
          <w:tcPr>
            <w:tcW w:w="2005"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居住场所</w:t>
            </w:r>
          </w:p>
        </w:tc>
        <w:tc>
          <w:tcPr>
            <w:tcW w:w="2005"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公共场所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8" w:type="dxa"/>
            <w:vMerge w:val="continue"/>
            <w:tcBorders>
              <w:bottom w:val="single" w:color="auto" w:sz="8" w:space="0"/>
            </w:tcBorders>
            <w:vAlign w:val="center"/>
          </w:tcPr>
          <w:p>
            <w:pPr>
              <w:spacing w:line="288" w:lineRule="auto"/>
              <w:jc w:val="center"/>
              <w:rPr>
                <w:rFonts w:asciiTheme="minorEastAsia" w:hAnsiTheme="minorEastAsia" w:eastAsiaTheme="minorEastAsia"/>
                <w:sz w:val="18"/>
                <w:szCs w:val="18"/>
              </w:rPr>
            </w:pPr>
          </w:p>
        </w:tc>
        <w:tc>
          <w:tcPr>
            <w:tcW w:w="1002"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推荐流速</w:t>
            </w:r>
          </w:p>
        </w:tc>
        <w:tc>
          <w:tcPr>
            <w:tcW w:w="1003"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最大流速</w:t>
            </w:r>
          </w:p>
        </w:tc>
        <w:tc>
          <w:tcPr>
            <w:tcW w:w="1002"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推荐流速</w:t>
            </w:r>
          </w:p>
        </w:tc>
        <w:tc>
          <w:tcPr>
            <w:tcW w:w="1003" w:type="dxa"/>
            <w:tcBorders>
              <w:bottom w:val="single" w:color="auto" w:sz="8"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最大流速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418"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干管</w:t>
            </w:r>
          </w:p>
        </w:tc>
        <w:tc>
          <w:tcPr>
            <w:tcW w:w="1002"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3.5～4.5</w:t>
            </w:r>
          </w:p>
        </w:tc>
        <w:tc>
          <w:tcPr>
            <w:tcW w:w="1003"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1002"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5.0～6.5</w:t>
            </w:r>
          </w:p>
        </w:tc>
        <w:tc>
          <w:tcPr>
            <w:tcW w:w="1003" w:type="dxa"/>
            <w:tcBorders>
              <w:top w:val="single" w:color="auto" w:sz="8" w:space="0"/>
              <w:bottom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18"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支管</w:t>
            </w:r>
          </w:p>
        </w:tc>
        <w:tc>
          <w:tcPr>
            <w:tcW w:w="1002"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1003"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1002"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3.0～4.5</w:t>
            </w:r>
          </w:p>
        </w:tc>
        <w:tc>
          <w:tcPr>
            <w:tcW w:w="1003" w:type="dxa"/>
            <w:tcBorders>
              <w:top w:val="single" w:color="auto" w:sz="4" w:space="0"/>
            </w:tcBorders>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从支管上接出的风管</w:t>
            </w:r>
          </w:p>
        </w:tc>
        <w:tc>
          <w:tcPr>
            <w:tcW w:w="100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1003"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100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3.0～3.5</w:t>
            </w:r>
          </w:p>
        </w:tc>
        <w:tc>
          <w:tcPr>
            <w:tcW w:w="1003"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4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风机或空调机组入口</w:t>
            </w:r>
          </w:p>
        </w:tc>
        <w:tc>
          <w:tcPr>
            <w:tcW w:w="100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3.5</w:t>
            </w:r>
          </w:p>
        </w:tc>
        <w:tc>
          <w:tcPr>
            <w:tcW w:w="1003"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4.5</w:t>
            </w:r>
          </w:p>
        </w:tc>
        <w:tc>
          <w:tcPr>
            <w:tcW w:w="100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1003"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风机或空调机组风机出口</w:t>
            </w:r>
          </w:p>
        </w:tc>
        <w:tc>
          <w:tcPr>
            <w:tcW w:w="100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5.0～8.0</w:t>
            </w:r>
          </w:p>
        </w:tc>
        <w:tc>
          <w:tcPr>
            <w:tcW w:w="1003"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8.5</w:t>
            </w:r>
          </w:p>
        </w:tc>
        <w:tc>
          <w:tcPr>
            <w:tcW w:w="100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6.5～10</w:t>
            </w:r>
          </w:p>
        </w:tc>
        <w:tc>
          <w:tcPr>
            <w:tcW w:w="1003"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4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厨房排油烟管道</w:t>
            </w:r>
          </w:p>
        </w:tc>
        <w:tc>
          <w:tcPr>
            <w:tcW w:w="4010" w:type="dxa"/>
            <w:gridSpan w:val="4"/>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8～10</w:t>
            </w:r>
          </w:p>
        </w:tc>
      </w:tr>
    </w:tbl>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.4.19</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通风和空调系统单位风量耗功率可按公式（</w:t>
      </w:r>
      <w:r>
        <w:rPr>
          <w:rFonts w:asciiTheme="minorEastAsia" w:hAnsiTheme="minorEastAsia" w:eastAsiaTheme="minorEastAsia"/>
          <w:sz w:val="21"/>
          <w:szCs w:val="21"/>
        </w:rPr>
        <w:t>5</w:t>
      </w:r>
      <w:r>
        <w:rPr>
          <w:rFonts w:hint="eastAsia" w:asciiTheme="minorEastAsia" w:hAnsiTheme="minorEastAsia" w:eastAsiaTheme="minorEastAsia"/>
          <w:sz w:val="21"/>
          <w:szCs w:val="21"/>
        </w:rPr>
        <w:t>.4.19）进行计算，并不宜大于表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.4.19的限值。</w:t>
      </w:r>
    </w:p>
    <w:p>
      <w:pPr>
        <w:spacing w:line="288" w:lineRule="auto"/>
        <w:jc w:val="right"/>
        <w:rPr>
          <w:rFonts w:asciiTheme="minorEastAsia" w:hAnsiTheme="minorEastAsia" w:eastAsiaTheme="minorEastAsia"/>
          <w:sz w:val="21"/>
          <w:szCs w:val="21"/>
        </w:rPr>
      </w:pPr>
      <w:r>
        <w:rPr>
          <w:rFonts w:asciiTheme="minorEastAsia" w:hAnsiTheme="minorEastAsia" w:eastAsiaTheme="minorEastAsia"/>
          <w:position w:val="-10"/>
          <w:sz w:val="21"/>
          <w:szCs w:val="21"/>
        </w:rPr>
        <w:object>
          <v:shape id="_x0000_i1040" o:spt="75" type="#_x0000_t75" style="height:21.9pt;width:32.55pt;" o:ole="t" filled="f" o:preferrelative="t" stroked="f" coordsize="21600,21600">
            <v:path/>
            <v:fill on="f" focussize="0,0"/>
            <v:stroke on="f" joinstyle="miter"/>
            <v:imagedata r:id="rId32" o:title=""/>
            <o:lock v:ext="edit" aspectratio="t"/>
            <w10:wrap type="none"/>
            <w10:anchorlock/>
          </v:shape>
          <o:OLEObject Type="Embed" ProgID="Equation.DSMT4" ShapeID="_x0000_i1040" DrawAspect="Content" ObjectID="_1468075740" r:id="rId31">
            <o:LockedField>false</o:LockedField>
          </o:OLEObject>
        </w:object>
      </w:r>
      <w:r>
        <w:rPr>
          <w:rFonts w:asciiTheme="minorEastAsia" w:hAnsiTheme="minorEastAsia" w:eastAsiaTheme="minorEastAsia"/>
          <w:position w:val="-28"/>
          <w:sz w:val="21"/>
          <w:szCs w:val="21"/>
        </w:rPr>
        <w:object>
          <v:shape id="_x0000_i1041" o:spt="75" type="#_x0000_t75" style="height:40.7pt;width:72pt;" o:ole="t" filled="f" o:preferrelative="t" stroked="f" coordsize="21600,21600">
            <v:path/>
            <v:fill on="f" focussize="0,0"/>
            <v:stroke on="f" joinstyle="miter"/>
            <v:imagedata r:id="rId34" o:title=""/>
            <o:lock v:ext="edit" aspectratio="t"/>
            <w10:wrap type="none"/>
            <w10:anchorlock/>
          </v:shape>
          <o:OLEObject Type="Embed" ProgID="Equation.DSMT4" ShapeID="_x0000_i1041" DrawAspect="Content" ObjectID="_1468075741" r:id="rId33">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5</w:t>
      </w:r>
      <w:r>
        <w:rPr>
          <w:rFonts w:hint="eastAsia" w:asciiTheme="minorEastAsia" w:hAnsiTheme="minorEastAsia" w:eastAsiaTheme="minorEastAsia"/>
          <w:sz w:val="21"/>
          <w:szCs w:val="21"/>
        </w:rPr>
        <w:t>.4.19）</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hint="eastAsia" w:asciiTheme="minorEastAsia" w:hAnsiTheme="minorEastAsia" w:eastAsiaTheme="minorEastAsia"/>
          <w:i/>
          <w:iCs/>
          <w:sz w:val="21"/>
          <w:szCs w:val="21"/>
        </w:rPr>
        <w:t>W</w:t>
      </w:r>
      <w:r>
        <w:rPr>
          <w:rFonts w:hint="eastAsia" w:asciiTheme="minorEastAsia" w:hAnsiTheme="minorEastAsia" w:eastAsiaTheme="minorEastAsia"/>
          <w:sz w:val="21"/>
          <w:szCs w:val="21"/>
          <w:vertAlign w:val="subscript"/>
        </w:rPr>
        <w:t>s</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单位风量耗功率［W/（m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spacing w:line="288" w:lineRule="auto"/>
        <w:ind w:firstLine="13" w:firstLineChars="6"/>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w:t>
      </w:r>
      <w:r>
        <w:rPr>
          <w:rFonts w:hint="eastAsia" w:asciiTheme="minorEastAsia" w:hAnsiTheme="minorEastAsia" w:eastAsiaTheme="minorEastAsia"/>
          <w:i/>
          <w:iCs/>
          <w:sz w:val="21"/>
          <w:szCs w:val="21"/>
        </w:rPr>
        <w:t>P</w:t>
      </w:r>
      <w:r>
        <w:rPr>
          <w:rFonts w:asciiTheme="minorEastAsia" w:hAnsiTheme="minorEastAsia" w:eastAsiaTheme="minorEastAsia"/>
          <w:i/>
          <w:iCs/>
          <w:sz w:val="21"/>
          <w:szCs w:val="21"/>
        </w:rPr>
        <w:t> </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空调机组的余压或通风系统风机的风压（Pa）；</w:t>
      </w:r>
    </w:p>
    <w:p>
      <w:pPr>
        <w:spacing w:line="288" w:lineRule="auto"/>
        <w:ind w:firstLine="614" w:firstLineChars="282"/>
        <w:rPr>
          <w:rFonts w:asciiTheme="minorEastAsia" w:hAnsiTheme="minorEastAsia" w:eastAsiaTheme="minorEastAsia"/>
          <w:sz w:val="21"/>
          <w:szCs w:val="21"/>
        </w:rPr>
      </w:pPr>
      <w:r>
        <w:rPr>
          <w:rFonts w:hint="eastAsia" w:asciiTheme="minorEastAsia" w:hAnsiTheme="minorEastAsia" w:eastAsiaTheme="minorEastAsia"/>
          <w:i/>
          <w:iCs/>
          <w:sz w:val="21"/>
          <w:szCs w:val="21"/>
        </w:rPr>
        <w:t>η</w:t>
      </w:r>
      <w:r>
        <w:rPr>
          <w:rFonts w:hint="eastAsia" w:asciiTheme="minorEastAsia" w:hAnsiTheme="minorEastAsia" w:eastAsiaTheme="minorEastAsia"/>
          <w:position w:val="-4"/>
          <w:sz w:val="21"/>
          <w:szCs w:val="21"/>
          <w:vertAlign w:val="subscript"/>
        </w:rPr>
        <w:t>cd</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电机及传动效率，取</w:t>
      </w:r>
      <w:r>
        <w:rPr>
          <w:rFonts w:hint="eastAsia" w:asciiTheme="minorEastAsia" w:hAnsiTheme="minorEastAsia" w:eastAsiaTheme="minorEastAsia"/>
          <w:i/>
          <w:iCs/>
          <w:sz w:val="21"/>
          <w:szCs w:val="21"/>
        </w:rPr>
        <w:t>η</w:t>
      </w:r>
      <w:r>
        <w:rPr>
          <w:rFonts w:hint="eastAsia" w:asciiTheme="minorEastAsia" w:hAnsiTheme="minorEastAsia" w:eastAsiaTheme="minorEastAsia"/>
          <w:position w:val="-4"/>
          <w:sz w:val="21"/>
          <w:szCs w:val="21"/>
          <w:vertAlign w:val="subscript"/>
        </w:rPr>
        <w:t>cd</w:t>
      </w:r>
      <w:r>
        <w:rPr>
          <w:rFonts w:hint="eastAsia" w:asciiTheme="minorEastAsia" w:hAnsiTheme="minorEastAsia" w:eastAsiaTheme="minorEastAsia"/>
          <w:sz w:val="21"/>
          <w:szCs w:val="21"/>
        </w:rPr>
        <w:t>=0.85；</w:t>
      </w:r>
    </w:p>
    <w:p>
      <w:pPr>
        <w:tabs>
          <w:tab w:val="left" w:pos="0"/>
        </w:tabs>
        <w:spacing w:line="288" w:lineRule="auto"/>
        <w:ind w:firstLine="566" w:firstLineChars="260"/>
        <w:rPr>
          <w:rFonts w:asciiTheme="minorEastAsia" w:hAnsiTheme="minorEastAsia" w:eastAsiaTheme="minorEastAsia"/>
          <w:sz w:val="21"/>
          <w:szCs w:val="21"/>
        </w:rPr>
      </w:pPr>
      <w:r>
        <w:rPr>
          <w:rFonts w:hint="eastAsia" w:asciiTheme="minorEastAsia" w:hAnsiTheme="minorEastAsia" w:eastAsiaTheme="minorEastAsia"/>
          <w:i/>
          <w:iCs/>
          <w:sz w:val="21"/>
          <w:szCs w:val="21"/>
        </w:rPr>
        <w:t>η</w:t>
      </w:r>
      <w:r>
        <w:rPr>
          <w:rFonts w:asciiTheme="minorEastAsia" w:hAnsiTheme="minorEastAsia" w:eastAsiaTheme="minorEastAsia"/>
          <w:position w:val="-4"/>
          <w:sz w:val="21"/>
          <w:szCs w:val="21"/>
          <w:vertAlign w:val="subscript"/>
        </w:rPr>
        <w:t>f</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风机效率。</w:t>
      </w:r>
    </w:p>
    <w:p>
      <w:pPr>
        <w:spacing w:line="288" w:lineRule="auto"/>
        <w:jc w:val="center"/>
        <w:rPr>
          <w:rFonts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5</w:t>
      </w:r>
      <w:r>
        <w:rPr>
          <w:rFonts w:hint="eastAsia" w:ascii="黑体" w:hAnsi="黑体" w:eastAsia="黑体"/>
          <w:bCs/>
          <w:sz w:val="21"/>
          <w:szCs w:val="21"/>
        </w:rPr>
        <w:t>.4.19  风道系统单位风量耗功率限值</w:t>
      </w:r>
    </w:p>
    <w:tbl>
      <w:tblPr>
        <w:tblStyle w:val="46"/>
        <w:tblW w:w="61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27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20" w:type="dxa"/>
            <w:tcBorders>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系统形式</w:t>
            </w:r>
          </w:p>
        </w:tc>
        <w:tc>
          <w:tcPr>
            <w:tcW w:w="2704" w:type="dxa"/>
            <w:tcBorders>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i/>
                <w:iCs/>
                <w:sz w:val="18"/>
                <w:szCs w:val="18"/>
              </w:rPr>
              <w:t>W</w:t>
            </w:r>
            <w:r>
              <w:rPr>
                <w:rFonts w:hint="eastAsia" w:asciiTheme="minorEastAsia" w:hAnsiTheme="minorEastAsia" w:eastAsiaTheme="minorEastAsia"/>
                <w:sz w:val="18"/>
                <w:szCs w:val="18"/>
                <w:vertAlign w:val="subscript"/>
              </w:rPr>
              <w:t>s</w:t>
            </w:r>
            <w:r>
              <w:rPr>
                <w:rFonts w:hint="eastAsia" w:asciiTheme="minorEastAsia" w:hAnsiTheme="minorEastAsia" w:eastAsiaTheme="minorEastAsia"/>
                <w:sz w:val="18"/>
                <w:szCs w:val="18"/>
              </w:rPr>
              <w:t>［W/（m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20" w:type="dxa"/>
            <w:tcBorders>
              <w:top w:val="single" w:color="auto" w:sz="8"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机械通风系统</w:t>
            </w:r>
          </w:p>
        </w:tc>
        <w:tc>
          <w:tcPr>
            <w:tcW w:w="2704" w:type="dxa"/>
            <w:tcBorders>
              <w:top w:val="single" w:color="auto" w:sz="8"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420" w:type="dxa"/>
            <w:tcBorders>
              <w:top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空调新风系统</w:t>
            </w:r>
          </w:p>
        </w:tc>
        <w:tc>
          <w:tcPr>
            <w:tcW w:w="2704" w:type="dxa"/>
            <w:tcBorders>
              <w:top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办公建筑定风量空调系统</w:t>
            </w:r>
          </w:p>
        </w:tc>
        <w:tc>
          <w:tcPr>
            <w:tcW w:w="2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办公建筑变风量空调系统</w:t>
            </w:r>
          </w:p>
        </w:tc>
        <w:tc>
          <w:tcPr>
            <w:tcW w:w="2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4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商场、酒店建筑全空气空调系统</w:t>
            </w:r>
          </w:p>
        </w:tc>
        <w:tc>
          <w:tcPr>
            <w:tcW w:w="270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0.30</w:t>
            </w:r>
          </w:p>
        </w:tc>
      </w:tr>
    </w:tbl>
    <w:p>
      <w:pPr>
        <w:pStyle w:val="100"/>
        <w:spacing w:line="20" w:lineRule="exact"/>
        <w:rPr>
          <w:rFonts w:ascii="Arial" w:hAnsi="Arial" w:cs="Arial"/>
          <w:spacing w:val="4"/>
          <w:szCs w:val="24"/>
        </w:rPr>
      </w:pP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.4.20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空调风系统不应采用土建风道作为已经进行过冷、热处理的送风道（包括新风送风道）。当因条件受限，进行过冷、热处理的送风确实需要使用土建风道时，必须采取严格防止漏风和绝热的措施。</w:t>
      </w:r>
    </w:p>
    <w:p/>
    <w:p>
      <w:pPr>
        <w:pStyle w:val="3"/>
      </w:pPr>
      <w:bookmarkStart w:id="35" w:name="_Toc416957113"/>
      <w:bookmarkStart w:id="36" w:name="_Toc129632346"/>
      <w:r>
        <w:t>5</w:t>
      </w:r>
      <w:r>
        <w:rPr>
          <w:rFonts w:hint="eastAsia"/>
        </w:rPr>
        <w:t>.5  末端装置</w:t>
      </w:r>
      <w:bookmarkEnd w:id="35"/>
      <w:bookmarkEnd w:id="36"/>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.5.1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空调和供暖系统末端装置的规格，应根据房间冷热负荷计算结果确定。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.5.2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散热器应明装。有特殊要求的场所设有恒温控制阀的散热器必须暗装时，恒温控制阀应选择温包外置式。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.5.3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空调区内设置对室内空气进行冷/热循环处理的末端装置时，下列情况不宜直接从吊顶内回风：</w:t>
      </w:r>
    </w:p>
    <w:p>
      <w:pPr>
        <w:spacing w:line="288" w:lineRule="auto"/>
        <w:ind w:firstLine="218" w:firstLineChars="1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建筑顶层；</w:t>
      </w:r>
    </w:p>
    <w:p>
      <w:pPr>
        <w:spacing w:line="288" w:lineRule="auto"/>
        <w:ind w:firstLine="218" w:firstLineChars="1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吊顶上部存在较大发热量；</w:t>
      </w:r>
    </w:p>
    <w:p>
      <w:pPr>
        <w:spacing w:line="288" w:lineRule="auto"/>
        <w:ind w:firstLine="218" w:firstLineChars="1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吊顶空间较高。</w:t>
      </w:r>
    </w:p>
    <w:p>
      <w:pPr>
        <w:spacing w:line="288" w:lineRule="auto"/>
        <w:ind w:firstLine="218" w:firstLineChars="100"/>
        <w:rPr>
          <w:rFonts w:asciiTheme="minorEastAsia" w:hAnsiTheme="minorEastAsia" w:eastAsiaTheme="minorEastAsia"/>
          <w:sz w:val="21"/>
          <w:szCs w:val="21"/>
        </w:rPr>
      </w:pPr>
    </w:p>
    <w:p>
      <w:pPr>
        <w:pStyle w:val="3"/>
      </w:pPr>
      <w:bookmarkStart w:id="37" w:name="_Toc129632347"/>
      <w:bookmarkStart w:id="38" w:name="_Toc416957114"/>
      <w:r>
        <w:t>5</w:t>
      </w:r>
      <w:r>
        <w:rPr>
          <w:rFonts w:hint="eastAsia"/>
        </w:rPr>
        <w:t>.6  监控和计量</w:t>
      </w:r>
      <w:bookmarkEnd w:id="37"/>
      <w:bookmarkEnd w:id="38"/>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w:t>
      </w:r>
      <w:r>
        <w:rPr>
          <w:rFonts w:cs="Arial" w:asciiTheme="minorEastAsia" w:hAnsiTheme="minorEastAsia" w:eastAsiaTheme="minorEastAsia"/>
          <w:b/>
          <w:bCs/>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集中供暖与空气调节系统，应进行监测和控制，其内容可包括参数检测、参数与设备状态显示、自动调节与控制、工况自动转换、能量计量，以及中央监控与管理等，具体内容应根据建筑功能、相关标淮、系统类型等通过技术经济比较确定。</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 xml:space="preserve">.6.2 </w:t>
      </w:r>
      <w:r>
        <w:rPr>
          <w:rFonts w:hint="eastAsia" w:ascii="黑体" w:hAnsi="黑体" w:eastAsia="黑体"/>
          <w:b/>
          <w:bCs/>
          <w:sz w:val="21"/>
          <w:szCs w:val="21"/>
        </w:rPr>
        <w:t xml:space="preserve"> 供水设计温度高于60℃的集中供暖系统的热源，应设置供热量自动控制装置。</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冷热源系统的控制应满足下列节能配置要求：</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应对系统的冷热量瞬时值和累计值进行监测。</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冷水机组应优先采用由冷量优化控制运行台数的方式。</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应对冷热源的供回水温度（温差）和压差进行监测和控制。</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空调供暖的供水设计温度不高于60℃时，宜设置供热量自动控制装置根据室外空气温度进行供水温度调节。</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冷热源主机在三台及以上时，应采用机组群控方式。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空调冷却水系统的节能控制应符合下列规定：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冷却塔出水温度控制应优先采用控制冷却塔风机启停或转速的方式。</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全年运行的冷却塔供回水总管之间应设置旁通调节阀；冷水机组供冷时，应根据机组最低冷却水温度调节旁通水量；冷却塔供冷时应根据冬季空调冷水最高温度和防冻最低温度控制旁通阀的开闭。</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宜根据水质检测情况进行排污控制。</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按本标准第4.3.7条1款采用变速运行的水泵时，系统流量调节应采用自动控制，且应符合下列规定：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并联运行的一组水泵应同步进行变速调节，且水泵宜变压差运行。</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水泵运行台数宜根据系统所需流量进行控制，并使水泵运行在高效区。</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.6.6</w:t>
      </w:r>
      <w:r>
        <w:rPr>
          <w:rFonts w:ascii="黑体" w:hAnsi="黑体" w:eastAsia="黑体"/>
          <w:b/>
          <w:bCs/>
          <w:sz w:val="21"/>
          <w:szCs w:val="21"/>
        </w:rPr>
        <w:t xml:space="preserve"> </w:t>
      </w:r>
      <w:r>
        <w:rPr>
          <w:rFonts w:hint="eastAsia" w:ascii="黑体" w:hAnsi="黑体" w:eastAsia="黑体"/>
          <w:b/>
          <w:bCs/>
          <w:sz w:val="21"/>
          <w:szCs w:val="21"/>
        </w:rPr>
        <w:t>公共建筑主要供暖和空调区域的室温应能够自动调控，典型</w:t>
      </w:r>
      <w:r>
        <w:rPr>
          <w:rFonts w:ascii="黑体" w:hAnsi="黑体" w:eastAsia="黑体"/>
          <w:b/>
          <w:bCs/>
          <w:sz w:val="21"/>
          <w:szCs w:val="21"/>
        </w:rPr>
        <w:t>区域的室温</w:t>
      </w:r>
      <w:r>
        <w:rPr>
          <w:rFonts w:hint="eastAsia" w:ascii="黑体" w:hAnsi="黑体" w:eastAsia="黑体"/>
          <w:b/>
          <w:bCs/>
          <w:sz w:val="21"/>
          <w:szCs w:val="21"/>
        </w:rPr>
        <w:t>应具备监测和远传的</w:t>
      </w:r>
      <w:r>
        <w:rPr>
          <w:rFonts w:ascii="黑体" w:hAnsi="黑体" w:eastAsia="黑体"/>
          <w:b/>
          <w:bCs/>
          <w:sz w:val="21"/>
          <w:szCs w:val="21"/>
        </w:rPr>
        <w:t>条件</w:t>
      </w:r>
      <w:r>
        <w:rPr>
          <w:rFonts w:hint="eastAsia" w:ascii="黑体" w:hAnsi="黑体" w:eastAsia="黑体"/>
          <w:b/>
          <w:bCs/>
          <w:sz w:val="21"/>
          <w:szCs w:val="21"/>
        </w:rPr>
        <w:t>。</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.6.7</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集中空调系统末端设备采用风机盘管机组时，应配置风速开关，并应采用室温控制水路两通电动阀的自控方式。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空调风系统应包括下列基本监控内容：</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空气温度的监测和控制，有湿度控制要求时空气湿度的监测和控制；</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全空气空调系统变新风比宜采用自动控制方式；</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设备运行状态的监测及故障报警；</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有冻结可能时设置盘管防冻保护；</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 xml:space="preserve">5 </w:t>
      </w:r>
      <w:r>
        <w:rPr>
          <w:rFonts w:hint="eastAsia" w:asciiTheme="minorEastAsia" w:hAnsiTheme="minorEastAsia" w:eastAsiaTheme="minorEastAsia"/>
          <w:sz w:val="21"/>
          <w:szCs w:val="21"/>
        </w:rPr>
        <w:t>过滤器的超压报警或显示。</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.6.9</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通风系统的风机按照本标准</w:t>
      </w:r>
      <w:r>
        <w:rPr>
          <w:rFonts w:asciiTheme="minorEastAsia" w:hAnsiTheme="minorEastAsia" w:eastAsiaTheme="minorEastAsia"/>
          <w:sz w:val="21"/>
          <w:szCs w:val="21"/>
        </w:rPr>
        <w:t>5</w:t>
      </w:r>
      <w:r>
        <w:rPr>
          <w:rFonts w:hint="eastAsia" w:asciiTheme="minorEastAsia" w:hAnsiTheme="minorEastAsia" w:eastAsiaTheme="minorEastAsia"/>
          <w:sz w:val="21"/>
          <w:szCs w:val="21"/>
        </w:rPr>
        <w:t>.4.2条的要求设置时，风机转速或台数控制宜采用自动控制方式。</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5.6.10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甲乙类公建在人员密度相对较大且变化较大的房间，应采用新风量需求控制。即根据室内</w:t>
      </w:r>
      <w:r>
        <w:rPr>
          <w:rFonts w:asciiTheme="minorEastAsia" w:hAnsiTheme="minorEastAsia" w:eastAsiaTheme="minorEastAsia"/>
          <w:sz w:val="21"/>
          <w:szCs w:val="21"/>
        </w:rPr>
        <w:t>CO</w:t>
      </w:r>
      <w:r>
        <w:rPr>
          <w:rFonts w:asciiTheme="minorEastAsia" w:hAnsiTheme="minorEastAsia" w:eastAsiaTheme="minorEastAsia"/>
          <w:sz w:val="21"/>
          <w:szCs w:val="21"/>
          <w:vertAlign w:val="subscript"/>
        </w:rPr>
        <w:t>2</w:t>
      </w:r>
      <w:r>
        <w:rPr>
          <w:rFonts w:hint="eastAsia" w:asciiTheme="minorEastAsia" w:hAnsiTheme="minorEastAsia" w:eastAsiaTheme="minorEastAsia"/>
          <w:sz w:val="21"/>
          <w:szCs w:val="21"/>
        </w:rPr>
        <w:t>浓度检测值增加或减少新风量，使</w:t>
      </w:r>
      <w:r>
        <w:rPr>
          <w:rFonts w:asciiTheme="minorEastAsia" w:hAnsiTheme="minorEastAsia" w:eastAsiaTheme="minorEastAsia"/>
          <w:sz w:val="21"/>
          <w:szCs w:val="21"/>
        </w:rPr>
        <w:t>CO</w:t>
      </w:r>
      <w:r>
        <w:rPr>
          <w:rFonts w:asciiTheme="minorEastAsia" w:hAnsiTheme="minorEastAsia" w:eastAsiaTheme="minorEastAsia"/>
          <w:sz w:val="21"/>
          <w:szCs w:val="21"/>
          <w:vertAlign w:val="subscript"/>
        </w:rPr>
        <w:t>2</w:t>
      </w:r>
      <w:r>
        <w:rPr>
          <w:rFonts w:hint="eastAsia" w:asciiTheme="minorEastAsia" w:hAnsiTheme="minorEastAsia" w:eastAsiaTheme="minorEastAsia"/>
          <w:sz w:val="21"/>
          <w:szCs w:val="21"/>
        </w:rPr>
        <w:t>浓度始终维持在卫生标准规定的限值内。</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6.11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地下停车库的通风系统，宜根据使用情况对通风机设置定时启停或运行台数控制，或根据车库内的CO浓度进行自动运行控制。</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.6.12</w:t>
      </w:r>
      <w:r>
        <w:rPr>
          <w:rFonts w:ascii="黑体" w:hAnsi="黑体" w:eastAsia="黑体"/>
          <w:b/>
          <w:bCs/>
          <w:sz w:val="21"/>
          <w:szCs w:val="21"/>
        </w:rPr>
        <w:t xml:space="preserve"> </w:t>
      </w:r>
      <w:r>
        <w:rPr>
          <w:rFonts w:hint="eastAsia" w:ascii="黑体" w:hAnsi="黑体" w:eastAsia="黑体"/>
          <w:b/>
          <w:bCs/>
          <w:sz w:val="21"/>
          <w:szCs w:val="21"/>
        </w:rPr>
        <w:t>锅炉房、热力站和制冷机房应计量下列能源和水的消耗量：</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1</w:t>
      </w:r>
      <w:r>
        <w:rPr>
          <w:rFonts w:ascii="黑体" w:hAnsi="黑体" w:eastAsia="黑体"/>
          <w:b/>
          <w:bCs/>
          <w:sz w:val="21"/>
          <w:szCs w:val="21"/>
        </w:rPr>
        <w:t xml:space="preserve"> </w:t>
      </w:r>
      <w:r>
        <w:rPr>
          <w:rFonts w:hint="eastAsia" w:ascii="黑体" w:hAnsi="黑体" w:eastAsia="黑体"/>
          <w:b/>
          <w:bCs/>
          <w:sz w:val="21"/>
          <w:szCs w:val="21"/>
        </w:rPr>
        <w:t>燃料消耗量；</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2</w:t>
      </w:r>
      <w:r>
        <w:rPr>
          <w:rFonts w:ascii="黑体" w:hAnsi="黑体" w:eastAsia="黑体"/>
          <w:b/>
          <w:bCs/>
          <w:sz w:val="21"/>
          <w:szCs w:val="21"/>
        </w:rPr>
        <w:t xml:space="preserve"> </w:t>
      </w:r>
      <w:r>
        <w:rPr>
          <w:rFonts w:hint="eastAsia" w:ascii="黑体" w:hAnsi="黑体" w:eastAsia="黑体"/>
          <w:b/>
          <w:bCs/>
          <w:sz w:val="21"/>
          <w:szCs w:val="21"/>
        </w:rPr>
        <w:t>设备耗电量；</w:t>
      </w:r>
    </w:p>
    <w:p>
      <w:pPr>
        <w:spacing w:line="288" w:lineRule="auto"/>
        <w:ind w:firstLine="436" w:firstLineChars="200"/>
        <w:rPr>
          <w:rFonts w:ascii="黑体" w:hAnsi="黑体" w:eastAsia="黑体"/>
          <w:b/>
          <w:bCs/>
          <w:sz w:val="21"/>
          <w:szCs w:val="21"/>
        </w:rPr>
      </w:pPr>
      <w:r>
        <w:rPr>
          <w:rFonts w:hint="eastAsia" w:ascii="黑体" w:hAnsi="黑体" w:eastAsia="黑体" w:cs="Arial"/>
          <w:b/>
          <w:bCs/>
          <w:sz w:val="21"/>
          <w:szCs w:val="21"/>
        </w:rPr>
        <w:t>3</w:t>
      </w:r>
      <w:r>
        <w:rPr>
          <w:rFonts w:ascii="黑体" w:hAnsi="黑体" w:eastAsia="黑体"/>
          <w:b/>
          <w:bCs/>
          <w:sz w:val="21"/>
          <w:szCs w:val="21"/>
        </w:rPr>
        <w:t xml:space="preserve"> </w:t>
      </w:r>
      <w:r>
        <w:rPr>
          <w:rFonts w:hint="eastAsia" w:ascii="黑体" w:hAnsi="黑体" w:eastAsia="黑体"/>
          <w:b/>
          <w:bCs/>
          <w:sz w:val="21"/>
          <w:szCs w:val="21"/>
        </w:rPr>
        <w:t>补水量。</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.6.13</w:t>
      </w:r>
      <w:r>
        <w:rPr>
          <w:rFonts w:ascii="黑体" w:hAnsi="黑体" w:eastAsia="黑体" w:cs="Arial"/>
          <w:b/>
          <w:bCs/>
          <w:sz w:val="21"/>
          <w:szCs w:val="21"/>
        </w:rPr>
        <w:t xml:space="preserve"> </w:t>
      </w:r>
      <w:r>
        <w:rPr>
          <w:rFonts w:hint="eastAsia" w:ascii="黑体" w:hAnsi="黑体" w:eastAsia="黑体"/>
          <w:b/>
          <w:bCs/>
          <w:sz w:val="21"/>
          <w:szCs w:val="21"/>
        </w:rPr>
        <w:t>集中供热公共建筑的热源和热力站应对供热量进行计量监测。热量结算点应设置热量表。</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5</w:t>
      </w:r>
      <w:r>
        <w:rPr>
          <w:rFonts w:hint="eastAsia" w:cs="Arial" w:asciiTheme="minorEastAsia" w:hAnsiTheme="minorEastAsia" w:eastAsiaTheme="minorEastAsia"/>
          <w:b/>
          <w:bCs/>
          <w:sz w:val="21"/>
          <w:szCs w:val="21"/>
        </w:rPr>
        <w:t>.6.14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热量计量装置的选择、安装，数据采集、存储和远传通讯功能要求，应符合《供热计量设计技术规程》DB11/1066的相关规定。</w:t>
      </w:r>
    </w:p>
    <w:p>
      <w:pPr>
        <w:spacing w:line="288" w:lineRule="auto"/>
        <w:rPr>
          <w:rFonts w:ascii="黑体" w:hAnsi="黑体" w:eastAsia="黑体"/>
          <w:b/>
          <w:bCs/>
          <w:sz w:val="21"/>
          <w:szCs w:val="21"/>
        </w:rPr>
      </w:pPr>
      <w:r>
        <w:rPr>
          <w:rFonts w:ascii="黑体" w:hAnsi="黑体" w:eastAsia="黑体" w:cs="Arial"/>
          <w:b/>
          <w:bCs/>
          <w:sz w:val="21"/>
          <w:szCs w:val="21"/>
        </w:rPr>
        <w:t>5</w:t>
      </w:r>
      <w:r>
        <w:rPr>
          <w:rFonts w:hint="eastAsia" w:ascii="黑体" w:hAnsi="黑体" w:eastAsia="黑体" w:cs="Arial"/>
          <w:b/>
          <w:bCs/>
          <w:sz w:val="21"/>
          <w:szCs w:val="21"/>
        </w:rPr>
        <w:t>.6.15</w:t>
      </w:r>
      <w:r>
        <w:rPr>
          <w:rFonts w:ascii="黑体" w:hAnsi="黑体" w:eastAsia="黑体" w:cs="Arial"/>
          <w:b/>
          <w:bCs/>
          <w:sz w:val="21"/>
          <w:szCs w:val="21"/>
        </w:rPr>
        <w:t xml:space="preserve"> </w:t>
      </w:r>
      <w:r>
        <w:rPr>
          <w:rFonts w:hint="eastAsia" w:ascii="黑体" w:hAnsi="黑体" w:eastAsia="黑体"/>
          <w:b/>
          <w:bCs/>
          <w:sz w:val="21"/>
          <w:szCs w:val="21"/>
        </w:rPr>
        <w:t>集中供冷的公共建筑的供冷机房应对供冷量进行计量监测。采用区域性冷源时，每栋公共建筑的冷源接入处应设置计量冷量的热量表。</w:t>
      </w:r>
    </w:p>
    <w:p>
      <w:pPr>
        <w:spacing w:line="288" w:lineRule="auto"/>
        <w:rPr>
          <w:rFonts w:ascii="黑体" w:hAnsi="黑体" w:eastAsia="黑体"/>
          <w:b/>
          <w:bCs/>
          <w:sz w:val="21"/>
          <w:szCs w:val="21"/>
        </w:rPr>
      </w:pPr>
    </w:p>
    <w:p>
      <w:pPr>
        <w:widowControl/>
        <w:spacing w:line="240" w:lineRule="auto"/>
        <w:jc w:val="left"/>
        <w:rPr>
          <w:rFonts w:ascii="黑体" w:hAnsi="黑体" w:eastAsia="黑体" w:cs="Arial"/>
          <w:bCs/>
          <w:kern w:val="44"/>
          <w:sz w:val="30"/>
          <w:szCs w:val="30"/>
        </w:rPr>
      </w:pPr>
      <w:bookmarkStart w:id="39" w:name="_Toc363138513"/>
      <w:bookmarkStart w:id="40" w:name="_Toc416957116"/>
      <w:bookmarkStart w:id="41" w:name="_Toc129632348"/>
      <w:r>
        <w:br w:type="page"/>
      </w:r>
    </w:p>
    <w:p>
      <w:pPr>
        <w:pStyle w:val="2"/>
      </w:pPr>
      <w:r>
        <w:t>6</w:t>
      </w:r>
      <w:r>
        <w:rPr>
          <w:rFonts w:hint="eastAsia"/>
        </w:rPr>
        <w:t xml:space="preserve">  </w:t>
      </w:r>
      <w:bookmarkEnd w:id="39"/>
      <w:r>
        <w:rPr>
          <w:rFonts w:hint="eastAsia"/>
        </w:rPr>
        <w:t>给水排水节能设计</w:t>
      </w:r>
      <w:bookmarkEnd w:id="40"/>
      <w:bookmarkEnd w:id="41"/>
    </w:p>
    <w:p>
      <w:pPr>
        <w:snapToGrid w:val="0"/>
        <w:spacing w:line="40" w:lineRule="exact"/>
      </w:pPr>
    </w:p>
    <w:p>
      <w:pPr>
        <w:pStyle w:val="3"/>
      </w:pPr>
      <w:bookmarkStart w:id="42" w:name="_Toc363138514"/>
      <w:bookmarkStart w:id="43" w:name="_Toc416957117"/>
      <w:bookmarkStart w:id="44" w:name="_Toc129632349"/>
      <w:r>
        <w:t>6</w:t>
      </w:r>
      <w:r>
        <w:rPr>
          <w:rFonts w:hint="eastAsia"/>
        </w:rPr>
        <w:t>.1  一般规定</w:t>
      </w:r>
      <w:bookmarkEnd w:id="42"/>
      <w:bookmarkEnd w:id="43"/>
      <w:bookmarkEnd w:id="44"/>
    </w:p>
    <w:p>
      <w:pPr>
        <w:pStyle w:val="16"/>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6.1.1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建筑给水排水设计应符合现行国家标准《建筑给水排水与节水通用规范》GB55020、《建筑给水排水设计标准》</w:t>
      </w:r>
      <w:r>
        <w:rPr>
          <w:rFonts w:asciiTheme="minorEastAsia" w:hAnsiTheme="minorEastAsia" w:eastAsiaTheme="minorEastAsia"/>
          <w:sz w:val="21"/>
          <w:szCs w:val="21"/>
        </w:rPr>
        <w:t>GB 50015</w:t>
      </w:r>
      <w:r>
        <w:rPr>
          <w:rFonts w:hint="eastAsia" w:asciiTheme="minorEastAsia" w:hAnsiTheme="minorEastAsia" w:eastAsiaTheme="minorEastAsia"/>
          <w:sz w:val="21"/>
          <w:szCs w:val="21"/>
        </w:rPr>
        <w:t>和《民用建筑节水设计标准》</w:t>
      </w:r>
      <w:r>
        <w:rPr>
          <w:rFonts w:asciiTheme="minorEastAsia" w:hAnsiTheme="minorEastAsia" w:eastAsiaTheme="minorEastAsia"/>
          <w:sz w:val="21"/>
          <w:szCs w:val="21"/>
        </w:rPr>
        <w:t>GB 50555</w:t>
      </w:r>
      <w:r>
        <w:rPr>
          <w:rFonts w:hint="eastAsia" w:asciiTheme="minorEastAsia" w:hAnsiTheme="minorEastAsia" w:eastAsiaTheme="minorEastAsia"/>
          <w:sz w:val="21"/>
          <w:szCs w:val="21"/>
        </w:rPr>
        <w:t>的相关规定。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.1.2</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应按现行国家标准的相关规定设置用水计量水表，有热量计量要求时应设置耗热量表。</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.1.3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给排水系统的器具应选用低阻力、低水耗产品并采用耐腐蚀、耐久性能好的器材。</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.1.4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空调冷却水补水系统的节能节水设计应符合本标准第</w:t>
      </w:r>
      <w:r>
        <w:rPr>
          <w:rFonts w:asciiTheme="minorEastAsia" w:hAnsiTheme="minorEastAsia" w:eastAsiaTheme="minorEastAsia"/>
          <w:sz w:val="21"/>
          <w:szCs w:val="21"/>
        </w:rPr>
        <w:t>5.2.14</w:t>
      </w:r>
      <w:r>
        <w:rPr>
          <w:rFonts w:hint="eastAsia" w:asciiTheme="minorEastAsia" w:hAnsiTheme="minorEastAsia" w:eastAsiaTheme="minorEastAsia"/>
          <w:sz w:val="21"/>
          <w:szCs w:val="21"/>
        </w:rPr>
        <w:t>条、第</w:t>
      </w:r>
      <w:r>
        <w:rPr>
          <w:rFonts w:asciiTheme="minorEastAsia" w:hAnsiTheme="minorEastAsia" w:eastAsiaTheme="minorEastAsia"/>
          <w:sz w:val="21"/>
          <w:szCs w:val="21"/>
        </w:rPr>
        <w:t>5.2.15</w:t>
      </w:r>
      <w:r>
        <w:rPr>
          <w:rFonts w:hint="eastAsia" w:asciiTheme="minorEastAsia" w:hAnsiTheme="minorEastAsia" w:eastAsiaTheme="minorEastAsia"/>
          <w:sz w:val="21"/>
          <w:szCs w:val="21"/>
        </w:rPr>
        <w:t>条、第5.2.</w:t>
      </w:r>
      <w:r>
        <w:rPr>
          <w:rFonts w:asciiTheme="minorEastAsia" w:hAnsiTheme="minorEastAsia" w:eastAsiaTheme="minorEastAsia"/>
          <w:sz w:val="21"/>
          <w:szCs w:val="21"/>
        </w:rPr>
        <w:t>19</w:t>
      </w:r>
      <w:r>
        <w:rPr>
          <w:rFonts w:hint="eastAsia" w:asciiTheme="minorEastAsia" w:hAnsiTheme="minorEastAsia" w:eastAsiaTheme="minorEastAsia"/>
          <w:sz w:val="21"/>
          <w:szCs w:val="21"/>
        </w:rPr>
        <w:t>条和第5.6.4条的规定。</w:t>
      </w:r>
    </w:p>
    <w:p>
      <w:pPr>
        <w:spacing w:line="288" w:lineRule="auto"/>
        <w:rPr>
          <w:rFonts w:asciiTheme="minorEastAsia" w:hAnsiTheme="minorEastAsia" w:eastAsiaTheme="minorEastAsia"/>
          <w:sz w:val="21"/>
          <w:szCs w:val="21"/>
        </w:rPr>
      </w:pPr>
    </w:p>
    <w:p>
      <w:pPr>
        <w:pStyle w:val="3"/>
      </w:pPr>
      <w:bookmarkStart w:id="45" w:name="_Toc129632350"/>
      <w:bookmarkStart w:id="46" w:name="_Toc416957118"/>
      <w:r>
        <w:t>6</w:t>
      </w:r>
      <w:r>
        <w:rPr>
          <w:rFonts w:hint="eastAsia"/>
        </w:rPr>
        <w:t>.2  给水排水</w:t>
      </w:r>
      <w:bookmarkEnd w:id="45"/>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.2.1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设有市政或小区供水管网的建筑，应充分利用室外供水管网的水压直接供水。</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.2.2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市政管网供水压力不能满足供水要求的多层、高层建筑的各类供水系统应竖向分区，且应满足下列要求：</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各分区的最低卫生器具配水点的静水压力不宜大于0.45MPa。</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当系统用水量较大时，各加压供水分区宜分别设置加压泵，不宜采用减压阀分区。</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分区内低层部分应设减压设施保证用水点供水压力不大于0.20MPa，且不应小于用水器具要求的工作压力。</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.2.3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应结合建筑物外部供水条件、用水系统特点等因素，综合考虑选用合理的加压供水方式。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6.2.4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供水加压泵选型应符合下列规定：</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应根据管网水力计算选择和配置，保证水泵工作时应在其高效区。</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 xml:space="preserve">2 </w:t>
      </w:r>
      <w:r>
        <w:rPr>
          <w:rFonts w:hint="eastAsia" w:asciiTheme="minorEastAsia" w:hAnsiTheme="minorEastAsia" w:eastAsiaTheme="minorEastAsia"/>
          <w:sz w:val="21"/>
          <w:szCs w:val="21"/>
        </w:rPr>
        <w:t>应选择具有随流量增大，扬程逐渐下降特性的供水加压泵。</w:t>
      </w:r>
    </w:p>
    <w:bookmarkEnd w:id="46"/>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.2.5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水泵房宜设置在给水系统中心，并靠近用水量集中区域；水箱（池）</w:t>
      </w:r>
      <w:r>
        <w:rPr>
          <w:rFonts w:asciiTheme="minorEastAsia" w:hAnsiTheme="minorEastAsia" w:eastAsiaTheme="minorEastAsia"/>
          <w:sz w:val="21"/>
          <w:szCs w:val="21"/>
        </w:rPr>
        <w:t>的设置</w:t>
      </w:r>
      <w:r>
        <w:rPr>
          <w:rFonts w:hint="eastAsia" w:asciiTheme="minorEastAsia" w:hAnsiTheme="minorEastAsia" w:eastAsiaTheme="minorEastAsia"/>
          <w:sz w:val="21"/>
          <w:szCs w:val="21"/>
        </w:rPr>
        <w:t>位置，宜使水泵的提升高度尽量减小。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.2.6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高于室外地坪的污废水宜采用重力流系统直接排入室外管网。</w:t>
      </w:r>
    </w:p>
    <w:p>
      <w:pPr>
        <w:spacing w:line="288" w:lineRule="auto"/>
        <w:rPr>
          <w:rFonts w:asciiTheme="minorEastAsia" w:hAnsiTheme="minorEastAsia" w:eastAsiaTheme="minorEastAsia"/>
          <w:sz w:val="21"/>
          <w:szCs w:val="21"/>
        </w:rPr>
      </w:pPr>
    </w:p>
    <w:p>
      <w:pPr>
        <w:pStyle w:val="3"/>
      </w:pPr>
      <w:bookmarkStart w:id="47" w:name="_Toc416957119"/>
      <w:bookmarkStart w:id="48" w:name="_Toc129632351"/>
      <w:r>
        <w:t>6</w:t>
      </w:r>
      <w:r>
        <w:rPr>
          <w:rFonts w:hint="eastAsia"/>
        </w:rPr>
        <w:t>.3  生活热水</w:t>
      </w:r>
      <w:bookmarkEnd w:id="47"/>
      <w:bookmarkEnd w:id="48"/>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.3.1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生活热水供应系统宜优先采用下列热源：</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有可供利用的废热或工业余热的区域，宜采用废热或工业余热；</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有条件时，宜采用太阳能；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不具备本条第1、2款的条件，但有保证全年供热的城市热网时，集中生活热水系统宜采用城市热网；</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不具备本条第1、2款的条件，有条件且技术合理时宜采用地热能或空气源热泵。</w:t>
      </w:r>
    </w:p>
    <w:p>
      <w:pPr>
        <w:spacing w:line="288" w:lineRule="auto"/>
        <w:rPr>
          <w:rFonts w:ascii="黑体" w:hAnsi="黑体" w:eastAsia="黑体"/>
          <w:b/>
          <w:sz w:val="21"/>
          <w:szCs w:val="21"/>
        </w:rPr>
      </w:pPr>
      <w:r>
        <w:rPr>
          <w:rFonts w:ascii="黑体" w:hAnsi="黑体" w:eastAsia="黑体"/>
          <w:b/>
          <w:sz w:val="21"/>
          <w:szCs w:val="21"/>
        </w:rPr>
        <w:t>6</w:t>
      </w:r>
      <w:r>
        <w:rPr>
          <w:rFonts w:hint="eastAsia" w:ascii="黑体" w:hAnsi="黑体" w:eastAsia="黑体"/>
          <w:b/>
          <w:sz w:val="21"/>
          <w:szCs w:val="21"/>
        </w:rPr>
        <w:t>.3.2</w:t>
      </w:r>
      <w:r>
        <w:rPr>
          <w:rFonts w:ascii="黑体" w:hAnsi="黑体" w:eastAsia="黑体"/>
          <w:b/>
          <w:sz w:val="21"/>
          <w:szCs w:val="21"/>
        </w:rPr>
        <w:t xml:space="preserve"> </w:t>
      </w:r>
      <w:r>
        <w:rPr>
          <w:rFonts w:hint="eastAsia" w:ascii="黑体" w:hAnsi="黑体" w:eastAsia="黑体"/>
          <w:b/>
          <w:sz w:val="21"/>
          <w:szCs w:val="21"/>
        </w:rPr>
        <w:t>除满足本标准4.2.3条的条件而设置蒸汽锅炉的情况外，不应采用燃气或燃油锅炉制备蒸汽再进行热交换后供应生活热水的热源方式。采用燃气锅炉制备热水作为生活热水的热源时，锅炉名义工况下的热效率应符合本标准第4.2.2条的规定。</w:t>
      </w:r>
    </w:p>
    <w:p>
      <w:pPr>
        <w:spacing w:line="288" w:lineRule="auto"/>
        <w:rPr>
          <w:rFonts w:ascii="黑体" w:hAnsi="黑体" w:eastAsia="黑体"/>
          <w:b/>
          <w:sz w:val="21"/>
          <w:szCs w:val="21"/>
        </w:rPr>
      </w:pPr>
      <w:r>
        <w:rPr>
          <w:rFonts w:ascii="黑体" w:hAnsi="黑体" w:eastAsia="黑体" w:cs="Arial"/>
          <w:b/>
          <w:sz w:val="21"/>
          <w:szCs w:val="21"/>
        </w:rPr>
        <w:t xml:space="preserve">6.3.3 </w:t>
      </w:r>
      <w:r>
        <w:rPr>
          <w:rFonts w:hint="eastAsia" w:ascii="黑体" w:hAnsi="黑体" w:eastAsia="黑体"/>
          <w:b/>
          <w:sz w:val="21"/>
          <w:szCs w:val="21"/>
        </w:rPr>
        <w:t>采用空气源热泵热水机组制备生活热水时，热泵热水机在名义制热工况和规定条件下，性能系数（COP）不应低于表</w:t>
      </w:r>
      <w:r>
        <w:rPr>
          <w:rFonts w:ascii="黑体" w:hAnsi="黑体" w:eastAsia="黑体"/>
          <w:b/>
          <w:sz w:val="21"/>
          <w:szCs w:val="21"/>
        </w:rPr>
        <w:t>6.3.3</w:t>
      </w:r>
      <w:r>
        <w:rPr>
          <w:rFonts w:hint="eastAsia" w:ascii="黑体" w:hAnsi="黑体" w:eastAsia="黑体"/>
          <w:b/>
          <w:sz w:val="21"/>
          <w:szCs w:val="21"/>
        </w:rPr>
        <w:t>的规定，并应有保证水质的有效措施。</w:t>
      </w:r>
    </w:p>
    <w:p>
      <w:pPr>
        <w:spacing w:line="288" w:lineRule="auto"/>
        <w:jc w:val="center"/>
        <w:rPr>
          <w:rFonts w:ascii="黑体" w:hAnsi="黑体" w:eastAsia="黑体"/>
          <w:b/>
          <w:kern w:val="28"/>
          <w:sz w:val="21"/>
          <w:szCs w:val="21"/>
        </w:rPr>
      </w:pPr>
      <w:r>
        <w:rPr>
          <w:rFonts w:ascii="黑体" w:hAnsi="黑体" w:eastAsia="黑体"/>
          <w:b/>
          <w:kern w:val="28"/>
          <w:sz w:val="21"/>
          <w:szCs w:val="21"/>
        </w:rPr>
        <w:t>表6.3.3 热泵热水机性能系数</w:t>
      </w:r>
      <w:r>
        <w:rPr>
          <w:rFonts w:hint="eastAsia" w:ascii="黑体" w:hAnsi="黑体" w:eastAsia="黑体"/>
          <w:b/>
          <w:kern w:val="28"/>
          <w:sz w:val="21"/>
          <w:szCs w:val="21"/>
        </w:rPr>
        <w:t>（COP）（W/W）</w:t>
      </w:r>
    </w:p>
    <w:tbl>
      <w:tblPr>
        <w:tblStyle w:val="46"/>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608"/>
        <w:gridCol w:w="1546"/>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9"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制热量（k</w:t>
            </w:r>
            <w:r>
              <w:rPr>
                <w:rFonts w:ascii="黑体" w:hAnsi="黑体" w:eastAsia="黑体"/>
                <w:b/>
                <w:bCs/>
                <w:kern w:val="28"/>
                <w:sz w:val="18"/>
                <w:szCs w:val="18"/>
              </w:rPr>
              <w:t>W</w:t>
            </w:r>
            <w:r>
              <w:rPr>
                <w:rFonts w:hint="eastAsia" w:ascii="黑体" w:hAnsi="黑体" w:eastAsia="黑体"/>
                <w:b/>
                <w:bCs/>
                <w:kern w:val="28"/>
                <w:sz w:val="18"/>
                <w:szCs w:val="18"/>
              </w:rPr>
              <w:t>）</w:t>
            </w:r>
          </w:p>
        </w:tc>
        <w:tc>
          <w:tcPr>
            <w:tcW w:w="3154" w:type="dxa"/>
            <w:gridSpan w:val="2"/>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热水机型式</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普通型</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低温型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9" w:type="dxa"/>
            <w:vMerge w:val="restart"/>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H＜10</w:t>
            </w:r>
          </w:p>
        </w:tc>
        <w:tc>
          <w:tcPr>
            <w:tcW w:w="3154" w:type="dxa"/>
            <w:gridSpan w:val="2"/>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一次加热式、循环加热式</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4.40</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9" w:type="dxa"/>
            <w:vMerge w:val="continue"/>
            <w:shd w:val="clear" w:color="auto" w:fill="auto"/>
            <w:vAlign w:val="center"/>
          </w:tcPr>
          <w:p>
            <w:pPr>
              <w:spacing w:line="288" w:lineRule="auto"/>
              <w:jc w:val="center"/>
              <w:rPr>
                <w:rFonts w:ascii="黑体" w:hAnsi="黑体" w:eastAsia="黑体"/>
                <w:b/>
                <w:bCs/>
                <w:kern w:val="28"/>
                <w:sz w:val="18"/>
                <w:szCs w:val="18"/>
              </w:rPr>
            </w:pPr>
          </w:p>
        </w:tc>
        <w:tc>
          <w:tcPr>
            <w:tcW w:w="3154" w:type="dxa"/>
            <w:gridSpan w:val="2"/>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静态加热式</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4.00</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9" w:type="dxa"/>
            <w:vMerge w:val="restart"/>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H≥10</w:t>
            </w:r>
          </w:p>
        </w:tc>
        <w:tc>
          <w:tcPr>
            <w:tcW w:w="3154" w:type="dxa"/>
            <w:gridSpan w:val="2"/>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一次加热式</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4.40</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9" w:type="dxa"/>
            <w:vMerge w:val="continue"/>
            <w:shd w:val="clear" w:color="auto" w:fill="auto"/>
            <w:vAlign w:val="center"/>
          </w:tcPr>
          <w:p>
            <w:pPr>
              <w:spacing w:line="288" w:lineRule="auto"/>
              <w:jc w:val="center"/>
              <w:rPr>
                <w:rFonts w:ascii="黑体" w:hAnsi="黑体" w:eastAsia="黑体"/>
                <w:b/>
                <w:bCs/>
                <w:kern w:val="28"/>
                <w:sz w:val="18"/>
                <w:szCs w:val="18"/>
              </w:rPr>
            </w:pPr>
          </w:p>
        </w:tc>
        <w:tc>
          <w:tcPr>
            <w:tcW w:w="1608" w:type="dxa"/>
            <w:vMerge w:val="restart"/>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循环加热</w:t>
            </w:r>
          </w:p>
        </w:tc>
        <w:tc>
          <w:tcPr>
            <w:tcW w:w="1546"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不提供水泵</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4.40</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9" w:type="dxa"/>
            <w:vMerge w:val="continue"/>
            <w:shd w:val="clear" w:color="auto" w:fill="auto"/>
            <w:vAlign w:val="center"/>
          </w:tcPr>
          <w:p>
            <w:pPr>
              <w:spacing w:line="288" w:lineRule="auto"/>
              <w:jc w:val="center"/>
              <w:rPr>
                <w:rFonts w:ascii="黑体" w:hAnsi="黑体" w:eastAsia="黑体"/>
                <w:b/>
                <w:bCs/>
                <w:kern w:val="28"/>
                <w:sz w:val="18"/>
                <w:szCs w:val="18"/>
              </w:rPr>
            </w:pPr>
          </w:p>
        </w:tc>
        <w:tc>
          <w:tcPr>
            <w:tcW w:w="1608" w:type="dxa"/>
            <w:vMerge w:val="continue"/>
            <w:shd w:val="clear" w:color="auto" w:fill="auto"/>
            <w:vAlign w:val="center"/>
          </w:tcPr>
          <w:p>
            <w:pPr>
              <w:spacing w:line="288" w:lineRule="auto"/>
              <w:jc w:val="center"/>
              <w:rPr>
                <w:rFonts w:ascii="黑体" w:hAnsi="黑体" w:eastAsia="黑体"/>
                <w:b/>
                <w:bCs/>
                <w:kern w:val="28"/>
                <w:sz w:val="18"/>
                <w:szCs w:val="18"/>
              </w:rPr>
            </w:pPr>
          </w:p>
        </w:tc>
        <w:tc>
          <w:tcPr>
            <w:tcW w:w="1546"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提供水泵</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4.30</w:t>
            </w:r>
          </w:p>
        </w:tc>
        <w:tc>
          <w:tcPr>
            <w:tcW w:w="1668" w:type="dxa"/>
            <w:shd w:val="clear" w:color="auto" w:fill="auto"/>
            <w:vAlign w:val="center"/>
          </w:tcPr>
          <w:p>
            <w:pPr>
              <w:spacing w:line="288" w:lineRule="auto"/>
              <w:jc w:val="center"/>
              <w:rPr>
                <w:rFonts w:ascii="黑体" w:hAnsi="黑体" w:eastAsia="黑体"/>
                <w:b/>
                <w:bCs/>
                <w:kern w:val="28"/>
                <w:sz w:val="18"/>
                <w:szCs w:val="18"/>
              </w:rPr>
            </w:pPr>
            <w:r>
              <w:rPr>
                <w:rFonts w:hint="eastAsia" w:ascii="黑体" w:hAnsi="黑体" w:eastAsia="黑体"/>
                <w:b/>
                <w:bCs/>
                <w:kern w:val="28"/>
                <w:sz w:val="18"/>
                <w:szCs w:val="18"/>
              </w:rPr>
              <w:t>3</w:t>
            </w:r>
            <w:r>
              <w:rPr>
                <w:rFonts w:ascii="黑体" w:hAnsi="黑体" w:eastAsia="黑体"/>
                <w:b/>
                <w:bCs/>
                <w:kern w:val="28"/>
                <w:sz w:val="18"/>
                <w:szCs w:val="18"/>
              </w:rPr>
              <w:t>.60</w:t>
            </w:r>
          </w:p>
        </w:tc>
      </w:tr>
    </w:tbl>
    <w:p>
      <w:pPr>
        <w:spacing w:line="288" w:lineRule="auto"/>
        <w:rPr>
          <w:rFonts w:ascii="黑体" w:hAnsi="黑体" w:eastAsia="黑体"/>
          <w:b/>
          <w:sz w:val="21"/>
          <w:szCs w:val="21"/>
        </w:rPr>
      </w:pPr>
      <w:r>
        <w:rPr>
          <w:rFonts w:ascii="黑体" w:hAnsi="黑体" w:eastAsia="黑体" w:cs="Arial"/>
          <w:b/>
          <w:sz w:val="21"/>
          <w:szCs w:val="21"/>
        </w:rPr>
        <w:t>6</w:t>
      </w:r>
      <w:r>
        <w:rPr>
          <w:rFonts w:hint="eastAsia" w:ascii="黑体" w:hAnsi="黑体" w:eastAsia="黑体" w:cs="Arial"/>
          <w:b/>
          <w:sz w:val="21"/>
          <w:szCs w:val="21"/>
        </w:rPr>
        <w:t>.3.</w:t>
      </w:r>
      <w:r>
        <w:rPr>
          <w:rFonts w:ascii="黑体" w:hAnsi="黑体" w:eastAsia="黑体" w:cs="Arial"/>
          <w:b/>
          <w:sz w:val="21"/>
          <w:szCs w:val="21"/>
        </w:rPr>
        <w:t xml:space="preserve">4 </w:t>
      </w:r>
      <w:r>
        <w:rPr>
          <w:rFonts w:hint="eastAsia" w:ascii="黑体" w:hAnsi="黑体" w:eastAsia="黑体"/>
          <w:b/>
          <w:sz w:val="21"/>
          <w:szCs w:val="21"/>
        </w:rPr>
        <w:t>除下列情况外，不应采用市政供电直接加热设备作为生活热水的主体热源。</w:t>
      </w:r>
    </w:p>
    <w:p>
      <w:pPr>
        <w:spacing w:line="288" w:lineRule="auto"/>
        <w:ind w:firstLine="422" w:firstLineChars="194"/>
        <w:rPr>
          <w:rFonts w:ascii="黑体" w:hAnsi="黑体" w:eastAsia="黑体"/>
          <w:b/>
          <w:sz w:val="21"/>
          <w:szCs w:val="21"/>
        </w:rPr>
      </w:pPr>
      <w:r>
        <w:rPr>
          <w:rFonts w:hint="eastAsia" w:ascii="黑体" w:hAnsi="黑体" w:eastAsia="黑体" w:cs="Arial"/>
          <w:b/>
          <w:sz w:val="21"/>
          <w:szCs w:val="21"/>
        </w:rPr>
        <w:t>1</w:t>
      </w:r>
      <w:r>
        <w:rPr>
          <w:rFonts w:ascii="黑体" w:hAnsi="黑体" w:eastAsia="黑体"/>
          <w:b/>
          <w:sz w:val="21"/>
          <w:szCs w:val="21"/>
        </w:rPr>
        <w:t xml:space="preserve"> </w:t>
      </w:r>
      <w:r>
        <w:rPr>
          <w:rFonts w:hint="eastAsia" w:ascii="黑体" w:hAnsi="黑体" w:eastAsia="黑体"/>
          <w:b/>
          <w:sz w:val="21"/>
          <w:szCs w:val="21"/>
        </w:rPr>
        <w:t>按60℃计的生活热水最高日总用水量不大于5m</w:t>
      </w:r>
      <w:r>
        <w:rPr>
          <w:rFonts w:hint="eastAsia" w:ascii="黑体" w:hAnsi="黑体" w:eastAsia="黑体"/>
          <w:b/>
          <w:sz w:val="21"/>
          <w:szCs w:val="21"/>
          <w:vertAlign w:val="superscript"/>
        </w:rPr>
        <w:t>3</w:t>
      </w:r>
      <w:r>
        <w:rPr>
          <w:rFonts w:hint="eastAsia" w:ascii="黑体" w:hAnsi="黑体" w:eastAsia="黑体"/>
          <w:b/>
          <w:sz w:val="21"/>
          <w:szCs w:val="21"/>
        </w:rPr>
        <w:t>，或人均最高日用水定额不大于10L的建筑；</w:t>
      </w:r>
    </w:p>
    <w:p>
      <w:pPr>
        <w:spacing w:line="288" w:lineRule="auto"/>
        <w:ind w:firstLine="422" w:firstLineChars="194"/>
        <w:rPr>
          <w:rFonts w:ascii="黑体" w:hAnsi="黑体" w:eastAsia="黑体"/>
          <w:b/>
          <w:sz w:val="21"/>
          <w:szCs w:val="21"/>
        </w:rPr>
      </w:pPr>
      <w:r>
        <w:rPr>
          <w:rFonts w:hint="eastAsia" w:ascii="黑体" w:hAnsi="黑体" w:eastAsia="黑体" w:cs="Arial"/>
          <w:b/>
          <w:sz w:val="21"/>
          <w:szCs w:val="21"/>
        </w:rPr>
        <w:t>2</w:t>
      </w:r>
      <w:r>
        <w:rPr>
          <w:rFonts w:ascii="黑体" w:hAnsi="黑体" w:eastAsia="黑体"/>
          <w:b/>
          <w:sz w:val="21"/>
          <w:szCs w:val="21"/>
        </w:rPr>
        <w:t xml:space="preserve"> </w:t>
      </w:r>
      <w:r>
        <w:rPr>
          <w:rFonts w:hint="eastAsia" w:ascii="黑体" w:hAnsi="黑体" w:eastAsia="黑体"/>
          <w:b/>
          <w:sz w:val="21"/>
          <w:szCs w:val="21"/>
        </w:rPr>
        <w:t>无集中供热热源和燃气源，采用煤、油等燃料受到环保或消防严格限制，且无条件采用可再生能源的其他建筑。</w:t>
      </w:r>
    </w:p>
    <w:p>
      <w:pPr>
        <w:spacing w:line="288" w:lineRule="auto"/>
        <w:rPr>
          <w:rFonts w:cs="Arial" w:asciiTheme="minorEastAsia" w:hAnsiTheme="minorEastAsia" w:eastAsiaTheme="minorEastAsia"/>
          <w:sz w:val="21"/>
          <w:szCs w:val="21"/>
        </w:rPr>
      </w:pPr>
      <w:r>
        <w:rPr>
          <w:rFonts w:hint="eastAsia" w:asciiTheme="minorEastAsia" w:hAnsiTheme="minorEastAsia" w:eastAsiaTheme="minorEastAsia"/>
          <w:b/>
          <w:bCs/>
          <w:sz w:val="21"/>
          <w:szCs w:val="21"/>
        </w:rPr>
        <w:t>6</w:t>
      </w:r>
      <w:r>
        <w:rPr>
          <w:rFonts w:asciiTheme="minorEastAsia" w:hAnsiTheme="minorEastAsia" w:eastAsiaTheme="minorEastAsia"/>
          <w:b/>
          <w:bCs/>
          <w:sz w:val="21"/>
          <w:szCs w:val="21"/>
        </w:rPr>
        <w:t>.3.5</w:t>
      </w:r>
      <w:r>
        <w:rPr>
          <w:rFonts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当采用太阳能进行生活热水供应时，应根据建筑功能、安装条件、用热水规律、使用者要求等因素，按照以下要求设置：</w:t>
      </w:r>
    </w:p>
    <w:p>
      <w:pPr>
        <w:spacing w:line="288" w:lineRule="auto"/>
        <w:ind w:firstLine="425" w:firstLineChars="19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日均用热水量宜按照《民用建筑太阳能热水系统应用技术规程》</w:t>
      </w:r>
      <w:r>
        <w:rPr>
          <w:rFonts w:cs="Arial" w:asciiTheme="minorEastAsia" w:hAnsiTheme="minorEastAsia" w:eastAsiaTheme="minorEastAsia"/>
          <w:sz w:val="21"/>
          <w:szCs w:val="21"/>
        </w:rPr>
        <w:t>DB11/T461-2019</w:t>
      </w:r>
      <w:r>
        <w:rPr>
          <w:rFonts w:hint="eastAsia" w:cs="Arial" w:asciiTheme="minorEastAsia" w:hAnsiTheme="minorEastAsia" w:eastAsiaTheme="minorEastAsia"/>
          <w:sz w:val="21"/>
          <w:szCs w:val="21"/>
        </w:rPr>
        <w:t>表</w:t>
      </w:r>
      <w:r>
        <w:rPr>
          <w:rFonts w:cs="Arial" w:asciiTheme="minorEastAsia" w:hAnsiTheme="minorEastAsia" w:eastAsiaTheme="minorEastAsia"/>
          <w:sz w:val="21"/>
          <w:szCs w:val="21"/>
        </w:rPr>
        <w:t>4</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3</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2</w:t>
      </w:r>
      <w:r>
        <w:rPr>
          <w:rFonts w:hint="eastAsia" w:cs="Arial" w:asciiTheme="minorEastAsia" w:hAnsiTheme="minorEastAsia" w:eastAsiaTheme="minorEastAsia"/>
          <w:sz w:val="21"/>
          <w:szCs w:val="21"/>
        </w:rPr>
        <w:t>中用水定额下限值选取；</w:t>
      </w:r>
    </w:p>
    <w:p>
      <w:pPr>
        <w:spacing w:line="288" w:lineRule="auto"/>
        <w:ind w:firstLine="425" w:firstLineChars="19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2 当太阳能热水系统热损比大于0.6时，不宜采用集中式供应系统；</w:t>
      </w:r>
    </w:p>
    <w:p>
      <w:pPr>
        <w:spacing w:line="288" w:lineRule="auto"/>
        <w:ind w:firstLine="425" w:firstLineChars="195"/>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3 </w:t>
      </w:r>
      <w:r>
        <w:rPr>
          <w:rFonts w:hint="eastAsia" w:cs="Arial" w:asciiTheme="minorEastAsia" w:hAnsiTheme="minorEastAsia" w:eastAsiaTheme="minorEastAsia"/>
          <w:sz w:val="21"/>
          <w:szCs w:val="21"/>
        </w:rPr>
        <w:t>采用分散辅热且辅热热源位置应靠近用水点；</w:t>
      </w:r>
    </w:p>
    <w:p>
      <w:pPr>
        <w:spacing w:line="288" w:lineRule="auto"/>
        <w:ind w:firstLine="425" w:firstLineChars="195"/>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4 </w:t>
      </w:r>
      <w:r>
        <w:rPr>
          <w:rFonts w:hint="eastAsia" w:cs="Arial" w:asciiTheme="minorEastAsia" w:hAnsiTheme="minorEastAsia" w:eastAsiaTheme="minorEastAsia"/>
          <w:sz w:val="21"/>
          <w:szCs w:val="21"/>
        </w:rPr>
        <w:t>宜采用定时循环方式；</w:t>
      </w:r>
    </w:p>
    <w:p>
      <w:pPr>
        <w:spacing w:line="288" w:lineRule="auto"/>
        <w:ind w:firstLine="425" w:firstLineChars="19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太阳能</w:t>
      </w:r>
      <w:r>
        <w:rPr>
          <w:rFonts w:hint="eastAsia" w:cs="Arial" w:asciiTheme="minorEastAsia" w:hAnsiTheme="minorEastAsia" w:eastAsiaTheme="minorEastAsia"/>
          <w:sz w:val="21"/>
          <w:szCs w:val="21"/>
        </w:rPr>
        <w:t>有效利用</w:t>
      </w:r>
      <w:r>
        <w:rPr>
          <w:rFonts w:cs="Arial" w:asciiTheme="minorEastAsia" w:hAnsiTheme="minorEastAsia" w:eastAsiaTheme="minorEastAsia"/>
          <w:sz w:val="21"/>
          <w:szCs w:val="21"/>
        </w:rPr>
        <w:t>率不</w:t>
      </w:r>
      <w:r>
        <w:rPr>
          <w:rFonts w:hint="eastAsia" w:cs="Arial" w:asciiTheme="minorEastAsia" w:hAnsiTheme="minorEastAsia" w:eastAsiaTheme="minorEastAsia"/>
          <w:sz w:val="21"/>
          <w:szCs w:val="21"/>
        </w:rPr>
        <w:t>应</w:t>
      </w:r>
      <w:r>
        <w:rPr>
          <w:rFonts w:cs="Arial" w:asciiTheme="minorEastAsia" w:hAnsiTheme="minorEastAsia" w:eastAsiaTheme="minorEastAsia"/>
          <w:sz w:val="21"/>
          <w:szCs w:val="21"/>
        </w:rPr>
        <w:t>小于40%</w:t>
      </w:r>
      <w:r>
        <w:rPr>
          <w:rFonts w:hint="eastAsia" w:cs="Arial" w:asciiTheme="minorEastAsia" w:hAnsiTheme="minorEastAsia" w:eastAsiaTheme="minorEastAsia"/>
          <w:sz w:val="21"/>
          <w:szCs w:val="21"/>
        </w:rPr>
        <w:t>；</w:t>
      </w:r>
    </w:p>
    <w:p>
      <w:pPr>
        <w:spacing w:line="288" w:lineRule="auto"/>
        <w:ind w:firstLine="425" w:firstLineChars="195"/>
        <w:rPr>
          <w:rFonts w:asciiTheme="minorEastAsia" w:hAnsiTheme="minorEastAsia" w:eastAsiaTheme="minorEastAsia"/>
          <w:sz w:val="21"/>
          <w:szCs w:val="21"/>
        </w:rPr>
      </w:pPr>
      <w:r>
        <w:rPr>
          <w:rFonts w:hint="eastAsia" w:cs="Arial" w:asciiTheme="minorEastAsia" w:hAnsiTheme="minorEastAsia" w:eastAsiaTheme="minorEastAsia"/>
          <w:sz w:val="21"/>
          <w:szCs w:val="21"/>
        </w:rPr>
        <w:t>6</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太阳能热水系统热损比μ和太阳能有效利用率η</w:t>
      </w:r>
      <w:r>
        <w:rPr>
          <w:rFonts w:hint="eastAsia" w:cs="Arial" w:asciiTheme="minorEastAsia" w:hAnsiTheme="minorEastAsia" w:eastAsiaTheme="minorEastAsia"/>
          <w:sz w:val="21"/>
          <w:szCs w:val="21"/>
          <w:vertAlign w:val="subscript"/>
        </w:rPr>
        <w:t>r</w:t>
      </w:r>
      <w:r>
        <w:rPr>
          <w:rFonts w:hint="eastAsia" w:cs="Arial" w:asciiTheme="minorEastAsia" w:hAnsiTheme="minorEastAsia" w:eastAsiaTheme="minorEastAsia"/>
          <w:sz w:val="21"/>
          <w:szCs w:val="21"/>
        </w:rPr>
        <w:t>的计算应符合附录D</w:t>
      </w:r>
      <w:r>
        <w:rPr>
          <w:rFonts w:cs="Arial" w:asciiTheme="minorEastAsia" w:hAnsiTheme="minorEastAsia" w:eastAsiaTheme="minorEastAsia"/>
          <w:sz w:val="21"/>
          <w:szCs w:val="21"/>
        </w:rPr>
        <w:t>.5</w:t>
      </w:r>
      <w:r>
        <w:rPr>
          <w:rFonts w:hint="eastAsia" w:cs="Arial" w:asciiTheme="minorEastAsia" w:hAnsiTheme="minorEastAsia" w:eastAsiaTheme="minorEastAsia"/>
          <w:sz w:val="21"/>
          <w:szCs w:val="21"/>
        </w:rPr>
        <w:t>的规定。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冷热水分区应一致，当无法满足要求时，应采取保证用水点处冷水、热水供水压力平衡和稳定的措施。</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生活热水供应系统应设机械循环的热水回水管道，保证干管、立管中的热水循环。除定时供应或连续使用热水的公共浴室外，循环系统应保证配水点出水温度不低于45℃的时间不大于10s。当不满足上述要求，或对卫生器具出口水温要求恒定时，应采取支管设置循环管、支管设自控电伴热等措施。</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8</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集中生活热水加热器的设计供水温度不应高于60℃。</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生活热水水加热设备的选择和设计应符合下列要求：</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被加热水侧阻力不宜大于0.01MPa。</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热媒管道应设自动温控装置。</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6</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10</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生活热水供回水管道、水加热器、贮水箱（罐）等均应保温，保温层设置应符合本标准第5.1.7条的规定。室外保温直埋管道应埋设在冰冻线以下。</w:t>
      </w:r>
    </w:p>
    <w:p>
      <w:pPr>
        <w:spacing w:line="288" w:lineRule="auto"/>
        <w:rPr>
          <w:rFonts w:asciiTheme="minorEastAsia" w:hAnsiTheme="minorEastAsia" w:eastAsiaTheme="minorEastAsia"/>
          <w:sz w:val="21"/>
          <w:szCs w:val="21"/>
        </w:rPr>
      </w:pPr>
    </w:p>
    <w:p>
      <w:pPr>
        <w:widowControl/>
        <w:spacing w:line="240" w:lineRule="auto"/>
        <w:jc w:val="left"/>
        <w:rPr>
          <w:rFonts w:ascii="黑体" w:hAnsi="黑体" w:eastAsia="黑体" w:cs="Arial"/>
          <w:bCs/>
          <w:kern w:val="44"/>
          <w:sz w:val="30"/>
          <w:szCs w:val="30"/>
        </w:rPr>
      </w:pPr>
      <w:bookmarkStart w:id="49" w:name="_Toc129632352"/>
      <w:bookmarkStart w:id="50" w:name="_Toc416957120"/>
      <w:bookmarkStart w:id="51" w:name="_Toc1960"/>
      <w:r>
        <w:br w:type="page"/>
      </w:r>
    </w:p>
    <w:p>
      <w:pPr>
        <w:pStyle w:val="2"/>
      </w:pPr>
      <w:r>
        <w:t>7</w:t>
      </w:r>
      <w:r>
        <w:rPr>
          <w:rFonts w:hint="eastAsia"/>
        </w:rPr>
        <w:t xml:space="preserve">  电气节能设计</w:t>
      </w:r>
      <w:bookmarkEnd w:id="49"/>
      <w:bookmarkEnd w:id="50"/>
    </w:p>
    <w:p>
      <w:pPr>
        <w:spacing w:line="20" w:lineRule="exact"/>
        <w:rPr>
          <w:rFonts w:cs="Courier New"/>
        </w:rPr>
      </w:pPr>
    </w:p>
    <w:p>
      <w:pPr>
        <w:pStyle w:val="3"/>
      </w:pPr>
      <w:bookmarkStart w:id="52" w:name="_Toc129632353"/>
      <w:bookmarkStart w:id="53" w:name="_Toc416957121"/>
      <w:r>
        <w:t>7</w:t>
      </w:r>
      <w:r>
        <w:rPr>
          <w:rFonts w:hint="eastAsia"/>
        </w:rPr>
        <w:t>.1  一般规定</w:t>
      </w:r>
      <w:bookmarkEnd w:id="52"/>
      <w:bookmarkEnd w:id="53"/>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7.1.1</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建筑电气设计应符合现行国家标准《民用建筑电气设计标准》</w:t>
      </w:r>
      <w:r>
        <w:rPr>
          <w:rFonts w:asciiTheme="minorEastAsia" w:hAnsiTheme="minorEastAsia" w:eastAsiaTheme="minorEastAsia"/>
          <w:sz w:val="21"/>
          <w:szCs w:val="21"/>
        </w:rPr>
        <w:t>GB51348</w:t>
      </w:r>
      <w:r>
        <w:rPr>
          <w:rFonts w:hint="eastAsia" w:asciiTheme="minorEastAsia" w:hAnsiTheme="minorEastAsia" w:eastAsiaTheme="minorEastAsia"/>
          <w:sz w:val="21"/>
          <w:szCs w:val="21"/>
        </w:rPr>
        <w:t>和《建筑电气与智能化通用规范》</w:t>
      </w:r>
      <w:r>
        <w:rPr>
          <w:rFonts w:asciiTheme="minorEastAsia" w:hAnsiTheme="minorEastAsia" w:eastAsiaTheme="minorEastAsia"/>
          <w:sz w:val="21"/>
          <w:szCs w:val="21"/>
        </w:rPr>
        <w:t>GB 55024</w:t>
      </w:r>
      <w:r>
        <w:rPr>
          <w:rFonts w:hint="eastAsia" w:asciiTheme="minorEastAsia" w:hAnsiTheme="minorEastAsia" w:eastAsiaTheme="minorEastAsia"/>
          <w:sz w:val="21"/>
          <w:szCs w:val="21"/>
        </w:rPr>
        <w:t>的相关规定。</w:t>
      </w:r>
    </w:p>
    <w:p>
      <w:pPr>
        <w:spacing w:line="288" w:lineRule="auto"/>
        <w:rPr>
          <w:rFonts w:ascii="黑体" w:hAnsi="黑体" w:eastAsia="黑体"/>
          <w:b/>
          <w:bCs/>
          <w:sz w:val="21"/>
          <w:szCs w:val="21"/>
        </w:rPr>
      </w:pPr>
      <w:r>
        <w:rPr>
          <w:rFonts w:ascii="黑体" w:hAnsi="黑体" w:eastAsia="黑体" w:cs="Arial"/>
          <w:b/>
          <w:bCs/>
          <w:sz w:val="21"/>
          <w:szCs w:val="21"/>
        </w:rPr>
        <w:t>7.1.2</w:t>
      </w:r>
      <w:r>
        <w:rPr>
          <w:rFonts w:ascii="黑体" w:hAnsi="黑体" w:eastAsia="黑体"/>
          <w:b/>
          <w:bCs/>
          <w:sz w:val="21"/>
          <w:szCs w:val="21"/>
        </w:rPr>
        <w:t xml:space="preserve"> </w:t>
      </w:r>
      <w:r>
        <w:rPr>
          <w:rFonts w:hint="eastAsia" w:ascii="黑体" w:hAnsi="黑体" w:eastAsia="黑体"/>
          <w:b/>
          <w:bCs/>
          <w:sz w:val="21"/>
          <w:szCs w:val="21"/>
        </w:rPr>
        <w:t>电力变压器、电动机、交流接触器和照明产品的能效水平不应低于相应能效标准的节能评价值或能效等级</w:t>
      </w:r>
      <w:r>
        <w:rPr>
          <w:rFonts w:ascii="黑体" w:hAnsi="黑体" w:eastAsia="黑体"/>
          <w:b/>
          <w:bCs/>
          <w:sz w:val="21"/>
          <w:szCs w:val="21"/>
        </w:rPr>
        <w:t>2</w:t>
      </w:r>
      <w:r>
        <w:rPr>
          <w:rFonts w:hint="eastAsia" w:ascii="黑体" w:hAnsi="黑体" w:eastAsia="黑体"/>
          <w:b/>
          <w:bCs/>
          <w:sz w:val="21"/>
          <w:szCs w:val="21"/>
        </w:rPr>
        <w:t>级要求。</w:t>
      </w:r>
    </w:p>
    <w:p>
      <w:pPr>
        <w:spacing w:line="288" w:lineRule="auto"/>
        <w:rPr>
          <w:sz w:val="21"/>
          <w:szCs w:val="21"/>
        </w:rPr>
      </w:pPr>
      <w:r>
        <w:rPr>
          <w:rFonts w:ascii="Arial" w:hAnsi="Arial" w:cs="Arial"/>
          <w:b/>
          <w:bCs/>
          <w:sz w:val="21"/>
          <w:szCs w:val="21"/>
        </w:rPr>
        <w:t>7.1.3</w:t>
      </w:r>
      <w:r>
        <w:rPr>
          <w:rFonts w:ascii="Arial" w:hAnsi="Arial" w:cs="Arial"/>
          <w:sz w:val="21"/>
          <w:szCs w:val="21"/>
        </w:rPr>
        <w:t xml:space="preserve"> </w:t>
      </w:r>
      <w:r>
        <w:rPr>
          <w:rFonts w:hint="eastAsia"/>
          <w:sz w:val="21"/>
          <w:szCs w:val="21"/>
        </w:rPr>
        <w:t>应结合建筑的使用功能、能耗控制要求、运行管理要求等综合因素指标，合理确定</w:t>
      </w:r>
      <w:r>
        <w:rPr>
          <w:sz w:val="21"/>
          <w:szCs w:val="21"/>
        </w:rPr>
        <w:t>建筑设备管理</w:t>
      </w:r>
      <w:r>
        <w:rPr>
          <w:rFonts w:hint="eastAsia"/>
          <w:sz w:val="21"/>
          <w:szCs w:val="21"/>
        </w:rPr>
        <w:t>系统的组成，采用适宜的节能控制措施。</w:t>
      </w:r>
    </w:p>
    <w:p/>
    <w:p>
      <w:pPr>
        <w:pStyle w:val="3"/>
      </w:pPr>
      <w:bookmarkStart w:id="54" w:name="_Toc416957122"/>
      <w:bookmarkStart w:id="55" w:name="_Toc129632354"/>
      <w:r>
        <w:t>7</w:t>
      </w:r>
      <w:r>
        <w:rPr>
          <w:rFonts w:hint="eastAsia"/>
        </w:rPr>
        <w:t>.2  供配电系统</w:t>
      </w:r>
      <w:bookmarkEnd w:id="54"/>
      <w:bookmarkEnd w:id="55"/>
    </w:p>
    <w:p>
      <w:pPr>
        <w:spacing w:line="288" w:lineRule="auto"/>
        <w:rPr>
          <w:sz w:val="21"/>
          <w:szCs w:val="21"/>
        </w:rPr>
      </w:pPr>
      <w:r>
        <w:rPr>
          <w:rFonts w:ascii="Arial" w:hAnsi="Arial" w:cs="Arial"/>
          <w:b/>
          <w:bCs/>
          <w:sz w:val="21"/>
          <w:szCs w:val="21"/>
        </w:rPr>
        <w:t>7.2.1</w:t>
      </w:r>
      <w:r>
        <w:rPr>
          <w:sz w:val="21"/>
          <w:szCs w:val="21"/>
        </w:rPr>
        <w:t xml:space="preserve"> </w:t>
      </w:r>
      <w:r>
        <w:rPr>
          <w:rFonts w:hint="eastAsia"/>
          <w:sz w:val="21"/>
          <w:szCs w:val="21"/>
        </w:rPr>
        <w:t>供配电系统设计方案应合理选择变压器，合理选择线路路径，提高变配电系统节能运行的实效性。</w:t>
      </w:r>
    </w:p>
    <w:p>
      <w:pPr>
        <w:spacing w:line="288" w:lineRule="auto"/>
        <w:rPr>
          <w:sz w:val="21"/>
          <w:szCs w:val="21"/>
        </w:rPr>
      </w:pPr>
      <w:r>
        <w:rPr>
          <w:rFonts w:ascii="Arial" w:hAnsi="Arial" w:cs="Arial"/>
          <w:b/>
          <w:bCs/>
          <w:sz w:val="21"/>
          <w:szCs w:val="21"/>
        </w:rPr>
        <w:t>7</w:t>
      </w:r>
      <w:r>
        <w:rPr>
          <w:rFonts w:hint="eastAsia" w:ascii="Arial" w:hAnsi="Arial" w:cs="Arial"/>
          <w:b/>
          <w:bCs/>
          <w:sz w:val="21"/>
          <w:szCs w:val="21"/>
        </w:rPr>
        <w:t>.2.2</w:t>
      </w:r>
      <w:r>
        <w:rPr>
          <w:sz w:val="21"/>
          <w:szCs w:val="21"/>
        </w:rPr>
        <w:t xml:space="preserve"> </w:t>
      </w:r>
      <w:r>
        <w:rPr>
          <w:rFonts w:hint="eastAsia"/>
          <w:sz w:val="21"/>
          <w:szCs w:val="21"/>
        </w:rPr>
        <w:t>变配电所应设在靠近区域负荷中心的位置。</w:t>
      </w:r>
    </w:p>
    <w:p>
      <w:pPr>
        <w:spacing w:line="288" w:lineRule="auto"/>
        <w:rPr>
          <w:rFonts w:ascii="黑体" w:hAnsi="黑体" w:eastAsia="黑体" w:cs="Arial"/>
          <w:b/>
          <w:sz w:val="21"/>
          <w:szCs w:val="21"/>
        </w:rPr>
      </w:pPr>
      <w:r>
        <w:rPr>
          <w:rFonts w:ascii="黑体" w:hAnsi="黑体" w:eastAsia="黑体" w:cs="Arial"/>
          <w:b/>
          <w:sz w:val="21"/>
          <w:szCs w:val="21"/>
        </w:rPr>
        <w:t>7.2.3 季节性负荷、工艺负荷卸载时，为其单独设置的变压器具有退出运行的措施。</w:t>
      </w:r>
    </w:p>
    <w:p>
      <w:pPr>
        <w:spacing w:line="288" w:lineRule="auto"/>
        <w:rPr>
          <w:sz w:val="21"/>
          <w:szCs w:val="21"/>
        </w:rPr>
      </w:pPr>
      <w:r>
        <w:rPr>
          <w:rFonts w:ascii="Arial" w:hAnsi="Arial" w:cs="Arial"/>
          <w:b/>
          <w:bCs/>
          <w:sz w:val="21"/>
          <w:szCs w:val="21"/>
        </w:rPr>
        <w:t>7.2.4</w:t>
      </w:r>
      <w:r>
        <w:rPr>
          <w:sz w:val="21"/>
          <w:szCs w:val="21"/>
        </w:rPr>
        <w:t xml:space="preserve"> </w:t>
      </w:r>
      <w:r>
        <w:rPr>
          <w:rFonts w:hint="eastAsia"/>
          <w:sz w:val="21"/>
          <w:szCs w:val="21"/>
        </w:rPr>
        <w:t>主要变配电设备应通过电力负荷、电能损耗、无功功率补偿等计算确定。应合理选择变压器容量和台数，变压器负荷率设计值宜在</w:t>
      </w:r>
      <w:r>
        <w:rPr>
          <w:sz w:val="21"/>
          <w:szCs w:val="21"/>
        </w:rPr>
        <w:t>60%~85%</w:t>
      </w:r>
      <w:r>
        <w:rPr>
          <w:rFonts w:hint="eastAsia"/>
          <w:sz w:val="21"/>
          <w:szCs w:val="21"/>
        </w:rPr>
        <w:t>的范围，并应保持三相负荷平衡分配。</w:t>
      </w:r>
    </w:p>
    <w:p>
      <w:pPr>
        <w:spacing w:line="288" w:lineRule="auto"/>
        <w:rPr>
          <w:sz w:val="21"/>
          <w:szCs w:val="21"/>
        </w:rPr>
      </w:pPr>
      <w:r>
        <w:rPr>
          <w:rFonts w:ascii="Arial" w:hAnsi="Arial" w:cs="Arial"/>
          <w:b/>
          <w:bCs/>
          <w:sz w:val="21"/>
          <w:szCs w:val="21"/>
        </w:rPr>
        <w:t>7</w:t>
      </w:r>
      <w:r>
        <w:rPr>
          <w:rFonts w:hint="eastAsia" w:ascii="Arial" w:hAnsi="Arial" w:cs="Arial"/>
          <w:b/>
          <w:bCs/>
          <w:sz w:val="21"/>
          <w:szCs w:val="21"/>
        </w:rPr>
        <w:t>.2.</w:t>
      </w:r>
      <w:r>
        <w:rPr>
          <w:rFonts w:ascii="Arial" w:hAnsi="Arial" w:cs="Arial"/>
          <w:b/>
          <w:bCs/>
          <w:sz w:val="21"/>
          <w:szCs w:val="21"/>
        </w:rPr>
        <w:t>5</w:t>
      </w:r>
      <w:r>
        <w:rPr>
          <w:rFonts w:ascii="Arial" w:hAnsi="Arial" w:cs="Arial"/>
          <w:sz w:val="21"/>
          <w:szCs w:val="21"/>
        </w:rPr>
        <w:t xml:space="preserve"> </w:t>
      </w:r>
      <w:r>
        <w:rPr>
          <w:rFonts w:hint="eastAsia"/>
          <w:sz w:val="21"/>
          <w:szCs w:val="21"/>
        </w:rPr>
        <w:t>公共建筑应采用</w:t>
      </w:r>
      <w:r>
        <w:rPr>
          <w:sz w:val="21"/>
          <w:szCs w:val="21"/>
        </w:rPr>
        <w:t>2</w:t>
      </w:r>
      <w:r>
        <w:rPr>
          <w:rFonts w:hint="eastAsia"/>
          <w:sz w:val="21"/>
          <w:szCs w:val="21"/>
        </w:rPr>
        <w:t>级能效等级的节能型变压器，建筑设备使用的电动机应采用能效等级达到2级及以上的节能型产品。</w:t>
      </w:r>
    </w:p>
    <w:p>
      <w:pPr>
        <w:spacing w:line="288" w:lineRule="auto"/>
        <w:rPr>
          <w:sz w:val="21"/>
          <w:szCs w:val="21"/>
        </w:rPr>
      </w:pPr>
      <w:r>
        <w:rPr>
          <w:rFonts w:ascii="Arial" w:hAnsi="Arial" w:cs="Arial"/>
          <w:b/>
          <w:bCs/>
          <w:sz w:val="21"/>
          <w:szCs w:val="21"/>
        </w:rPr>
        <w:t>7</w:t>
      </w:r>
      <w:r>
        <w:rPr>
          <w:rFonts w:hint="eastAsia" w:ascii="Arial" w:hAnsi="Arial" w:cs="Arial"/>
          <w:b/>
          <w:bCs/>
          <w:sz w:val="21"/>
          <w:szCs w:val="21"/>
        </w:rPr>
        <w:t>.2.6</w:t>
      </w:r>
      <w:r>
        <w:rPr>
          <w:rFonts w:ascii="Arial" w:hAnsi="Arial" w:cs="Arial"/>
          <w:sz w:val="21"/>
          <w:szCs w:val="21"/>
        </w:rPr>
        <w:t xml:space="preserve"> </w:t>
      </w:r>
      <w:r>
        <w:rPr>
          <w:rFonts w:hint="eastAsia"/>
          <w:sz w:val="21"/>
          <w:szCs w:val="21"/>
        </w:rPr>
        <w:t>建筑设备的电动机及变频器的选用应满足下列规定：</w:t>
      </w:r>
    </w:p>
    <w:p>
      <w:pPr>
        <w:spacing w:line="288" w:lineRule="auto"/>
        <w:ind w:firstLine="436" w:firstLineChars="200"/>
        <w:rPr>
          <w:sz w:val="21"/>
          <w:szCs w:val="21"/>
        </w:rPr>
      </w:pPr>
      <w:r>
        <w:rPr>
          <w:rFonts w:hint="eastAsia" w:ascii="Arial" w:hAnsi="Arial" w:cs="Arial"/>
          <w:sz w:val="21"/>
          <w:szCs w:val="21"/>
        </w:rPr>
        <w:t>1</w:t>
      </w:r>
      <w:r>
        <w:rPr>
          <w:sz w:val="21"/>
          <w:szCs w:val="21"/>
        </w:rPr>
        <w:t xml:space="preserve"> </w:t>
      </w:r>
      <w:r>
        <w:rPr>
          <w:rFonts w:hint="eastAsia"/>
          <w:sz w:val="21"/>
          <w:szCs w:val="21"/>
        </w:rPr>
        <w:t>无调速要求的电动机不应采用变频器，且应工作在高效率运行状态；</w:t>
      </w:r>
    </w:p>
    <w:p>
      <w:pPr>
        <w:spacing w:line="288" w:lineRule="auto"/>
        <w:ind w:firstLine="436" w:firstLineChars="200"/>
        <w:rPr>
          <w:sz w:val="21"/>
          <w:szCs w:val="21"/>
        </w:rPr>
      </w:pPr>
      <w:r>
        <w:rPr>
          <w:rFonts w:hint="eastAsia" w:ascii="Arial" w:hAnsi="Arial" w:cs="Arial"/>
          <w:sz w:val="21"/>
          <w:szCs w:val="21"/>
        </w:rPr>
        <w:t>2</w:t>
      </w:r>
      <w:r>
        <w:rPr>
          <w:sz w:val="21"/>
          <w:szCs w:val="21"/>
        </w:rPr>
        <w:t xml:space="preserve"> </w:t>
      </w:r>
      <w:r>
        <w:rPr>
          <w:rFonts w:hint="eastAsia"/>
          <w:sz w:val="21"/>
          <w:szCs w:val="21"/>
        </w:rPr>
        <w:t>当要求电动机调速但不要求连续调速运行时，宜采用双速或三速电动机；</w:t>
      </w:r>
    </w:p>
    <w:p>
      <w:pPr>
        <w:spacing w:line="288" w:lineRule="auto"/>
        <w:ind w:firstLine="436" w:firstLineChars="200"/>
        <w:rPr>
          <w:sz w:val="21"/>
          <w:szCs w:val="21"/>
        </w:rPr>
      </w:pPr>
      <w:r>
        <w:rPr>
          <w:rFonts w:hint="eastAsia" w:ascii="Arial" w:hAnsi="Arial" w:cs="Arial"/>
          <w:sz w:val="21"/>
          <w:szCs w:val="21"/>
        </w:rPr>
        <w:t>3</w:t>
      </w:r>
      <w:r>
        <w:rPr>
          <w:sz w:val="21"/>
          <w:szCs w:val="21"/>
        </w:rPr>
        <w:t xml:space="preserve"> </w:t>
      </w:r>
      <w:r>
        <w:rPr>
          <w:rFonts w:hint="eastAsia"/>
          <w:sz w:val="21"/>
          <w:szCs w:val="21"/>
        </w:rPr>
        <w:t>有连续调速运行要求的电动机采用变频器时，设计选用的变频器的谐波限制、能效等级，以及变频器的散热条件，应满足国家标准的相关要求。</w:t>
      </w:r>
    </w:p>
    <w:p>
      <w:pPr>
        <w:spacing w:line="288" w:lineRule="auto"/>
        <w:rPr>
          <w:sz w:val="21"/>
          <w:szCs w:val="21"/>
        </w:rPr>
      </w:pPr>
      <w:bookmarkStart w:id="56" w:name="_Toc416957123"/>
      <w:r>
        <w:rPr>
          <w:rFonts w:ascii="Arial" w:hAnsi="Arial" w:cs="Arial"/>
          <w:b/>
          <w:bCs/>
          <w:sz w:val="21"/>
          <w:szCs w:val="21"/>
        </w:rPr>
        <w:t>7</w:t>
      </w:r>
      <w:r>
        <w:rPr>
          <w:rFonts w:hint="eastAsia" w:ascii="Arial" w:hAnsi="Arial" w:cs="Arial"/>
          <w:b/>
          <w:bCs/>
          <w:sz w:val="21"/>
          <w:szCs w:val="21"/>
        </w:rPr>
        <w:t>.</w:t>
      </w:r>
      <w:r>
        <w:rPr>
          <w:rFonts w:ascii="Arial" w:hAnsi="Arial" w:cs="Arial"/>
          <w:b/>
          <w:bCs/>
          <w:sz w:val="21"/>
          <w:szCs w:val="21"/>
        </w:rPr>
        <w:t>2</w:t>
      </w:r>
      <w:r>
        <w:rPr>
          <w:rFonts w:hint="eastAsia" w:ascii="Arial" w:hAnsi="Arial" w:cs="Arial"/>
          <w:b/>
          <w:bCs/>
          <w:sz w:val="21"/>
          <w:szCs w:val="21"/>
        </w:rPr>
        <w:t>.7</w:t>
      </w:r>
      <w:r>
        <w:rPr>
          <w:rFonts w:ascii="Arial" w:hAnsi="Arial" w:cs="Arial"/>
          <w:sz w:val="21"/>
          <w:szCs w:val="21"/>
        </w:rPr>
        <w:t xml:space="preserve"> </w:t>
      </w:r>
      <w:r>
        <w:rPr>
          <w:rFonts w:hint="eastAsia"/>
          <w:sz w:val="21"/>
          <w:szCs w:val="21"/>
        </w:rPr>
        <w:t>电梯等节能运行控制应满足本标准第</w:t>
      </w:r>
      <w:r>
        <w:rPr>
          <w:sz w:val="21"/>
          <w:szCs w:val="21"/>
        </w:rPr>
        <w:t>4.1.15</w:t>
      </w:r>
      <w:r>
        <w:rPr>
          <w:rFonts w:hint="eastAsia"/>
          <w:sz w:val="21"/>
          <w:szCs w:val="21"/>
        </w:rPr>
        <w:t>条的规定。</w:t>
      </w:r>
    </w:p>
    <w:p>
      <w:pPr>
        <w:spacing w:line="288" w:lineRule="auto"/>
        <w:jc w:val="left"/>
        <w:rPr>
          <w:rFonts w:cs="Arial" w:asciiTheme="minorEastAsia" w:hAnsiTheme="minorEastAsia" w:eastAsiaTheme="minorEastAsia"/>
          <w:sz w:val="21"/>
          <w:szCs w:val="21"/>
        </w:rPr>
      </w:pPr>
      <w:r>
        <w:rPr>
          <w:rFonts w:ascii="Arial" w:hAnsi="Arial" w:cs="Arial"/>
          <w:b/>
          <w:bCs/>
          <w:sz w:val="21"/>
          <w:szCs w:val="21"/>
        </w:rPr>
        <w:t>7.2.</w:t>
      </w:r>
      <w:r>
        <w:rPr>
          <w:rFonts w:hint="eastAsia" w:ascii="Arial" w:hAnsi="Arial" w:cs="Arial"/>
          <w:b/>
          <w:bCs/>
          <w:sz w:val="21"/>
          <w:szCs w:val="21"/>
        </w:rPr>
        <w:t>8</w:t>
      </w:r>
      <w:r>
        <w:rPr>
          <w:rFonts w:ascii="Arial" w:hAnsi="Arial" w:cs="Arial"/>
          <w:sz w:val="21"/>
          <w:szCs w:val="21"/>
        </w:rPr>
        <w:t xml:space="preserve"> </w:t>
      </w:r>
      <w:r>
        <w:rPr>
          <w:rFonts w:hint="eastAsia" w:cs="Arial" w:asciiTheme="minorEastAsia" w:hAnsiTheme="minorEastAsia" w:eastAsiaTheme="minorEastAsia"/>
          <w:sz w:val="21"/>
          <w:szCs w:val="21"/>
        </w:rPr>
        <w:t>太阳能光伏组件光电转换效率应符合表7</w:t>
      </w:r>
      <w:r>
        <w:rPr>
          <w:rFonts w:cs="Arial" w:asciiTheme="minorEastAsia" w:hAnsiTheme="minorEastAsia" w:eastAsiaTheme="minorEastAsia"/>
          <w:sz w:val="21"/>
          <w:szCs w:val="21"/>
        </w:rPr>
        <w:t>.2.8</w:t>
      </w:r>
      <w:r>
        <w:rPr>
          <w:rFonts w:hint="eastAsia" w:cs="Arial" w:asciiTheme="minorEastAsia" w:hAnsiTheme="minorEastAsia" w:eastAsiaTheme="minorEastAsia"/>
          <w:sz w:val="21"/>
          <w:szCs w:val="21"/>
        </w:rPr>
        <w:t>的规定：</w:t>
      </w:r>
    </w:p>
    <w:p>
      <w:pPr>
        <w:spacing w:line="288" w:lineRule="auto"/>
        <w:jc w:val="center"/>
        <w:rPr>
          <w:rFonts w:ascii="黑体" w:hAnsi="黑体" w:eastAsia="黑体" w:cs="Arial"/>
          <w:sz w:val="21"/>
          <w:szCs w:val="21"/>
        </w:rPr>
      </w:pPr>
      <w:r>
        <w:rPr>
          <w:rFonts w:hint="eastAsia" w:ascii="黑体" w:hAnsi="黑体" w:eastAsia="黑体"/>
          <w:sz w:val="21"/>
          <w:szCs w:val="21"/>
        </w:rPr>
        <w:t>表</w:t>
      </w:r>
      <w:r>
        <w:rPr>
          <w:rFonts w:ascii="黑体" w:hAnsi="黑体" w:eastAsia="黑体"/>
          <w:sz w:val="21"/>
          <w:szCs w:val="21"/>
        </w:rPr>
        <w:t xml:space="preserve">7.2.8  </w:t>
      </w:r>
      <w:r>
        <w:rPr>
          <w:rFonts w:hint="eastAsia" w:ascii="黑体" w:hAnsi="黑体" w:eastAsia="黑体"/>
          <w:sz w:val="21"/>
          <w:szCs w:val="21"/>
        </w:rPr>
        <w:t>太阳能光伏组件转换效率</w:t>
      </w:r>
    </w:p>
    <w:tbl>
      <w:tblPr>
        <w:tblStyle w:val="47"/>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2433"/>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Merge w:val="restart"/>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材料种类</w:t>
            </w:r>
          </w:p>
        </w:tc>
        <w:tc>
          <w:tcPr>
            <w:tcW w:w="4866" w:type="dxa"/>
            <w:gridSpan w:val="2"/>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光电转换效率（</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Merge w:val="continue"/>
          </w:tcPr>
          <w:p>
            <w:pPr>
              <w:jc w:val="center"/>
              <w:rPr>
                <w:rFonts w:asciiTheme="minorEastAsia" w:hAnsiTheme="minorEastAsia" w:eastAsiaTheme="minorEastAsia"/>
                <w:sz w:val="18"/>
                <w:szCs w:val="18"/>
              </w:rPr>
            </w:pPr>
          </w:p>
        </w:tc>
        <w:tc>
          <w:tcPr>
            <w:tcW w:w="2433"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电池转换效率（</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tc>
        <w:tc>
          <w:tcPr>
            <w:tcW w:w="2433"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组件转换效率（</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多晶硅</w:t>
            </w:r>
          </w:p>
        </w:tc>
        <w:tc>
          <w:tcPr>
            <w:tcW w:w="2433" w:type="dxa"/>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19.5</w:t>
            </w:r>
          </w:p>
        </w:tc>
        <w:tc>
          <w:tcPr>
            <w:tcW w:w="2433" w:type="dxa"/>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单晶硅</w:t>
            </w:r>
          </w:p>
        </w:tc>
        <w:tc>
          <w:tcPr>
            <w:tcW w:w="2433" w:type="dxa"/>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23</w:t>
            </w:r>
          </w:p>
        </w:tc>
        <w:tc>
          <w:tcPr>
            <w:tcW w:w="2433" w:type="dxa"/>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21</w:t>
            </w:r>
          </w:p>
        </w:tc>
      </w:tr>
    </w:tbl>
    <w:p>
      <w:pPr>
        <w:ind w:firstLine="496" w:firstLineChars="200"/>
        <w:rPr>
          <w:rFonts w:ascii="楷体" w:hAnsi="楷体" w:eastAsia="楷体"/>
        </w:rPr>
      </w:pPr>
      <w:r>
        <w:rPr>
          <w:rFonts w:hint="eastAsia" w:ascii="楷体" w:hAnsi="楷体" w:eastAsia="楷体"/>
        </w:rPr>
        <w:t xml:space="preserve"> </w:t>
      </w:r>
    </w:p>
    <w:p>
      <w:pPr>
        <w:spacing w:line="288" w:lineRule="auto"/>
        <w:rPr>
          <w:rFonts w:cs="Arial" w:asciiTheme="minorEastAsia" w:hAnsiTheme="minorEastAsia" w:eastAsiaTheme="minorEastAsia"/>
          <w:sz w:val="21"/>
          <w:szCs w:val="21"/>
        </w:rPr>
      </w:pPr>
      <w:r>
        <w:rPr>
          <w:rFonts w:cs="Arial" w:asciiTheme="minorEastAsia" w:hAnsiTheme="minorEastAsia" w:eastAsiaTheme="minorEastAsia"/>
          <w:b/>
          <w:bCs/>
          <w:sz w:val="21"/>
          <w:szCs w:val="21"/>
        </w:rPr>
        <w:t>7.2.</w:t>
      </w:r>
      <w:r>
        <w:rPr>
          <w:rFonts w:hint="eastAsia" w:cs="Arial" w:asciiTheme="minorEastAsia" w:hAnsiTheme="minorEastAsia" w:eastAsiaTheme="minorEastAsia"/>
          <w:b/>
          <w:bCs/>
          <w:sz w:val="21"/>
          <w:szCs w:val="21"/>
        </w:rPr>
        <w:t>9</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太阳能光伏发电的应用形式宜符合下列规定：</w:t>
      </w:r>
    </w:p>
    <w:p>
      <w:pPr>
        <w:spacing w:line="288" w:lineRule="auto"/>
        <w:ind w:firstLine="425" w:firstLineChars="195"/>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1 </w:t>
      </w:r>
      <w:r>
        <w:rPr>
          <w:rFonts w:hint="eastAsia" w:cs="Arial" w:asciiTheme="minorEastAsia" w:hAnsiTheme="minorEastAsia" w:eastAsiaTheme="minorEastAsia"/>
          <w:sz w:val="21"/>
          <w:szCs w:val="21"/>
        </w:rPr>
        <w:t>应优先采用用户侧并网发电系统，自发自用余电上网；</w:t>
      </w:r>
    </w:p>
    <w:p>
      <w:pPr>
        <w:spacing w:line="288" w:lineRule="auto"/>
        <w:ind w:firstLine="425" w:firstLineChars="195"/>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2 </w:t>
      </w:r>
      <w:r>
        <w:rPr>
          <w:rFonts w:hint="eastAsia" w:cs="Arial" w:asciiTheme="minorEastAsia" w:hAnsiTheme="minorEastAsia" w:eastAsiaTheme="minorEastAsia"/>
          <w:sz w:val="21"/>
          <w:szCs w:val="21"/>
        </w:rPr>
        <w:t>宜采用直流配电技术；</w:t>
      </w:r>
    </w:p>
    <w:p>
      <w:pPr>
        <w:spacing w:line="288" w:lineRule="auto"/>
        <w:ind w:firstLine="425" w:firstLineChars="195"/>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3 </w:t>
      </w:r>
      <w:r>
        <w:rPr>
          <w:rFonts w:hint="eastAsia" w:cs="Arial" w:asciiTheme="minorEastAsia" w:hAnsiTheme="minorEastAsia" w:eastAsiaTheme="minorEastAsia"/>
          <w:sz w:val="21"/>
          <w:szCs w:val="21"/>
        </w:rPr>
        <w:t>采用全年逐时动态计算（暖通空调），满足光伏日平衡或周平衡要求；采用全年逐时动态计算（暖通空调），满足光伏日平衡或周平衡要求。</w:t>
      </w:r>
    </w:p>
    <w:p>
      <w:pPr>
        <w:rPr>
          <w:rFonts w:ascii="楷体" w:hAnsi="楷体" w:eastAsia="楷体"/>
        </w:rPr>
      </w:pPr>
    </w:p>
    <w:p>
      <w:pPr>
        <w:pStyle w:val="3"/>
      </w:pPr>
      <w:bookmarkStart w:id="57" w:name="_Toc129632355"/>
      <w:r>
        <w:t>7</w:t>
      </w:r>
      <w:r>
        <w:rPr>
          <w:rFonts w:hint="eastAsia"/>
        </w:rPr>
        <w:t>.3  照明系统</w:t>
      </w:r>
      <w:bookmarkEnd w:id="56"/>
      <w:bookmarkEnd w:id="57"/>
    </w:p>
    <w:p>
      <w:pPr>
        <w:spacing w:line="288" w:lineRule="auto"/>
        <w:jc w:val="left"/>
        <w:rPr>
          <w:rFonts w:ascii="黑体" w:hAnsi="黑体" w:eastAsia="黑体"/>
          <w:b/>
          <w:color w:val="000000" w:themeColor="text1"/>
          <w:sz w:val="21"/>
          <w:szCs w:val="21"/>
          <w14:textFill>
            <w14:solidFill>
              <w14:schemeClr w14:val="tx1"/>
            </w14:solidFill>
          </w14:textFill>
        </w:rPr>
      </w:pPr>
      <w:r>
        <w:rPr>
          <w:rFonts w:ascii="黑体" w:hAnsi="黑体" w:eastAsia="黑体" w:cs="Arial"/>
          <w:b/>
          <w:color w:val="000000" w:themeColor="text1"/>
          <w:sz w:val="21"/>
          <w:szCs w:val="21"/>
          <w14:textFill>
            <w14:solidFill>
              <w14:schemeClr w14:val="tx1"/>
            </w14:solidFill>
          </w14:textFill>
        </w:rPr>
        <w:t xml:space="preserve">7.3.1 </w:t>
      </w:r>
      <w:r>
        <w:rPr>
          <w:rFonts w:hint="eastAsia" w:ascii="黑体" w:hAnsi="黑体" w:eastAsia="黑体"/>
          <w:b/>
          <w:color w:val="000000" w:themeColor="text1"/>
          <w:sz w:val="21"/>
          <w:szCs w:val="21"/>
          <w14:textFill>
            <w14:solidFill>
              <w14:schemeClr w14:val="tx1"/>
            </w14:solidFill>
          </w14:textFill>
        </w:rPr>
        <w:t>公共建筑照明功率密度应符合表</w:t>
      </w:r>
      <w:r>
        <w:rPr>
          <w:rFonts w:ascii="黑体" w:hAnsi="黑体" w:eastAsia="黑体"/>
          <w:b/>
          <w:color w:val="000000" w:themeColor="text1"/>
          <w:sz w:val="21"/>
          <w:szCs w:val="21"/>
          <w14:textFill>
            <w14:solidFill>
              <w14:schemeClr w14:val="tx1"/>
            </w14:solidFill>
          </w14:textFill>
        </w:rPr>
        <w:t>7.3.1-1</w:t>
      </w:r>
      <w:r>
        <w:rPr>
          <w:rFonts w:hint="eastAsia" w:ascii="宋体" w:hAnsi="宋体"/>
          <w:b/>
          <w:color w:val="000000" w:themeColor="text1"/>
          <w:sz w:val="21"/>
          <w:szCs w:val="21"/>
          <w14:textFill>
            <w14:solidFill>
              <w14:schemeClr w14:val="tx1"/>
            </w14:solidFill>
          </w14:textFill>
        </w:rPr>
        <w:t>～</w:t>
      </w:r>
      <w:r>
        <w:rPr>
          <w:rFonts w:hint="eastAsia" w:ascii="黑体" w:hAnsi="黑体" w:eastAsia="黑体"/>
          <w:b/>
          <w:color w:val="000000" w:themeColor="text1"/>
          <w:sz w:val="21"/>
          <w:szCs w:val="21"/>
          <w14:textFill>
            <w14:solidFill>
              <w14:schemeClr w14:val="tx1"/>
            </w14:solidFill>
          </w14:textFill>
        </w:rPr>
        <w:t>表</w:t>
      </w:r>
      <w:r>
        <w:rPr>
          <w:rFonts w:ascii="黑体" w:hAnsi="黑体" w:eastAsia="黑体"/>
          <w:b/>
          <w:color w:val="000000" w:themeColor="text1"/>
          <w:sz w:val="21"/>
          <w:szCs w:val="21"/>
          <w14:textFill>
            <w14:solidFill>
              <w14:schemeClr w14:val="tx1"/>
            </w14:solidFill>
          </w14:textFill>
        </w:rPr>
        <w:t>7.3.1-9</w:t>
      </w:r>
      <w:r>
        <w:rPr>
          <w:rFonts w:hint="eastAsia" w:ascii="黑体" w:hAnsi="黑体" w:eastAsia="黑体"/>
          <w:b/>
          <w:color w:val="000000" w:themeColor="text1"/>
          <w:sz w:val="21"/>
          <w:szCs w:val="21"/>
          <w14:textFill>
            <w14:solidFill>
              <w14:schemeClr w14:val="tx1"/>
            </w14:solidFill>
          </w14:textFill>
        </w:rPr>
        <w:t>的规定，其中办公建筑和其他类型建筑中具有办公用途场所的室内照明功率密度值在《建筑节能与可再生能源利用通用规范》</w:t>
      </w:r>
      <w:r>
        <w:rPr>
          <w:rFonts w:ascii="黑体" w:hAnsi="黑体" w:eastAsia="黑体"/>
          <w:b/>
          <w:color w:val="000000" w:themeColor="text1"/>
          <w:sz w:val="21"/>
          <w:szCs w:val="21"/>
          <w14:textFill>
            <w14:solidFill>
              <w14:schemeClr w14:val="tx1"/>
            </w14:solidFill>
          </w14:textFill>
        </w:rPr>
        <w:t>GB55015规定的限值</w:t>
      </w:r>
      <w:r>
        <w:rPr>
          <w:rFonts w:hint="eastAsia" w:ascii="黑体" w:hAnsi="黑体" w:eastAsia="黑体"/>
          <w:b/>
          <w:color w:val="000000" w:themeColor="text1"/>
          <w:sz w:val="21"/>
          <w:szCs w:val="21"/>
          <w14:textFill>
            <w14:solidFill>
              <w14:schemeClr w14:val="tx1"/>
            </w14:solidFill>
          </w14:textFill>
        </w:rPr>
        <w:t>基础上降低了</w:t>
      </w:r>
      <w:r>
        <w:rPr>
          <w:rFonts w:ascii="黑体" w:hAnsi="黑体" w:eastAsia="黑体"/>
          <w:b/>
          <w:color w:val="000000" w:themeColor="text1"/>
          <w:sz w:val="21"/>
          <w:szCs w:val="21"/>
          <w14:textFill>
            <w14:solidFill>
              <w14:schemeClr w14:val="tx1"/>
            </w14:solidFill>
          </w14:textFill>
        </w:rPr>
        <w:t>15%</w:t>
      </w:r>
      <w:r>
        <w:rPr>
          <w:rFonts w:hint="eastAsia" w:ascii="黑体" w:hAnsi="黑体" w:eastAsia="黑体"/>
          <w:b/>
          <w:color w:val="000000" w:themeColor="text1"/>
          <w:sz w:val="21"/>
          <w:szCs w:val="21"/>
          <w14:textFill>
            <w14:solidFill>
              <w14:schemeClr w14:val="tx1"/>
            </w14:solidFill>
          </w14:textFill>
        </w:rPr>
        <w:t>；当房间或场所的室型指数值等于或小于</w:t>
      </w:r>
      <w:r>
        <w:rPr>
          <w:rFonts w:ascii="黑体" w:hAnsi="黑体" w:eastAsia="黑体"/>
          <w:b/>
          <w:color w:val="000000" w:themeColor="text1"/>
          <w:sz w:val="21"/>
          <w:szCs w:val="21"/>
          <w14:textFill>
            <w14:solidFill>
              <w14:schemeClr w14:val="tx1"/>
            </w14:solidFill>
          </w14:textFill>
        </w:rPr>
        <w:t>1</w:t>
      </w:r>
      <w:r>
        <w:rPr>
          <w:rFonts w:hint="eastAsia" w:ascii="黑体" w:hAnsi="黑体" w:eastAsia="黑体"/>
          <w:b/>
          <w:color w:val="000000" w:themeColor="text1"/>
          <w:sz w:val="21"/>
          <w:szCs w:val="21"/>
          <w14:textFill>
            <w14:solidFill>
              <w14:schemeClr w14:val="tx1"/>
            </w14:solidFill>
          </w14:textFill>
        </w:rPr>
        <w:t>时，其照明功率密度限制可增加，但增加值不应超过限值的</w:t>
      </w:r>
      <w:r>
        <w:rPr>
          <w:rFonts w:ascii="黑体" w:hAnsi="黑体" w:eastAsia="黑体"/>
          <w:b/>
          <w:color w:val="000000" w:themeColor="text1"/>
          <w:sz w:val="21"/>
          <w:szCs w:val="21"/>
          <w14:textFill>
            <w14:solidFill>
              <w14:schemeClr w14:val="tx1"/>
            </w14:solidFill>
          </w14:textFill>
        </w:rPr>
        <w:t>20%</w:t>
      </w:r>
      <w:r>
        <w:rPr>
          <w:rFonts w:hint="eastAsia" w:ascii="黑体" w:hAnsi="黑体" w:eastAsia="黑体"/>
          <w:b/>
          <w:color w:val="000000" w:themeColor="text1"/>
          <w:sz w:val="21"/>
          <w:szCs w:val="21"/>
          <w14:textFill>
            <w14:solidFill>
              <w14:schemeClr w14:val="tx1"/>
            </w14:solidFill>
          </w14:textFill>
        </w:rPr>
        <w:t>；当房间或场所的照度标准值提高或降低一级时，其照明功率密度限值应按比例提高或折减。</w:t>
      </w:r>
    </w:p>
    <w:p>
      <w:pPr>
        <w:spacing w:line="288" w:lineRule="auto"/>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7.3.1-1  </w:t>
      </w:r>
      <w:r>
        <w:rPr>
          <w:rFonts w:hint="eastAsia" w:ascii="黑体" w:hAnsi="黑体" w:eastAsia="黑体"/>
          <w:b/>
          <w:sz w:val="21"/>
          <w:szCs w:val="21"/>
        </w:rPr>
        <w:t>办公建筑</w:t>
      </w:r>
      <w:r>
        <w:rPr>
          <w:rFonts w:hint="eastAsia" w:ascii="黑体" w:hAnsi="黑体" w:eastAsia="黑体"/>
          <w:b/>
          <w:color w:val="000000" w:themeColor="text1"/>
          <w:sz w:val="21"/>
          <w:szCs w:val="21"/>
          <w14:textFill>
            <w14:solidFill>
              <w14:schemeClr w14:val="tx1"/>
            </w14:solidFill>
          </w14:textFill>
        </w:rPr>
        <w:t>和其他类型建筑中具有办公用途场所的</w:t>
      </w:r>
      <w:r>
        <w:rPr>
          <w:rFonts w:hint="eastAsia" w:ascii="黑体" w:hAnsi="黑体" w:eastAsia="黑体"/>
          <w:b/>
          <w:sz w:val="21"/>
          <w:szCs w:val="21"/>
        </w:rPr>
        <w:t>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2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2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w:t>
            </w:r>
            <w:r>
              <w:rPr>
                <w:rFonts w:ascii="黑体" w:hAnsi="黑体" w:eastAsia="黑体"/>
                <w:b/>
                <w:bCs/>
                <w:sz w:val="18"/>
                <w:szCs w:val="18"/>
                <w:vertAlign w:val="superscript"/>
              </w:rPr>
              <w:t>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普通办公室、会议室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高档办公室、设计室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服务大厅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8.5</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7.3.1-2  </w:t>
      </w:r>
      <w:r>
        <w:rPr>
          <w:rFonts w:hint="eastAsia" w:ascii="黑体" w:hAnsi="黑体" w:eastAsia="黑体"/>
          <w:b/>
          <w:sz w:val="21"/>
          <w:szCs w:val="21"/>
        </w:rPr>
        <w:t>商店建筑照明功率密度限值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2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2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w:t>
            </w:r>
            <w:r>
              <w:rPr>
                <w:rFonts w:ascii="黑体" w:hAnsi="黑体" w:eastAsia="黑体"/>
                <w:b/>
                <w:bCs/>
                <w:sz w:val="18"/>
                <w:szCs w:val="18"/>
                <w:vertAlign w:val="superscript"/>
              </w:rPr>
              <w:t>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一般商店营业厅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高档商店营业厅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一般超市营业厅、仓储式超市、专卖店营业厅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高档超市营业厅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15.5</w:t>
            </w:r>
          </w:p>
        </w:tc>
      </w:tr>
    </w:tbl>
    <w:p>
      <w:pPr>
        <w:spacing w:line="288" w:lineRule="auto"/>
        <w:rPr>
          <w:rFonts w:ascii="黑体" w:hAnsi="黑体" w:eastAsia="黑体"/>
          <w:sz w:val="18"/>
          <w:szCs w:val="18"/>
        </w:rPr>
      </w:pPr>
      <w:r>
        <w:rPr>
          <w:rFonts w:hint="eastAsia" w:ascii="黑体" w:hAnsi="黑体" w:eastAsia="黑体"/>
          <w:sz w:val="18"/>
          <w:szCs w:val="18"/>
        </w:rPr>
        <w:t>注：当一般商店营业厅、高档商店营业厅、专卖店营业厅需装设重点照明时，该营业厅的照明功率密度限值可增加</w:t>
      </w:r>
      <w:r>
        <w:rPr>
          <w:rFonts w:ascii="黑体" w:hAnsi="黑体" w:eastAsia="黑体"/>
          <w:sz w:val="18"/>
          <w:szCs w:val="18"/>
        </w:rPr>
        <w:t>5W/</w:t>
      </w:r>
      <w:r>
        <w:rPr>
          <w:rFonts w:hint="eastAsia" w:ascii="黑体" w:hAnsi="黑体" w:eastAsia="黑体"/>
          <w:sz w:val="18"/>
          <w:szCs w:val="18"/>
        </w:rPr>
        <w:t>㎡。</w:t>
      </w:r>
    </w:p>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7.3.1-3  </w:t>
      </w:r>
      <w:r>
        <w:rPr>
          <w:rFonts w:hint="eastAsia" w:ascii="黑体" w:hAnsi="黑体" w:eastAsia="黑体"/>
          <w:b/>
          <w:sz w:val="21"/>
          <w:szCs w:val="21"/>
        </w:rPr>
        <w:t>旅馆建筑照明功率密度限值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13"/>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5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客房</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一般活动区</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75</w:t>
            </w:r>
          </w:p>
        </w:tc>
        <w:tc>
          <w:tcPr>
            <w:tcW w:w="1985"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床头</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vMerge w:val="continue"/>
            <w:shd w:val="clear" w:color="auto" w:fill="auto"/>
            <w:vAlign w:val="center"/>
          </w:tcPr>
          <w:p>
            <w:pPr>
              <w:spacing w:line="288" w:lineRule="auto"/>
              <w:jc w:val="center"/>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卫生间</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vMerge w:val="continue"/>
            <w:shd w:val="clear" w:color="auto" w:fill="auto"/>
            <w:vAlign w:val="center"/>
          </w:tcPr>
          <w:p>
            <w:pPr>
              <w:spacing w:line="288" w:lineRule="auto"/>
              <w:jc w:val="center"/>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中餐厅</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西餐厅</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多功能厅</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客房层走廊</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大堂</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会议室</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7.3.1-4  </w:t>
      </w:r>
      <w:r>
        <w:rPr>
          <w:rFonts w:hint="eastAsia" w:ascii="黑体" w:hAnsi="黑体" w:eastAsia="黑体"/>
          <w:b/>
          <w:sz w:val="21"/>
          <w:szCs w:val="21"/>
        </w:rPr>
        <w:t>医疗建筑照明功率密度限值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2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2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治疗室、诊室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化验室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候诊室、挂号厅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病房</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护士站</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药房</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走廊</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4.0</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7.3.1-5  </w:t>
      </w:r>
      <w:r>
        <w:rPr>
          <w:rFonts w:hint="eastAsia" w:ascii="黑体" w:hAnsi="黑体" w:eastAsia="黑体"/>
          <w:b/>
          <w:sz w:val="21"/>
          <w:szCs w:val="21"/>
        </w:rPr>
        <w:t>教育建筑照明功率密度限值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2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2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教室、阅览室、实验室、多媒体教室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美术教室、计算机教室、电子阅览室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学生宿舍</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4.5</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7.3.1-6  </w:t>
      </w:r>
      <w:r>
        <w:rPr>
          <w:rFonts w:hint="eastAsia" w:ascii="黑体" w:hAnsi="黑体" w:eastAsia="黑体"/>
          <w:b/>
          <w:sz w:val="21"/>
          <w:szCs w:val="21"/>
        </w:rPr>
        <w:t>会展建筑照明功率密度限值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2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2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会议室、洽谈室</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宴会厅、多功能厅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一般展厅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高档展厅</w:t>
            </w:r>
          </w:p>
        </w:tc>
        <w:tc>
          <w:tcPr>
            <w:tcW w:w="152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3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12.0</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7.3.1-7  </w:t>
      </w:r>
      <w:r>
        <w:rPr>
          <w:rFonts w:hint="eastAsia" w:ascii="黑体" w:hAnsi="黑体" w:eastAsia="黑体"/>
          <w:b/>
          <w:sz w:val="21"/>
          <w:szCs w:val="21"/>
        </w:rPr>
        <w:t>交通建筑照明功率密度限值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13"/>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5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候车（机、船）室</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普通</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高档</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中央大厅、售票大厅、行李认领、到达大厅、出发大厅</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地铁站厅</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普通</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高档</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地铁进出站门厅</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普通</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高档</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7.3.1-8  </w:t>
      </w:r>
      <w:r>
        <w:rPr>
          <w:rFonts w:hint="eastAsia" w:ascii="黑体" w:hAnsi="黑体" w:eastAsia="黑体"/>
          <w:b/>
          <w:sz w:val="21"/>
          <w:szCs w:val="21"/>
        </w:rPr>
        <w:t>金融建筑照明功率密度限值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59"/>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5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200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营业大厅</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200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交易大厅</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2008"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12.0</w:t>
            </w:r>
          </w:p>
        </w:tc>
      </w:tr>
    </w:tbl>
    <w:p>
      <w:pPr>
        <w:jc w:val="center"/>
        <w:rPr>
          <w:rFonts w:ascii="黑体" w:hAnsi="黑体" w:eastAsia="黑体"/>
          <w:b/>
          <w:sz w:val="21"/>
          <w:szCs w:val="21"/>
        </w:rPr>
      </w:pPr>
      <w:r>
        <w:rPr>
          <w:rFonts w:hint="eastAsia" w:ascii="黑体" w:hAnsi="黑体" w:eastAsia="黑体"/>
          <w:b/>
          <w:sz w:val="21"/>
          <w:szCs w:val="21"/>
        </w:rPr>
        <w:t>表</w:t>
      </w:r>
      <w:r>
        <w:rPr>
          <w:rFonts w:ascii="黑体" w:hAnsi="黑体" w:eastAsia="黑体"/>
          <w:b/>
          <w:sz w:val="21"/>
          <w:szCs w:val="21"/>
        </w:rPr>
        <w:t xml:space="preserve">7.3.1-9  </w:t>
      </w:r>
      <w:r>
        <w:rPr>
          <w:rFonts w:hint="eastAsia" w:ascii="黑体" w:hAnsi="黑体" w:eastAsia="黑体"/>
          <w:b/>
          <w:sz w:val="21"/>
          <w:szCs w:val="21"/>
        </w:rPr>
        <w:t>公共建筑通用房间或场所照明功率密度限值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13"/>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房间或场所</w:t>
            </w:r>
          </w:p>
        </w:tc>
        <w:tc>
          <w:tcPr>
            <w:tcW w:w="1559"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照度标准值（</w:t>
            </w:r>
            <w:r>
              <w:rPr>
                <w:rFonts w:ascii="黑体" w:hAnsi="黑体" w:eastAsia="黑体"/>
                <w:b/>
                <w:bCs/>
                <w:sz w:val="18"/>
                <w:szCs w:val="18"/>
              </w:rPr>
              <w:t>lx</w:t>
            </w:r>
            <w:r>
              <w:rPr>
                <w:rFonts w:hint="eastAsia" w:ascii="黑体" w:hAnsi="黑体" w:eastAsia="黑体"/>
                <w:b/>
                <w:bCs/>
                <w:sz w:val="18"/>
                <w:szCs w:val="18"/>
              </w:rPr>
              <w:t>）</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照明功率密度限值（</w:t>
            </w:r>
            <w:r>
              <w:rPr>
                <w:rFonts w:ascii="黑体" w:hAnsi="黑体" w:eastAsia="黑体"/>
                <w:b/>
                <w:bCs/>
                <w:sz w:val="18"/>
                <w:szCs w:val="18"/>
              </w:rPr>
              <w:t>W/m2</w:t>
            </w:r>
            <w:r>
              <w:rPr>
                <w:rFonts w:hint="eastAsia" w:ascii="黑体" w:hAnsi="黑体"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走廊</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普通</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高档</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厕所</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普通</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75</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高档</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控制室</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一般控制室</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主控制室</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电话站、网络中心、计算机站</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动力站</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风机房、空调机房</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泵房</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冷冻站</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压缩空气站</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锅炉房、煤气站的操作层</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仓库</w:t>
            </w: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大件库</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一般件库</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半成品库</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150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精细件库</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200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公共机动车库</w:t>
            </w:r>
          </w:p>
        </w:tc>
        <w:tc>
          <w:tcPr>
            <w:tcW w:w="1413"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车道</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50</w:t>
            </w:r>
          </w:p>
        </w:tc>
        <w:tc>
          <w:tcPr>
            <w:tcW w:w="1985" w:type="dxa"/>
            <w:vMerge w:val="restart"/>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auto"/>
            <w:vAlign w:val="center"/>
          </w:tcPr>
          <w:p>
            <w:pPr>
              <w:spacing w:line="288" w:lineRule="auto"/>
              <w:jc w:val="center"/>
              <w:rPr>
                <w:rFonts w:ascii="黑体" w:hAnsi="黑体" w:eastAsia="黑体"/>
                <w:b/>
                <w:bCs/>
                <w:sz w:val="18"/>
                <w:szCs w:val="18"/>
              </w:rPr>
            </w:pPr>
          </w:p>
        </w:tc>
        <w:tc>
          <w:tcPr>
            <w:tcW w:w="1413" w:type="dxa"/>
          </w:tcPr>
          <w:p>
            <w:pPr>
              <w:spacing w:line="288" w:lineRule="auto"/>
              <w:jc w:val="center"/>
              <w:rPr>
                <w:rFonts w:ascii="黑体" w:hAnsi="黑体" w:eastAsia="黑体"/>
                <w:b/>
                <w:bCs/>
                <w:sz w:val="18"/>
                <w:szCs w:val="18"/>
              </w:rPr>
            </w:pPr>
            <w:r>
              <w:rPr>
                <w:rFonts w:hint="eastAsia" w:ascii="黑体" w:hAnsi="黑体" w:eastAsia="黑体"/>
                <w:b/>
                <w:bCs/>
                <w:sz w:val="18"/>
                <w:szCs w:val="18"/>
              </w:rPr>
              <w:t>车位</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30</w:t>
            </w:r>
          </w:p>
        </w:tc>
        <w:tc>
          <w:tcPr>
            <w:tcW w:w="1985" w:type="dxa"/>
            <w:vMerge w:val="continue"/>
            <w:shd w:val="clear" w:color="auto" w:fill="auto"/>
            <w:vAlign w:val="center"/>
          </w:tcPr>
          <w:p>
            <w:pPr>
              <w:spacing w:line="288" w:lineRule="auto"/>
              <w:jc w:val="center"/>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2"/>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车辆加油站</w:t>
            </w:r>
          </w:p>
        </w:tc>
        <w:tc>
          <w:tcPr>
            <w:tcW w:w="1559" w:type="dxa"/>
            <w:shd w:val="clear" w:color="auto" w:fill="auto"/>
            <w:vAlign w:val="center"/>
          </w:tcPr>
          <w:p>
            <w:pPr>
              <w:spacing w:line="288" w:lineRule="auto"/>
              <w:jc w:val="center"/>
              <w:rPr>
                <w:rFonts w:ascii="黑体" w:hAnsi="黑体" w:eastAsia="黑体"/>
                <w:b/>
                <w:bCs/>
                <w:sz w:val="18"/>
                <w:szCs w:val="18"/>
              </w:rPr>
            </w:pPr>
            <w:r>
              <w:rPr>
                <w:rFonts w:ascii="黑体" w:hAnsi="黑体" w:eastAsia="黑体"/>
                <w:b/>
                <w:bCs/>
                <w:sz w:val="18"/>
                <w:szCs w:val="18"/>
              </w:rPr>
              <w:t>100</w:t>
            </w:r>
          </w:p>
        </w:tc>
        <w:tc>
          <w:tcPr>
            <w:tcW w:w="1985" w:type="dxa"/>
            <w:shd w:val="clear" w:color="auto" w:fill="auto"/>
            <w:vAlign w:val="center"/>
          </w:tcPr>
          <w:p>
            <w:pPr>
              <w:spacing w:line="288" w:lineRule="auto"/>
              <w:jc w:val="center"/>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4.5</w:t>
            </w:r>
          </w:p>
        </w:tc>
      </w:tr>
    </w:tbl>
    <w:p>
      <w:pPr>
        <w:spacing w:line="288" w:lineRule="auto"/>
        <w:rPr>
          <w:rFonts w:cs="Arial" w:asciiTheme="minorEastAsia" w:hAnsiTheme="minorEastAsia" w:eastAsiaTheme="minorEastAsia"/>
          <w:sz w:val="21"/>
          <w:szCs w:val="21"/>
        </w:rPr>
      </w:pPr>
      <w:r>
        <w:rPr>
          <w:rFonts w:hint="eastAsia" w:cs="Arial" w:asciiTheme="minorEastAsia" w:hAnsiTheme="minorEastAsia" w:eastAsiaTheme="minorEastAsia"/>
          <w:b/>
          <w:bCs/>
          <w:sz w:val="21"/>
          <w:szCs w:val="21"/>
        </w:rPr>
        <w:t>7</w:t>
      </w:r>
      <w:r>
        <w:rPr>
          <w:rFonts w:cs="Arial" w:asciiTheme="minorEastAsia" w:hAnsiTheme="minorEastAsia" w:eastAsiaTheme="minorEastAsia"/>
          <w:b/>
          <w:bCs/>
          <w:sz w:val="21"/>
          <w:szCs w:val="21"/>
        </w:rPr>
        <w:t>.3.2</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建筑夜景照明的照明功率密度LPD值应满足现行行业标准《城市夜景照明设计规范》</w:t>
      </w:r>
      <w:r>
        <w:rPr>
          <w:rFonts w:cs="Arial" w:asciiTheme="minorEastAsia" w:hAnsiTheme="minorEastAsia" w:eastAsiaTheme="minorEastAsia"/>
          <w:sz w:val="21"/>
          <w:szCs w:val="21"/>
        </w:rPr>
        <w:t>JGJ</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T163</w:t>
      </w:r>
      <w:r>
        <w:rPr>
          <w:rFonts w:hint="eastAsia" w:cs="Arial" w:asciiTheme="minorEastAsia" w:hAnsiTheme="minorEastAsia" w:eastAsiaTheme="minorEastAsia"/>
          <w:sz w:val="21"/>
          <w:szCs w:val="21"/>
        </w:rPr>
        <w:t>的有关规定。</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应按附录D.</w:t>
      </w:r>
      <w:r>
        <w:rPr>
          <w:rFonts w:asciiTheme="minorEastAsia" w:hAnsiTheme="minorEastAsia" w:eastAsiaTheme="minorEastAsia"/>
          <w:sz w:val="21"/>
          <w:szCs w:val="21"/>
        </w:rPr>
        <w:t>6</w:t>
      </w:r>
      <w:r>
        <w:rPr>
          <w:rFonts w:hint="eastAsia" w:asciiTheme="minorEastAsia" w:hAnsiTheme="minorEastAsia" w:eastAsiaTheme="minorEastAsia"/>
          <w:sz w:val="21"/>
          <w:szCs w:val="21"/>
        </w:rPr>
        <w:t>对国家强制性条文规定的房间或场所，进行照明节能设计计算。</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应选用高效节能照明产品，并应符合以下规定：</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设计选用的光源、镇流器的能效水平应不低于相应能效标准的节能评价值或能效等级2级要求。</w:t>
      </w:r>
    </w:p>
    <w:p>
      <w:pPr>
        <w:spacing w:line="288" w:lineRule="auto"/>
        <w:ind w:firstLine="436" w:firstLineChars="200"/>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2 </w:t>
      </w:r>
      <w:r>
        <w:rPr>
          <w:rFonts w:hint="eastAsia" w:cs="Arial" w:asciiTheme="minorEastAsia" w:hAnsiTheme="minorEastAsia" w:eastAsiaTheme="minorEastAsia"/>
          <w:sz w:val="21"/>
          <w:szCs w:val="21"/>
        </w:rPr>
        <w:t>采用多种类型光源的照明系统，照明配电系统功率因数不应低于</w:t>
      </w:r>
      <w:r>
        <w:rPr>
          <w:rFonts w:cs="Arial" w:asciiTheme="minorEastAsia" w:hAnsiTheme="minorEastAsia" w:eastAsiaTheme="minorEastAsia"/>
          <w:sz w:val="21"/>
          <w:szCs w:val="21"/>
        </w:rPr>
        <w:t>0.9</w:t>
      </w:r>
      <w:r>
        <w:rPr>
          <w:rFonts w:hint="eastAsia" w:cs="Arial" w:asciiTheme="minorEastAsia" w:hAnsiTheme="minorEastAsia" w:eastAsiaTheme="minorEastAsia"/>
          <w:sz w:val="21"/>
          <w:szCs w:val="21"/>
        </w:rPr>
        <w:t>；</w:t>
      </w:r>
    </w:p>
    <w:p>
      <w:pPr>
        <w:spacing w:line="288" w:lineRule="auto"/>
        <w:ind w:firstLine="436" w:firstLineChars="200"/>
        <w:rPr>
          <w:rFonts w:cs="Courier New" w:asciiTheme="minorEastAsia" w:hAnsiTheme="minorEastAsia" w:eastAsiaTheme="minorEastAsia"/>
          <w:sz w:val="21"/>
          <w:szCs w:val="21"/>
        </w:rPr>
      </w:pPr>
      <w:r>
        <w:rPr>
          <w:rFonts w:cs="Arial" w:asciiTheme="minorEastAsia" w:hAnsiTheme="minorEastAsia" w:eastAsiaTheme="minorEastAsia"/>
          <w:sz w:val="21"/>
          <w:szCs w:val="21"/>
        </w:rPr>
        <w:t xml:space="preserve">3 </w:t>
      </w:r>
      <w:r>
        <w:rPr>
          <w:rFonts w:hint="eastAsia" w:cs="Arial" w:asciiTheme="minorEastAsia" w:hAnsiTheme="minorEastAsia" w:eastAsiaTheme="minorEastAsia"/>
          <w:sz w:val="21"/>
          <w:szCs w:val="21"/>
        </w:rPr>
        <w:t>谐波含量符合国家标准《电磁兼容</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限值</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谐波电流发射限值》</w:t>
      </w:r>
      <w:r>
        <w:rPr>
          <w:rFonts w:cs="Arial" w:asciiTheme="minorEastAsia" w:hAnsiTheme="minorEastAsia" w:eastAsiaTheme="minorEastAsia"/>
          <w:sz w:val="21"/>
          <w:szCs w:val="21"/>
        </w:rPr>
        <w:t>GB 17625.1</w:t>
      </w:r>
      <w:r>
        <w:rPr>
          <w:rFonts w:hint="eastAsia" w:cs="Arial" w:asciiTheme="minorEastAsia" w:hAnsiTheme="minorEastAsia" w:eastAsiaTheme="minorEastAsia"/>
          <w:sz w:val="21"/>
          <w:szCs w:val="21"/>
        </w:rPr>
        <w:t>规定的</w:t>
      </w:r>
      <w:r>
        <w:rPr>
          <w:rFonts w:cs="Arial" w:asciiTheme="minorEastAsia" w:hAnsiTheme="minorEastAsia" w:eastAsiaTheme="minorEastAsia"/>
          <w:sz w:val="21"/>
          <w:szCs w:val="21"/>
        </w:rPr>
        <w:t>C</w:t>
      </w:r>
      <w:r>
        <w:rPr>
          <w:rFonts w:hint="eastAsia" w:cs="Arial" w:asciiTheme="minorEastAsia" w:hAnsiTheme="minorEastAsia" w:eastAsiaTheme="minorEastAsia"/>
          <w:sz w:val="21"/>
          <w:szCs w:val="21"/>
        </w:rPr>
        <w:t>类照明设备的谐波电流限值。</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w:t>
      </w:r>
      <w:r>
        <w:rPr>
          <w:rFonts w:hint="eastAsia" w:cs="Arial" w:asciiTheme="minorEastAsia" w:hAnsiTheme="minorEastAsia" w:eastAsiaTheme="minorEastAsia"/>
          <w:b/>
          <w:bCs/>
          <w:sz w:val="21"/>
          <w:szCs w:val="21"/>
        </w:rPr>
        <w:t>.3.</w:t>
      </w:r>
      <w:r>
        <w:rPr>
          <w:rFonts w:cs="Arial" w:asciiTheme="minorEastAsia" w:hAnsiTheme="minorEastAsia" w:eastAsiaTheme="minorEastAsia"/>
          <w:b/>
          <w:bCs/>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照明控制应符合下列规定：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照明控制应结合建筑使用情况和天然采光状况，进行分区、分组控制。</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旅馆客房应设置节电控制型总开关。</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除单一灯具的房间，每个房间的灯具控制开关不宜少于2个，且每个开关所控的光源数不宜多于6盏。</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人员出入不频繁的门厅、楼梯间、走道等场所采用就地感应控制时，光源</w:t>
      </w:r>
      <w:r>
        <w:rPr>
          <w:rFonts w:asciiTheme="minorEastAsia" w:hAnsiTheme="minorEastAsia" w:eastAsiaTheme="minorEastAsia"/>
          <w:sz w:val="21"/>
          <w:szCs w:val="21"/>
        </w:rPr>
        <w:t>应</w:t>
      </w:r>
      <w:r>
        <w:rPr>
          <w:rFonts w:hint="eastAsia" w:asciiTheme="minorEastAsia" w:hAnsiTheme="minorEastAsia" w:eastAsiaTheme="minorEastAsia"/>
          <w:sz w:val="21"/>
          <w:szCs w:val="21"/>
        </w:rPr>
        <w:t>采用LED灯。</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大堂、人员聚集大厅、大开间办公室等大空间场所宜采用智能照明控制系统。</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当设置电动遮阳装置时，照度控制宜与其联动。</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建筑景观照明应设置平时、一般节日、重大节日等多种模式自动控制装置。</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采用导光、反光装置利用自然光照明的场所，宜对人工照明进行自动控制，有条件可采用智能照明控制系统对人工照明进行调光控制。</w:t>
      </w:r>
    </w:p>
    <w:p>
      <w:pPr>
        <w:spacing w:line="288" w:lineRule="auto"/>
        <w:rPr>
          <w:rFonts w:asciiTheme="minorEastAsia" w:hAnsiTheme="minorEastAsia" w:eastAsiaTheme="minorEastAsia"/>
          <w:sz w:val="21"/>
          <w:szCs w:val="21"/>
        </w:rPr>
      </w:pPr>
    </w:p>
    <w:p>
      <w:pPr>
        <w:pStyle w:val="3"/>
      </w:pPr>
      <w:bookmarkStart w:id="58" w:name="_Toc416957124"/>
      <w:bookmarkStart w:id="59" w:name="_Toc129632356"/>
      <w:r>
        <w:t>7</w:t>
      </w:r>
      <w:r>
        <w:rPr>
          <w:rFonts w:hint="eastAsia"/>
        </w:rPr>
        <w:t>.4  电能监测与计量</w:t>
      </w:r>
      <w:bookmarkEnd w:id="58"/>
      <w:bookmarkEnd w:id="59"/>
    </w:p>
    <w:p>
      <w:pPr>
        <w:spacing w:line="288" w:lineRule="auto"/>
        <w:rPr>
          <w:rFonts w:ascii="黑体" w:hAnsi="黑体" w:eastAsia="黑体" w:cs="Arial"/>
          <w:b/>
          <w:sz w:val="21"/>
          <w:szCs w:val="21"/>
        </w:rPr>
      </w:pPr>
      <w:r>
        <w:rPr>
          <w:rFonts w:ascii="黑体" w:hAnsi="黑体" w:eastAsia="黑体" w:cs="Arial"/>
          <w:b/>
          <w:sz w:val="21"/>
          <w:szCs w:val="21"/>
        </w:rPr>
        <w:t xml:space="preserve">7.4.1 </w:t>
      </w:r>
      <w:r>
        <w:rPr>
          <w:rFonts w:hint="eastAsia" w:ascii="黑体" w:hAnsi="黑体" w:eastAsia="黑体" w:cs="Arial"/>
          <w:b/>
          <w:sz w:val="21"/>
          <w:szCs w:val="21"/>
        </w:rPr>
        <w:t>建筑面积不低于</w:t>
      </w:r>
      <w:r>
        <w:rPr>
          <w:rFonts w:ascii="黑体" w:hAnsi="黑体" w:eastAsia="黑体" w:cs="Arial"/>
          <w:b/>
          <w:sz w:val="21"/>
          <w:szCs w:val="21"/>
        </w:rPr>
        <w:t>20000m</w:t>
      </w:r>
      <w:r>
        <w:rPr>
          <w:rFonts w:ascii="黑体" w:hAnsi="黑体" w:eastAsia="黑体" w:cs="Arial"/>
          <w:b/>
          <w:sz w:val="21"/>
          <w:szCs w:val="21"/>
          <w:vertAlign w:val="superscript"/>
        </w:rPr>
        <w:t>2</w:t>
      </w:r>
      <w:r>
        <w:rPr>
          <w:rFonts w:hint="eastAsia" w:ascii="黑体" w:hAnsi="黑体" w:eastAsia="黑体" w:cs="Arial"/>
          <w:b/>
          <w:sz w:val="21"/>
          <w:szCs w:val="21"/>
        </w:rPr>
        <w:t>且采用集中空调的公共建筑，应设置建筑设备监控系统。</w:t>
      </w:r>
    </w:p>
    <w:p>
      <w:pPr>
        <w:spacing w:line="288" w:lineRule="auto"/>
        <w:rPr>
          <w:rFonts w:cs="Arial" w:asciiTheme="minorEastAsia" w:hAnsiTheme="minorEastAsia" w:eastAsiaTheme="minorEastAsia"/>
          <w:sz w:val="21"/>
          <w:szCs w:val="21"/>
        </w:rPr>
      </w:pPr>
      <w:r>
        <w:rPr>
          <w:rFonts w:cs="Arial" w:asciiTheme="minorEastAsia" w:hAnsiTheme="minorEastAsia" w:eastAsiaTheme="minorEastAsia"/>
          <w:b/>
          <w:bCs/>
          <w:sz w:val="21"/>
          <w:szCs w:val="21"/>
        </w:rPr>
        <w:t>7.4.2</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公共建筑能源管理系统应具备负荷调节能力，向下调节能力不小于5%。</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w:t>
      </w:r>
      <w:r>
        <w:rPr>
          <w:rFonts w:hint="eastAsia" w:cs="Arial" w:asciiTheme="minorEastAsia" w:hAnsiTheme="minorEastAsia" w:eastAsiaTheme="minorEastAsia"/>
          <w:b/>
          <w:bCs/>
          <w:sz w:val="21"/>
          <w:szCs w:val="21"/>
        </w:rPr>
        <w:t>.4.</w:t>
      </w:r>
      <w:r>
        <w:rPr>
          <w:rFonts w:cs="Arial" w:asciiTheme="minorEastAsia" w:hAnsiTheme="minorEastAsia" w:eastAsiaTheme="minorEastAsia"/>
          <w:b/>
          <w:bCs/>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公共建筑的电能计量，应具备实施复费率电能管理的条件，</w:t>
      </w:r>
      <w:r>
        <w:rPr>
          <w:rFonts w:hint="eastAsia" w:asciiTheme="minorEastAsia" w:hAnsiTheme="minorEastAsia" w:eastAsiaTheme="minorEastAsia"/>
          <w:spacing w:val="0"/>
          <w:sz w:val="21"/>
          <w:szCs w:val="21"/>
        </w:rPr>
        <w:t>并应满足《用能单位能源计量器具配备和管理通则》GB 17167的规定。</w:t>
      </w:r>
    </w:p>
    <w:p>
      <w:pPr>
        <w:spacing w:line="288" w:lineRule="auto"/>
        <w:rPr>
          <w:rFonts w:ascii="黑体" w:hAnsi="黑体" w:eastAsia="黑体"/>
          <w:b/>
          <w:bCs/>
          <w:sz w:val="21"/>
          <w:szCs w:val="21"/>
        </w:rPr>
      </w:pPr>
      <w:r>
        <w:rPr>
          <w:rFonts w:ascii="黑体" w:hAnsi="黑体" w:eastAsia="黑体" w:cs="Arial"/>
          <w:b/>
          <w:bCs/>
          <w:sz w:val="21"/>
          <w:szCs w:val="21"/>
        </w:rPr>
        <w:t>7.4.4</w:t>
      </w:r>
      <w:r>
        <w:rPr>
          <w:rFonts w:ascii="黑体" w:hAnsi="黑体" w:eastAsia="黑体"/>
          <w:b/>
          <w:bCs/>
          <w:sz w:val="21"/>
          <w:szCs w:val="21"/>
        </w:rPr>
        <w:t xml:space="preserve"> </w:t>
      </w:r>
      <w:r>
        <w:rPr>
          <w:rFonts w:hint="eastAsia" w:ascii="黑体" w:hAnsi="黑体" w:eastAsia="黑体"/>
          <w:b/>
          <w:bCs/>
          <w:sz w:val="21"/>
          <w:szCs w:val="21"/>
        </w:rPr>
        <w:t>甲</w:t>
      </w:r>
      <w:r>
        <w:rPr>
          <w:rFonts w:ascii="黑体" w:hAnsi="黑体" w:eastAsia="黑体"/>
          <w:b/>
          <w:bCs/>
          <w:sz w:val="21"/>
          <w:szCs w:val="21"/>
        </w:rPr>
        <w:t>、乙</w:t>
      </w:r>
      <w:r>
        <w:rPr>
          <w:rFonts w:hint="eastAsia" w:ascii="黑体" w:hAnsi="黑体" w:eastAsia="黑体"/>
          <w:b/>
          <w:bCs/>
          <w:sz w:val="21"/>
          <w:szCs w:val="21"/>
        </w:rPr>
        <w:t>类</w:t>
      </w:r>
      <w:r>
        <w:rPr>
          <w:rFonts w:ascii="黑体" w:hAnsi="黑体" w:eastAsia="黑体"/>
          <w:b/>
          <w:bCs/>
          <w:sz w:val="21"/>
          <w:szCs w:val="21"/>
        </w:rPr>
        <w:t>公共建筑</w:t>
      </w:r>
      <w:r>
        <w:rPr>
          <w:rFonts w:hint="eastAsia" w:ascii="黑体" w:hAnsi="黑体" w:eastAsia="黑体"/>
          <w:b/>
          <w:bCs/>
          <w:sz w:val="21"/>
          <w:szCs w:val="21"/>
        </w:rPr>
        <w:t>应按照功能区域设置电能计量。</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w:t>
      </w:r>
      <w:r>
        <w:rPr>
          <w:rFonts w:hint="eastAsia" w:cs="Arial" w:asciiTheme="minorEastAsia" w:hAnsiTheme="minorEastAsia" w:eastAsiaTheme="minorEastAsia"/>
          <w:b/>
          <w:bCs/>
          <w:sz w:val="21"/>
          <w:szCs w:val="21"/>
        </w:rPr>
        <w:t>.4.</w:t>
      </w:r>
      <w:r>
        <w:rPr>
          <w:rFonts w:cs="Arial" w:asciiTheme="minorEastAsia" w:hAnsiTheme="minorEastAsia" w:eastAsiaTheme="minorEastAsia"/>
          <w:b/>
          <w:bCs/>
          <w:sz w:val="21"/>
          <w:szCs w:val="21"/>
        </w:rPr>
        <w:t>5</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实施电能监测的低压配电系统和分项计量系统，应符合下列规定：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系统组成结构简单、可靠</w:t>
      </w:r>
      <w:r>
        <w:rPr>
          <w:rFonts w:asciiTheme="minorEastAsia" w:hAnsiTheme="minorEastAsia" w:eastAsiaTheme="minorEastAsia"/>
          <w:sz w:val="21"/>
          <w:szCs w:val="21"/>
        </w:rPr>
        <w:t>。</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在低压配电系统中第一级电源进线和主要出线回路上，及第二级以下的重点监测回路上，结合用电负荷配电特点，设置计量或测量仪表对用电负荷进行连续监测。</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电能监测中采用的分项计量仪表具有远传通讯功能。</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分项计量系统中使用的电能仪表的精度等级不低于1.0级。</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分项计量系统中使用的电流互感器的精度等级不低于0.5级。</w:t>
      </w:r>
    </w:p>
    <w:p>
      <w:pPr>
        <w:spacing w:line="288" w:lineRule="auto"/>
        <w:rPr>
          <w:rFonts w:asciiTheme="minorEastAsia" w:hAnsiTheme="minorEastAsia" w:eastAsiaTheme="minorEastAsia"/>
          <w:sz w:val="21"/>
          <w:szCs w:val="21"/>
        </w:rPr>
      </w:pPr>
      <w:r>
        <w:rPr>
          <w:rFonts w:cs="Arial" w:asciiTheme="minorEastAsia" w:hAnsiTheme="minorEastAsia" w:eastAsiaTheme="minorEastAsia"/>
          <w:b/>
          <w:bCs/>
          <w:sz w:val="21"/>
          <w:szCs w:val="21"/>
        </w:rPr>
        <w:t>7</w:t>
      </w:r>
      <w:r>
        <w:rPr>
          <w:rFonts w:hint="eastAsia" w:cs="Arial" w:asciiTheme="minorEastAsia" w:hAnsiTheme="minorEastAsia" w:eastAsiaTheme="minorEastAsia"/>
          <w:b/>
          <w:bCs/>
          <w:sz w:val="21"/>
          <w:szCs w:val="21"/>
        </w:rPr>
        <w:t>.4.</w:t>
      </w:r>
      <w:r>
        <w:rPr>
          <w:rFonts w:cs="Arial" w:asciiTheme="minorEastAsia" w:hAnsiTheme="minorEastAsia" w:eastAsiaTheme="minorEastAsia"/>
          <w:b/>
          <w:bCs/>
          <w:sz w:val="21"/>
          <w:szCs w:val="21"/>
        </w:rPr>
        <w:t>6</w:t>
      </w:r>
      <w:r>
        <w:rPr>
          <w:rFonts w:cs="Arial" w:asciiTheme="minorEastAsia" w:hAnsiTheme="minorEastAsia" w:eastAsiaTheme="minorEastAsia"/>
          <w:sz w:val="21"/>
          <w:szCs w:val="21"/>
        </w:rPr>
        <w:t xml:space="preserve"> </w:t>
      </w:r>
      <w:r>
        <w:rPr>
          <w:rFonts w:hint="eastAsia" w:asciiTheme="minorEastAsia" w:hAnsiTheme="minorEastAsia" w:eastAsiaTheme="minorEastAsia"/>
          <w:sz w:val="21"/>
          <w:szCs w:val="21"/>
        </w:rPr>
        <w:t>分项计量项目和编码规则应符合表</w:t>
      </w:r>
      <w:r>
        <w:rPr>
          <w:rFonts w:asciiTheme="minorEastAsia" w:hAnsiTheme="minorEastAsia" w:eastAsiaTheme="minorEastAsia"/>
          <w:sz w:val="21"/>
          <w:szCs w:val="21"/>
        </w:rPr>
        <w:t>7.4.6</w:t>
      </w:r>
      <w:r>
        <w:rPr>
          <w:rFonts w:hint="eastAsia" w:asciiTheme="minorEastAsia" w:hAnsiTheme="minorEastAsia" w:eastAsiaTheme="minorEastAsia"/>
          <w:sz w:val="21"/>
          <w:szCs w:val="21"/>
        </w:rPr>
        <w:t>和下列规定：</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可结合工程实际遵照表</w:t>
      </w:r>
      <w:r>
        <w:rPr>
          <w:rFonts w:asciiTheme="minorEastAsia" w:hAnsiTheme="minorEastAsia" w:eastAsiaTheme="minorEastAsia"/>
          <w:sz w:val="21"/>
          <w:szCs w:val="21"/>
        </w:rPr>
        <w:t>7.4.6</w:t>
      </w:r>
      <w:r>
        <w:rPr>
          <w:rFonts w:hint="eastAsia" w:asciiTheme="minorEastAsia" w:hAnsiTheme="minorEastAsia" w:eastAsiaTheme="minorEastAsia"/>
          <w:sz w:val="21"/>
          <w:szCs w:val="21"/>
        </w:rPr>
        <w:t>的项目划分和编码规则进行调整和在“其他”项延续，各“其他”项所含内容按编码号举例如下：</w:t>
      </w:r>
    </w:p>
    <w:p>
      <w:pPr>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B1F</w:t>
      </w:r>
      <w:r>
        <w:rPr>
          <w:rFonts w:hint="eastAsia" w:asciiTheme="minorEastAsia" w:hAnsiTheme="minorEastAsia" w:eastAsiaTheme="minorEastAsia"/>
          <w:sz w:val="21"/>
          <w:szCs w:val="21"/>
        </w:rPr>
        <w:t>、</w:t>
      </w:r>
      <w:r>
        <w:rPr>
          <w:rFonts w:asciiTheme="minorEastAsia" w:hAnsiTheme="minorEastAsia" w:eastAsiaTheme="minorEastAsia"/>
          <w:sz w:val="21"/>
          <w:szCs w:val="21"/>
        </w:rPr>
        <w:t>B2C</w:t>
      </w:r>
      <w:r>
        <w:rPr>
          <w:rFonts w:hint="eastAsia" w:asciiTheme="minorEastAsia" w:hAnsiTheme="minorEastAsia" w:eastAsiaTheme="minorEastAsia"/>
          <w:sz w:val="21"/>
          <w:szCs w:val="21"/>
        </w:rPr>
        <w:t>：冷热源机房内的补水泵、软化水设备、污水泵、机房通风机等；</w:t>
      </w:r>
    </w:p>
    <w:p>
      <w:pPr>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B3B</w:t>
      </w:r>
      <w:r>
        <w:rPr>
          <w:rFonts w:hint="eastAsia" w:asciiTheme="minorEastAsia" w:hAnsiTheme="minorEastAsia" w:eastAsiaTheme="minorEastAsia"/>
          <w:sz w:val="21"/>
          <w:szCs w:val="21"/>
        </w:rPr>
        <w:t>：给排水机房内的污水泵、机房通风机、生活热水循环泵等；</w:t>
      </w:r>
    </w:p>
    <w:p>
      <w:pPr>
        <w:spacing w:line="288" w:lineRule="auto"/>
        <w:ind w:firstLine="436"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B4</w:t>
      </w:r>
      <w:r>
        <w:rPr>
          <w:rFonts w:hint="eastAsia" w:asciiTheme="minorEastAsia" w:hAnsiTheme="minorEastAsia" w:eastAsiaTheme="minorEastAsia"/>
          <w:sz w:val="21"/>
          <w:szCs w:val="21"/>
        </w:rPr>
        <w:t>：如果工程中设有中水机房，可单独列一级子项；如果工程采用多联机空调系统，室外机用电可单独列一级子项；</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 xml:space="preserve">2 </w:t>
      </w:r>
      <w:r>
        <w:rPr>
          <w:rFonts w:hint="eastAsia" w:asciiTheme="minorEastAsia" w:hAnsiTheme="minorEastAsia" w:eastAsiaTheme="minorEastAsia"/>
          <w:sz w:val="21"/>
          <w:szCs w:val="21"/>
        </w:rPr>
        <w:t>编码</w:t>
      </w:r>
      <w:r>
        <w:rPr>
          <w:rFonts w:asciiTheme="minorEastAsia" w:hAnsiTheme="minorEastAsia" w:eastAsiaTheme="minorEastAsia"/>
          <w:sz w:val="21"/>
          <w:szCs w:val="21"/>
        </w:rPr>
        <w:t>A1C</w:t>
      </w:r>
      <w:r>
        <w:rPr>
          <w:rFonts w:hint="eastAsia" w:asciiTheme="minorEastAsia" w:hAnsiTheme="minorEastAsia" w:eastAsiaTheme="minorEastAsia"/>
          <w:sz w:val="21"/>
          <w:szCs w:val="21"/>
        </w:rPr>
        <w:t>：“空调通风末端”指房间内单相供电的风机盘管、分体空调机（包括室内机和室外机）、多联机的室内机、水环热泵末端机组、排气扇、新风换气机等小型空调通风末端设备。</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编码</w:t>
      </w:r>
      <w:r>
        <w:rPr>
          <w:rFonts w:asciiTheme="minorEastAsia" w:hAnsiTheme="minorEastAsia" w:eastAsiaTheme="minorEastAsia"/>
          <w:sz w:val="21"/>
          <w:szCs w:val="21"/>
        </w:rPr>
        <w:t>C</w:t>
      </w:r>
      <w:r>
        <w:rPr>
          <w:rFonts w:hint="eastAsia" w:asciiTheme="minorEastAsia" w:hAnsiTheme="minorEastAsia" w:eastAsiaTheme="minorEastAsia"/>
          <w:sz w:val="21"/>
          <w:szCs w:val="21"/>
        </w:rPr>
        <w:t>：“空调通风用电”指三相供电的集中送排风系统的风机用电（包括空调机组、新风机组、热回收机组、排风机等）。</w:t>
      </w:r>
    </w:p>
    <w:p>
      <w:pPr>
        <w:spacing w:line="288" w:lineRule="auto"/>
        <w:ind w:firstLine="420"/>
        <w:rPr>
          <w:rFonts w:asciiTheme="minorEastAsia" w:hAnsiTheme="minorEastAsia" w:eastAsiaTheme="minorEastAsia"/>
          <w:spacing w:val="0"/>
          <w:sz w:val="21"/>
          <w:szCs w:val="21"/>
        </w:rPr>
      </w:pPr>
      <w:r>
        <w:rPr>
          <w:rFonts w:hint="eastAsia" w:asciiTheme="minorEastAsia" w:hAnsiTheme="minorEastAsia" w:eastAsiaTheme="minorEastAsia"/>
          <w:spacing w:val="0"/>
          <w:sz w:val="21"/>
          <w:szCs w:val="21"/>
        </w:rPr>
        <w:t>4</w:t>
      </w:r>
      <w:r>
        <w:rPr>
          <w:rFonts w:asciiTheme="minorEastAsia" w:hAnsiTheme="minorEastAsia" w:eastAsiaTheme="minorEastAsia"/>
          <w:spacing w:val="0"/>
          <w:sz w:val="21"/>
          <w:szCs w:val="21"/>
        </w:rPr>
        <w:t xml:space="preserve"> </w:t>
      </w:r>
      <w:r>
        <w:rPr>
          <w:rFonts w:hint="eastAsia" w:asciiTheme="minorEastAsia" w:hAnsiTheme="minorEastAsia" w:eastAsiaTheme="minorEastAsia"/>
          <w:spacing w:val="0"/>
          <w:sz w:val="21"/>
          <w:szCs w:val="21"/>
        </w:rPr>
        <w:t>编码</w:t>
      </w:r>
      <w:r>
        <w:rPr>
          <w:rFonts w:asciiTheme="minorEastAsia" w:hAnsiTheme="minorEastAsia" w:eastAsiaTheme="minorEastAsia"/>
          <w:spacing w:val="0"/>
          <w:sz w:val="21"/>
          <w:szCs w:val="21"/>
        </w:rPr>
        <w:t>A1A</w:t>
      </w:r>
      <w:r>
        <w:rPr>
          <w:rFonts w:hint="eastAsia" w:asciiTheme="minorEastAsia" w:hAnsiTheme="minorEastAsia" w:eastAsiaTheme="minorEastAsia"/>
          <w:spacing w:val="0"/>
          <w:sz w:val="21"/>
          <w:szCs w:val="21"/>
        </w:rPr>
        <w:t>和</w:t>
      </w:r>
      <w:r>
        <w:rPr>
          <w:rFonts w:asciiTheme="minorEastAsia" w:hAnsiTheme="minorEastAsia" w:eastAsiaTheme="minorEastAsia"/>
          <w:spacing w:val="0"/>
          <w:sz w:val="21"/>
          <w:szCs w:val="21"/>
        </w:rPr>
        <w:t>A1B</w:t>
      </w:r>
      <w:r>
        <w:rPr>
          <w:rFonts w:hint="eastAsia" w:asciiTheme="minorEastAsia" w:hAnsiTheme="minorEastAsia" w:eastAsiaTheme="minorEastAsia"/>
          <w:spacing w:val="0"/>
          <w:sz w:val="21"/>
          <w:szCs w:val="21"/>
        </w:rPr>
        <w:t>：照明和插座分项计量应在办公等插座用电量较多的建筑或区域中实施。</w:t>
      </w:r>
    </w:p>
    <w:p>
      <w:pPr>
        <w:spacing w:line="288" w:lineRule="auto"/>
        <w:jc w:val="center"/>
        <w:rPr>
          <w:rFonts w:ascii="黑体" w:hAnsi="黑体" w:eastAsia="黑体"/>
          <w:sz w:val="21"/>
          <w:szCs w:val="21"/>
        </w:rPr>
      </w:pPr>
      <w:r>
        <w:rPr>
          <w:rFonts w:hint="eastAsia" w:ascii="黑体" w:hAnsi="黑体" w:eastAsia="黑体"/>
          <w:sz w:val="21"/>
          <w:szCs w:val="21"/>
        </w:rPr>
        <w:t>表</w:t>
      </w:r>
      <w:r>
        <w:rPr>
          <w:rFonts w:ascii="黑体" w:hAnsi="黑体" w:eastAsia="黑体"/>
          <w:sz w:val="21"/>
          <w:szCs w:val="21"/>
        </w:rPr>
        <w:t xml:space="preserve">7.4.6  </w:t>
      </w:r>
      <w:r>
        <w:rPr>
          <w:rFonts w:hint="eastAsia" w:ascii="黑体" w:hAnsi="黑体" w:eastAsia="黑体"/>
          <w:sz w:val="21"/>
          <w:szCs w:val="21"/>
        </w:rPr>
        <w:t>分项计量项目和编码</w:t>
      </w:r>
    </w:p>
    <w:tbl>
      <w:tblPr>
        <w:tblStyle w:val="46"/>
        <w:tblW w:w="64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43"/>
        <w:gridCol w:w="769"/>
        <w:gridCol w:w="1484"/>
        <w:gridCol w:w="560"/>
        <w:gridCol w:w="1498"/>
        <w:gridCol w:w="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2212" w:type="dxa"/>
            <w:gridSpan w:val="2"/>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项目</w:t>
            </w:r>
          </w:p>
        </w:tc>
        <w:tc>
          <w:tcPr>
            <w:tcW w:w="2044" w:type="dxa"/>
            <w:gridSpan w:val="2"/>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一级子项</w:t>
            </w:r>
          </w:p>
        </w:tc>
        <w:tc>
          <w:tcPr>
            <w:tcW w:w="2162" w:type="dxa"/>
            <w:gridSpan w:val="2"/>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二级子项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443"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769"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编码</w:t>
            </w:r>
          </w:p>
        </w:tc>
        <w:tc>
          <w:tcPr>
            <w:tcW w:w="1484"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560"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编码</w:t>
            </w:r>
          </w:p>
        </w:tc>
        <w:tc>
          <w:tcPr>
            <w:tcW w:w="1498"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664"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restart"/>
            <w:tcBorders>
              <w:top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照明插座等</w:t>
            </w:r>
            <w:r>
              <w:rPr>
                <w:rFonts w:asciiTheme="minorEastAsia" w:hAnsiTheme="minorEastAsia" w:eastAsiaTheme="minorEastAsia"/>
                <w:sz w:val="18"/>
                <w:szCs w:val="18"/>
              </w:rPr>
              <w:br w:type="textWrapping"/>
            </w:r>
            <w:r>
              <w:rPr>
                <w:rFonts w:hint="eastAsia" w:asciiTheme="minorEastAsia" w:hAnsiTheme="minorEastAsia" w:eastAsiaTheme="minorEastAsia"/>
                <w:sz w:val="18"/>
                <w:szCs w:val="18"/>
              </w:rPr>
              <w:t>用电</w:t>
            </w:r>
          </w:p>
        </w:tc>
        <w:tc>
          <w:tcPr>
            <w:tcW w:w="769" w:type="dxa"/>
            <w:vMerge w:val="restart"/>
            <w:tcBorders>
              <w:top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tc>
        <w:tc>
          <w:tcPr>
            <w:tcW w:w="1484" w:type="dxa"/>
            <w:vMerge w:val="restart"/>
            <w:tcBorders>
              <w:top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房间内用电</w:t>
            </w:r>
          </w:p>
        </w:tc>
        <w:tc>
          <w:tcPr>
            <w:tcW w:w="560" w:type="dxa"/>
            <w:vMerge w:val="restart"/>
            <w:tcBorders>
              <w:top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98" w:type="dxa"/>
            <w:tcBorders>
              <w:top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照明</w:t>
            </w:r>
          </w:p>
        </w:tc>
        <w:tc>
          <w:tcPr>
            <w:tcW w:w="664" w:type="dxa"/>
            <w:tcBorders>
              <w:top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插座</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空调通风末端</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走廊和应急照明</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室外景观照明</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冷热源等设备</w:t>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机房用电</w:t>
            </w:r>
          </w:p>
        </w:tc>
        <w:tc>
          <w:tcPr>
            <w:tcW w:w="769"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tc>
        <w:tc>
          <w:tcPr>
            <w:tcW w:w="148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空调冷热源机房</w:t>
            </w:r>
          </w:p>
        </w:tc>
        <w:tc>
          <w:tcPr>
            <w:tcW w:w="560"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制冷机</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冷却水泵</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空调冷水循环泵</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空调热水循环泵</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冷却塔</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热力站或锅炉房</w:t>
            </w:r>
          </w:p>
        </w:tc>
        <w:tc>
          <w:tcPr>
            <w:tcW w:w="560"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锅炉</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供暖水循环泵</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给排水机房</w:t>
            </w:r>
          </w:p>
        </w:tc>
        <w:tc>
          <w:tcPr>
            <w:tcW w:w="560"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生活给水泵</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Merge w:val="continue"/>
            <w:vAlign w:val="center"/>
          </w:tcPr>
          <w:p>
            <w:pPr>
              <w:jc w:val="center"/>
              <w:rPr>
                <w:rFonts w:asciiTheme="minorEastAsia" w:hAnsiTheme="minorEastAsia" w:eastAsiaTheme="minorEastAsia"/>
                <w:sz w:val="18"/>
                <w:szCs w:val="18"/>
              </w:rPr>
            </w:pPr>
          </w:p>
        </w:tc>
        <w:tc>
          <w:tcPr>
            <w:tcW w:w="560" w:type="dxa"/>
            <w:vMerge w:val="continue"/>
            <w:vAlign w:val="center"/>
          </w:tcPr>
          <w:p>
            <w:pPr>
              <w:jc w:val="center"/>
              <w:rPr>
                <w:rFonts w:asciiTheme="minorEastAsia" w:hAnsiTheme="minorEastAsia" w:eastAsiaTheme="minorEastAsia"/>
                <w:sz w:val="18"/>
                <w:szCs w:val="18"/>
              </w:rPr>
            </w:pPr>
          </w:p>
        </w:tc>
        <w:tc>
          <w:tcPr>
            <w:tcW w:w="149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66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443" w:type="dxa"/>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空调通风用电</w:t>
            </w:r>
          </w:p>
        </w:tc>
        <w:tc>
          <w:tcPr>
            <w:tcW w:w="769" w:type="dxa"/>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C</w:t>
            </w:r>
          </w:p>
        </w:tc>
        <w:tc>
          <w:tcPr>
            <w:tcW w:w="1484" w:type="dxa"/>
            <w:tcBorders>
              <w:bottom w:val="single" w:color="auto" w:sz="4" w:space="0"/>
            </w:tcBorders>
            <w:vAlign w:val="center"/>
          </w:tcPr>
          <w:p>
            <w:pPr>
              <w:jc w:val="center"/>
              <w:rPr>
                <w:rFonts w:asciiTheme="minorEastAsia" w:hAnsiTheme="minorEastAsia" w:eastAsiaTheme="minorEastAsia"/>
                <w:sz w:val="18"/>
                <w:szCs w:val="18"/>
              </w:rPr>
            </w:pPr>
          </w:p>
        </w:tc>
        <w:tc>
          <w:tcPr>
            <w:tcW w:w="560" w:type="dxa"/>
            <w:tcBorders>
              <w:bottom w:val="single" w:color="auto" w:sz="4" w:space="0"/>
            </w:tcBorders>
            <w:vAlign w:val="center"/>
          </w:tcPr>
          <w:p>
            <w:pPr>
              <w:jc w:val="center"/>
              <w:rPr>
                <w:rFonts w:asciiTheme="minorEastAsia" w:hAnsiTheme="minorEastAsia" w:eastAsiaTheme="minorEastAsia"/>
                <w:sz w:val="18"/>
                <w:szCs w:val="18"/>
              </w:rPr>
            </w:pPr>
          </w:p>
        </w:tc>
        <w:tc>
          <w:tcPr>
            <w:tcW w:w="1498" w:type="dxa"/>
            <w:tcBorders>
              <w:bottom w:val="single" w:color="auto" w:sz="4" w:space="0"/>
            </w:tcBorders>
            <w:vAlign w:val="center"/>
          </w:tcPr>
          <w:p>
            <w:pPr>
              <w:jc w:val="center"/>
              <w:rPr>
                <w:rFonts w:asciiTheme="minorEastAsia" w:hAnsiTheme="minorEastAsia" w:eastAsiaTheme="minorEastAsia"/>
                <w:sz w:val="18"/>
                <w:szCs w:val="18"/>
              </w:rPr>
            </w:pPr>
          </w:p>
        </w:tc>
        <w:tc>
          <w:tcPr>
            <w:tcW w:w="664" w:type="dxa"/>
            <w:tcBorders>
              <w:bottom w:val="single" w:color="auto" w:sz="4" w:space="0"/>
            </w:tcBorders>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restart"/>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其他动力用电</w:t>
            </w:r>
          </w:p>
        </w:tc>
        <w:tc>
          <w:tcPr>
            <w:tcW w:w="769" w:type="dxa"/>
            <w:vMerge w:val="restart"/>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w:t>
            </w:r>
          </w:p>
        </w:tc>
        <w:tc>
          <w:tcPr>
            <w:tcW w:w="1484" w:type="dxa"/>
            <w:vMerge w:val="restart"/>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电梯</w:t>
            </w:r>
          </w:p>
        </w:tc>
        <w:tc>
          <w:tcPr>
            <w:tcW w:w="560" w:type="dxa"/>
            <w:vMerge w:val="restart"/>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98"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消防电梯</w:t>
            </w:r>
          </w:p>
        </w:tc>
        <w:tc>
          <w:tcPr>
            <w:tcW w:w="66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769"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84"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560"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98"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客梯</w:t>
            </w:r>
          </w:p>
        </w:tc>
        <w:tc>
          <w:tcPr>
            <w:tcW w:w="66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769"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84"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560"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98"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货梯</w:t>
            </w:r>
          </w:p>
        </w:tc>
        <w:tc>
          <w:tcPr>
            <w:tcW w:w="66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769"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84"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560"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98"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自动扶梯</w:t>
            </w:r>
          </w:p>
        </w:tc>
        <w:tc>
          <w:tcPr>
            <w:tcW w:w="66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43"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769" w:type="dxa"/>
            <w:vMerge w:val="continue"/>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148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560"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98"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c>
          <w:tcPr>
            <w:tcW w:w="66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p>
        </w:tc>
      </w:tr>
    </w:tbl>
    <w:p>
      <w:pPr>
        <w:jc w:val="center"/>
      </w:pPr>
    </w:p>
    <w:tbl>
      <w:tblPr>
        <w:tblStyle w:val="46"/>
        <w:tblW w:w="6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25"/>
        <w:gridCol w:w="769"/>
        <w:gridCol w:w="1484"/>
        <w:gridCol w:w="560"/>
        <w:gridCol w:w="1498"/>
        <w:gridCol w:w="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2194" w:type="dxa"/>
            <w:gridSpan w:val="2"/>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项目</w:t>
            </w:r>
          </w:p>
        </w:tc>
        <w:tc>
          <w:tcPr>
            <w:tcW w:w="2044" w:type="dxa"/>
            <w:gridSpan w:val="2"/>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一级子项</w:t>
            </w:r>
          </w:p>
        </w:tc>
        <w:tc>
          <w:tcPr>
            <w:tcW w:w="2162" w:type="dxa"/>
            <w:gridSpan w:val="2"/>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二级子项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425"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769"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编码</w:t>
            </w:r>
          </w:p>
        </w:tc>
        <w:tc>
          <w:tcPr>
            <w:tcW w:w="1484"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560"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编码</w:t>
            </w:r>
          </w:p>
        </w:tc>
        <w:tc>
          <w:tcPr>
            <w:tcW w:w="1498"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664" w:type="dxa"/>
            <w:tcBorders>
              <w:top w:val="single" w:color="auto" w:sz="4"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25"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特殊场所用电</w:t>
            </w:r>
          </w:p>
        </w:tc>
        <w:tc>
          <w:tcPr>
            <w:tcW w:w="769" w:type="dxa"/>
            <w:vMerge w:val="restart"/>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E</w:t>
            </w: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信息中心</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25"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洗衣房</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25"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厨房餐厅</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25"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游泳池</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25"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健身房</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jc w:val="center"/>
        </w:trPr>
        <w:tc>
          <w:tcPr>
            <w:tcW w:w="1425" w:type="dxa"/>
            <w:vMerge w:val="continue"/>
            <w:vAlign w:val="center"/>
          </w:tcPr>
          <w:p>
            <w:pPr>
              <w:jc w:val="center"/>
              <w:rPr>
                <w:rFonts w:asciiTheme="minorEastAsia" w:hAnsiTheme="minorEastAsia" w:eastAsiaTheme="minorEastAsia"/>
                <w:sz w:val="18"/>
                <w:szCs w:val="18"/>
              </w:rPr>
            </w:pPr>
          </w:p>
        </w:tc>
        <w:tc>
          <w:tcPr>
            <w:tcW w:w="769" w:type="dxa"/>
            <w:vMerge w:val="continue"/>
            <w:vAlign w:val="center"/>
          </w:tcPr>
          <w:p>
            <w:pPr>
              <w:jc w:val="center"/>
              <w:rPr>
                <w:rFonts w:asciiTheme="minorEastAsia" w:hAnsiTheme="minorEastAsia" w:eastAsiaTheme="minorEastAsia"/>
                <w:sz w:val="18"/>
                <w:szCs w:val="18"/>
              </w:rPr>
            </w:pPr>
          </w:p>
        </w:tc>
        <w:tc>
          <w:tcPr>
            <w:tcW w:w="14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其他</w:t>
            </w:r>
          </w:p>
        </w:tc>
        <w:tc>
          <w:tcPr>
            <w:tcW w:w="56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498" w:type="dxa"/>
            <w:vAlign w:val="center"/>
          </w:tcPr>
          <w:p>
            <w:pPr>
              <w:jc w:val="center"/>
              <w:rPr>
                <w:rFonts w:asciiTheme="minorEastAsia" w:hAnsiTheme="minorEastAsia" w:eastAsiaTheme="minorEastAsia"/>
                <w:sz w:val="18"/>
                <w:szCs w:val="18"/>
              </w:rPr>
            </w:pPr>
          </w:p>
        </w:tc>
        <w:tc>
          <w:tcPr>
            <w:tcW w:w="664" w:type="dxa"/>
            <w:vAlign w:val="center"/>
          </w:tcPr>
          <w:p>
            <w:pPr>
              <w:jc w:val="center"/>
              <w:rPr>
                <w:rFonts w:asciiTheme="minorEastAsia" w:hAnsiTheme="minorEastAsia"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16" w:hRule="atLeast"/>
          <w:jc w:val="center"/>
        </w:trPr>
        <w:tc>
          <w:tcPr>
            <w:tcW w:w="1425"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建筑光伏发电</w:t>
            </w:r>
          </w:p>
        </w:tc>
        <w:tc>
          <w:tcPr>
            <w:tcW w:w="769"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F</w:t>
            </w:r>
          </w:p>
        </w:tc>
        <w:tc>
          <w:tcPr>
            <w:tcW w:w="4206" w:type="dxa"/>
            <w:gridSpan w:val="4"/>
            <w:vAlign w:val="center"/>
          </w:tcPr>
          <w:p>
            <w:pPr>
              <w:jc w:val="center"/>
              <w:rPr>
                <w:rFonts w:asciiTheme="minorEastAsia" w:hAnsiTheme="minorEastAsia" w:eastAsiaTheme="minorEastAsia"/>
                <w:sz w:val="18"/>
                <w:szCs w:val="18"/>
              </w:rPr>
            </w:pPr>
          </w:p>
        </w:tc>
      </w:tr>
    </w:tbl>
    <w:p>
      <w:pPr>
        <w:ind w:left="375"/>
        <w:rPr>
          <w:spacing w:val="0"/>
        </w:rPr>
      </w:pPr>
    </w:p>
    <w:p>
      <w:pPr>
        <w:widowControl/>
        <w:spacing w:line="240" w:lineRule="auto"/>
        <w:jc w:val="left"/>
        <w:rPr>
          <w:spacing w:val="0"/>
        </w:rPr>
      </w:pPr>
      <w:r>
        <w:rPr>
          <w:spacing w:val="0"/>
        </w:rPr>
        <w:br w:type="page"/>
      </w:r>
    </w:p>
    <w:p>
      <w:pPr>
        <w:pStyle w:val="2"/>
      </w:pPr>
      <w:bookmarkStart w:id="60" w:name="_Toc398902016"/>
      <w:bookmarkStart w:id="61" w:name="_Toc129632357"/>
      <w:bookmarkStart w:id="62" w:name="_Toc380751407"/>
      <w:r>
        <w:rPr>
          <w:rFonts w:hint="eastAsia"/>
        </w:rPr>
        <w:t>附录</w:t>
      </w:r>
      <w:r>
        <w:t>A</w:t>
      </w:r>
      <w:bookmarkStart w:id="63" w:name="_Toc288637314"/>
      <w:bookmarkStart w:id="64" w:name="_Toc327878865"/>
      <w:r>
        <w:rPr>
          <w:rFonts w:hint="eastAsia"/>
        </w:rPr>
        <w:t xml:space="preserve">  </w:t>
      </w:r>
      <w:bookmarkEnd w:id="60"/>
      <w:r>
        <w:rPr>
          <w:rFonts w:hint="eastAsia"/>
        </w:rPr>
        <w:t>建筑能耗计算及碳排放计算</w:t>
      </w:r>
      <w:bookmarkEnd w:id="61"/>
    </w:p>
    <w:p>
      <w:pPr>
        <w:pStyle w:val="3"/>
      </w:pPr>
      <w:bookmarkStart w:id="65" w:name="_Toc129632358"/>
      <w:r>
        <w:rPr>
          <w:rFonts w:hint="eastAsia"/>
        </w:rPr>
        <w:t>A.1</w:t>
      </w:r>
      <w:r>
        <w:t xml:space="preserve">  </w:t>
      </w:r>
      <w:r>
        <w:rPr>
          <w:rFonts w:hint="eastAsia"/>
        </w:rPr>
        <w:t>建筑设计能耗计算</w:t>
      </w:r>
      <w:bookmarkEnd w:id="65"/>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A.1.1</w:t>
      </w:r>
      <w:r>
        <w:rPr>
          <w:rFonts w:asciiTheme="minorEastAsia" w:hAnsiTheme="minorEastAsia" w:eastAsiaTheme="minorEastAsia"/>
          <w:sz w:val="21"/>
          <w:szCs w:val="21"/>
        </w:rPr>
        <w:t xml:space="preserve"> 建筑设计</w:t>
      </w:r>
      <w:r>
        <w:rPr>
          <w:rFonts w:hint="eastAsia" w:asciiTheme="minorEastAsia" w:hAnsiTheme="minorEastAsia" w:eastAsiaTheme="minorEastAsia"/>
          <w:sz w:val="21"/>
          <w:szCs w:val="21"/>
        </w:rPr>
        <w:t>总</w:t>
      </w:r>
      <w:r>
        <w:rPr>
          <w:rFonts w:asciiTheme="minorEastAsia" w:hAnsiTheme="minorEastAsia" w:eastAsiaTheme="minorEastAsia"/>
          <w:sz w:val="21"/>
          <w:szCs w:val="21"/>
        </w:rPr>
        <w:t>能耗计算内容包括暖通空调能耗</w:t>
      </w:r>
      <w:r>
        <w:rPr>
          <w:rFonts w:hint="eastAsia" w:asciiTheme="minorEastAsia" w:hAnsiTheme="minorEastAsia" w:eastAsiaTheme="minorEastAsia"/>
          <w:sz w:val="21"/>
          <w:szCs w:val="21"/>
        </w:rPr>
        <w:t>，照明能耗，</w:t>
      </w:r>
      <w:r>
        <w:rPr>
          <w:rFonts w:asciiTheme="minorEastAsia" w:hAnsiTheme="minorEastAsia" w:eastAsiaTheme="minorEastAsia"/>
          <w:sz w:val="21"/>
          <w:szCs w:val="21"/>
        </w:rPr>
        <w:t>生活热水能耗</w:t>
      </w:r>
      <w:r>
        <w:rPr>
          <w:rFonts w:hint="eastAsia" w:asciiTheme="minorEastAsia" w:hAnsiTheme="minorEastAsia" w:eastAsiaTheme="minorEastAsia"/>
          <w:sz w:val="21"/>
          <w:szCs w:val="21"/>
        </w:rPr>
        <w:t>，</w:t>
      </w:r>
      <w:r>
        <w:rPr>
          <w:rFonts w:asciiTheme="minorEastAsia" w:hAnsiTheme="minorEastAsia" w:eastAsiaTheme="minorEastAsia"/>
          <w:sz w:val="21"/>
          <w:szCs w:val="21"/>
        </w:rPr>
        <w:t>电梯能耗和插座能耗及可再生能源发电量</w:t>
      </w:r>
      <w:r>
        <w:rPr>
          <w:rFonts w:hint="eastAsia" w:asciiTheme="minorEastAsia" w:hAnsiTheme="minorEastAsia" w:eastAsiaTheme="minorEastAsia"/>
          <w:sz w:val="21"/>
          <w:szCs w:val="21"/>
        </w:rPr>
        <w:t>。并应按下式计算：</w:t>
      </w:r>
    </w:p>
    <w:p>
      <w:pPr>
        <w:ind w:firstLine="480"/>
        <w:jc w:val="right"/>
        <w:rPr>
          <w:rFonts w:asciiTheme="minorEastAsia" w:hAnsiTheme="minorEastAsia" w:eastAsiaTheme="minorEastAsia"/>
          <w:sz w:val="21"/>
          <w:szCs w:val="21"/>
        </w:rPr>
      </w:pPr>
      <m:oMath>
        <m:r>
          <m:rPr>
            <m:sty m:val="p"/>
          </m:rPr>
          <w:rPr>
            <w:rFonts w:hint="eastAsia" w:ascii="Cambria Math" w:hAnsi="Cambria Math" w:eastAsiaTheme="minorEastAsia"/>
            <w:sz w:val="28"/>
            <w:szCs w:val="28"/>
          </w:rPr>
          <m:t>E=</m:t>
        </m:r>
        <m:sSub>
          <m:sSubPr>
            <m:ctrlPr>
              <w:rPr>
                <w:rFonts w:ascii="Cambria Math" w:hAnsi="Cambria Math" w:eastAsiaTheme="minorEastAsia"/>
                <w:sz w:val="28"/>
                <w:szCs w:val="28"/>
              </w:rPr>
            </m:ctrlPr>
          </m:sSubPr>
          <m:e>
            <m:r>
              <m:rPr>
                <m:sty m:val="p"/>
              </m:rPr>
              <w:rPr>
                <w:rFonts w:ascii="Cambria Math" w:hAnsi="Cambria Math" w:eastAsiaTheme="minorEastAsia"/>
                <w:sz w:val="28"/>
                <w:szCs w:val="28"/>
              </w:rPr>
              <m:t>E</m:t>
            </m:r>
            <m:ctrlPr>
              <w:rPr>
                <w:rFonts w:ascii="Cambria Math" w:hAnsi="Cambria Math" w:eastAsiaTheme="minorEastAsia"/>
                <w:sz w:val="28"/>
                <w:szCs w:val="28"/>
              </w:rPr>
            </m:ctrlPr>
          </m:e>
          <m:sub>
            <m:r>
              <m:rPr/>
              <w:rPr>
                <w:rFonts w:ascii="Cambria Math" w:hAnsi="Cambria Math" w:eastAsiaTheme="minorEastAsia"/>
                <w:sz w:val="28"/>
                <w:szCs w:val="28"/>
              </w:rPr>
              <m:t>E</m:t>
            </m:r>
            <m:ctrlPr>
              <w:rPr>
                <w:rFonts w:ascii="Cambria Math" w:hAnsi="Cambria Math" w:eastAsiaTheme="minorEastAsia"/>
                <w:sz w:val="28"/>
                <w:szCs w:val="28"/>
              </w:rPr>
            </m:ctrlPr>
          </m:sub>
        </m:sSub>
        <m:r>
          <m:rPr/>
          <w:rPr>
            <w:rFonts w:ascii="Cambria Math" w:hAnsi="Cambria Math" w:eastAsiaTheme="minorEastAsia"/>
            <w:sz w:val="28"/>
            <w:szCs w:val="28"/>
          </w:rPr>
          <m:t>−</m:t>
        </m:r>
        <m:f>
          <m:fPr>
            <m:ctrlPr>
              <w:rPr>
                <w:rFonts w:ascii="Cambria Math" w:hAnsi="Cambria Math" w:eastAsiaTheme="minorEastAsia"/>
                <w:i/>
                <w:sz w:val="28"/>
                <w:szCs w:val="28"/>
              </w:rPr>
            </m:ctrlPr>
          </m:fPr>
          <m:num>
            <m:nary>
              <m:naryPr>
                <m:chr m:val="∑"/>
                <m:limLoc m:val="undOvr"/>
                <m:subHide m:val="1"/>
                <m:supHide m:val="1"/>
                <m:ctrlPr>
                  <w:rPr>
                    <w:rFonts w:ascii="Cambria Math" w:hAnsi="Cambria Math" w:eastAsiaTheme="minorEastAsia"/>
                    <w:i/>
                    <w:sz w:val="28"/>
                    <w:szCs w:val="28"/>
                  </w:rPr>
                </m:ctrlPr>
              </m:naryPr>
              <m:sub>
                <m:ctrlPr>
                  <w:rPr>
                    <w:rFonts w:ascii="Cambria Math" w:hAnsi="Cambria Math" w:eastAsiaTheme="minorEastAsia"/>
                    <w:i/>
                    <w:sz w:val="28"/>
                    <w:szCs w:val="28"/>
                  </w:rPr>
                </m:ctrlPr>
              </m:sub>
              <m:sup>
                <m:ctrlPr>
                  <w:rPr>
                    <w:rFonts w:ascii="Cambria Math" w:hAnsi="Cambria Math" w:eastAsiaTheme="minorEastAsia"/>
                    <w:i/>
                    <w:sz w:val="28"/>
                    <w:szCs w:val="28"/>
                  </w:rPr>
                </m:ctrlPr>
              </m:sup>
              <m:e>
                <m:sSub>
                  <m:sSubPr>
                    <m:ctrlPr>
                      <w:rPr>
                        <w:rFonts w:ascii="Cambria Math" w:hAnsi="Cambria Math" w:eastAsiaTheme="minorEastAsia"/>
                        <w:i/>
                        <w:sz w:val="28"/>
                        <w:szCs w:val="28"/>
                      </w:rPr>
                    </m:ctrlPr>
                  </m:sSubPr>
                  <m:e>
                    <m:r>
                      <m:rPr/>
                      <w:rPr>
                        <w:rFonts w:ascii="Cambria Math" w:hAnsi="Cambria Math" w:eastAsiaTheme="minorEastAsia"/>
                        <w:sz w:val="28"/>
                        <w:szCs w:val="28"/>
                      </w:rPr>
                      <m:t>E</m:t>
                    </m:r>
                    <m:ctrlPr>
                      <w:rPr>
                        <w:rFonts w:ascii="Cambria Math" w:hAnsi="Cambria Math" w:eastAsiaTheme="minorEastAsia"/>
                        <w:i/>
                        <w:sz w:val="28"/>
                        <w:szCs w:val="28"/>
                      </w:rPr>
                    </m:ctrlPr>
                  </m:e>
                  <m:sub>
                    <m:r>
                      <m:rPr/>
                      <w:rPr>
                        <w:rFonts w:ascii="Cambria Math" w:hAnsi="Cambria Math" w:eastAsiaTheme="minorEastAsia"/>
                        <w:sz w:val="28"/>
                        <w:szCs w:val="28"/>
                      </w:rPr>
                      <m:t>r,i</m:t>
                    </m:r>
                    <m:ctrlPr>
                      <w:rPr>
                        <w:rFonts w:ascii="Cambria Math" w:hAnsi="Cambria Math" w:eastAsiaTheme="minorEastAsia"/>
                        <w:i/>
                        <w:sz w:val="28"/>
                        <w:szCs w:val="28"/>
                      </w:rPr>
                    </m:ctrlPr>
                  </m:sub>
                </m:sSub>
                <m:r>
                  <m:rPr/>
                  <w:rPr>
                    <w:rFonts w:ascii="Cambria Math" w:hAnsi="Cambria Math" w:eastAsiaTheme="minorEastAsia"/>
                    <w:sz w:val="28"/>
                    <w:szCs w:val="28"/>
                  </w:rPr>
                  <m:t>×</m:t>
                </m:r>
                <m:sSub>
                  <m:sSubPr>
                    <m:ctrlPr>
                      <w:rPr>
                        <w:rFonts w:ascii="Cambria Math" w:hAnsi="Cambria Math" w:eastAsiaTheme="minorEastAsia"/>
                        <w:i/>
                        <w:sz w:val="28"/>
                        <w:szCs w:val="28"/>
                      </w:rPr>
                    </m:ctrlPr>
                  </m:sSubPr>
                  <m:e>
                    <m:r>
                      <m:rPr/>
                      <w:rPr>
                        <w:rFonts w:ascii="Cambria Math" w:hAnsi="Cambria Math" w:eastAsiaTheme="minorEastAsia"/>
                        <w:sz w:val="28"/>
                        <w:szCs w:val="28"/>
                      </w:rPr>
                      <m:t>f</m:t>
                    </m:r>
                    <m:ctrlPr>
                      <w:rPr>
                        <w:rFonts w:ascii="Cambria Math" w:hAnsi="Cambria Math" w:eastAsiaTheme="minorEastAsia"/>
                        <w:i/>
                        <w:sz w:val="28"/>
                        <w:szCs w:val="28"/>
                      </w:rPr>
                    </m:ctrlPr>
                  </m:e>
                  <m:sub>
                    <m:r>
                      <m:rPr/>
                      <w:rPr>
                        <w:rFonts w:ascii="Cambria Math" w:hAnsi="Cambria Math" w:eastAsiaTheme="minorEastAsia"/>
                        <w:sz w:val="28"/>
                        <w:szCs w:val="28"/>
                      </w:rPr>
                      <m:t>i</m:t>
                    </m:r>
                    <m:ctrlPr>
                      <w:rPr>
                        <w:rFonts w:ascii="Cambria Math" w:hAnsi="Cambria Math" w:eastAsiaTheme="minorEastAsia"/>
                        <w:i/>
                        <w:sz w:val="28"/>
                        <w:szCs w:val="28"/>
                      </w:rPr>
                    </m:ctrlPr>
                  </m:sub>
                </m:sSub>
                <m:r>
                  <m:rPr/>
                  <w:rPr>
                    <w:rFonts w:ascii="Cambria Math" w:hAnsi="Cambria Math" w:eastAsiaTheme="minorEastAsia"/>
                    <w:sz w:val="28"/>
                    <w:szCs w:val="28"/>
                  </w:rPr>
                  <m:t>+</m:t>
                </m:r>
                <m:nary>
                  <m:naryPr>
                    <m:chr m:val="∑"/>
                    <m:limLoc m:val="undOvr"/>
                    <m:subHide m:val="1"/>
                    <m:supHide m:val="1"/>
                    <m:ctrlPr>
                      <w:rPr>
                        <w:rFonts w:ascii="Cambria Math" w:hAnsi="Cambria Math" w:eastAsiaTheme="minorEastAsia"/>
                        <w:i/>
                        <w:sz w:val="28"/>
                        <w:szCs w:val="28"/>
                      </w:rPr>
                    </m:ctrlPr>
                  </m:naryPr>
                  <m:sub>
                    <m:ctrlPr>
                      <w:rPr>
                        <w:rFonts w:ascii="Cambria Math" w:hAnsi="Cambria Math" w:eastAsiaTheme="minorEastAsia"/>
                        <w:i/>
                        <w:sz w:val="28"/>
                        <w:szCs w:val="28"/>
                      </w:rPr>
                    </m:ctrlPr>
                  </m:sub>
                  <m:sup>
                    <m:ctrlPr>
                      <w:rPr>
                        <w:rFonts w:ascii="Cambria Math" w:hAnsi="Cambria Math" w:eastAsiaTheme="minorEastAsia"/>
                        <w:i/>
                        <w:sz w:val="28"/>
                        <w:szCs w:val="28"/>
                      </w:rPr>
                    </m:ctrlPr>
                  </m:sup>
                  <m:e>
                    <m:sSub>
                      <m:sSubPr>
                        <m:ctrlPr>
                          <w:rPr>
                            <w:rFonts w:ascii="Cambria Math" w:hAnsi="Cambria Math" w:eastAsiaTheme="minorEastAsia"/>
                            <w:i/>
                            <w:sz w:val="28"/>
                            <w:szCs w:val="28"/>
                          </w:rPr>
                        </m:ctrlPr>
                      </m:sSubPr>
                      <m:e>
                        <m:r>
                          <m:rPr/>
                          <w:rPr>
                            <w:rFonts w:ascii="Cambria Math" w:hAnsi="Cambria Math" w:eastAsiaTheme="minorEastAsia"/>
                            <w:sz w:val="28"/>
                            <w:szCs w:val="28"/>
                          </w:rPr>
                          <m:t>E</m:t>
                        </m:r>
                        <m:ctrlPr>
                          <w:rPr>
                            <w:rFonts w:ascii="Cambria Math" w:hAnsi="Cambria Math" w:eastAsiaTheme="minorEastAsia"/>
                            <w:i/>
                            <w:sz w:val="28"/>
                            <w:szCs w:val="28"/>
                          </w:rPr>
                        </m:ctrlPr>
                      </m:e>
                      <m:sub>
                        <m:r>
                          <m:rPr/>
                          <w:rPr>
                            <w:rFonts w:ascii="Cambria Math" w:hAnsi="Cambria Math" w:eastAsiaTheme="minorEastAsia"/>
                            <w:sz w:val="28"/>
                            <w:szCs w:val="28"/>
                          </w:rPr>
                          <m:t>rd,i</m:t>
                        </m:r>
                        <m:ctrlPr>
                          <w:rPr>
                            <w:rFonts w:ascii="Cambria Math" w:hAnsi="Cambria Math" w:eastAsiaTheme="minorEastAsia"/>
                            <w:i/>
                            <w:sz w:val="28"/>
                            <w:szCs w:val="28"/>
                          </w:rPr>
                        </m:ctrlPr>
                      </m:sub>
                    </m:sSub>
                    <m:r>
                      <m:rPr/>
                      <w:rPr>
                        <w:rFonts w:ascii="Cambria Math" w:hAnsi="Cambria Math" w:eastAsiaTheme="minorEastAsia"/>
                        <w:sz w:val="28"/>
                        <w:szCs w:val="28"/>
                      </w:rPr>
                      <m:t>×</m:t>
                    </m:r>
                    <m:sSub>
                      <m:sSubPr>
                        <m:ctrlPr>
                          <w:rPr>
                            <w:rFonts w:ascii="Cambria Math" w:hAnsi="Cambria Math" w:eastAsiaTheme="minorEastAsia"/>
                            <w:i/>
                            <w:sz w:val="28"/>
                            <w:szCs w:val="28"/>
                          </w:rPr>
                        </m:ctrlPr>
                      </m:sSubPr>
                      <m:e>
                        <m:r>
                          <m:rPr/>
                          <w:rPr>
                            <w:rFonts w:ascii="Cambria Math" w:hAnsi="Cambria Math" w:eastAsiaTheme="minorEastAsia"/>
                            <w:sz w:val="28"/>
                            <w:szCs w:val="28"/>
                          </w:rPr>
                          <m:t>f</m:t>
                        </m:r>
                        <m:ctrlPr>
                          <w:rPr>
                            <w:rFonts w:ascii="Cambria Math" w:hAnsi="Cambria Math" w:eastAsiaTheme="minorEastAsia"/>
                            <w:i/>
                            <w:sz w:val="28"/>
                            <w:szCs w:val="28"/>
                          </w:rPr>
                        </m:ctrlPr>
                      </m:e>
                      <m:sub>
                        <m:r>
                          <m:rPr/>
                          <w:rPr>
                            <w:rFonts w:ascii="Cambria Math" w:hAnsi="Cambria Math" w:eastAsiaTheme="minorEastAsia"/>
                            <w:sz w:val="28"/>
                            <w:szCs w:val="28"/>
                          </w:rPr>
                          <m:t>i</m:t>
                        </m:r>
                        <m:ctrlPr>
                          <w:rPr>
                            <w:rFonts w:ascii="Cambria Math" w:hAnsi="Cambria Math" w:eastAsiaTheme="minorEastAsia"/>
                            <w:i/>
                            <w:sz w:val="28"/>
                            <w:szCs w:val="28"/>
                          </w:rPr>
                        </m:ctrlPr>
                      </m:sub>
                    </m:sSub>
                    <m:ctrlPr>
                      <w:rPr>
                        <w:rFonts w:ascii="Cambria Math" w:hAnsi="Cambria Math" w:eastAsiaTheme="minorEastAsia"/>
                        <w:i/>
                        <w:sz w:val="28"/>
                        <w:szCs w:val="28"/>
                      </w:rPr>
                    </m:ctrlPr>
                  </m:e>
                </m:nary>
                <m:ctrlPr>
                  <w:rPr>
                    <w:rFonts w:ascii="Cambria Math" w:hAnsi="Cambria Math" w:eastAsiaTheme="minorEastAsia"/>
                    <w:i/>
                    <w:sz w:val="28"/>
                    <w:szCs w:val="28"/>
                  </w:rPr>
                </m:ctrlPr>
              </m:e>
            </m:nary>
            <m:ctrlPr>
              <w:rPr>
                <w:rFonts w:ascii="Cambria Math" w:hAnsi="Cambria Math" w:eastAsiaTheme="minorEastAsia"/>
                <w:i/>
                <w:sz w:val="28"/>
                <w:szCs w:val="28"/>
              </w:rPr>
            </m:ctrlPr>
          </m:num>
          <m:den>
            <m:r>
              <m:rPr/>
              <w:rPr>
                <w:rFonts w:ascii="Cambria Math" w:hAnsi="Cambria Math" w:eastAsiaTheme="minorEastAsia"/>
                <w:sz w:val="28"/>
                <w:szCs w:val="28"/>
              </w:rPr>
              <m:t>A</m:t>
            </m:r>
            <m:ctrlPr>
              <w:rPr>
                <w:rFonts w:ascii="Cambria Math" w:hAnsi="Cambria Math" w:eastAsiaTheme="minorEastAsia"/>
                <w:i/>
                <w:sz w:val="28"/>
                <w:szCs w:val="28"/>
              </w:rPr>
            </m:ctrlPr>
          </m:den>
        </m:f>
      </m:oMath>
      <w:r>
        <w:rPr>
          <w:rFonts w:asciiTheme="minorEastAsia" w:hAnsiTheme="minorEastAsia" w:eastAsiaTheme="minorEastAsia"/>
          <w:sz w:val="21"/>
          <w:szCs w:val="21"/>
        </w:rPr>
        <w:t xml:space="preserve">                         （A.1.1-1）</w:t>
      </w:r>
    </w:p>
    <w:p>
      <w:pPr>
        <w:spacing w:line="288" w:lineRule="auto"/>
        <w:rPr>
          <w:rFonts w:asciiTheme="minorEastAsia" w:hAnsiTheme="minorEastAsia" w:eastAsiaTheme="minorEastAsia"/>
          <w:sz w:val="21"/>
          <w:szCs w:val="21"/>
        </w:rPr>
      </w:pPr>
      <w:r>
        <w:rPr>
          <w:rFonts w:asciiTheme="minorEastAsia" w:hAnsiTheme="minorEastAsia" w:eastAsiaTheme="minorEastAsia"/>
          <w:sz w:val="21"/>
          <w:szCs w:val="21"/>
        </w:rPr>
        <w:t>式中：</w:t>
      </w:r>
      <m:oMath>
        <m:sSub>
          <m:sSubPr>
            <m:ctrlPr>
              <w:rPr>
                <w:rFonts w:ascii="Cambria Math" w:hAnsi="Cambria Math" w:eastAsiaTheme="minorEastAsia"/>
                <w:sz w:val="21"/>
                <w:szCs w:val="21"/>
              </w:rPr>
            </m:ctrlPr>
          </m:sSubPr>
          <m:e>
            <m:r>
              <m:rPr>
                <m:sty m:val="p"/>
              </m:rPr>
              <w:rPr>
                <w:rFonts w:ascii="Cambria Math" w:hAnsi="Cambria Math" w:eastAsiaTheme="minorEastAsia"/>
                <w:sz w:val="21"/>
                <w:szCs w:val="21"/>
              </w:rPr>
              <m:t>E</m:t>
            </m:r>
            <m:ctrlPr>
              <w:rPr>
                <w:rFonts w:ascii="Cambria Math" w:hAnsi="Cambria Math" w:eastAsiaTheme="minorEastAsia"/>
                <w:sz w:val="21"/>
                <w:szCs w:val="21"/>
              </w:rPr>
            </m:ctrlPr>
          </m:e>
          <m:sub>
            <m:ctrlPr>
              <w:rPr>
                <w:rFonts w:ascii="Cambria Math" w:hAnsi="Cambria Math" w:eastAsiaTheme="minorEastAsia"/>
                <w:sz w:val="21"/>
                <w:szCs w:val="21"/>
              </w:rPr>
            </m:ctrlPr>
          </m:sub>
        </m:sSub>
      </m:oMath>
      <w:r>
        <w:rPr>
          <w:rFonts w:asciiTheme="minorEastAsia" w:hAnsiTheme="minorEastAsia" w:eastAsiaTheme="minorEastAsia"/>
          <w:sz w:val="21"/>
          <w:szCs w:val="21"/>
        </w:rPr>
        <w:t>——建筑能耗综合值，kWhee/(m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p>
    <w:p>
      <w:pPr>
        <w:spacing w:line="288" w:lineRule="auto"/>
        <w:ind w:firstLine="588" w:firstLineChars="270"/>
        <w:rPr>
          <w:rFonts w:asciiTheme="minorEastAsia" w:hAnsiTheme="minorEastAsia" w:eastAsiaTheme="minorEastAsia"/>
          <w:sz w:val="21"/>
          <w:szCs w:val="21"/>
        </w:rPr>
      </w:pPr>
      <m:oMath>
        <m:sSub>
          <m:sSubPr>
            <m:ctrlPr>
              <w:rPr>
                <w:rFonts w:ascii="Cambria Math" w:hAnsi="Cambria Math" w:eastAsiaTheme="minorEastAsia"/>
                <w:sz w:val="21"/>
                <w:szCs w:val="21"/>
              </w:rPr>
            </m:ctrlPr>
          </m:sSubPr>
          <m:e>
            <m:r>
              <m:rPr>
                <m:sty m:val="p"/>
              </m:rPr>
              <w:rPr>
                <w:rFonts w:ascii="Cambria Math" w:hAnsi="Cambria Math" w:eastAsiaTheme="minorEastAsia"/>
                <w:sz w:val="21"/>
                <w:szCs w:val="21"/>
              </w:rPr>
              <m:t xml:space="preserve">  E</m:t>
            </m:r>
            <m:ctrlPr>
              <w:rPr>
                <w:rFonts w:ascii="Cambria Math" w:hAnsi="Cambria Math" w:eastAsiaTheme="minorEastAsia"/>
                <w:sz w:val="21"/>
                <w:szCs w:val="21"/>
              </w:rPr>
            </m:ctrlPr>
          </m:e>
          <m:sub>
            <m:r>
              <m:rPr/>
              <w:rPr>
                <w:rFonts w:ascii="Cambria Math" w:hAnsi="Cambria Math" w:eastAsiaTheme="minorEastAsia"/>
                <w:sz w:val="21"/>
                <w:szCs w:val="21"/>
              </w:rPr>
              <m:t>E</m:t>
            </m:r>
            <m:ctrlPr>
              <w:rPr>
                <w:rFonts w:ascii="Cambria Math" w:hAnsi="Cambria Math" w:eastAsiaTheme="minorEastAsia"/>
                <w:sz w:val="21"/>
                <w:szCs w:val="21"/>
              </w:rPr>
            </m:ctrlPr>
          </m:sub>
        </m:sSub>
      </m:oMath>
      <w:r>
        <w:rPr>
          <w:rFonts w:asciiTheme="minorEastAsia" w:hAnsiTheme="minorEastAsia" w:eastAsiaTheme="minorEastAsia"/>
          <w:sz w:val="21"/>
          <w:szCs w:val="21"/>
        </w:rPr>
        <w:t>——不含可再生能源发电的建筑能耗综合值，kWhee/(m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p>
    <w:p>
      <w:pPr>
        <w:spacing w:line="288" w:lineRule="auto"/>
        <w:ind w:left="124" w:leftChars="50" w:firstLine="551" w:firstLineChars="253"/>
        <w:rPr>
          <w:rFonts w:asciiTheme="minorEastAsia" w:hAnsiTheme="minorEastAsia" w:eastAsiaTheme="minorEastAsia"/>
          <w:sz w:val="21"/>
          <w:szCs w:val="21"/>
        </w:rPr>
      </w:pPr>
      <w:r>
        <w:rPr>
          <w:rFonts w:asciiTheme="minorEastAsia" w:hAnsiTheme="minorEastAsia" w:eastAsiaTheme="minorEastAsia"/>
          <w:i/>
          <w:sz w:val="21"/>
          <w:szCs w:val="21"/>
        </w:rPr>
        <w:t>A</w:t>
      </w:r>
      <w:r>
        <w:rPr>
          <w:rFonts w:asciiTheme="minorEastAsia" w:hAnsiTheme="minorEastAsia" w:eastAsiaTheme="minorEastAsia"/>
          <w:sz w:val="21"/>
          <w:szCs w:val="21"/>
        </w:rPr>
        <w:t>——为节能计算建筑面积；</w:t>
      </w:r>
    </w:p>
    <w:p>
      <w:pPr>
        <w:spacing w:line="288" w:lineRule="auto"/>
        <w:ind w:firstLine="283" w:firstLineChars="130"/>
        <w:rPr>
          <w:rFonts w:asciiTheme="minorEastAsia" w:hAnsiTheme="minorEastAsia" w:eastAsiaTheme="minorEastAsia"/>
          <w:sz w:val="21"/>
          <w:szCs w:val="21"/>
        </w:rPr>
      </w:pPr>
      <w:r>
        <w:rPr>
          <w:rFonts w:asciiTheme="minorEastAsia" w:hAnsiTheme="minorEastAsia" w:eastAsiaTheme="minorEastAsia"/>
          <w:sz w:val="21"/>
          <w:szCs w:val="21"/>
        </w:rPr>
        <w:t xml:space="preserve">   </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f</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asciiTheme="minorEastAsia" w:hAnsiTheme="minorEastAsia" w:eastAsiaTheme="minorEastAsia"/>
          <w:sz w:val="21"/>
          <w:szCs w:val="21"/>
        </w:rPr>
        <w:t xml:space="preserve"> ——</w:t>
      </w:r>
      <m:oMath>
        <m:r>
          <m:rPr/>
          <w:rPr>
            <w:rFonts w:ascii="Cambria Math" w:hAnsi="Cambria Math" w:eastAsiaTheme="minorEastAsia"/>
            <w:sz w:val="21"/>
            <w:szCs w:val="21"/>
          </w:rPr>
          <m:t>i</m:t>
        </m:r>
      </m:oMath>
      <w:r>
        <w:rPr>
          <w:rFonts w:asciiTheme="minorEastAsia" w:hAnsiTheme="minorEastAsia" w:eastAsiaTheme="minorEastAsia"/>
          <w:sz w:val="21"/>
          <w:szCs w:val="21"/>
        </w:rPr>
        <w:t>类型能源的</w:t>
      </w:r>
      <w:r>
        <w:rPr>
          <w:rFonts w:hint="eastAsia" w:asciiTheme="minorEastAsia" w:hAnsiTheme="minorEastAsia" w:eastAsiaTheme="minorEastAsia"/>
          <w:sz w:val="21"/>
          <w:szCs w:val="21"/>
        </w:rPr>
        <w:t>采用</w:t>
      </w:r>
      <w:r>
        <w:rPr>
          <w:rFonts w:asciiTheme="minorEastAsia" w:hAnsiTheme="minorEastAsia" w:eastAsiaTheme="minorEastAsia"/>
          <w:sz w:val="21"/>
          <w:szCs w:val="21"/>
        </w:rPr>
        <w:t>等效电法的能源换算系数，按</w:t>
      </w:r>
      <w:r>
        <w:rPr>
          <w:rFonts w:hint="eastAsia" w:asciiTheme="minorEastAsia" w:hAnsiTheme="minorEastAsia" w:eastAsiaTheme="minorEastAsia"/>
          <w:sz w:val="21"/>
          <w:szCs w:val="21"/>
        </w:rPr>
        <w:t>本标准表</w:t>
      </w:r>
      <w:r>
        <w:rPr>
          <w:rFonts w:asciiTheme="minorEastAsia" w:hAnsiTheme="minorEastAsia" w:eastAsiaTheme="minorEastAsia"/>
          <w:sz w:val="21"/>
          <w:szCs w:val="21"/>
        </w:rPr>
        <w:t>A.1.1</w:t>
      </w:r>
      <w:r>
        <w:rPr>
          <w:rFonts w:hint="eastAsia" w:asciiTheme="minorEastAsia" w:hAnsiTheme="minorEastAsia" w:eastAsiaTheme="minorEastAsia"/>
          <w:sz w:val="21"/>
          <w:szCs w:val="21"/>
        </w:rPr>
        <w:t>选取</w:t>
      </w:r>
      <w:r>
        <w:rPr>
          <w:rFonts w:asciiTheme="minorEastAsia" w:hAnsiTheme="minorEastAsia" w:eastAsiaTheme="minorEastAsia"/>
          <w:sz w:val="21"/>
          <w:szCs w:val="21"/>
        </w:rPr>
        <w:t>；</w:t>
      </w:r>
    </w:p>
    <w:p>
      <w:pPr>
        <w:spacing w:line="288" w:lineRule="auto"/>
        <w:ind w:firstLine="440" w:firstLineChars="202"/>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 xml:space="preserve">    E</m:t>
            </m:r>
            <m:ctrlPr>
              <w:rPr>
                <w:rFonts w:ascii="Cambria Math" w:hAnsi="Cambria Math" w:eastAsiaTheme="minorEastAsia"/>
                <w:i/>
                <w:sz w:val="21"/>
                <w:szCs w:val="21"/>
              </w:rPr>
            </m:ctrlPr>
          </m:e>
          <m:sub>
            <m:r>
              <m:rPr/>
              <w:rPr>
                <w:rFonts w:ascii="Cambria Math" w:hAnsi="Cambria Math" w:eastAsiaTheme="minorEastAsia"/>
                <w:sz w:val="21"/>
                <w:szCs w:val="21"/>
              </w:rPr>
              <m:t>r,i</m:t>
            </m:r>
            <m:ctrlPr>
              <w:rPr>
                <w:rFonts w:ascii="Cambria Math" w:hAnsi="Cambria Math" w:eastAsiaTheme="minorEastAsia"/>
                <w:i/>
                <w:sz w:val="21"/>
                <w:szCs w:val="21"/>
              </w:rPr>
            </m:ctrlPr>
          </m:sub>
        </m:sSub>
      </m:oMath>
      <w:r>
        <w:rPr>
          <w:rFonts w:asciiTheme="minorEastAsia" w:hAnsiTheme="minorEastAsia" w:eastAsiaTheme="minorEastAsia"/>
          <w:sz w:val="21"/>
          <w:szCs w:val="21"/>
        </w:rPr>
        <w:t xml:space="preserve"> ——年</w:t>
      </w:r>
      <w:r>
        <w:rPr>
          <w:rFonts w:hint="eastAsia" w:asciiTheme="minorEastAsia" w:hAnsiTheme="minorEastAsia" w:eastAsiaTheme="minorEastAsia"/>
          <w:sz w:val="21"/>
          <w:szCs w:val="21"/>
        </w:rPr>
        <w:t>本体</w:t>
      </w:r>
      <w:r>
        <w:rPr>
          <w:rFonts w:asciiTheme="minorEastAsia" w:hAnsiTheme="minorEastAsia" w:eastAsiaTheme="minorEastAsia"/>
          <w:sz w:val="21"/>
          <w:szCs w:val="21"/>
        </w:rPr>
        <w:t>产生的</w:t>
      </w:r>
      <m:oMath>
        <m:r>
          <m:rPr/>
          <w:rPr>
            <w:rFonts w:ascii="Cambria Math" w:hAnsi="Cambria Math" w:eastAsiaTheme="minorEastAsia"/>
            <w:sz w:val="21"/>
            <w:szCs w:val="21"/>
          </w:rPr>
          <m:t>i</m:t>
        </m:r>
      </m:oMath>
      <w:r>
        <w:rPr>
          <w:rFonts w:asciiTheme="minorEastAsia" w:hAnsiTheme="minorEastAsia" w:eastAsiaTheme="minorEastAsia"/>
          <w:sz w:val="21"/>
          <w:szCs w:val="21"/>
        </w:rPr>
        <w:t>类型可再生能源</w:t>
      </w:r>
      <w:r>
        <w:rPr>
          <w:rFonts w:hint="eastAsia" w:asciiTheme="minorEastAsia" w:hAnsiTheme="minorEastAsia" w:eastAsiaTheme="minorEastAsia"/>
          <w:sz w:val="21"/>
          <w:szCs w:val="21"/>
        </w:rPr>
        <w:t>发电</w:t>
      </w:r>
      <w:r>
        <w:rPr>
          <w:rFonts w:asciiTheme="minorEastAsia" w:hAnsiTheme="minorEastAsia" w:eastAsiaTheme="minorEastAsia"/>
          <w:sz w:val="21"/>
          <w:szCs w:val="21"/>
        </w:rPr>
        <w:t>量</w:t>
      </w:r>
      <w:r>
        <w:rPr>
          <w:rFonts w:hint="eastAsia" w:asciiTheme="minorEastAsia" w:hAnsiTheme="minorEastAsia" w:eastAsiaTheme="minorEastAsia"/>
          <w:sz w:val="21"/>
          <w:szCs w:val="21"/>
        </w:rPr>
        <w:t>，</w:t>
      </w:r>
      <w:r>
        <w:rPr>
          <w:rFonts w:asciiTheme="minorEastAsia" w:hAnsiTheme="minorEastAsia" w:eastAsiaTheme="minorEastAsia"/>
          <w:sz w:val="21"/>
          <w:szCs w:val="21"/>
        </w:rPr>
        <w:t>kWhe</w:t>
      </w:r>
      <w:r>
        <w:rPr>
          <w:rFonts w:hint="eastAsia" w:asciiTheme="minorEastAsia" w:hAnsiTheme="minorEastAsia" w:eastAsiaTheme="minorEastAsia"/>
          <w:sz w:val="21"/>
          <w:szCs w:val="21"/>
        </w:rPr>
        <w:t xml:space="preserve">； </w:t>
      </w:r>
    </w:p>
    <w:p>
      <w:pPr>
        <w:spacing w:line="288" w:lineRule="auto"/>
        <w:ind w:firstLine="426"/>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 xml:space="preserve">   E</m:t>
            </m:r>
            <m:ctrlPr>
              <w:rPr>
                <w:rFonts w:ascii="Cambria Math" w:hAnsi="Cambria Math" w:eastAsiaTheme="minorEastAsia"/>
                <w:i/>
                <w:sz w:val="21"/>
                <w:szCs w:val="21"/>
              </w:rPr>
            </m:ctrlPr>
          </m:e>
          <m:sub>
            <m:r>
              <m:rPr/>
              <w:rPr>
                <w:rFonts w:ascii="Cambria Math" w:hAnsi="Cambria Math" w:eastAsiaTheme="minorEastAsia"/>
                <w:sz w:val="21"/>
                <w:szCs w:val="21"/>
              </w:rPr>
              <m:t>rd,i</m:t>
            </m:r>
            <m:ctrlPr>
              <w:rPr>
                <w:rFonts w:ascii="Cambria Math" w:hAnsi="Cambria Math" w:eastAsiaTheme="minorEastAsia"/>
                <w:i/>
                <w:sz w:val="21"/>
                <w:szCs w:val="21"/>
              </w:rPr>
            </m:ctrlPr>
          </m:sub>
        </m:sSub>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年周边</w:t>
      </w:r>
      <w:r>
        <w:rPr>
          <w:rFonts w:asciiTheme="minorEastAsia" w:hAnsiTheme="minorEastAsia" w:eastAsiaTheme="minorEastAsia"/>
          <w:sz w:val="21"/>
          <w:szCs w:val="21"/>
        </w:rPr>
        <w:t>产</w:t>
      </w:r>
      <w:bookmarkStart w:id="140" w:name="_GoBack"/>
      <w:bookmarkEnd w:id="140"/>
      <w:r>
        <w:rPr>
          <w:rFonts w:asciiTheme="minorEastAsia" w:hAnsiTheme="minorEastAsia" w:eastAsiaTheme="minorEastAsia"/>
          <w:sz w:val="21"/>
          <w:szCs w:val="21"/>
        </w:rPr>
        <w:t>生的</w:t>
      </w:r>
      <m:oMath>
        <m:r>
          <m:rPr/>
          <w:rPr>
            <w:rFonts w:ascii="Cambria Math" w:hAnsi="Cambria Math" w:eastAsiaTheme="minorEastAsia"/>
            <w:sz w:val="21"/>
            <w:szCs w:val="21"/>
          </w:rPr>
          <m:t>i</m:t>
        </m:r>
      </m:oMath>
      <w:r>
        <w:rPr>
          <w:rFonts w:asciiTheme="minorEastAsia" w:hAnsiTheme="minorEastAsia" w:eastAsiaTheme="minorEastAsia"/>
          <w:sz w:val="21"/>
          <w:szCs w:val="21"/>
        </w:rPr>
        <w:t>类型可再生能源发电量</w:t>
      </w:r>
      <w:r>
        <w:rPr>
          <w:rFonts w:hint="eastAsia" w:asciiTheme="minorEastAsia" w:hAnsiTheme="minorEastAsia" w:eastAsiaTheme="minorEastAsia"/>
          <w:sz w:val="21"/>
          <w:szCs w:val="21"/>
        </w:rPr>
        <w:t>，</w:t>
      </w:r>
      <w:r>
        <w:rPr>
          <w:rFonts w:asciiTheme="minorEastAsia" w:hAnsiTheme="minorEastAsia" w:eastAsiaTheme="minorEastAsia"/>
          <w:sz w:val="21"/>
          <w:szCs w:val="21"/>
        </w:rPr>
        <w:t>kWh。</w:t>
      </w:r>
    </w:p>
    <w:p>
      <w:pPr>
        <w:jc w:val="right"/>
      </w:pPr>
      <m:oMath>
        <m:sSub>
          <m:sSubPr>
            <m:ctrlPr>
              <w:rPr>
                <w:rFonts w:ascii="Cambria Math" w:hAnsi="Cambria Math"/>
                <w:i/>
                <w:sz w:val="28"/>
                <w:szCs w:val="28"/>
              </w:rPr>
            </m:ctrlPr>
          </m:sSubPr>
          <m:e>
            <m:r>
              <m:rPr/>
              <w:rPr>
                <w:rFonts w:ascii="Cambria Math" w:hAnsi="Cambria Math"/>
                <w:sz w:val="28"/>
                <w:szCs w:val="28"/>
              </w:rPr>
              <m:t xml:space="preserve">                E</m:t>
            </m:r>
            <m:ctrlPr>
              <w:rPr>
                <w:rFonts w:ascii="Cambria Math" w:hAnsi="Cambria Math"/>
                <w:i/>
                <w:sz w:val="28"/>
                <w:szCs w:val="28"/>
              </w:rPr>
            </m:ctrlPr>
          </m:e>
          <m:sub>
            <m:r>
              <m:rPr/>
              <w:rPr>
                <w:rFonts w:ascii="Cambria Math" w:hAnsi="Cambria Math"/>
                <w:sz w:val="28"/>
                <w:szCs w:val="28"/>
              </w:rPr>
              <m:t>E</m:t>
            </m:r>
            <m:ctrlPr>
              <w:rPr>
                <w:rFonts w:ascii="Cambria Math" w:hAnsi="Cambria Math"/>
                <w:i/>
                <w:sz w:val="28"/>
                <w:szCs w:val="28"/>
              </w:rPr>
            </m:ctrlPr>
          </m:sub>
        </m:sSub>
        <m:r>
          <m:rPr/>
          <w:rPr>
            <w:rFonts w:hint="eastAsia" w:ascii="Cambria Math" w:hAnsi="Cambria Math"/>
            <w:sz w:val="28"/>
            <w:szCs w:val="28"/>
          </w:rPr>
          <m:t>=</m:t>
        </m:r>
        <m:f>
          <m:fPr>
            <m:ctrlPr>
              <w:rPr>
                <w:rFonts w:ascii="Cambria Math" w:hAnsi="Cambria Math"/>
                <w:sz w:val="28"/>
                <w:szCs w:val="28"/>
              </w:rPr>
            </m:ctrlPr>
          </m:fPr>
          <m:num>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ℎ</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hint="eastAsia"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hint="eastAsia" w:ascii="Cambria Math" w:hAnsi="Cambria Math"/>
                    <w:sz w:val="28"/>
                    <w:szCs w:val="28"/>
                  </w:rPr>
                  <m:t>c</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hint="eastAsia"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l</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hint="eastAsia"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ascii="Cambria Math" w:hAnsi="Cambria Math"/>
                    <w:sz w:val="28"/>
                    <w:szCs w:val="28"/>
                  </w:rPr>
                  <m:t>w</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r>
              <m:rPr/>
              <w:rPr>
                <w:rFonts w:hint="eastAsia"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E</m:t>
                </m:r>
                <m:ctrlPr>
                  <w:rPr>
                    <w:rFonts w:ascii="Cambria Math" w:hAnsi="Cambria Math"/>
                    <w:i/>
                    <w:sz w:val="28"/>
                    <w:szCs w:val="28"/>
                  </w:rPr>
                </m:ctrlPr>
              </m:e>
              <m:sub>
                <m:r>
                  <m:rPr/>
                  <w:rPr>
                    <w:rFonts w:hint="eastAsia" w:ascii="Cambria Math" w:hAnsi="Cambria Math"/>
                    <w:sz w:val="28"/>
                    <w:szCs w:val="28"/>
                  </w:rPr>
                  <m:t>e</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ctrlPr>
              <w:rPr>
                <w:rFonts w:ascii="Cambria Math" w:hAnsi="Cambria Math"/>
                <w:sz w:val="28"/>
                <w:szCs w:val="28"/>
              </w:rPr>
            </m:ctrlPr>
          </m:num>
          <m:den>
            <m:r>
              <m:rPr/>
              <w:rPr>
                <w:rFonts w:ascii="Cambria Math" w:hAnsi="Cambria Math"/>
                <w:sz w:val="28"/>
                <w:szCs w:val="28"/>
              </w:rPr>
              <m:t>A</m:t>
            </m:r>
            <m:ctrlPr>
              <w:rPr>
                <w:rFonts w:ascii="Cambria Math" w:hAnsi="Cambria Math"/>
                <w:sz w:val="28"/>
                <w:szCs w:val="28"/>
              </w:rPr>
            </m:ctrlPr>
          </m:den>
        </m:f>
      </m:oMath>
      <w:r>
        <w:rPr>
          <w:rFonts w:hint="eastAsia"/>
        </w:rPr>
        <w:t xml:space="preserve"> </w:t>
      </w:r>
      <w:r>
        <w:t xml:space="preserve">                </w:t>
      </w:r>
      <w:r>
        <w:rPr>
          <w:sz w:val="21"/>
          <w:szCs w:val="21"/>
        </w:rPr>
        <w:t>（A.1.1-2）</w:t>
      </w:r>
    </w:p>
    <w:p>
      <w:pPr>
        <w:spacing w:line="288" w:lineRule="auto"/>
        <w:rPr>
          <w:rFonts w:asciiTheme="minorEastAsia" w:hAnsiTheme="minorEastAsia" w:eastAsiaTheme="minorEastAsia"/>
          <w:sz w:val="21"/>
          <w:szCs w:val="21"/>
        </w:rPr>
      </w:pPr>
      <w:r>
        <w:rPr>
          <w:rFonts w:asciiTheme="minorEastAsia" w:hAnsiTheme="minorEastAsia" w:eastAsiaTheme="minorEastAsia"/>
          <w:sz w:val="21"/>
          <w:szCs w:val="21"/>
        </w:rPr>
        <w:t>式中：</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ℎ</m:t>
            </m:r>
            <m:ctrlPr>
              <w:rPr>
                <w:rFonts w:ascii="Cambria Math" w:hAnsi="Cambria Math" w:eastAsiaTheme="minorEastAsia"/>
                <w:i/>
                <w:sz w:val="21"/>
                <w:szCs w:val="21"/>
              </w:rPr>
            </m:ctrlPr>
          </m:sub>
        </m:sSub>
      </m:oMath>
      <w:r>
        <w:rPr>
          <w:rFonts w:asciiTheme="minorEastAsia" w:hAnsiTheme="minorEastAsia" w:eastAsiaTheme="minorEastAsia"/>
          <w:sz w:val="21"/>
          <w:szCs w:val="21"/>
        </w:rPr>
        <w:t>——年供暖系统</w:t>
      </w:r>
      <w:r>
        <w:rPr>
          <w:rFonts w:hint="eastAsia" w:asciiTheme="minorEastAsia" w:hAnsiTheme="minorEastAsia" w:eastAsiaTheme="minorEastAsia"/>
          <w:sz w:val="21"/>
          <w:szCs w:val="21"/>
        </w:rPr>
        <w:t>热量</w:t>
      </w:r>
      <w:r>
        <w:rPr>
          <w:rFonts w:asciiTheme="minorEastAsia" w:hAnsiTheme="minorEastAsia" w:eastAsiaTheme="minorEastAsia"/>
          <w:sz w:val="21"/>
          <w:szCs w:val="21"/>
        </w:rPr>
        <w:t>消耗，kWh；</w:t>
      </w:r>
    </w:p>
    <w:p>
      <w:pPr>
        <w:spacing w:line="288" w:lineRule="auto"/>
        <w:ind w:firstLine="734" w:firstLineChars="337"/>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c</m:t>
            </m:r>
            <m:ctrlPr>
              <w:rPr>
                <w:rFonts w:ascii="Cambria Math" w:hAnsi="Cambria Math" w:eastAsiaTheme="minorEastAsia"/>
                <w:i/>
                <w:sz w:val="21"/>
                <w:szCs w:val="21"/>
              </w:rPr>
            </m:ctrlPr>
          </m:sub>
        </m:sSub>
      </m:oMath>
      <w:r>
        <w:rPr>
          <w:rFonts w:asciiTheme="minorEastAsia" w:hAnsiTheme="minorEastAsia" w:eastAsiaTheme="minorEastAsia"/>
          <w:sz w:val="21"/>
          <w:szCs w:val="21"/>
        </w:rPr>
        <w:t>——年供冷系统能源消耗，kWh；</w:t>
      </w:r>
    </w:p>
    <w:p>
      <w:pPr>
        <w:spacing w:line="288" w:lineRule="auto"/>
        <w:ind w:firstLine="734" w:firstLineChars="337"/>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l</m:t>
            </m:r>
            <m:ctrlPr>
              <w:rPr>
                <w:rFonts w:ascii="Cambria Math" w:hAnsi="Cambria Math" w:eastAsiaTheme="minorEastAsia"/>
                <w:i/>
                <w:sz w:val="21"/>
                <w:szCs w:val="21"/>
              </w:rPr>
            </m:ctrlPr>
          </m:sub>
        </m:sSub>
      </m:oMath>
      <w:r>
        <w:rPr>
          <w:rFonts w:asciiTheme="minorEastAsia" w:hAnsiTheme="minorEastAsia" w:eastAsiaTheme="minorEastAsia"/>
          <w:sz w:val="21"/>
          <w:szCs w:val="21"/>
        </w:rPr>
        <w:t>——年照明系统能源消耗，kWhe；</w:t>
      </w:r>
    </w:p>
    <w:p>
      <w:pPr>
        <w:spacing w:line="288" w:lineRule="auto"/>
        <w:ind w:firstLine="734" w:firstLineChars="337"/>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w</m:t>
            </m:r>
            <m:ctrlPr>
              <w:rPr>
                <w:rFonts w:ascii="Cambria Math" w:hAnsi="Cambria Math" w:eastAsiaTheme="minorEastAsia"/>
                <w:i/>
                <w:sz w:val="21"/>
                <w:szCs w:val="21"/>
              </w:rPr>
            </m:ctrlPr>
          </m:sub>
        </m:sSub>
      </m:oMath>
      <w:r>
        <w:rPr>
          <w:rFonts w:asciiTheme="minorEastAsia" w:hAnsiTheme="minorEastAsia" w:eastAsiaTheme="minorEastAsia"/>
          <w:sz w:val="21"/>
          <w:szCs w:val="21"/>
        </w:rPr>
        <w:t>——年生活热水系统</w:t>
      </w:r>
      <w:r>
        <w:rPr>
          <w:rFonts w:hint="eastAsia" w:asciiTheme="minorEastAsia" w:hAnsiTheme="minorEastAsia" w:eastAsiaTheme="minorEastAsia"/>
          <w:sz w:val="21"/>
          <w:szCs w:val="21"/>
        </w:rPr>
        <w:t>热量</w:t>
      </w:r>
      <w:r>
        <w:rPr>
          <w:rFonts w:asciiTheme="minorEastAsia" w:hAnsiTheme="minorEastAsia" w:eastAsiaTheme="minorEastAsia"/>
          <w:sz w:val="21"/>
          <w:szCs w:val="21"/>
        </w:rPr>
        <w:t>消耗，kWh；</w:t>
      </w:r>
    </w:p>
    <w:p>
      <w:pPr>
        <w:spacing w:line="288" w:lineRule="auto"/>
        <w:ind w:firstLine="734" w:firstLineChars="337"/>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e</m:t>
            </m:r>
            <m:ctrlPr>
              <w:rPr>
                <w:rFonts w:ascii="Cambria Math" w:hAnsi="Cambria Math" w:eastAsiaTheme="minorEastAsia"/>
                <w:i/>
                <w:sz w:val="21"/>
                <w:szCs w:val="21"/>
              </w:rPr>
            </m:ctrlPr>
          </m:sub>
        </m:sSub>
      </m:oMath>
      <w:r>
        <w:rPr>
          <w:rFonts w:asciiTheme="minorEastAsia" w:hAnsiTheme="minorEastAsia" w:eastAsiaTheme="minorEastAsia"/>
          <w:sz w:val="21"/>
          <w:szCs w:val="21"/>
        </w:rPr>
        <w:t>——年电梯系统能源消耗，kWhe</w:t>
      </w:r>
      <w:r>
        <w:rPr>
          <w:rFonts w:hint="eastAsia" w:asciiTheme="minorEastAsia" w:hAnsiTheme="minorEastAsia" w:eastAsiaTheme="minorEastAsia"/>
          <w:sz w:val="21"/>
          <w:szCs w:val="21"/>
        </w:rPr>
        <w:t>；</w:t>
      </w:r>
    </w:p>
    <w:p>
      <w:pPr>
        <w:pStyle w:val="247"/>
        <w:autoSpaceDE w:val="0"/>
        <w:autoSpaceDN w:val="0"/>
        <w:spacing w:line="288" w:lineRule="auto"/>
        <w:ind w:firstLine="0" w:firstLineChars="0"/>
        <w:jc w:val="center"/>
        <w:rPr>
          <w:rFonts w:ascii="黑体" w:hAnsi="黑体" w:eastAsia="黑体"/>
          <w:sz w:val="21"/>
          <w:szCs w:val="21"/>
        </w:rPr>
      </w:pPr>
      <w:r>
        <w:rPr>
          <w:rFonts w:hint="eastAsia" w:ascii="黑体" w:hAnsi="黑体" w:eastAsia="黑体"/>
          <w:sz w:val="21"/>
          <w:szCs w:val="21"/>
        </w:rPr>
        <w:t>表A.1.1</w:t>
      </w:r>
      <w:r>
        <w:rPr>
          <w:rFonts w:ascii="黑体" w:hAnsi="黑体" w:eastAsia="黑体"/>
          <w:sz w:val="21"/>
          <w:szCs w:val="21"/>
        </w:rPr>
        <w:t xml:space="preserve">  </w:t>
      </w:r>
      <w:r>
        <w:rPr>
          <w:rFonts w:hint="eastAsia" w:ascii="黑体" w:hAnsi="黑体" w:eastAsia="黑体"/>
          <w:sz w:val="21"/>
          <w:szCs w:val="21"/>
        </w:rPr>
        <w:t>能源换算系数</w:t>
      </w:r>
      <m:oMath>
        <m:sSub>
          <m:sSubPr>
            <m:ctrlPr>
              <w:rPr>
                <w:rFonts w:ascii="Cambria Math" w:hAnsi="Cambria Math" w:eastAsia="黑体"/>
                <w:i/>
                <w:sz w:val="21"/>
                <w:szCs w:val="21"/>
              </w:rPr>
            </m:ctrlPr>
          </m:sSubPr>
          <m:e>
            <m:r>
              <m:rPr/>
              <w:rPr>
                <w:rFonts w:ascii="Cambria Math" w:hAnsi="Cambria Math" w:eastAsia="黑体"/>
                <w:sz w:val="21"/>
                <w:szCs w:val="21"/>
              </w:rPr>
              <m:t>f</m:t>
            </m:r>
            <m:ctrlPr>
              <w:rPr>
                <w:rFonts w:ascii="Cambria Math" w:hAnsi="Cambria Math" w:eastAsia="黑体"/>
                <w:i/>
                <w:sz w:val="21"/>
                <w:szCs w:val="21"/>
              </w:rPr>
            </m:ctrlPr>
          </m:e>
          <m:sub>
            <m:r>
              <m:rPr/>
              <w:rPr>
                <w:rFonts w:ascii="Cambria Math" w:hAnsi="Cambria Math" w:eastAsia="黑体"/>
                <w:sz w:val="21"/>
                <w:szCs w:val="21"/>
              </w:rPr>
              <m:t>i</m:t>
            </m:r>
            <m:ctrlPr>
              <w:rPr>
                <w:rFonts w:ascii="Cambria Math" w:hAnsi="Cambria Math" w:eastAsia="黑体"/>
                <w:i/>
                <w:sz w:val="21"/>
                <w:szCs w:val="21"/>
              </w:rPr>
            </m:ctrlPr>
          </m:sub>
        </m:sSub>
      </m:oMath>
    </w:p>
    <w:tbl>
      <w:tblPr>
        <w:tblStyle w:val="46"/>
        <w:tblW w:w="434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66"/>
        <w:gridCol w:w="2863"/>
        <w:gridCol w:w="2301"/>
        <w:gridCol w:w="24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511" w:type="pct"/>
            <w:vAlign w:val="center"/>
          </w:tcPr>
          <w:p>
            <w:pPr>
              <w:spacing w:line="288" w:lineRule="auto"/>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序号</w:t>
            </w:r>
          </w:p>
        </w:tc>
        <w:tc>
          <w:tcPr>
            <w:tcW w:w="1690" w:type="pct"/>
            <w:vAlign w:val="center"/>
          </w:tcPr>
          <w:p>
            <w:pPr>
              <w:spacing w:line="288" w:lineRule="auto"/>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能源名称</w:t>
            </w:r>
          </w:p>
        </w:tc>
        <w:tc>
          <w:tcPr>
            <w:tcW w:w="1358" w:type="pct"/>
            <w:vAlign w:val="center"/>
          </w:tcPr>
          <w:p>
            <w:pPr>
              <w:spacing w:line="288" w:lineRule="auto"/>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单位</w:t>
            </w:r>
          </w:p>
        </w:tc>
        <w:tc>
          <w:tcPr>
            <w:tcW w:w="1441" w:type="pct"/>
            <w:vAlign w:val="center"/>
          </w:tcPr>
          <w:p>
            <w:pPr>
              <w:pStyle w:val="247"/>
              <w:autoSpaceDE w:val="0"/>
              <w:autoSpaceDN w:val="0"/>
              <w:spacing w:line="288" w:lineRule="auto"/>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折算系数</w:t>
            </w:r>
            <m:oMath>
              <m:sSub>
                <m:sSubPr>
                  <m:ctrlPr>
                    <w:rPr>
                      <w:rFonts w:ascii="Cambria Math" w:hAnsi="Cambria Math" w:eastAsia="黑体"/>
                      <w:i/>
                      <w:sz w:val="21"/>
                      <w:szCs w:val="21"/>
                    </w:rPr>
                  </m:ctrlPr>
                </m:sSubPr>
                <m:e>
                  <m:r>
                    <m:rPr/>
                    <w:rPr>
                      <w:rFonts w:ascii="Cambria Math" w:hAnsi="Cambria Math" w:eastAsia="黑体"/>
                      <w:sz w:val="21"/>
                      <w:szCs w:val="21"/>
                    </w:rPr>
                    <m:t>f</m:t>
                  </m:r>
                  <m:ctrlPr>
                    <w:rPr>
                      <w:rFonts w:ascii="Cambria Math" w:hAnsi="Cambria Math" w:eastAsia="黑体"/>
                      <w:i/>
                      <w:sz w:val="21"/>
                      <w:szCs w:val="21"/>
                    </w:rPr>
                  </m:ctrlPr>
                </m:e>
                <m:sub>
                  <m:r>
                    <m:rPr/>
                    <w:rPr>
                      <w:rFonts w:ascii="Cambria Math" w:hAnsi="Cambria Math" w:eastAsia="黑体"/>
                      <w:sz w:val="21"/>
                      <w:szCs w:val="21"/>
                    </w:rPr>
                    <m:t>i</m:t>
                  </m:r>
                  <m:ctrlPr>
                    <w:rPr>
                      <w:rFonts w:ascii="Cambria Math" w:hAnsi="Cambria Math" w:eastAsia="黑体"/>
                      <w:i/>
                      <w:sz w:val="21"/>
                      <w:szCs w:val="21"/>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51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1</w:t>
            </w:r>
          </w:p>
        </w:tc>
        <w:tc>
          <w:tcPr>
            <w:tcW w:w="1690"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天然气</w:t>
            </w:r>
          </w:p>
        </w:tc>
        <w:tc>
          <w:tcPr>
            <w:tcW w:w="1358"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kWhee/ Nm</w:t>
            </w:r>
            <w:r>
              <w:rPr>
                <w:rFonts w:asciiTheme="minorEastAsia" w:hAnsiTheme="minorEastAsia" w:eastAsiaTheme="minorEastAsia"/>
                <w:color w:val="000000" w:themeColor="text1"/>
                <w:kern w:val="0"/>
                <w:sz w:val="18"/>
                <w:szCs w:val="18"/>
                <w:vertAlign w:val="superscript"/>
                <w14:textFill>
                  <w14:solidFill>
                    <w14:schemeClr w14:val="tx1"/>
                  </w14:solidFill>
                </w14:textFill>
              </w:rPr>
              <w:t>3</w:t>
            </w:r>
          </w:p>
        </w:tc>
        <w:tc>
          <w:tcPr>
            <w:tcW w:w="144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51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2</w:t>
            </w:r>
          </w:p>
        </w:tc>
        <w:tc>
          <w:tcPr>
            <w:tcW w:w="1690"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电力</w:t>
            </w:r>
            <w:r>
              <w:rPr>
                <w:rFonts w:asciiTheme="minorEastAsia" w:hAnsiTheme="minorEastAsia" w:eastAsiaTheme="minorEastAsia"/>
                <w:color w:val="000000" w:themeColor="text1"/>
                <w:kern w:val="0"/>
                <w:sz w:val="18"/>
                <w:szCs w:val="18"/>
                <w14:textFill>
                  <w14:solidFill>
                    <w14:schemeClr w14:val="tx1"/>
                  </w14:solidFill>
                </w14:textFill>
              </w:rPr>
              <w:t>（非绿色电力）</w:t>
            </w:r>
          </w:p>
        </w:tc>
        <w:tc>
          <w:tcPr>
            <w:tcW w:w="1358"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kWhee/ kWhe</w:t>
            </w:r>
          </w:p>
        </w:tc>
        <w:tc>
          <w:tcPr>
            <w:tcW w:w="144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51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3</w:t>
            </w:r>
          </w:p>
        </w:tc>
        <w:tc>
          <w:tcPr>
            <w:tcW w:w="1690"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绿色电力（项目现场太阳能光伏电力或外购绿色电力）</w:t>
            </w:r>
          </w:p>
        </w:tc>
        <w:tc>
          <w:tcPr>
            <w:tcW w:w="1358"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kWhee/ kWhe</w:t>
            </w:r>
          </w:p>
        </w:tc>
        <w:tc>
          <w:tcPr>
            <w:tcW w:w="144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51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4</w:t>
            </w:r>
          </w:p>
        </w:tc>
        <w:tc>
          <w:tcPr>
            <w:tcW w:w="1690"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热力</w:t>
            </w:r>
          </w:p>
        </w:tc>
        <w:tc>
          <w:tcPr>
            <w:tcW w:w="1358"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kWhee/</w:t>
            </w:r>
            <w:r>
              <w:rPr>
                <w:rFonts w:asciiTheme="minorEastAsia" w:hAnsiTheme="minorEastAsia" w:eastAsiaTheme="minorEastAsia"/>
                <w:sz w:val="21"/>
                <w:szCs w:val="21"/>
              </w:rPr>
              <w:t>kWh</w:t>
            </w:r>
          </w:p>
        </w:tc>
        <w:tc>
          <w:tcPr>
            <w:tcW w:w="1441" w:type="pct"/>
            <w:vAlign w:val="center"/>
          </w:tcPr>
          <w:p>
            <w:pPr>
              <w:widowControl/>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0.235</w:t>
            </w:r>
          </w:p>
        </w:tc>
      </w:tr>
    </w:tbl>
    <w:p>
      <w:pPr>
        <w:spacing w:line="288" w:lineRule="auto"/>
        <w:rPr>
          <w:rFonts w:cs="Arial" w:asciiTheme="minorEastAsia" w:hAnsiTheme="minorEastAsia" w:eastAsiaTheme="minorEastAsia"/>
          <w:sz w:val="21"/>
          <w:szCs w:val="21"/>
        </w:rPr>
      </w:pPr>
      <w:r>
        <w:rPr>
          <w:rFonts w:asciiTheme="minorEastAsia" w:hAnsiTheme="minorEastAsia" w:eastAsiaTheme="minorEastAsia"/>
          <w:b/>
          <w:sz w:val="21"/>
          <w:szCs w:val="21"/>
        </w:rPr>
        <w:t>A.1.2</w:t>
      </w:r>
      <w:r>
        <w:rPr>
          <w:rFonts w:asciiTheme="minorEastAsia" w:hAnsiTheme="minorEastAsia" w:eastAsiaTheme="minorEastAsia"/>
          <w:sz w:val="21"/>
          <w:szCs w:val="21"/>
        </w:rPr>
        <w:t xml:space="preserve"> 建筑设计能耗计算</w:t>
      </w:r>
      <w:r>
        <w:rPr>
          <w:rFonts w:hint="eastAsia" w:cs="Arial" w:asciiTheme="minorEastAsia" w:hAnsiTheme="minorEastAsia" w:eastAsiaTheme="minorEastAsia"/>
          <w:sz w:val="21"/>
          <w:szCs w:val="21"/>
        </w:rPr>
        <w:t>应采用</w:t>
      </w:r>
      <w:r>
        <w:rPr>
          <w:rFonts w:hint="eastAsia" w:asciiTheme="minorEastAsia" w:hAnsiTheme="minorEastAsia" w:eastAsiaTheme="minorEastAsia"/>
          <w:sz w:val="21"/>
          <w:szCs w:val="21"/>
        </w:rPr>
        <w:t>专用模拟计算软件，其中</w:t>
      </w:r>
      <w:r>
        <w:rPr>
          <w:rFonts w:asciiTheme="minorEastAsia" w:hAnsiTheme="minorEastAsia" w:eastAsiaTheme="minorEastAsia"/>
          <w:sz w:val="21"/>
          <w:szCs w:val="21"/>
        </w:rPr>
        <w:t>年供暖供冷系统能源消耗</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ℎ</m:t>
            </m:r>
            <m:ctrlPr>
              <w:rPr>
                <w:rFonts w:ascii="Cambria Math" w:hAnsi="Cambria Math" w:eastAsiaTheme="minorEastAsia"/>
                <w:i/>
                <w:sz w:val="21"/>
                <w:szCs w:val="21"/>
              </w:rPr>
            </m:ctrlPr>
          </m:sub>
        </m:sSub>
      </m:oMath>
      <w:r>
        <w:rPr>
          <w:rFonts w:asciiTheme="minorEastAsia" w:hAnsiTheme="minorEastAsia" w:eastAsiaTheme="minorEastAsia"/>
          <w:sz w:val="21"/>
          <w:szCs w:val="21"/>
        </w:rPr>
        <w:t>和</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c</m:t>
            </m:r>
            <m:ctrlPr>
              <w:rPr>
                <w:rFonts w:ascii="Cambria Math" w:hAnsi="Cambria Math" w:eastAsiaTheme="minorEastAsia"/>
                <w:i/>
                <w:sz w:val="21"/>
                <w:szCs w:val="21"/>
              </w:rPr>
            </m:ctrlPr>
          </m:sub>
        </m:sSub>
      </m:oMath>
      <w:r>
        <w:rPr>
          <w:rFonts w:asciiTheme="minorEastAsia" w:hAnsiTheme="minorEastAsia" w:eastAsiaTheme="minorEastAsia"/>
          <w:sz w:val="21"/>
          <w:szCs w:val="21"/>
        </w:rPr>
        <w:t>应</w:t>
      </w:r>
      <w:r>
        <w:rPr>
          <w:rFonts w:hint="eastAsia" w:asciiTheme="minorEastAsia" w:hAnsiTheme="minorEastAsia" w:eastAsiaTheme="minorEastAsia"/>
          <w:sz w:val="21"/>
          <w:szCs w:val="21"/>
        </w:rPr>
        <w:t>进行</w:t>
      </w:r>
      <w:r>
        <w:rPr>
          <w:rFonts w:hint="eastAsia" w:cs="Arial" w:asciiTheme="minorEastAsia" w:hAnsiTheme="minorEastAsia" w:eastAsiaTheme="minorEastAsia"/>
          <w:sz w:val="21"/>
          <w:szCs w:val="21"/>
        </w:rPr>
        <w:t>全年动态模拟计算。</w:t>
      </w:r>
    </w:p>
    <w:p>
      <w:pPr>
        <w:spacing w:line="288" w:lineRule="auto"/>
        <w:rPr>
          <w:rFonts w:cs="Arial" w:asciiTheme="minorEastAsia" w:hAnsiTheme="minorEastAsia" w:eastAsiaTheme="minorEastAsia"/>
          <w:sz w:val="21"/>
          <w:szCs w:val="21"/>
        </w:rPr>
      </w:pPr>
      <w:r>
        <w:rPr>
          <w:rFonts w:hint="eastAsia" w:asciiTheme="minorEastAsia" w:hAnsiTheme="minorEastAsia" w:eastAsiaTheme="minorEastAsia"/>
          <w:b/>
          <w:sz w:val="21"/>
          <w:szCs w:val="21"/>
        </w:rPr>
        <w:t>A</w:t>
      </w:r>
      <w:r>
        <w:rPr>
          <w:rFonts w:asciiTheme="minorEastAsia" w:hAnsiTheme="minorEastAsia" w:eastAsiaTheme="minorEastAsia"/>
          <w:b/>
          <w:sz w:val="21"/>
          <w:szCs w:val="21"/>
        </w:rPr>
        <w:t>.1.3</w:t>
      </w:r>
      <w:r>
        <w:rPr>
          <w:rFonts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建筑设计能耗</w:t>
      </w:r>
      <w:r>
        <w:rPr>
          <w:rFonts w:hint="eastAsia" w:asciiTheme="minorEastAsia" w:hAnsiTheme="minorEastAsia" w:eastAsiaTheme="minorEastAsia"/>
          <w:sz w:val="21"/>
          <w:szCs w:val="21"/>
        </w:rPr>
        <w:t>专用模拟计算软件</w:t>
      </w:r>
      <w:r>
        <w:rPr>
          <w:rFonts w:hint="eastAsia" w:cs="Arial" w:asciiTheme="minorEastAsia" w:hAnsiTheme="minorEastAsia" w:eastAsiaTheme="minorEastAsia"/>
          <w:sz w:val="21"/>
          <w:szCs w:val="21"/>
        </w:rPr>
        <w:t>应使用统一的计算内核，并应具有以下功能：</w:t>
      </w:r>
    </w:p>
    <w:p>
      <w:pPr>
        <w:spacing w:line="288" w:lineRule="auto"/>
        <w:ind w:firstLine="42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气象参数采用北京市统一的典型气象年数据；</w:t>
      </w:r>
    </w:p>
    <w:p>
      <w:pPr>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2 根据软件建立的建筑模型和外遮阳设施，计算对透光部位的外遮阳系数SD；</w:t>
      </w:r>
    </w:p>
    <w:p>
      <w:pPr>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3</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根据外围护结构做法考虑建筑围护结构的蓄热性能；</w:t>
      </w:r>
      <w:r>
        <w:rPr>
          <w:rFonts w:cs="Arial" w:asciiTheme="minorEastAsia" w:hAnsiTheme="minorEastAsia" w:eastAsiaTheme="minorEastAsia"/>
          <w:sz w:val="21"/>
          <w:szCs w:val="21"/>
        </w:rPr>
        <w:t xml:space="preserve"> </w:t>
      </w:r>
    </w:p>
    <w:p>
      <w:pPr>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4</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计算全年</w:t>
      </w:r>
      <w:r>
        <w:rPr>
          <w:rFonts w:cs="Arial" w:asciiTheme="minorEastAsia" w:hAnsiTheme="minorEastAsia" w:eastAsiaTheme="minorEastAsia"/>
          <w:sz w:val="21"/>
          <w:szCs w:val="21"/>
        </w:rPr>
        <w:t>8760</w:t>
      </w:r>
      <w:r>
        <w:rPr>
          <w:rFonts w:hint="eastAsia" w:cs="Arial" w:asciiTheme="minorEastAsia" w:hAnsiTheme="minorEastAsia" w:eastAsiaTheme="minorEastAsia"/>
          <w:sz w:val="21"/>
          <w:szCs w:val="21"/>
        </w:rPr>
        <w:t>小时逐时冷热负荷，按照A</w:t>
      </w:r>
      <w:r>
        <w:rPr>
          <w:rFonts w:cs="Arial" w:asciiTheme="minorEastAsia" w:hAnsiTheme="minorEastAsia" w:eastAsiaTheme="minorEastAsia"/>
          <w:sz w:val="21"/>
          <w:szCs w:val="21"/>
        </w:rPr>
        <w:t>.1.7</w:t>
      </w:r>
      <w:r>
        <w:rPr>
          <w:rFonts w:hint="eastAsia" w:cs="Arial" w:asciiTheme="minorEastAsia" w:hAnsiTheme="minorEastAsia" w:eastAsiaTheme="minorEastAsia"/>
          <w:sz w:val="21"/>
          <w:szCs w:val="21"/>
        </w:rPr>
        <w:t>条和A</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8</w:t>
      </w:r>
      <w:r>
        <w:rPr>
          <w:rFonts w:hint="eastAsia" w:cs="Arial" w:asciiTheme="minorEastAsia" w:hAnsiTheme="minorEastAsia" w:eastAsiaTheme="minorEastAsia"/>
          <w:sz w:val="21"/>
          <w:szCs w:val="21"/>
        </w:rPr>
        <w:t>条的方法计算</w:t>
      </w:r>
      <w:r>
        <w:rPr>
          <w:rFonts w:asciiTheme="minorEastAsia" w:hAnsiTheme="minorEastAsia" w:eastAsiaTheme="minorEastAsia"/>
          <w:sz w:val="21"/>
          <w:szCs w:val="21"/>
        </w:rPr>
        <w:t>年供暖供冷系统能源消耗</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ℎ</m:t>
            </m:r>
            <m:ctrlPr>
              <w:rPr>
                <w:rFonts w:ascii="Cambria Math" w:hAnsi="Cambria Math" w:eastAsiaTheme="minorEastAsia"/>
                <w:i/>
                <w:sz w:val="21"/>
                <w:szCs w:val="21"/>
              </w:rPr>
            </m:ctrlPr>
          </m:sub>
        </m:sSub>
      </m:oMath>
      <w:r>
        <w:rPr>
          <w:rFonts w:asciiTheme="minorEastAsia" w:hAnsiTheme="minorEastAsia" w:eastAsiaTheme="minorEastAsia"/>
          <w:sz w:val="21"/>
          <w:szCs w:val="21"/>
        </w:rPr>
        <w:t>和</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c</m:t>
            </m:r>
            <m:ctrlPr>
              <w:rPr>
                <w:rFonts w:ascii="Cambria Math" w:hAnsi="Cambria Math" w:eastAsiaTheme="minorEastAsia"/>
                <w:i/>
                <w:sz w:val="21"/>
                <w:szCs w:val="21"/>
              </w:rPr>
            </m:ctrlPr>
          </m:sub>
        </m:sSub>
      </m:oMath>
      <w:r>
        <w:rPr>
          <w:rFonts w:hint="eastAsia" w:cs="Arial" w:asciiTheme="minorEastAsia" w:hAnsiTheme="minorEastAsia" w:eastAsiaTheme="minorEastAsia"/>
          <w:sz w:val="21"/>
          <w:szCs w:val="21"/>
        </w:rPr>
        <w:t>。其中空调季时间为6月1日至8月31日，共计2208小时；供暖季时间为11月15日至3月15日，共计2904小时；</w:t>
      </w:r>
    </w:p>
    <w:p>
      <w:pPr>
        <w:spacing w:line="288" w:lineRule="auto"/>
        <w:ind w:firstLine="436"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5</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逐时负荷计算时，</w:t>
      </w:r>
      <w:r>
        <w:rPr>
          <w:rFonts w:hint="eastAsia" w:asciiTheme="minorEastAsia" w:hAnsiTheme="minorEastAsia" w:eastAsiaTheme="minorEastAsia"/>
          <w:sz w:val="21"/>
          <w:szCs w:val="21"/>
        </w:rPr>
        <w:t>能够计算</w:t>
      </w:r>
      <w:r>
        <w:rPr>
          <w:rFonts w:asciiTheme="minorEastAsia" w:hAnsiTheme="minorEastAsia" w:eastAsiaTheme="minorEastAsia"/>
          <w:sz w:val="21"/>
          <w:szCs w:val="21"/>
        </w:rPr>
        <w:t>10</w:t>
      </w:r>
      <w:r>
        <w:rPr>
          <w:rFonts w:hint="eastAsia" w:asciiTheme="minorEastAsia" w:hAnsiTheme="minorEastAsia" w:eastAsiaTheme="minorEastAsia"/>
          <w:sz w:val="21"/>
          <w:szCs w:val="21"/>
        </w:rPr>
        <w:t>个以上建筑分区</w:t>
      </w:r>
      <w:r>
        <w:rPr>
          <w:rFonts w:hint="eastAsia" w:cs="Arial" w:asciiTheme="minorEastAsia" w:hAnsiTheme="minorEastAsia" w:eastAsiaTheme="minorEastAsia"/>
          <w:sz w:val="21"/>
          <w:szCs w:val="21"/>
        </w:rPr>
        <w:t>；</w:t>
      </w:r>
    </w:p>
    <w:p>
      <w:pPr>
        <w:spacing w:line="288" w:lineRule="auto"/>
        <w:ind w:firstLine="436"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6</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按照A</w:t>
      </w:r>
      <w:r>
        <w:rPr>
          <w:rFonts w:cs="Arial" w:asciiTheme="minorEastAsia" w:hAnsiTheme="minorEastAsia" w:eastAsiaTheme="minorEastAsia"/>
          <w:sz w:val="21"/>
          <w:szCs w:val="21"/>
        </w:rPr>
        <w:t>.1.9</w:t>
      </w:r>
      <w:r>
        <w:rPr>
          <w:rFonts w:hint="eastAsia" w:cs="Arial" w:asciiTheme="minorEastAsia" w:hAnsiTheme="minorEastAsia" w:eastAsiaTheme="minorEastAsia"/>
          <w:sz w:val="21"/>
          <w:szCs w:val="21"/>
        </w:rPr>
        <w:t>条的方法计算</w:t>
      </w:r>
      <w:r>
        <w:rPr>
          <w:rFonts w:asciiTheme="minorEastAsia" w:hAnsiTheme="minorEastAsia" w:eastAsiaTheme="minorEastAsia"/>
          <w:sz w:val="21"/>
          <w:szCs w:val="21"/>
        </w:rPr>
        <w:t>年</w:t>
      </w:r>
      <w:r>
        <w:rPr>
          <w:rFonts w:hint="eastAsia" w:asciiTheme="minorEastAsia" w:hAnsiTheme="minorEastAsia" w:eastAsiaTheme="minorEastAsia"/>
          <w:sz w:val="21"/>
          <w:szCs w:val="21"/>
        </w:rPr>
        <w:t>照明</w:t>
      </w:r>
      <w:r>
        <w:rPr>
          <w:rFonts w:asciiTheme="minorEastAsia" w:hAnsiTheme="minorEastAsia" w:eastAsiaTheme="minorEastAsia"/>
          <w:sz w:val="21"/>
          <w:szCs w:val="21"/>
        </w:rPr>
        <w:t>系统能源消耗</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hint="eastAsia" w:ascii="Cambria Math" w:hAnsi="Cambria Math" w:eastAsiaTheme="minorEastAsia"/>
                <w:sz w:val="21"/>
                <w:szCs w:val="21"/>
              </w:rPr>
              <m:t>l</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w:t>
      </w:r>
    </w:p>
    <w:p>
      <w:pPr>
        <w:spacing w:line="288" w:lineRule="auto"/>
        <w:ind w:firstLine="436" w:firstLineChars="200"/>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7 </w:t>
      </w:r>
      <w:r>
        <w:rPr>
          <w:rFonts w:hint="eastAsia" w:cs="Arial" w:asciiTheme="minorEastAsia" w:hAnsiTheme="minorEastAsia" w:eastAsiaTheme="minorEastAsia"/>
          <w:sz w:val="21"/>
          <w:szCs w:val="21"/>
        </w:rPr>
        <w:t>按照A</w:t>
      </w:r>
      <w:r>
        <w:rPr>
          <w:rFonts w:cs="Arial" w:asciiTheme="minorEastAsia" w:hAnsiTheme="minorEastAsia" w:eastAsiaTheme="minorEastAsia"/>
          <w:sz w:val="21"/>
          <w:szCs w:val="21"/>
        </w:rPr>
        <w:t>.1.10</w:t>
      </w:r>
      <w:r>
        <w:rPr>
          <w:rFonts w:hint="eastAsia" w:cs="Arial" w:asciiTheme="minorEastAsia" w:hAnsiTheme="minorEastAsia" w:eastAsiaTheme="minorEastAsia"/>
          <w:sz w:val="21"/>
          <w:szCs w:val="21"/>
        </w:rPr>
        <w:t>条的方法计算</w:t>
      </w:r>
      <w:r>
        <w:rPr>
          <w:rFonts w:asciiTheme="minorEastAsia" w:hAnsiTheme="minorEastAsia" w:eastAsiaTheme="minorEastAsia"/>
          <w:sz w:val="21"/>
          <w:szCs w:val="21"/>
        </w:rPr>
        <w:t>年</w:t>
      </w:r>
      <w:r>
        <w:rPr>
          <w:rFonts w:hint="eastAsia" w:asciiTheme="minorEastAsia" w:hAnsiTheme="minorEastAsia" w:eastAsiaTheme="minorEastAsia"/>
          <w:sz w:val="21"/>
          <w:szCs w:val="21"/>
        </w:rPr>
        <w:t>生活热水</w:t>
      </w:r>
      <w:r>
        <w:rPr>
          <w:rFonts w:asciiTheme="minorEastAsia" w:hAnsiTheme="minorEastAsia" w:eastAsiaTheme="minorEastAsia"/>
          <w:sz w:val="21"/>
          <w:szCs w:val="21"/>
        </w:rPr>
        <w:t>系统能源消耗</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hint="eastAsia" w:ascii="Cambria Math" w:hAnsi="Cambria Math" w:eastAsiaTheme="minorEastAsia"/>
                <w:sz w:val="21"/>
                <w:szCs w:val="21"/>
              </w:rPr>
              <m:t>w</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w:t>
      </w:r>
    </w:p>
    <w:p>
      <w:pPr>
        <w:spacing w:line="288" w:lineRule="auto"/>
        <w:ind w:firstLine="436" w:firstLineChars="200"/>
        <w:rPr>
          <w:rFonts w:asciiTheme="minorEastAsia" w:hAnsiTheme="minorEastAsia" w:eastAsiaTheme="minorEastAsia"/>
          <w:sz w:val="21"/>
          <w:szCs w:val="21"/>
        </w:rPr>
      </w:pPr>
      <w:r>
        <w:rPr>
          <w:rFonts w:cs="Arial" w:asciiTheme="minorEastAsia" w:hAnsiTheme="minorEastAsia" w:eastAsiaTheme="minorEastAsia"/>
          <w:sz w:val="21"/>
          <w:szCs w:val="21"/>
        </w:rPr>
        <w:t xml:space="preserve">8 </w:t>
      </w:r>
      <w:r>
        <w:rPr>
          <w:rFonts w:hint="eastAsia" w:cs="Arial" w:asciiTheme="minorEastAsia" w:hAnsiTheme="minorEastAsia" w:eastAsiaTheme="minorEastAsia"/>
          <w:sz w:val="21"/>
          <w:szCs w:val="21"/>
        </w:rPr>
        <w:t>按照A</w:t>
      </w:r>
      <w:r>
        <w:rPr>
          <w:rFonts w:cs="Arial" w:asciiTheme="minorEastAsia" w:hAnsiTheme="minorEastAsia" w:eastAsiaTheme="minorEastAsia"/>
          <w:sz w:val="21"/>
          <w:szCs w:val="21"/>
        </w:rPr>
        <w:t>.1.11</w:t>
      </w:r>
      <w:r>
        <w:rPr>
          <w:rFonts w:hint="eastAsia" w:cs="Arial" w:asciiTheme="minorEastAsia" w:hAnsiTheme="minorEastAsia" w:eastAsiaTheme="minorEastAsia"/>
          <w:sz w:val="21"/>
          <w:szCs w:val="21"/>
        </w:rPr>
        <w:t>条的方法计算</w:t>
      </w:r>
      <w:r>
        <w:rPr>
          <w:rFonts w:asciiTheme="minorEastAsia" w:hAnsiTheme="minorEastAsia" w:eastAsiaTheme="minorEastAsia"/>
          <w:sz w:val="21"/>
          <w:szCs w:val="21"/>
        </w:rPr>
        <w:t>年</w:t>
      </w:r>
      <w:r>
        <w:rPr>
          <w:rFonts w:hint="eastAsia" w:asciiTheme="minorEastAsia" w:hAnsiTheme="minorEastAsia" w:eastAsiaTheme="minorEastAsia"/>
          <w:sz w:val="21"/>
          <w:szCs w:val="21"/>
        </w:rPr>
        <w:t>电梯</w:t>
      </w:r>
      <w:r>
        <w:rPr>
          <w:rFonts w:asciiTheme="minorEastAsia" w:hAnsiTheme="minorEastAsia" w:eastAsiaTheme="minorEastAsia"/>
          <w:sz w:val="21"/>
          <w:szCs w:val="21"/>
        </w:rPr>
        <w:t>系统能源消耗</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hint="eastAsia" w:ascii="Cambria Math" w:hAnsi="Cambria Math" w:eastAsiaTheme="minorEastAsia"/>
                <w:sz w:val="21"/>
                <w:szCs w:val="21"/>
              </w:rPr>
              <m:t>e</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w:t>
      </w:r>
    </w:p>
    <w:p>
      <w:pPr>
        <w:spacing w:line="288" w:lineRule="auto"/>
        <w:ind w:firstLine="436" w:firstLineChars="200"/>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9 </w:t>
      </w:r>
      <w:r>
        <w:rPr>
          <w:rFonts w:hint="eastAsia" w:cs="Arial" w:asciiTheme="minorEastAsia" w:hAnsiTheme="minorEastAsia" w:eastAsiaTheme="minorEastAsia"/>
          <w:sz w:val="21"/>
          <w:szCs w:val="21"/>
        </w:rPr>
        <w:t>按照A.</w:t>
      </w:r>
      <w:r>
        <w:rPr>
          <w:rFonts w:cs="Arial" w:asciiTheme="minorEastAsia" w:hAnsiTheme="minorEastAsia" w:eastAsiaTheme="minorEastAsia"/>
          <w:sz w:val="21"/>
          <w:szCs w:val="21"/>
        </w:rPr>
        <w:t>1</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12</w:t>
      </w:r>
      <w:r>
        <w:rPr>
          <w:rFonts w:hint="eastAsia" w:cs="Arial" w:asciiTheme="minorEastAsia" w:hAnsiTheme="minorEastAsia" w:eastAsiaTheme="minorEastAsia"/>
          <w:sz w:val="21"/>
          <w:szCs w:val="21"/>
        </w:rPr>
        <w:t>的要求，直接生成建筑设计能耗计算报告，报告应包括计算原始信息和计算结果，且</w:t>
      </w:r>
      <w:r>
        <w:rPr>
          <w:rFonts w:asciiTheme="minorEastAsia" w:hAnsiTheme="minorEastAsia" w:eastAsiaTheme="minorEastAsia"/>
          <w:sz w:val="21"/>
          <w:szCs w:val="21"/>
        </w:rPr>
        <w:t>应以PDF等不可修改的格式显示</w:t>
      </w:r>
      <w:r>
        <w:rPr>
          <w:rFonts w:hint="eastAsia"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A.</w:t>
      </w:r>
      <w:r>
        <w:rPr>
          <w:rFonts w:asciiTheme="minorEastAsia" w:hAnsiTheme="minorEastAsia" w:eastAsiaTheme="minorEastAsia"/>
          <w:b/>
          <w:sz w:val="21"/>
          <w:szCs w:val="21"/>
        </w:rPr>
        <w:t>1</w:t>
      </w:r>
      <w:r>
        <w:rPr>
          <w:rFonts w:hint="eastAsia" w:asciiTheme="minorEastAsia" w:hAnsiTheme="minorEastAsia" w:eastAsiaTheme="minorEastAsia"/>
          <w:b/>
          <w:sz w:val="21"/>
          <w:szCs w:val="21"/>
        </w:rPr>
        <w:t>.</w:t>
      </w:r>
      <w:r>
        <w:rPr>
          <w:rFonts w:asciiTheme="minorEastAsia" w:hAnsiTheme="minorEastAsia" w:eastAsiaTheme="minorEastAsia"/>
          <w:b/>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进行设计能耗计算时，应符合以下要求：</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设计建筑的形状、大小、朝向、内部空间划分和使用功能、建筑构造尺寸、建筑围护结构传热系数、做法、透光部位太阳得热系数、窗墙面积比、屋面开窗面积等应与建筑设计文件一致。</w:t>
      </w:r>
    </w:p>
    <w:p>
      <w:pPr>
        <w:spacing w:line="288" w:lineRule="auto"/>
        <w:ind w:firstLine="436" w:firstLineChars="200"/>
        <w:rPr>
          <w:rFonts w:asciiTheme="minorEastAsia" w:hAnsiTheme="minorEastAsia" w:eastAsiaTheme="minorEastAsia"/>
          <w:bCs/>
          <w:sz w:val="21"/>
          <w:szCs w:val="21"/>
        </w:rPr>
      </w:pPr>
      <w:r>
        <w:rPr>
          <w:rFonts w:asciiTheme="minorEastAsia" w:hAnsiTheme="minorEastAsia" w:eastAsiaTheme="minorEastAsia"/>
          <w:bCs/>
          <w:sz w:val="21"/>
          <w:szCs w:val="21"/>
        </w:rPr>
        <w:t xml:space="preserve">2 </w:t>
      </w:r>
      <w:r>
        <w:rPr>
          <w:rFonts w:hint="eastAsia" w:asciiTheme="minorEastAsia" w:hAnsiTheme="minorEastAsia" w:eastAsiaTheme="minorEastAsia"/>
          <w:bCs/>
          <w:sz w:val="21"/>
          <w:szCs w:val="21"/>
        </w:rPr>
        <w:t>应根据建筑平面、立面和剖面图建立建筑模型，并输入设计建筑的以下技术资料：</w:t>
      </w:r>
    </w:p>
    <w:p>
      <w:pPr>
        <w:spacing w:line="288" w:lineRule="auto"/>
        <w:ind w:left="480"/>
        <w:rPr>
          <w:rFonts w:asciiTheme="minorEastAsia" w:hAnsiTheme="minorEastAsia" w:eastAsiaTheme="minorEastAsia"/>
          <w:bCs/>
          <w:sz w:val="21"/>
          <w:szCs w:val="21"/>
        </w:rPr>
      </w:pPr>
      <w:r>
        <w:rPr>
          <w:rFonts w:hint="eastAsia" w:asciiTheme="minorEastAsia" w:hAnsiTheme="minorEastAsia" w:eastAsiaTheme="minorEastAsia"/>
          <w:bCs/>
          <w:sz w:val="21"/>
          <w:szCs w:val="21"/>
        </w:rPr>
        <w:t>1）各立面和屋面的非透光部位围护结构做法，包括主体结构层、保温层、找坡层等材料和厚度；</w:t>
      </w:r>
    </w:p>
    <w:p>
      <w:pPr>
        <w:spacing w:line="288" w:lineRule="auto"/>
        <w:ind w:left="284" w:firstLine="218" w:firstLineChars="100"/>
        <w:rPr>
          <w:rFonts w:asciiTheme="minorEastAsia" w:hAnsiTheme="minorEastAsia" w:eastAsiaTheme="minorEastAsia"/>
          <w:bCs/>
          <w:sz w:val="21"/>
          <w:szCs w:val="21"/>
        </w:rPr>
      </w:pPr>
      <w:r>
        <w:rPr>
          <w:rFonts w:hint="eastAsia" w:asciiTheme="minorEastAsia" w:hAnsiTheme="minorEastAsia" w:eastAsiaTheme="minorEastAsia"/>
          <w:bCs/>
          <w:sz w:val="21"/>
          <w:szCs w:val="21"/>
        </w:rPr>
        <w:t>2）非透光围护结构各部分平均传热系数K值；</w:t>
      </w:r>
    </w:p>
    <w:p>
      <w:pPr>
        <w:spacing w:line="288" w:lineRule="auto"/>
        <w:ind w:left="284" w:firstLine="218" w:firstLineChars="100"/>
        <w:rPr>
          <w:rFonts w:asciiTheme="minorEastAsia" w:hAnsiTheme="minorEastAsia" w:eastAsiaTheme="minorEastAsia"/>
          <w:bCs/>
          <w:sz w:val="21"/>
          <w:szCs w:val="21"/>
        </w:rPr>
      </w:pPr>
      <w:r>
        <w:rPr>
          <w:rFonts w:asciiTheme="minorEastAsia" w:hAnsiTheme="minorEastAsia" w:eastAsiaTheme="minorEastAsia"/>
          <w:bCs/>
          <w:sz w:val="21"/>
          <w:szCs w:val="21"/>
        </w:rPr>
        <w:t>3)</w:t>
      </w:r>
      <w:r>
        <w:rPr>
          <w:rFonts w:hint="eastAsia" w:asciiTheme="minorEastAsia" w:hAnsiTheme="minorEastAsia" w:eastAsiaTheme="minorEastAsia"/>
          <w:bCs/>
          <w:sz w:val="21"/>
          <w:szCs w:val="21"/>
        </w:rPr>
        <w:t>各透光部位围护结构传热系数K值、太阳得热系数SHGC</w:t>
      </w:r>
      <w:r>
        <w:rPr>
          <w:rFonts w:hint="eastAsia" w:asciiTheme="minorEastAsia" w:hAnsiTheme="minorEastAsia" w:eastAsiaTheme="minorEastAsia"/>
          <w:bCs/>
          <w:sz w:val="21"/>
          <w:szCs w:val="21"/>
          <w:vertAlign w:val="subscript"/>
        </w:rPr>
        <w:t>C</w:t>
      </w:r>
      <w:r>
        <w:rPr>
          <w:rFonts w:hint="eastAsia" w:asciiTheme="minorEastAsia" w:hAnsiTheme="minorEastAsia" w:eastAsiaTheme="minorEastAsia"/>
          <w:bCs/>
          <w:sz w:val="21"/>
          <w:szCs w:val="21"/>
        </w:rPr>
        <w:t>及遮阳做法；</w:t>
      </w:r>
    </w:p>
    <w:p>
      <w:pPr>
        <w:spacing w:line="288" w:lineRule="auto"/>
        <w:ind w:firstLine="501" w:firstLineChars="230"/>
        <w:rPr>
          <w:rFonts w:asciiTheme="minorEastAsia" w:hAnsiTheme="minorEastAsia" w:eastAsiaTheme="minorEastAsia"/>
          <w:bCs/>
          <w:sz w:val="21"/>
          <w:szCs w:val="21"/>
        </w:rPr>
      </w:pPr>
      <w:r>
        <w:rPr>
          <w:rFonts w:hint="eastAsia" w:asciiTheme="minorEastAsia" w:hAnsiTheme="minorEastAsia" w:eastAsiaTheme="minorEastAsia"/>
          <w:bCs/>
          <w:sz w:val="21"/>
          <w:szCs w:val="21"/>
        </w:rPr>
        <w:t>4）其他计算数据。</w:t>
      </w:r>
    </w:p>
    <w:p>
      <w:pPr>
        <w:spacing w:line="288" w:lineRule="auto"/>
        <w:ind w:left="480"/>
        <w:rPr>
          <w:rFonts w:asciiTheme="minorEastAsia" w:hAnsiTheme="minorEastAsia" w:eastAsiaTheme="minorEastAsia"/>
          <w:sz w:val="21"/>
          <w:szCs w:val="21"/>
        </w:rPr>
      </w:pPr>
      <w:r>
        <w:rPr>
          <w:rFonts w:asciiTheme="minorEastAsia" w:hAnsiTheme="minorEastAsia" w:eastAsiaTheme="minorEastAsia"/>
          <w:sz w:val="21"/>
          <w:szCs w:val="21"/>
        </w:rPr>
        <w:t xml:space="preserve">3 </w:t>
      </w:r>
      <w:r>
        <w:rPr>
          <w:rFonts w:hint="eastAsia" w:asciiTheme="minorEastAsia" w:hAnsiTheme="minorEastAsia" w:eastAsiaTheme="minorEastAsia"/>
          <w:sz w:val="21"/>
          <w:szCs w:val="21"/>
        </w:rPr>
        <w:t>除设计文件明确为非空调区的建筑功能区，均应按照设置供暖和空调计算。</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A.</w:t>
      </w:r>
      <w:r>
        <w:rPr>
          <w:rFonts w:asciiTheme="minorEastAsia" w:hAnsiTheme="minorEastAsia" w:eastAsiaTheme="minorEastAsia"/>
          <w:b/>
          <w:sz w:val="21"/>
          <w:szCs w:val="21"/>
        </w:rPr>
        <w:t>1</w:t>
      </w:r>
      <w:r>
        <w:rPr>
          <w:rFonts w:hint="eastAsia" w:asciiTheme="minorEastAsia" w:hAnsiTheme="minorEastAsia" w:eastAsiaTheme="minorEastAsia"/>
          <w:b/>
          <w:sz w:val="21"/>
          <w:szCs w:val="21"/>
        </w:rPr>
        <w:t>.</w:t>
      </w:r>
      <w:r>
        <w:rPr>
          <w:rFonts w:asciiTheme="minorEastAsia" w:hAnsiTheme="minorEastAsia" w:eastAsiaTheme="minorEastAsia"/>
          <w:b/>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设计能耗计算中，设计建筑透光部位的太阳得热系数SHGC值应如下确定：</w:t>
      </w:r>
    </w:p>
    <w:p>
      <w:pPr>
        <w:spacing w:line="288" w:lineRule="auto"/>
        <w:ind w:left="480"/>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rPr>
        <w:t>1 当无活动外遮阳装置</w:t>
      </w:r>
      <w:r>
        <w:rPr>
          <w:rFonts w:hint="eastAsia" w:asciiTheme="minorEastAsia" w:hAnsiTheme="minorEastAsia" w:eastAsiaTheme="minorEastAsia"/>
          <w:sz w:val="21"/>
          <w:szCs w:val="21"/>
        </w:rPr>
        <w:t>或中间遮阳装置</w:t>
      </w:r>
      <w:r>
        <w:rPr>
          <w:rFonts w:hint="eastAsia" w:cs="宋体" w:asciiTheme="minorEastAsia" w:hAnsiTheme="minorEastAsia" w:eastAsiaTheme="minorEastAsia"/>
          <w:kern w:val="0"/>
          <w:sz w:val="21"/>
          <w:szCs w:val="21"/>
        </w:rPr>
        <w:t>时，</w:t>
      </w:r>
      <w:r>
        <w:rPr>
          <w:rFonts w:hint="eastAsia" w:asciiTheme="minorEastAsia" w:hAnsiTheme="minorEastAsia" w:eastAsiaTheme="minorEastAsia"/>
          <w:sz w:val="21"/>
          <w:szCs w:val="21"/>
        </w:rPr>
        <w:t>根据本标准公式（</w:t>
      </w:r>
      <w:r>
        <w:rPr>
          <w:rFonts w:asciiTheme="minorEastAsia" w:hAnsiTheme="minorEastAsia" w:eastAsiaTheme="minorEastAsia"/>
          <w:sz w:val="21"/>
          <w:szCs w:val="21"/>
        </w:rPr>
        <w:t>4</w:t>
      </w:r>
      <w:r>
        <w:rPr>
          <w:rFonts w:hint="eastAsia" w:asciiTheme="minorEastAsia" w:hAnsiTheme="minorEastAsia" w:eastAsiaTheme="minorEastAsia"/>
          <w:sz w:val="21"/>
          <w:szCs w:val="21"/>
        </w:rPr>
        <w:t>.2.5）计算确定；</w:t>
      </w:r>
    </w:p>
    <w:p>
      <w:pPr>
        <w:spacing w:line="288" w:lineRule="auto"/>
        <w:ind w:firstLine="479" w:firstLineChars="220"/>
        <w:rPr>
          <w:rFonts w:asciiTheme="minorEastAsia" w:hAnsiTheme="minorEastAsia" w:eastAsiaTheme="minorEastAsia"/>
          <w:sz w:val="21"/>
          <w:szCs w:val="21"/>
        </w:rPr>
      </w:pPr>
      <w:r>
        <w:rPr>
          <w:rFonts w:hint="eastAsia" w:asciiTheme="minorEastAsia" w:hAnsiTheme="minorEastAsia" w:eastAsiaTheme="minorEastAsia"/>
          <w:sz w:val="21"/>
          <w:szCs w:val="21"/>
        </w:rPr>
        <w:t>2 当设置活动外遮阳或中间遮阳装置时，按公式（</w:t>
      </w:r>
      <w:r>
        <w:rPr>
          <w:rFonts w:asciiTheme="minorEastAsia" w:hAnsiTheme="minorEastAsia" w:eastAsiaTheme="minorEastAsia"/>
          <w:sz w:val="21"/>
          <w:szCs w:val="21"/>
        </w:rPr>
        <w:t>4</w:t>
      </w:r>
      <w:r>
        <w:rPr>
          <w:rFonts w:hint="eastAsia" w:asciiTheme="minorEastAsia" w:hAnsiTheme="minorEastAsia" w:eastAsiaTheme="minorEastAsia"/>
          <w:sz w:val="21"/>
          <w:szCs w:val="21"/>
        </w:rPr>
        <w:t>.2.5）得出的计算值SHGC</w:t>
      </w:r>
      <w:r>
        <w:rPr>
          <w:rFonts w:hint="eastAsia" w:asciiTheme="minorEastAsia" w:hAnsiTheme="minorEastAsia" w:eastAsiaTheme="minorEastAsia"/>
          <w:sz w:val="21"/>
          <w:szCs w:val="21"/>
          <w:vertAlign w:val="subscript"/>
        </w:rPr>
        <w:t>j</w:t>
      </w:r>
      <w:r>
        <w:rPr>
          <w:rFonts w:hint="eastAsia" w:asciiTheme="minorEastAsia" w:hAnsiTheme="minorEastAsia" w:eastAsiaTheme="minorEastAsia"/>
          <w:sz w:val="21"/>
          <w:szCs w:val="21"/>
        </w:rPr>
        <w:t>，与第</w:t>
      </w:r>
      <w:r>
        <w:rPr>
          <w:rFonts w:asciiTheme="minorEastAsia" w:hAnsiTheme="minorEastAsia" w:eastAsiaTheme="minorEastAsia"/>
          <w:sz w:val="21"/>
          <w:szCs w:val="21"/>
        </w:rPr>
        <w:t>4</w:t>
      </w:r>
      <w:r>
        <w:rPr>
          <w:rFonts w:hint="eastAsia" w:asciiTheme="minorEastAsia" w:hAnsiTheme="minorEastAsia" w:eastAsiaTheme="minorEastAsia"/>
          <w:sz w:val="21"/>
          <w:szCs w:val="21"/>
        </w:rPr>
        <w:t>.2.1条～第</w:t>
      </w:r>
      <w:r>
        <w:rPr>
          <w:rFonts w:asciiTheme="minorEastAsia" w:hAnsiTheme="minorEastAsia" w:eastAsiaTheme="minorEastAsia"/>
          <w:sz w:val="21"/>
          <w:szCs w:val="21"/>
        </w:rPr>
        <w:t>4</w:t>
      </w:r>
      <w:r>
        <w:rPr>
          <w:rFonts w:hint="eastAsia" w:asciiTheme="minorEastAsia" w:hAnsiTheme="minorEastAsia" w:eastAsiaTheme="minorEastAsia"/>
          <w:sz w:val="21"/>
          <w:szCs w:val="21"/>
        </w:rPr>
        <w:t>.2.3条规定的限值SHGC</w:t>
      </w:r>
      <w:r>
        <w:rPr>
          <w:rFonts w:hint="eastAsia" w:asciiTheme="minorEastAsia" w:hAnsiTheme="minorEastAsia" w:eastAsiaTheme="minorEastAsia"/>
          <w:sz w:val="21"/>
          <w:szCs w:val="21"/>
          <w:vertAlign w:val="subscript"/>
        </w:rPr>
        <w:t>x</w:t>
      </w:r>
      <w:r>
        <w:rPr>
          <w:rFonts w:hint="eastAsia" w:asciiTheme="minorEastAsia" w:hAnsiTheme="minorEastAsia" w:eastAsiaTheme="minorEastAsia"/>
          <w:sz w:val="21"/>
          <w:szCs w:val="21"/>
        </w:rPr>
        <w:t>进行比较，根据比较结果按下表确定SHGC的取值：</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8"/>
        <w:gridCol w:w="2118"/>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比较结果</w:t>
            </w:r>
          </w:p>
        </w:tc>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夏季</w:t>
            </w:r>
          </w:p>
        </w:tc>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冬季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SHGC</w:t>
            </w:r>
            <w:r>
              <w:rPr>
                <w:rFonts w:hint="eastAsia" w:asciiTheme="minorEastAsia" w:hAnsiTheme="minorEastAsia" w:eastAsiaTheme="minorEastAsia"/>
                <w:sz w:val="18"/>
                <w:szCs w:val="18"/>
                <w:vertAlign w:val="subscript"/>
              </w:rPr>
              <w:t>j</w:t>
            </w:r>
            <w:r>
              <w:rPr>
                <w:rFonts w:hint="eastAsia" w:asciiTheme="minorEastAsia" w:hAnsiTheme="minorEastAsia" w:eastAsiaTheme="minorEastAsia"/>
                <w:sz w:val="18"/>
                <w:szCs w:val="18"/>
              </w:rPr>
              <w:t>≤SHGC</w:t>
            </w:r>
            <w:r>
              <w:rPr>
                <w:rFonts w:hint="eastAsia" w:asciiTheme="minorEastAsia" w:hAnsiTheme="minorEastAsia" w:eastAsiaTheme="minorEastAsia"/>
                <w:sz w:val="18"/>
                <w:szCs w:val="18"/>
                <w:vertAlign w:val="subscript"/>
              </w:rPr>
              <w:t>x</w:t>
            </w:r>
          </w:p>
        </w:tc>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SHGC= SHGC</w:t>
            </w:r>
            <w:r>
              <w:rPr>
                <w:rFonts w:hint="eastAsia" w:asciiTheme="minorEastAsia" w:hAnsiTheme="minorEastAsia" w:eastAsiaTheme="minorEastAsia"/>
                <w:sz w:val="18"/>
                <w:szCs w:val="18"/>
                <w:vertAlign w:val="subscript"/>
              </w:rPr>
              <w:t>j</w:t>
            </w:r>
          </w:p>
        </w:tc>
        <w:tc>
          <w:tcPr>
            <w:tcW w:w="2118" w:type="dxa"/>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SHGC= SHGC</w:t>
            </w:r>
            <w:r>
              <w:rPr>
                <w:rFonts w:hint="eastAsia" w:asciiTheme="minorEastAsia" w:hAnsiTheme="minorEastAsia" w:eastAsiaTheme="minorEastAsia"/>
                <w:sz w:val="18"/>
                <w:szCs w:val="18"/>
                <w:vertAlign w:val="subscript"/>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SHGC</w:t>
            </w:r>
            <w:r>
              <w:rPr>
                <w:rFonts w:hint="eastAsia" w:asciiTheme="minorEastAsia" w:hAnsiTheme="minorEastAsia" w:eastAsiaTheme="minorEastAsia"/>
                <w:sz w:val="18"/>
                <w:szCs w:val="18"/>
                <w:vertAlign w:val="subscript"/>
              </w:rPr>
              <w:t>j</w:t>
            </w:r>
            <w:r>
              <w:rPr>
                <w:rFonts w:hint="eastAsia" w:asciiTheme="minorEastAsia" w:hAnsiTheme="minorEastAsia" w:eastAsiaTheme="minorEastAsia"/>
                <w:sz w:val="18"/>
                <w:szCs w:val="18"/>
              </w:rPr>
              <w:t>＞SHGC</w:t>
            </w:r>
            <w:r>
              <w:rPr>
                <w:rFonts w:hint="eastAsia" w:asciiTheme="minorEastAsia" w:hAnsiTheme="minorEastAsia" w:eastAsiaTheme="minorEastAsia"/>
                <w:sz w:val="18"/>
                <w:szCs w:val="18"/>
                <w:vertAlign w:val="subscript"/>
              </w:rPr>
              <w:t>x</w:t>
            </w:r>
          </w:p>
        </w:tc>
        <w:tc>
          <w:tcPr>
            <w:tcW w:w="2118"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SHGC= SHGC</w:t>
            </w:r>
            <w:r>
              <w:rPr>
                <w:rFonts w:hint="eastAsia" w:asciiTheme="minorEastAsia" w:hAnsiTheme="minorEastAsia" w:eastAsiaTheme="minorEastAsia"/>
                <w:sz w:val="18"/>
                <w:szCs w:val="18"/>
                <w:vertAlign w:val="subscript"/>
              </w:rPr>
              <w:t>x</w:t>
            </w:r>
          </w:p>
        </w:tc>
        <w:tc>
          <w:tcPr>
            <w:tcW w:w="2118" w:type="dxa"/>
            <w:vMerge w:val="continue"/>
            <w:vAlign w:val="center"/>
          </w:tcPr>
          <w:p>
            <w:pPr>
              <w:spacing w:line="288" w:lineRule="auto"/>
              <w:jc w:val="center"/>
              <w:rPr>
                <w:rFonts w:asciiTheme="minorEastAsia" w:hAnsiTheme="minorEastAsia" w:eastAsiaTheme="minorEastAsia"/>
                <w:sz w:val="18"/>
                <w:szCs w:val="18"/>
              </w:rPr>
            </w:pPr>
          </w:p>
        </w:tc>
      </w:tr>
    </w:tbl>
    <w:p>
      <w:pPr>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A.</w:t>
      </w:r>
      <w:r>
        <w:rPr>
          <w:rFonts w:asciiTheme="minorEastAsia" w:hAnsiTheme="minorEastAsia" w:eastAsiaTheme="minorEastAsia"/>
          <w:b/>
          <w:sz w:val="21"/>
          <w:szCs w:val="21"/>
        </w:rPr>
        <w:t>1</w:t>
      </w:r>
      <w:r>
        <w:rPr>
          <w:rFonts w:hint="eastAsia" w:asciiTheme="minorEastAsia" w:hAnsiTheme="minorEastAsia" w:eastAsiaTheme="minorEastAsia"/>
          <w:b/>
          <w:sz w:val="21"/>
          <w:szCs w:val="21"/>
        </w:rPr>
        <w:t>.</w:t>
      </w:r>
      <w:r>
        <w:rPr>
          <w:rFonts w:asciiTheme="minorEastAsia" w:hAnsiTheme="minorEastAsia" w:eastAsiaTheme="minorEastAsia"/>
          <w:b/>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设计能耗计算中，供暖空调系统逐时负荷计算参数应按下列要求取值：</w:t>
      </w:r>
    </w:p>
    <w:p>
      <w:pPr>
        <w:spacing w:line="288" w:lineRule="auto"/>
        <w:ind w:firstLine="479" w:firstLineChars="220"/>
        <w:rPr>
          <w:rFonts w:asciiTheme="minorEastAsia" w:hAnsiTheme="minorEastAsia" w:eastAsiaTheme="minorEastAsia"/>
          <w:sz w:val="21"/>
          <w:szCs w:val="21"/>
        </w:rPr>
      </w:pPr>
      <w:r>
        <w:rPr>
          <w:rFonts w:hint="eastAsia" w:asciiTheme="minorEastAsia" w:hAnsiTheme="minorEastAsia" w:eastAsiaTheme="minorEastAsia"/>
          <w:sz w:val="21"/>
          <w:szCs w:val="21"/>
        </w:rPr>
        <w:t>1 系统为间歇式运行，</w:t>
      </w:r>
      <w:r>
        <w:rPr>
          <w:rFonts w:asciiTheme="minorEastAsia" w:hAnsiTheme="minorEastAsia" w:eastAsiaTheme="minorEastAsia"/>
          <w:bCs/>
          <w:kern w:val="0"/>
          <w:sz w:val="21"/>
          <w:szCs w:val="21"/>
        </w:rPr>
        <w:t>空气调节和供暖系统运行</w:t>
      </w:r>
      <w:r>
        <w:rPr>
          <w:rFonts w:hint="eastAsia" w:asciiTheme="minorEastAsia" w:hAnsiTheme="minorEastAsia" w:eastAsiaTheme="minorEastAsia"/>
          <w:sz w:val="21"/>
          <w:szCs w:val="21"/>
        </w:rPr>
        <w:t>时间按表A.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w:t>
      </w:r>
      <w:r>
        <w:rPr>
          <w:rFonts w:hint="eastAsia" w:asciiTheme="minorEastAsia" w:hAnsiTheme="minorEastAsia" w:eastAsiaTheme="minorEastAsia"/>
          <w:sz w:val="21"/>
          <w:szCs w:val="21"/>
        </w:rPr>
        <w:t>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供暖空调房间温度按表A.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t>
      </w:r>
      <w:r>
        <w:rPr>
          <w:rFonts w:hint="eastAsia" w:asciiTheme="minorEastAsia" w:hAnsiTheme="minorEastAsia" w:eastAsiaTheme="minorEastAsia"/>
          <w:sz w:val="21"/>
          <w:szCs w:val="21"/>
        </w:rPr>
        <w:t>2取值，且应考虑室内温度</w:t>
      </w:r>
      <w:r>
        <w:rPr>
          <w:rFonts w:asciiTheme="minorEastAsia" w:hAnsiTheme="minorEastAsia" w:eastAsiaTheme="minorEastAsia"/>
          <w:sz w:val="21"/>
          <w:szCs w:val="21"/>
        </w:rPr>
        <w:t>±1</w:t>
      </w:r>
      <w:r>
        <w:rPr>
          <w:rFonts w:hint="eastAsia" w:cs="宋体" w:asciiTheme="minorEastAsia" w:hAnsiTheme="minorEastAsia" w:eastAsiaTheme="minorEastAsia"/>
          <w:sz w:val="21"/>
          <w:szCs w:val="21"/>
        </w:rPr>
        <w:t>℃</w:t>
      </w:r>
      <w:r>
        <w:rPr>
          <w:rFonts w:hint="eastAsia" w:asciiTheme="minorEastAsia" w:hAnsiTheme="minorEastAsia" w:eastAsiaTheme="minorEastAsia"/>
          <w:sz w:val="21"/>
          <w:szCs w:val="21"/>
        </w:rPr>
        <w:t>的正常波动；</w:t>
      </w:r>
    </w:p>
    <w:p>
      <w:pPr>
        <w:spacing w:line="288" w:lineRule="auto"/>
        <w:ind w:firstLine="479" w:firstLineChars="220"/>
        <w:rPr>
          <w:rFonts w:asciiTheme="minorEastAsia" w:hAnsiTheme="minorEastAsia" w:eastAsiaTheme="minorEastAsia"/>
          <w:sz w:val="21"/>
          <w:szCs w:val="21"/>
        </w:rPr>
      </w:pPr>
      <w:r>
        <w:rPr>
          <w:rFonts w:hint="eastAsia" w:asciiTheme="minorEastAsia" w:hAnsiTheme="minorEastAsia" w:eastAsiaTheme="minorEastAsia"/>
          <w:sz w:val="21"/>
          <w:szCs w:val="21"/>
        </w:rPr>
        <w:t>照明功率密度值按</w:t>
      </w:r>
      <w:r>
        <w:rPr>
          <w:rFonts w:asciiTheme="minorEastAsia" w:hAnsiTheme="minorEastAsia" w:eastAsiaTheme="minorEastAsia"/>
          <w:sz w:val="21"/>
          <w:szCs w:val="21"/>
        </w:rPr>
        <w:t>设计参数</w:t>
      </w:r>
      <w:r>
        <w:rPr>
          <w:rFonts w:hint="eastAsia" w:asciiTheme="minorEastAsia" w:hAnsiTheme="minorEastAsia" w:eastAsiaTheme="minorEastAsia"/>
          <w:sz w:val="21"/>
          <w:szCs w:val="21"/>
        </w:rPr>
        <w:t>取值</w:t>
      </w:r>
      <w:r>
        <w:rPr>
          <w:rFonts w:asciiTheme="minorEastAsia" w:hAnsiTheme="minorEastAsia" w:eastAsiaTheme="minorEastAsia"/>
          <w:sz w:val="21"/>
          <w:szCs w:val="21"/>
        </w:rPr>
        <w:t>，如无法确定，也可按</w:t>
      </w:r>
      <w:r>
        <w:rPr>
          <w:rFonts w:hint="eastAsia" w:asciiTheme="minorEastAsia" w:hAnsiTheme="minorEastAsia" w:eastAsiaTheme="minorEastAsia"/>
          <w:sz w:val="21"/>
          <w:szCs w:val="21"/>
        </w:rPr>
        <w:t>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3取值。开关时间按表A.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4取值；</w:t>
      </w:r>
    </w:p>
    <w:p>
      <w:pPr>
        <w:spacing w:line="288" w:lineRule="auto"/>
        <w:ind w:firstLine="479" w:firstLineChars="220"/>
        <w:rPr>
          <w:rFonts w:asciiTheme="minorEastAsia" w:hAnsiTheme="minorEastAsia" w:eastAsiaTheme="minorEastAsia"/>
          <w:sz w:val="21"/>
          <w:szCs w:val="21"/>
        </w:rPr>
      </w:pPr>
      <w:r>
        <w:rPr>
          <w:rFonts w:hint="eastAsia" w:asciiTheme="minorEastAsia" w:hAnsiTheme="minorEastAsia" w:eastAsiaTheme="minorEastAsia"/>
          <w:sz w:val="21"/>
          <w:szCs w:val="21"/>
        </w:rPr>
        <w:t>3 房间人均占有的使用面积按表A.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5取值；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4 </w:t>
      </w:r>
      <w:r>
        <w:rPr>
          <w:rFonts w:hint="eastAsia" w:asciiTheme="minorEastAsia" w:hAnsiTheme="minorEastAsia" w:eastAsiaTheme="minorEastAsia"/>
          <w:sz w:val="21"/>
          <w:szCs w:val="21"/>
        </w:rPr>
        <w:t>房间人员在室率按表A.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6取值；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5 </w:t>
      </w:r>
      <w:r>
        <w:rPr>
          <w:rFonts w:hint="eastAsia" w:asciiTheme="minorEastAsia" w:hAnsiTheme="minorEastAsia" w:eastAsiaTheme="minorEastAsia"/>
          <w:sz w:val="21"/>
          <w:szCs w:val="21"/>
        </w:rPr>
        <w:t>新风量按</w:t>
      </w:r>
      <w:r>
        <w:rPr>
          <w:rFonts w:asciiTheme="minorEastAsia" w:hAnsiTheme="minorEastAsia" w:eastAsiaTheme="minorEastAsia"/>
          <w:sz w:val="21"/>
          <w:szCs w:val="21"/>
        </w:rPr>
        <w:t>设计参数</w:t>
      </w:r>
      <w:r>
        <w:rPr>
          <w:rFonts w:hint="eastAsia" w:asciiTheme="minorEastAsia" w:hAnsiTheme="minorEastAsia" w:eastAsiaTheme="minorEastAsia"/>
          <w:sz w:val="21"/>
          <w:szCs w:val="21"/>
        </w:rPr>
        <w:t>取值</w:t>
      </w:r>
      <w:r>
        <w:rPr>
          <w:rFonts w:asciiTheme="minorEastAsia" w:hAnsiTheme="minorEastAsia" w:eastAsiaTheme="minorEastAsia"/>
          <w:sz w:val="21"/>
          <w:szCs w:val="21"/>
        </w:rPr>
        <w:t>，如无法确定，也可按</w:t>
      </w:r>
      <w:r>
        <w:rPr>
          <w:rFonts w:hint="eastAsia" w:asciiTheme="minorEastAsia" w:hAnsiTheme="minorEastAsia" w:eastAsiaTheme="minorEastAsia"/>
          <w:sz w:val="21"/>
          <w:szCs w:val="21"/>
        </w:rPr>
        <w:t>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7取值</w:t>
      </w:r>
      <w:r>
        <w:rPr>
          <w:rFonts w:asciiTheme="minorEastAsia" w:hAnsiTheme="minorEastAsia" w:eastAsiaTheme="minorEastAsia"/>
          <w:sz w:val="21"/>
          <w:szCs w:val="21"/>
        </w:rPr>
        <w:t>。</w:t>
      </w:r>
      <w:r>
        <w:rPr>
          <w:rFonts w:hint="eastAsia" w:asciiTheme="minorEastAsia" w:hAnsiTheme="minorEastAsia" w:eastAsiaTheme="minorEastAsia"/>
          <w:sz w:val="21"/>
          <w:szCs w:val="21"/>
        </w:rPr>
        <w:t>新风运行时间按按A.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8取值；</w:t>
      </w:r>
    </w:p>
    <w:p>
      <w:pPr>
        <w:spacing w:line="288" w:lineRule="auto"/>
        <w:ind w:firstLine="479" w:firstLineChars="220"/>
        <w:rPr>
          <w:rFonts w:asciiTheme="minorEastAsia" w:hAnsiTheme="minorEastAsia" w:eastAsiaTheme="minorEastAsia"/>
          <w:sz w:val="21"/>
          <w:szCs w:val="21"/>
        </w:rPr>
      </w:pPr>
      <w:r>
        <w:rPr>
          <w:rFonts w:hint="eastAsia" w:asciiTheme="minorEastAsia" w:hAnsiTheme="minorEastAsia" w:eastAsiaTheme="minorEastAsia"/>
          <w:sz w:val="21"/>
          <w:szCs w:val="21"/>
        </w:rPr>
        <w:t>6 电气设备功率密度按</w:t>
      </w:r>
      <w:r>
        <w:rPr>
          <w:rFonts w:asciiTheme="minorEastAsia" w:hAnsiTheme="minorEastAsia" w:eastAsiaTheme="minorEastAsia"/>
          <w:sz w:val="21"/>
          <w:szCs w:val="21"/>
        </w:rPr>
        <w:t>设计参数</w:t>
      </w:r>
      <w:r>
        <w:rPr>
          <w:rFonts w:hint="eastAsia" w:asciiTheme="minorEastAsia" w:hAnsiTheme="minorEastAsia" w:eastAsiaTheme="minorEastAsia"/>
          <w:sz w:val="21"/>
          <w:szCs w:val="21"/>
        </w:rPr>
        <w:t>取值</w:t>
      </w:r>
      <w:r>
        <w:rPr>
          <w:rFonts w:asciiTheme="minorEastAsia" w:hAnsiTheme="minorEastAsia" w:eastAsiaTheme="minorEastAsia"/>
          <w:sz w:val="21"/>
          <w:szCs w:val="21"/>
        </w:rPr>
        <w:t>，如无法确定，也可按</w:t>
      </w:r>
      <w:r>
        <w:rPr>
          <w:rFonts w:hint="eastAsia" w:asciiTheme="minorEastAsia" w:hAnsiTheme="minorEastAsia" w:eastAsiaTheme="minorEastAsia"/>
          <w:sz w:val="21"/>
          <w:szCs w:val="21"/>
        </w:rPr>
        <w:t>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9取值</w:t>
      </w:r>
      <w:r>
        <w:rPr>
          <w:rFonts w:asciiTheme="minorEastAsia" w:hAnsiTheme="minorEastAsia" w:eastAsiaTheme="minorEastAsia"/>
          <w:sz w:val="21"/>
          <w:szCs w:val="21"/>
        </w:rPr>
        <w:t>。</w:t>
      </w:r>
      <w:r>
        <w:rPr>
          <w:rFonts w:hint="eastAsia" w:asciiTheme="minorEastAsia" w:hAnsiTheme="minorEastAsia" w:eastAsiaTheme="minorEastAsia"/>
          <w:sz w:val="21"/>
          <w:szCs w:val="21"/>
        </w:rPr>
        <w:t>使用率按 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10取值；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7 </w:t>
      </w:r>
      <w:r>
        <w:rPr>
          <w:rFonts w:hint="eastAsia" w:asciiTheme="minorEastAsia" w:hAnsiTheme="minorEastAsia" w:eastAsiaTheme="minorEastAsia"/>
          <w:sz w:val="21"/>
          <w:szCs w:val="21"/>
        </w:rPr>
        <w:t>室内热源散热量辐射和对流的比例按表A.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11取值；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8 </w:t>
      </w:r>
      <w:r>
        <w:rPr>
          <w:rFonts w:hint="eastAsia" w:asciiTheme="minorEastAsia" w:hAnsiTheme="minorEastAsia" w:eastAsiaTheme="minorEastAsia"/>
          <w:sz w:val="21"/>
          <w:szCs w:val="21"/>
        </w:rPr>
        <w:t>人员的散热量和散湿量按表A.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12取值；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9 活动外遮阳的遮挡比例</w:t>
      </w:r>
      <w:r>
        <w:rPr>
          <w:rFonts w:hint="eastAsia" w:asciiTheme="minorEastAsia" w:hAnsiTheme="minorEastAsia" w:eastAsiaTheme="minorEastAsia"/>
          <w:sz w:val="21"/>
          <w:szCs w:val="21"/>
        </w:rPr>
        <w:t>按表A.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1</w:t>
      </w:r>
      <w:r>
        <w:rPr>
          <w:rFonts w:asciiTheme="minorEastAsia" w:hAnsiTheme="minorEastAsia" w:eastAsiaTheme="minorEastAsia"/>
          <w:sz w:val="21"/>
          <w:szCs w:val="21"/>
        </w:rPr>
        <w:t>3</w:t>
      </w:r>
      <w:r>
        <w:rPr>
          <w:rFonts w:hint="eastAsia" w:asciiTheme="minorEastAsia" w:hAnsiTheme="minorEastAsia" w:eastAsiaTheme="minorEastAsia"/>
          <w:sz w:val="21"/>
          <w:szCs w:val="21"/>
        </w:rPr>
        <w:t>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10 </w:t>
      </w:r>
      <w:r>
        <w:rPr>
          <w:rFonts w:hint="eastAsia" w:asciiTheme="minorEastAsia" w:hAnsiTheme="minorEastAsia" w:eastAsiaTheme="minorEastAsia"/>
          <w:sz w:val="21"/>
          <w:szCs w:val="21"/>
        </w:rPr>
        <w:t>大型综合体建筑应根据建筑功能，可按照表中相近功能建筑划分区域类型后取值；</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11 </w:t>
      </w:r>
      <w:r>
        <w:rPr>
          <w:rFonts w:hint="eastAsia" w:asciiTheme="minorEastAsia" w:hAnsiTheme="minorEastAsia" w:eastAsiaTheme="minorEastAsia"/>
          <w:sz w:val="21"/>
          <w:szCs w:val="21"/>
        </w:rPr>
        <w:t>其他甲类公建按照实际建筑功能和使用工况进行设置。</w:t>
      </w:r>
    </w:p>
    <w:p>
      <w:pPr>
        <w:autoSpaceDE w:val="0"/>
        <w:autoSpaceDN w:val="0"/>
        <w:spacing w:line="288" w:lineRule="auto"/>
        <w:ind w:left="482"/>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sz w:val="21"/>
          <w:szCs w:val="21"/>
        </w:rPr>
        <w:t>A.</w:t>
      </w: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6</w:t>
      </w:r>
      <w:r>
        <w:rPr>
          <w:rFonts w:hint="eastAsia" w:ascii="黑体" w:hAnsi="黑体" w:eastAsia="黑体"/>
          <w:sz w:val="21"/>
          <w:szCs w:val="21"/>
        </w:rPr>
        <w:t xml:space="preserve"> </w:t>
      </w:r>
      <w:r>
        <w:rPr>
          <w:rFonts w:ascii="黑体" w:hAnsi="黑体" w:eastAsia="黑体"/>
          <w:bCs/>
          <w:kern w:val="0"/>
          <w:sz w:val="21"/>
          <w:szCs w:val="21"/>
        </w:rPr>
        <w:t>-1  空气调节和供暖系统的日运行时间</w:t>
      </w:r>
    </w:p>
    <w:tbl>
      <w:tblPr>
        <w:tblStyle w:val="46"/>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1873"/>
        <w:gridCol w:w="3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8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类别</w:t>
            </w:r>
          </w:p>
        </w:tc>
        <w:tc>
          <w:tcPr>
            <w:tcW w:w="5494" w:type="dxa"/>
            <w:gridSpan w:val="2"/>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系统工作时间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822" w:type="dxa"/>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办公建筑</w:t>
            </w: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22" w:type="dxa"/>
            <w:vMerge w:val="continue"/>
            <w:vAlign w:val="center"/>
          </w:tcPr>
          <w:p>
            <w:pPr>
              <w:spacing w:line="288" w:lineRule="auto"/>
              <w:jc w:val="center"/>
              <w:rPr>
                <w:rFonts w:asciiTheme="minorEastAsia" w:hAnsiTheme="minorEastAsia" w:eastAsiaTheme="minorEastAsia"/>
                <w:kern w:val="0"/>
                <w:sz w:val="18"/>
                <w:szCs w:val="18"/>
              </w:rPr>
            </w:pP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28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旅馆建筑</w:t>
            </w: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l：00～24：00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商业建筑</w:t>
            </w: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8：00 ～21：00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医疗建筑-门诊楼</w:t>
            </w: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8：00 ～21：00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2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医疗建筑-住院部</w:t>
            </w:r>
          </w:p>
        </w:tc>
        <w:tc>
          <w:tcPr>
            <w:tcW w:w="1873"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3621"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l：00～24：00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22"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学校建筑-教学楼</w:t>
            </w: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22" w:type="dxa"/>
            <w:vMerge w:val="continue"/>
            <w:vAlign w:val="center"/>
          </w:tcPr>
          <w:p>
            <w:pPr>
              <w:spacing w:line="288" w:lineRule="auto"/>
              <w:jc w:val="center"/>
              <w:rPr>
                <w:rFonts w:asciiTheme="minorEastAsia" w:hAnsiTheme="minorEastAsia" w:eastAsiaTheme="minorEastAsia"/>
                <w:kern w:val="0"/>
                <w:sz w:val="18"/>
                <w:szCs w:val="18"/>
              </w:rPr>
            </w:pPr>
          </w:p>
        </w:tc>
        <w:tc>
          <w:tcPr>
            <w:tcW w:w="187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36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r>
    </w:tbl>
    <w:p>
      <w:pPr>
        <w:autoSpaceDE w:val="0"/>
        <w:autoSpaceDN w:val="0"/>
        <w:adjustRightInd w:val="0"/>
        <w:snapToGrid w:val="0"/>
        <w:spacing w:line="288" w:lineRule="auto"/>
        <w:ind w:left="482"/>
        <w:contextualSpacing/>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sz w:val="21"/>
          <w:szCs w:val="21"/>
        </w:rPr>
        <w:t>A.</w:t>
      </w: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6</w:t>
      </w:r>
      <w:r>
        <w:rPr>
          <w:rFonts w:hint="eastAsia" w:ascii="黑体" w:hAnsi="黑体" w:eastAsia="黑体"/>
          <w:sz w:val="21"/>
          <w:szCs w:val="21"/>
        </w:rPr>
        <w:t xml:space="preserve"> </w:t>
      </w:r>
      <w:r>
        <w:rPr>
          <w:rFonts w:ascii="黑体" w:hAnsi="黑体" w:eastAsia="黑体"/>
          <w:bCs/>
          <w:kern w:val="0"/>
          <w:sz w:val="21"/>
          <w:szCs w:val="21"/>
        </w:rPr>
        <w:t>-2  供暖空调区室内温度(℃)</w:t>
      </w:r>
    </w:p>
    <w:tbl>
      <w:tblPr>
        <w:tblStyle w:val="46"/>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88"/>
        <w:gridCol w:w="705"/>
        <w:gridCol w:w="555"/>
        <w:gridCol w:w="405"/>
        <w:gridCol w:w="435"/>
        <w:gridCol w:w="435"/>
        <w:gridCol w:w="405"/>
        <w:gridCol w:w="390"/>
        <w:gridCol w:w="390"/>
        <w:gridCol w:w="420"/>
        <w:gridCol w:w="405"/>
        <w:gridCol w:w="405"/>
        <w:gridCol w:w="375"/>
        <w:gridCol w:w="375"/>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3448" w:type="dxa"/>
            <w:gridSpan w:val="3"/>
            <w:vAlign w:val="center"/>
          </w:tcPr>
          <w:p>
            <w:pPr>
              <w:snapToGrid w:val="0"/>
              <w:contextualSpacing/>
              <w:rPr>
                <w:rFonts w:asciiTheme="minorEastAsia" w:hAnsiTheme="minorEastAsia" w:eastAsiaTheme="minorEastAsia"/>
                <w:kern w:val="0"/>
                <w:sz w:val="18"/>
                <w:szCs w:val="18"/>
              </w:rPr>
            </w:pPr>
          </w:p>
        </w:tc>
        <w:tc>
          <w:tcPr>
            <w:tcW w:w="4818" w:type="dxa"/>
            <w:gridSpan w:val="12"/>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893" w:type="dxa"/>
            <w:gridSpan w:val="2"/>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555" w:type="dxa"/>
            <w:vAlign w:val="center"/>
          </w:tcPr>
          <w:p>
            <w:pPr>
              <w:snapToGrid w:val="0"/>
              <w:contextualSpacing/>
              <w:jc w:val="center"/>
              <w:rPr>
                <w:rFonts w:asciiTheme="minorEastAsia" w:hAnsiTheme="minorEastAsia" w:eastAsiaTheme="minorEastAsia"/>
                <w:sz w:val="18"/>
                <w:szCs w:val="18"/>
              </w:rPr>
            </w:pP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3</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4</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6</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7</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9</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11</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restart"/>
            <w:vAlign w:val="center"/>
          </w:tcPr>
          <w:p>
            <w:pPr>
              <w:snapToGrid w:val="0"/>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sz w:val="18"/>
                <w:szCs w:val="18"/>
              </w:rPr>
            </w:pPr>
          </w:p>
        </w:tc>
        <w:tc>
          <w:tcPr>
            <w:tcW w:w="705" w:type="dxa"/>
            <w:vMerge w:val="continue"/>
            <w:vAlign w:val="center"/>
          </w:tcPr>
          <w:p>
            <w:pPr>
              <w:snapToGrid w:val="0"/>
              <w:contextualSpacing/>
              <w:jc w:val="center"/>
              <w:rPr>
                <w:rFonts w:asciiTheme="minorEastAsia" w:hAnsiTheme="minorEastAsia" w:eastAsiaTheme="minorEastAsia"/>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188" w:type="dxa"/>
            <w:vMerge w:val="continue"/>
            <w:vAlign w:val="center"/>
          </w:tcPr>
          <w:p>
            <w:pPr>
              <w:snapToGrid w:val="0"/>
              <w:contextualSpacing/>
              <w:jc w:val="center"/>
              <w:rPr>
                <w:rFonts w:asciiTheme="minorEastAsia" w:hAnsiTheme="minorEastAsia" w:eastAsiaTheme="minorEastAsia"/>
                <w:sz w:val="18"/>
                <w:szCs w:val="18"/>
              </w:rPr>
            </w:pP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kern w:val="0"/>
                <w:sz w:val="18"/>
                <w:szCs w:val="18"/>
              </w:rPr>
            </w:pPr>
          </w:p>
        </w:tc>
        <w:tc>
          <w:tcPr>
            <w:tcW w:w="705" w:type="dxa"/>
            <w:vMerge w:val="continue"/>
            <w:vAlign w:val="center"/>
          </w:tcPr>
          <w:p>
            <w:pPr>
              <w:snapToGrid w:val="0"/>
              <w:contextualSpacing/>
              <w:jc w:val="center"/>
              <w:rPr>
                <w:rFonts w:asciiTheme="minorEastAsia" w:hAnsiTheme="minorEastAsia" w:eastAsiaTheme="minorEastAsia"/>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旅馆建筑、住院部</w:t>
            </w: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sz w:val="18"/>
                <w:szCs w:val="18"/>
              </w:rPr>
            </w:pPr>
          </w:p>
        </w:tc>
        <w:tc>
          <w:tcPr>
            <w:tcW w:w="705" w:type="dxa"/>
            <w:vMerge w:val="continue"/>
            <w:vAlign w:val="center"/>
          </w:tcPr>
          <w:p>
            <w:pPr>
              <w:snapToGrid w:val="0"/>
              <w:contextualSpacing/>
              <w:jc w:val="center"/>
              <w:rPr>
                <w:rFonts w:asciiTheme="minorEastAsia" w:hAnsiTheme="minorEastAsia" w:eastAsiaTheme="minorEastAsia"/>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188"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商业建筑、门诊楼</w:t>
            </w: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kern w:val="0"/>
                <w:sz w:val="18"/>
                <w:szCs w:val="18"/>
              </w:rPr>
            </w:pPr>
          </w:p>
        </w:tc>
        <w:tc>
          <w:tcPr>
            <w:tcW w:w="705" w:type="dxa"/>
            <w:vMerge w:val="continue"/>
            <w:vAlign w:val="center"/>
          </w:tcPr>
          <w:p>
            <w:pPr>
              <w:snapToGrid w:val="0"/>
              <w:contextualSpacing/>
              <w:jc w:val="center"/>
              <w:rPr>
                <w:rFonts w:asciiTheme="minorEastAsia" w:hAnsiTheme="minorEastAsia" w:eastAsiaTheme="minorEastAsia"/>
                <w:kern w:val="0"/>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48" w:type="dxa"/>
            <w:gridSpan w:val="3"/>
            <w:vAlign w:val="center"/>
          </w:tcPr>
          <w:p>
            <w:pPr>
              <w:snapToGrid w:val="0"/>
              <w:contextualSpacing/>
              <w:jc w:val="center"/>
              <w:rPr>
                <w:rFonts w:asciiTheme="minorEastAsia" w:hAnsiTheme="minorEastAsia" w:eastAsiaTheme="minorEastAsia"/>
                <w:kern w:val="0"/>
                <w:sz w:val="18"/>
                <w:szCs w:val="18"/>
              </w:rPr>
            </w:pPr>
          </w:p>
        </w:tc>
        <w:tc>
          <w:tcPr>
            <w:tcW w:w="4818" w:type="dxa"/>
            <w:gridSpan w:val="12"/>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893" w:type="dxa"/>
            <w:gridSpan w:val="2"/>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555" w:type="dxa"/>
            <w:vAlign w:val="center"/>
          </w:tcPr>
          <w:p>
            <w:pPr>
              <w:snapToGrid w:val="0"/>
              <w:contextualSpacing/>
              <w:jc w:val="center"/>
              <w:rPr>
                <w:rFonts w:asciiTheme="minorEastAsia" w:hAnsiTheme="minorEastAsia" w:eastAsiaTheme="minorEastAsia"/>
                <w:sz w:val="18"/>
                <w:szCs w:val="18"/>
              </w:rPr>
            </w:pP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13</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14</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17</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19</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2l</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23</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188"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办公建筑、教学楼</w:t>
            </w: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sz w:val="18"/>
                <w:szCs w:val="18"/>
              </w:rPr>
            </w:pPr>
          </w:p>
        </w:tc>
        <w:tc>
          <w:tcPr>
            <w:tcW w:w="705" w:type="dxa"/>
            <w:vMerge w:val="continue"/>
            <w:vAlign w:val="center"/>
          </w:tcPr>
          <w:p>
            <w:pPr>
              <w:snapToGrid w:val="0"/>
              <w:contextualSpacing/>
              <w:jc w:val="center"/>
              <w:rPr>
                <w:rFonts w:asciiTheme="minorEastAsia" w:hAnsiTheme="minorEastAsia" w:eastAsiaTheme="minorEastAsia"/>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sz w:val="18"/>
                <w:szCs w:val="18"/>
              </w:rPr>
            </w:pP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kern w:val="0"/>
                <w:sz w:val="18"/>
                <w:szCs w:val="18"/>
              </w:rPr>
            </w:pPr>
          </w:p>
        </w:tc>
        <w:tc>
          <w:tcPr>
            <w:tcW w:w="705" w:type="dxa"/>
            <w:vMerge w:val="continue"/>
            <w:vAlign w:val="center"/>
          </w:tcPr>
          <w:p>
            <w:pPr>
              <w:snapToGrid w:val="0"/>
              <w:contextualSpacing/>
              <w:jc w:val="center"/>
              <w:rPr>
                <w:rFonts w:asciiTheme="minorEastAsia" w:hAnsiTheme="minorEastAsia" w:eastAsiaTheme="minorEastAsia"/>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188"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旅馆建筑、住院部</w:t>
            </w: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kern w:val="0"/>
                <w:sz w:val="18"/>
                <w:szCs w:val="18"/>
              </w:rPr>
            </w:pPr>
          </w:p>
        </w:tc>
        <w:tc>
          <w:tcPr>
            <w:tcW w:w="705" w:type="dxa"/>
            <w:vMerge w:val="continue"/>
            <w:vAlign w:val="center"/>
          </w:tcPr>
          <w:p>
            <w:pPr>
              <w:snapToGrid w:val="0"/>
              <w:contextualSpacing/>
              <w:jc w:val="center"/>
              <w:rPr>
                <w:rFonts w:asciiTheme="minorEastAsia" w:hAnsiTheme="minorEastAsia" w:eastAsiaTheme="minorEastAsia"/>
                <w:kern w:val="0"/>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商业建筑、门诊楼</w:t>
            </w:r>
          </w:p>
        </w:tc>
        <w:tc>
          <w:tcPr>
            <w:tcW w:w="705" w:type="dxa"/>
            <w:vMerge w:val="restart"/>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空调</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26</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188" w:type="dxa"/>
            <w:vMerge w:val="continue"/>
            <w:vAlign w:val="center"/>
          </w:tcPr>
          <w:p>
            <w:pPr>
              <w:snapToGrid w:val="0"/>
              <w:contextualSpacing/>
              <w:jc w:val="center"/>
              <w:rPr>
                <w:rFonts w:asciiTheme="minorEastAsia" w:hAnsiTheme="minorEastAsia" w:eastAsiaTheme="minorEastAsia"/>
                <w:sz w:val="18"/>
                <w:szCs w:val="18"/>
              </w:rPr>
            </w:pPr>
          </w:p>
        </w:tc>
        <w:tc>
          <w:tcPr>
            <w:tcW w:w="705" w:type="dxa"/>
            <w:vMerge w:val="continue"/>
            <w:vAlign w:val="center"/>
          </w:tcPr>
          <w:p>
            <w:pPr>
              <w:snapToGrid w:val="0"/>
              <w:contextualSpacing/>
              <w:jc w:val="center"/>
              <w:rPr>
                <w:rFonts w:asciiTheme="minorEastAsia" w:hAnsiTheme="minorEastAsia" w:eastAsiaTheme="minorEastAsia"/>
                <w:sz w:val="18"/>
                <w:szCs w:val="18"/>
              </w:rPr>
            </w:pPr>
          </w:p>
        </w:tc>
        <w:tc>
          <w:tcPr>
            <w:tcW w:w="55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供暖</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3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39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20"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40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5"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378" w:type="dxa"/>
            <w:vAlign w:val="center"/>
          </w:tcPr>
          <w:p>
            <w:pPr>
              <w:snapToGrid w:val="0"/>
              <w:contextualSpacing/>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r>
    </w:tbl>
    <w:p>
      <w:pPr>
        <w:autoSpaceDE w:val="0"/>
        <w:autoSpaceDN w:val="0"/>
        <w:adjustRightInd w:val="0"/>
        <w:spacing w:line="288" w:lineRule="auto"/>
        <w:ind w:left="482"/>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sz w:val="21"/>
          <w:szCs w:val="21"/>
        </w:rPr>
        <w:t>A.</w:t>
      </w: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6</w:t>
      </w:r>
      <w:r>
        <w:rPr>
          <w:rFonts w:hint="eastAsia" w:ascii="黑体" w:hAnsi="黑体" w:eastAsia="黑体"/>
          <w:sz w:val="21"/>
          <w:szCs w:val="21"/>
        </w:rPr>
        <w:t xml:space="preserve"> </w:t>
      </w:r>
      <w:r>
        <w:rPr>
          <w:rFonts w:ascii="黑体" w:hAnsi="黑体" w:eastAsia="黑体"/>
          <w:bCs/>
          <w:kern w:val="0"/>
          <w:sz w:val="21"/>
          <w:szCs w:val="21"/>
        </w:rPr>
        <w:t>-3  照明功率密度值(W/m</w:t>
      </w:r>
      <w:r>
        <w:rPr>
          <w:rFonts w:ascii="黑体" w:hAnsi="黑体" w:eastAsia="黑体"/>
          <w:bCs/>
          <w:kern w:val="0"/>
          <w:sz w:val="21"/>
          <w:szCs w:val="21"/>
          <w:vertAlign w:val="superscript"/>
        </w:rPr>
        <w:t>2</w:t>
      </w:r>
      <w:r>
        <w:rPr>
          <w:rFonts w:ascii="黑体" w:hAnsi="黑体" w:eastAsia="黑体"/>
          <w:bCs/>
          <w:kern w:val="0"/>
          <w:sz w:val="21"/>
          <w:szCs w:val="21"/>
        </w:rPr>
        <w:t>)</w:t>
      </w:r>
    </w:p>
    <w:tbl>
      <w:tblPr>
        <w:tblStyle w:val="4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2121"/>
        <w:gridCol w:w="1134"/>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245" w:type="dxa"/>
            <w:gridSpan w:val="3"/>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建筑类别</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照明功率密度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w:t>
            </w: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普通办公室、会议室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高档办公室、设计室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服务大厅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旅馆建筑</w:t>
            </w: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客房</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中餐厅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西餐厅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多功能厅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客房层走廊</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大  堂</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会议室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医疗建筑</w:t>
            </w: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治疗室、诊室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化验室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候诊室、挂号厅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病　房</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护士站</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药　房</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走  廊</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教育建筑</w:t>
            </w: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教室、阅览室、实验室、多媒体教室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美术教室、计算机教室、电子阅览室</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学生宿舍</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一般商店营业厅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高档商店营业厅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一般超市营业厅、仓储式超市、专卖店营业厅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高档超市营业厅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高档展厅</w:t>
            </w:r>
          </w:p>
        </w:tc>
        <w:tc>
          <w:tcPr>
            <w:tcW w:w="2972"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交通建筑</w:t>
            </w:r>
          </w:p>
        </w:tc>
        <w:tc>
          <w:tcPr>
            <w:tcW w:w="2121" w:type="dxa"/>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候车（机、船）室</w:t>
            </w:r>
          </w:p>
        </w:tc>
        <w:tc>
          <w:tcPr>
            <w:tcW w:w="1134"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普通</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2121" w:type="dxa"/>
            <w:vMerge w:val="continue"/>
            <w:vAlign w:val="center"/>
          </w:tcPr>
          <w:p>
            <w:pPr>
              <w:spacing w:line="288" w:lineRule="auto"/>
              <w:jc w:val="center"/>
              <w:rPr>
                <w:rFonts w:asciiTheme="minorEastAsia" w:hAnsiTheme="minorEastAsia" w:eastAsiaTheme="minorEastAsia"/>
                <w:sz w:val="18"/>
                <w:szCs w:val="18"/>
              </w:rPr>
            </w:pPr>
          </w:p>
        </w:tc>
        <w:tc>
          <w:tcPr>
            <w:tcW w:w="1134"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高档</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中央大厅、售票大厅、行李认领、到达大厅、出发大厅</w:t>
            </w:r>
          </w:p>
        </w:tc>
        <w:tc>
          <w:tcPr>
            <w:tcW w:w="2972"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2121" w:type="dxa"/>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地铁站厅</w:t>
            </w:r>
          </w:p>
        </w:tc>
        <w:tc>
          <w:tcPr>
            <w:tcW w:w="1134"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普通</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2121" w:type="dxa"/>
            <w:vMerge w:val="continue"/>
            <w:vAlign w:val="center"/>
          </w:tcPr>
          <w:p>
            <w:pPr>
              <w:spacing w:line="288" w:lineRule="auto"/>
              <w:jc w:val="center"/>
              <w:rPr>
                <w:rFonts w:asciiTheme="minorEastAsia" w:hAnsiTheme="minorEastAsia" w:eastAsiaTheme="minorEastAsia"/>
                <w:sz w:val="18"/>
                <w:szCs w:val="18"/>
              </w:rPr>
            </w:pPr>
          </w:p>
        </w:tc>
        <w:tc>
          <w:tcPr>
            <w:tcW w:w="1134"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高档</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2121" w:type="dxa"/>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地铁进出站门厅</w:t>
            </w:r>
          </w:p>
        </w:tc>
        <w:tc>
          <w:tcPr>
            <w:tcW w:w="1134"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普通</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2121" w:type="dxa"/>
            <w:vMerge w:val="continue"/>
            <w:vAlign w:val="center"/>
          </w:tcPr>
          <w:p>
            <w:pPr>
              <w:spacing w:line="288" w:lineRule="auto"/>
              <w:jc w:val="center"/>
              <w:rPr>
                <w:rFonts w:asciiTheme="minorEastAsia" w:hAnsiTheme="minorEastAsia" w:eastAsiaTheme="minorEastAsia"/>
                <w:sz w:val="18"/>
                <w:szCs w:val="18"/>
              </w:rPr>
            </w:pPr>
          </w:p>
        </w:tc>
        <w:tc>
          <w:tcPr>
            <w:tcW w:w="1134"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高档</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990"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金融建筑</w:t>
            </w:r>
          </w:p>
        </w:tc>
        <w:tc>
          <w:tcPr>
            <w:tcW w:w="3255" w:type="dxa"/>
            <w:gridSpan w:val="2"/>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营业大厅</w:t>
            </w:r>
          </w:p>
        </w:tc>
        <w:tc>
          <w:tcPr>
            <w:tcW w:w="297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1990" w:type="dxa"/>
            <w:vMerge w:val="continue"/>
            <w:vAlign w:val="center"/>
          </w:tcPr>
          <w:p>
            <w:pPr>
              <w:spacing w:line="288" w:lineRule="auto"/>
              <w:jc w:val="center"/>
              <w:rPr>
                <w:rFonts w:asciiTheme="minorEastAsia" w:hAnsiTheme="minorEastAsia" w:eastAsiaTheme="minorEastAsia"/>
                <w:kern w:val="0"/>
                <w:sz w:val="18"/>
                <w:szCs w:val="18"/>
              </w:rPr>
            </w:pPr>
          </w:p>
        </w:tc>
        <w:tc>
          <w:tcPr>
            <w:tcW w:w="3255" w:type="dxa"/>
            <w:gridSpan w:val="2"/>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交易大厅</w:t>
            </w:r>
          </w:p>
        </w:tc>
        <w:tc>
          <w:tcPr>
            <w:tcW w:w="2972"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2.0</w:t>
            </w:r>
          </w:p>
        </w:tc>
      </w:tr>
    </w:tbl>
    <w:p>
      <w:pPr>
        <w:autoSpaceDE w:val="0"/>
        <w:autoSpaceDN w:val="0"/>
        <w:spacing w:line="288" w:lineRule="auto"/>
        <w:ind w:left="482"/>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sz w:val="21"/>
          <w:szCs w:val="21"/>
        </w:rPr>
        <w:t>A.</w:t>
      </w: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6</w:t>
      </w:r>
      <w:r>
        <w:rPr>
          <w:rFonts w:hint="eastAsia" w:ascii="黑体" w:hAnsi="黑体" w:eastAsia="黑体"/>
          <w:sz w:val="21"/>
          <w:szCs w:val="21"/>
        </w:rPr>
        <w:t xml:space="preserve"> </w:t>
      </w:r>
      <w:r>
        <w:rPr>
          <w:rFonts w:ascii="黑体" w:hAnsi="黑体" w:eastAsia="黑体"/>
          <w:bCs/>
          <w:kern w:val="0"/>
          <w:sz w:val="21"/>
          <w:szCs w:val="21"/>
        </w:rPr>
        <w:t>-4  照明使用</w:t>
      </w:r>
      <w:r>
        <w:rPr>
          <w:rFonts w:hint="eastAsia" w:ascii="黑体" w:hAnsi="黑体" w:eastAsia="黑体"/>
          <w:bCs/>
          <w:kern w:val="0"/>
          <w:sz w:val="21"/>
          <w:szCs w:val="21"/>
        </w:rPr>
        <w:t>率</w:t>
      </w:r>
      <w:r>
        <w:rPr>
          <w:rFonts w:ascii="黑体" w:hAnsi="黑体" w:eastAsia="黑体"/>
          <w:bCs/>
          <w:kern w:val="0"/>
          <w:sz w:val="21"/>
          <w:szCs w:val="21"/>
        </w:rPr>
        <w:t>(％)</w:t>
      </w:r>
    </w:p>
    <w:tbl>
      <w:tblPr>
        <w:tblStyle w:val="46"/>
        <w:tblW w:w="8290" w:type="dxa"/>
        <w:tblInd w:w="6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3"/>
        <w:gridCol w:w="898"/>
        <w:gridCol w:w="521"/>
        <w:gridCol w:w="522"/>
        <w:gridCol w:w="521"/>
        <w:gridCol w:w="522"/>
        <w:gridCol w:w="521"/>
        <w:gridCol w:w="522"/>
        <w:gridCol w:w="522"/>
        <w:gridCol w:w="521"/>
        <w:gridCol w:w="522"/>
        <w:gridCol w:w="521"/>
        <w:gridCol w:w="522"/>
        <w:gridCol w:w="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031" w:type="dxa"/>
            <w:gridSpan w:val="2"/>
            <w:vAlign w:val="center"/>
          </w:tcPr>
          <w:p>
            <w:pPr>
              <w:spacing w:line="288" w:lineRule="auto"/>
              <w:jc w:val="center"/>
              <w:rPr>
                <w:rFonts w:asciiTheme="minorEastAsia" w:hAnsiTheme="minorEastAsia" w:eastAsiaTheme="minorEastAsia"/>
                <w:kern w:val="0"/>
                <w:sz w:val="18"/>
                <w:szCs w:val="18"/>
              </w:rPr>
            </w:pPr>
          </w:p>
        </w:tc>
        <w:tc>
          <w:tcPr>
            <w:tcW w:w="6259" w:type="dxa"/>
            <w:gridSpan w:val="12"/>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898" w:type="dxa"/>
            <w:vAlign w:val="center"/>
          </w:tcPr>
          <w:p>
            <w:pPr>
              <w:spacing w:line="288" w:lineRule="auto"/>
              <w:jc w:val="center"/>
              <w:rPr>
                <w:rFonts w:asciiTheme="minorEastAsia" w:hAnsiTheme="minorEastAsia" w:eastAsiaTheme="minorEastAsia"/>
                <w:sz w:val="18"/>
                <w:szCs w:val="18"/>
              </w:rPr>
            </w:pP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4</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11</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Merge w:val="continue"/>
            <w:vAlign w:val="center"/>
          </w:tcPr>
          <w:p>
            <w:pPr>
              <w:spacing w:line="288" w:lineRule="auto"/>
              <w:jc w:val="center"/>
              <w:rPr>
                <w:rFonts w:asciiTheme="minorEastAsia" w:hAnsiTheme="minorEastAsia" w:eastAsiaTheme="minorEastAsia"/>
                <w:kern w:val="0"/>
                <w:sz w:val="18"/>
                <w:szCs w:val="18"/>
              </w:rPr>
            </w:pP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旅馆建筑、住院部</w:t>
            </w: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商业建筑、门诊楼</w:t>
            </w: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l0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l0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031" w:type="dxa"/>
            <w:gridSpan w:val="2"/>
            <w:vAlign w:val="center"/>
          </w:tcPr>
          <w:p>
            <w:pPr>
              <w:spacing w:line="288" w:lineRule="auto"/>
              <w:jc w:val="center"/>
              <w:rPr>
                <w:rFonts w:asciiTheme="minorEastAsia" w:hAnsiTheme="minorEastAsia" w:eastAsiaTheme="minorEastAsia"/>
                <w:kern w:val="0"/>
                <w:sz w:val="18"/>
                <w:szCs w:val="18"/>
              </w:rPr>
            </w:pPr>
          </w:p>
        </w:tc>
        <w:tc>
          <w:tcPr>
            <w:tcW w:w="6259" w:type="dxa"/>
            <w:gridSpan w:val="12"/>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898" w:type="dxa"/>
            <w:vAlign w:val="center"/>
          </w:tcPr>
          <w:p>
            <w:pPr>
              <w:spacing w:line="288" w:lineRule="auto"/>
              <w:jc w:val="center"/>
              <w:rPr>
                <w:rFonts w:asciiTheme="minorEastAsia" w:hAnsiTheme="minorEastAsia" w:eastAsiaTheme="minorEastAsia"/>
                <w:sz w:val="18"/>
                <w:szCs w:val="18"/>
              </w:rPr>
            </w:pP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13</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14</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15</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16</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17</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19</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21</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23</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Merge w:val="restart"/>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Merge w:val="continue"/>
            <w:vAlign w:val="center"/>
          </w:tcPr>
          <w:p>
            <w:pPr>
              <w:spacing w:line="288" w:lineRule="auto"/>
              <w:jc w:val="center"/>
              <w:rPr>
                <w:rFonts w:asciiTheme="minorEastAsia" w:hAnsiTheme="minorEastAsia" w:eastAsiaTheme="minorEastAsia"/>
                <w:kern w:val="0"/>
                <w:sz w:val="18"/>
                <w:szCs w:val="18"/>
              </w:rPr>
            </w:pP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旅馆建筑、住院部</w:t>
            </w: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133"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商业建筑、门诊楼</w:t>
            </w:r>
          </w:p>
        </w:tc>
        <w:tc>
          <w:tcPr>
            <w:tcW w:w="8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100</w:t>
            </w:r>
          </w:p>
        </w:tc>
        <w:tc>
          <w:tcPr>
            <w:tcW w:w="521"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r>
    </w:tbl>
    <w:p>
      <w:pPr>
        <w:autoSpaceDE w:val="0"/>
        <w:autoSpaceDN w:val="0"/>
        <w:spacing w:line="288" w:lineRule="auto"/>
        <w:ind w:left="482"/>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bCs/>
          <w:kern w:val="0"/>
          <w:sz w:val="21"/>
          <w:szCs w:val="21"/>
        </w:rPr>
        <w:t>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w:t>
      </w:r>
      <w:r>
        <w:rPr>
          <w:rFonts w:hint="eastAsia" w:ascii="黑体" w:hAnsi="黑体" w:eastAsia="黑体"/>
          <w:bCs/>
          <w:kern w:val="0"/>
          <w:sz w:val="21"/>
          <w:szCs w:val="21"/>
        </w:rPr>
        <w:t xml:space="preserve"> </w:t>
      </w:r>
      <w:r>
        <w:rPr>
          <w:rFonts w:ascii="黑体" w:hAnsi="黑体" w:eastAsia="黑体"/>
          <w:bCs/>
          <w:kern w:val="0"/>
          <w:sz w:val="21"/>
          <w:szCs w:val="21"/>
        </w:rPr>
        <w:t>-5  不同类型房间人均占有的建筑面积（m</w:t>
      </w:r>
      <w:r>
        <w:rPr>
          <w:rFonts w:ascii="黑体" w:hAnsi="黑体" w:eastAsia="黑体"/>
          <w:bCs/>
          <w:kern w:val="0"/>
          <w:sz w:val="21"/>
          <w:szCs w:val="21"/>
          <w:vertAlign w:val="superscript"/>
        </w:rPr>
        <w:t>2</w:t>
      </w:r>
      <w:r>
        <w:rPr>
          <w:rFonts w:ascii="黑体" w:hAnsi="黑体" w:eastAsia="黑体"/>
          <w:bCs/>
          <w:kern w:val="0"/>
          <w:sz w:val="21"/>
          <w:szCs w:val="21"/>
        </w:rPr>
        <w:t>/人）</w:t>
      </w:r>
    </w:p>
    <w:tbl>
      <w:tblPr>
        <w:tblStyle w:val="46"/>
        <w:tblW w:w="5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7"/>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建筑类别</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人均占有的建筑面积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w:t>
            </w:r>
          </w:p>
        </w:tc>
        <w:tc>
          <w:tcPr>
            <w:tcW w:w="289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旅馆建筑</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医院建筑-门诊楼</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医院建筑-住院部</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学校建筑-教学楼</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w:t>
            </w:r>
          </w:p>
        </w:tc>
      </w:tr>
    </w:tbl>
    <w:p>
      <w:pPr>
        <w:autoSpaceDE w:val="0"/>
        <w:autoSpaceDN w:val="0"/>
        <w:spacing w:line="288" w:lineRule="auto"/>
        <w:ind w:left="482"/>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bCs/>
          <w:kern w:val="0"/>
          <w:sz w:val="21"/>
          <w:szCs w:val="21"/>
        </w:rPr>
        <w:t>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w:t>
      </w:r>
      <w:r>
        <w:rPr>
          <w:rFonts w:hint="eastAsia" w:ascii="黑体" w:hAnsi="黑体" w:eastAsia="黑体"/>
          <w:bCs/>
          <w:kern w:val="0"/>
          <w:sz w:val="21"/>
          <w:szCs w:val="21"/>
        </w:rPr>
        <w:t xml:space="preserve"> </w:t>
      </w:r>
      <w:r>
        <w:rPr>
          <w:rFonts w:ascii="黑体" w:hAnsi="黑体" w:eastAsia="黑体"/>
          <w:bCs/>
          <w:kern w:val="0"/>
          <w:sz w:val="21"/>
          <w:szCs w:val="21"/>
        </w:rPr>
        <w:t>-6  房间人员逐时在室率(％)</w:t>
      </w:r>
    </w:p>
    <w:tbl>
      <w:tblPr>
        <w:tblStyle w:val="46"/>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8"/>
        <w:gridCol w:w="913"/>
        <w:gridCol w:w="522"/>
        <w:gridCol w:w="523"/>
        <w:gridCol w:w="523"/>
        <w:gridCol w:w="523"/>
        <w:gridCol w:w="523"/>
        <w:gridCol w:w="523"/>
        <w:gridCol w:w="522"/>
        <w:gridCol w:w="523"/>
        <w:gridCol w:w="523"/>
        <w:gridCol w:w="523"/>
        <w:gridCol w:w="523"/>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20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6274" w:type="dxa"/>
            <w:gridSpan w:val="1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4</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11</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asciiTheme="minorEastAsia" w:hAnsiTheme="minorEastAsia" w:eastAsiaTheme="minorEastAsia"/>
                <w:kern w:val="0"/>
                <w:sz w:val="18"/>
                <w:szCs w:val="18"/>
              </w:rPr>
            </w:pP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宾馆建筑</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住院部</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门诊楼</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20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6274" w:type="dxa"/>
            <w:gridSpan w:val="1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13</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14</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17</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18</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19</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21</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22</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23</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工作日</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asciiTheme="minorEastAsia" w:hAnsiTheme="minorEastAsia" w:eastAsiaTheme="minorEastAsia"/>
                <w:kern w:val="0"/>
                <w:sz w:val="18"/>
                <w:szCs w:val="18"/>
              </w:rPr>
            </w:pP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节假日</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宾馆建筑</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住院部</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Theme="minorEastAsia" w:hAnsiTheme="minorEastAsia" w:eastAsiaTheme="minorEastAsia"/>
                <w:kern w:val="0"/>
                <w:sz w:val="18"/>
                <w:szCs w:val="18"/>
              </w:rPr>
            </w:pPr>
            <w:r>
              <w:rPr>
                <w:rFonts w:asciiTheme="minorEastAsia" w:hAnsiTheme="minorEastAsia" w:eastAsiaTheme="minorEastAsia"/>
                <w:kern w:val="0"/>
                <w:sz w:val="18"/>
                <w:szCs w:val="18"/>
              </w:rPr>
              <w:t>门诊楼</w:t>
            </w:r>
          </w:p>
        </w:tc>
        <w:tc>
          <w:tcPr>
            <w:tcW w:w="91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2"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2"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3" w:type="dxa"/>
            <w:tcBorders>
              <w:top w:val="single" w:color="auto" w:sz="4" w:space="0"/>
              <w:left w:val="single" w:color="auto" w:sz="4" w:space="0"/>
              <w:bottom w:val="single" w:color="auto" w:sz="4" w:space="0"/>
              <w:right w:val="single" w:color="auto" w:sz="4" w:space="0"/>
            </w:tcBorders>
            <w:vAlign w:val="bottom"/>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bl>
    <w:p>
      <w:pPr>
        <w:autoSpaceDE w:val="0"/>
        <w:autoSpaceDN w:val="0"/>
        <w:spacing w:line="288" w:lineRule="auto"/>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bCs/>
          <w:kern w:val="0"/>
          <w:sz w:val="21"/>
          <w:szCs w:val="21"/>
        </w:rPr>
        <w:t>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w:t>
      </w:r>
      <w:r>
        <w:rPr>
          <w:rFonts w:hint="eastAsia" w:ascii="黑体" w:hAnsi="黑体" w:eastAsia="黑体"/>
          <w:bCs/>
          <w:kern w:val="0"/>
          <w:sz w:val="21"/>
          <w:szCs w:val="21"/>
        </w:rPr>
        <w:t xml:space="preserve"> </w:t>
      </w:r>
      <w:r>
        <w:rPr>
          <w:rFonts w:ascii="黑体" w:hAnsi="黑体" w:eastAsia="黑体"/>
          <w:bCs/>
          <w:kern w:val="0"/>
          <w:sz w:val="21"/>
          <w:szCs w:val="21"/>
        </w:rPr>
        <w:t>-7  不同类型房间的人均新风量（m</w:t>
      </w:r>
      <w:r>
        <w:rPr>
          <w:rFonts w:ascii="黑体" w:hAnsi="黑体" w:eastAsia="黑体"/>
          <w:bCs/>
          <w:kern w:val="0"/>
          <w:sz w:val="21"/>
          <w:szCs w:val="21"/>
          <w:vertAlign w:val="superscript"/>
        </w:rPr>
        <w:t>3</w:t>
      </w:r>
      <w:r>
        <w:rPr>
          <w:rFonts w:ascii="黑体" w:hAnsi="黑体" w:eastAsia="黑体"/>
          <w:bCs/>
          <w:kern w:val="0"/>
          <w:sz w:val="21"/>
          <w:szCs w:val="21"/>
        </w:rPr>
        <w:t>/h·人）</w:t>
      </w:r>
    </w:p>
    <w:tbl>
      <w:tblPr>
        <w:tblStyle w:val="46"/>
        <w:tblW w:w="5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7"/>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建筑类别</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新风量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w:t>
            </w:r>
          </w:p>
        </w:tc>
        <w:tc>
          <w:tcPr>
            <w:tcW w:w="289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旅馆建筑</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医院建筑-门诊楼</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医院建筑-住院部</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学校建筑-教学楼</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r>
    </w:tbl>
    <w:p>
      <w:pPr>
        <w:autoSpaceDE w:val="0"/>
        <w:autoSpaceDN w:val="0"/>
        <w:spacing w:line="288" w:lineRule="auto"/>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bCs/>
          <w:kern w:val="0"/>
          <w:sz w:val="21"/>
          <w:szCs w:val="21"/>
        </w:rPr>
        <w:t>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w:t>
      </w:r>
      <w:r>
        <w:rPr>
          <w:rFonts w:hint="eastAsia" w:ascii="黑体" w:hAnsi="黑体" w:eastAsia="黑体"/>
          <w:bCs/>
          <w:kern w:val="0"/>
          <w:sz w:val="21"/>
          <w:szCs w:val="21"/>
        </w:rPr>
        <w:t xml:space="preserve"> </w:t>
      </w:r>
      <w:r>
        <w:rPr>
          <w:rFonts w:ascii="黑体" w:hAnsi="黑体" w:eastAsia="黑体"/>
          <w:bCs/>
          <w:kern w:val="0"/>
          <w:sz w:val="21"/>
          <w:szCs w:val="21"/>
        </w:rPr>
        <w:t>-8  公共建筑新风运行情况</w:t>
      </w:r>
    </w:p>
    <w:tbl>
      <w:tblPr>
        <w:tblStyle w:val="46"/>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1"/>
        <w:gridCol w:w="896"/>
        <w:gridCol w:w="524"/>
        <w:gridCol w:w="525"/>
        <w:gridCol w:w="525"/>
        <w:gridCol w:w="525"/>
        <w:gridCol w:w="525"/>
        <w:gridCol w:w="525"/>
        <w:gridCol w:w="524"/>
        <w:gridCol w:w="525"/>
        <w:gridCol w:w="525"/>
        <w:gridCol w:w="525"/>
        <w:gridCol w:w="52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2027"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6298" w:type="dxa"/>
            <w:gridSpan w:val="1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4</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asciiTheme="minorEastAsia" w:hAnsiTheme="minorEastAsia" w:eastAsiaTheme="minorEastAsia"/>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宾馆建筑</w:t>
            </w:r>
            <w:r>
              <w:rPr>
                <w:rFonts w:asciiTheme="minorEastAsia" w:hAnsiTheme="minorEastAsia" w:eastAsiaTheme="minorEastAsia"/>
                <w:sz w:val="18"/>
                <w:szCs w:val="18"/>
              </w:rPr>
              <w:t>、</w:t>
            </w:r>
            <w:r>
              <w:rPr>
                <w:rFonts w:asciiTheme="minorEastAsia" w:hAnsiTheme="minorEastAsia" w:eastAsiaTheme="minorEastAsia"/>
                <w:kern w:val="0"/>
                <w:sz w:val="18"/>
                <w:szCs w:val="18"/>
              </w:rPr>
              <w:t>住院部</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门诊楼</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2027"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6298" w:type="dxa"/>
            <w:gridSpan w:val="1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时</w:t>
            </w:r>
            <w:r>
              <w:rPr>
                <w:rFonts w:hint="eastAsia" w:asciiTheme="minorEastAsia" w:hAnsiTheme="minorEastAsia" w:eastAsiaTheme="minorEastAsia"/>
                <w:kern w:val="0"/>
                <w:sz w:val="18"/>
                <w:szCs w:val="18"/>
              </w:rPr>
              <w:t>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13</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14</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15</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17</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18</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19</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2l</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22</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23</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工作日</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asciiTheme="minorEastAsia" w:hAnsiTheme="minorEastAsia" w:eastAsiaTheme="minorEastAsia"/>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节假日</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宾馆建筑</w:t>
            </w:r>
            <w:r>
              <w:rPr>
                <w:rFonts w:asciiTheme="minorEastAsia" w:hAnsiTheme="minorEastAsia" w:eastAsiaTheme="minorEastAsia"/>
                <w:sz w:val="18"/>
                <w:szCs w:val="18"/>
              </w:rPr>
              <w:t>、</w:t>
            </w:r>
            <w:r>
              <w:rPr>
                <w:rFonts w:asciiTheme="minorEastAsia" w:hAnsiTheme="minorEastAsia" w:eastAsiaTheme="minorEastAsia"/>
                <w:kern w:val="0"/>
                <w:sz w:val="18"/>
                <w:szCs w:val="18"/>
              </w:rPr>
              <w:t>住院部</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门诊楼</w:t>
            </w:r>
          </w:p>
        </w:tc>
        <w:tc>
          <w:tcPr>
            <w:tcW w:w="89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bl>
    <w:p>
      <w:pPr>
        <w:autoSpaceDE w:val="0"/>
        <w:autoSpaceDN w:val="0"/>
        <w:adjustRightInd w:val="0"/>
        <w:spacing w:line="288" w:lineRule="auto"/>
        <w:ind w:left="426"/>
        <w:jc w:val="left"/>
        <w:rPr>
          <w:rFonts w:asciiTheme="minorEastAsia" w:hAnsiTheme="minorEastAsia" w:eastAsiaTheme="minorEastAsia"/>
          <w:kern w:val="0"/>
          <w:sz w:val="21"/>
          <w:szCs w:val="21"/>
        </w:rPr>
      </w:pPr>
      <w:r>
        <w:rPr>
          <w:rFonts w:asciiTheme="minorEastAsia" w:hAnsiTheme="minorEastAsia" w:eastAsiaTheme="minorEastAsia"/>
          <w:kern w:val="0"/>
          <w:sz w:val="21"/>
          <w:szCs w:val="21"/>
        </w:rPr>
        <w:t>注：1表示新风开启，0表示新风关闭。</w:t>
      </w:r>
    </w:p>
    <w:p>
      <w:pPr>
        <w:autoSpaceDE w:val="0"/>
        <w:autoSpaceDN w:val="0"/>
        <w:spacing w:line="288" w:lineRule="auto"/>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bCs/>
          <w:kern w:val="0"/>
          <w:sz w:val="21"/>
          <w:szCs w:val="21"/>
        </w:rPr>
        <w:t>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6-9  不同类型房间电器设备功率密度(W/m</w:t>
      </w:r>
      <w:r>
        <w:rPr>
          <w:rFonts w:ascii="黑体" w:hAnsi="黑体" w:eastAsia="黑体"/>
          <w:bCs/>
          <w:kern w:val="0"/>
          <w:sz w:val="21"/>
          <w:szCs w:val="21"/>
          <w:vertAlign w:val="superscript"/>
        </w:rPr>
        <w:t>2</w:t>
      </w:r>
      <w:r>
        <w:rPr>
          <w:rFonts w:ascii="黑体" w:hAnsi="黑体" w:eastAsia="黑体"/>
          <w:bCs/>
          <w:kern w:val="0"/>
          <w:sz w:val="21"/>
          <w:szCs w:val="21"/>
        </w:rPr>
        <w:t>)</w:t>
      </w:r>
    </w:p>
    <w:tbl>
      <w:tblPr>
        <w:tblStyle w:val="46"/>
        <w:tblW w:w="5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7"/>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建筑类别</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电器设备功率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w:t>
            </w:r>
          </w:p>
        </w:tc>
        <w:tc>
          <w:tcPr>
            <w:tcW w:w="289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旅馆建筑</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医院建筑-门诊楼</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医院建筑-住院部</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247"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学校建筑-教学楼</w:t>
            </w:r>
          </w:p>
        </w:tc>
        <w:tc>
          <w:tcPr>
            <w:tcW w:w="2899" w:type="dxa"/>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r>
    </w:tbl>
    <w:p>
      <w:pPr>
        <w:autoSpaceDE w:val="0"/>
        <w:autoSpaceDN w:val="0"/>
        <w:spacing w:line="288" w:lineRule="auto"/>
        <w:jc w:val="center"/>
        <w:rPr>
          <w:rFonts w:ascii="黑体" w:hAnsi="黑体" w:eastAsia="黑体"/>
          <w:bCs/>
          <w:kern w:val="0"/>
          <w:sz w:val="21"/>
          <w:szCs w:val="21"/>
        </w:rPr>
      </w:pPr>
      <w:r>
        <w:rPr>
          <w:rFonts w:ascii="黑体" w:hAnsi="黑体" w:eastAsia="黑体"/>
          <w:bCs/>
          <w:kern w:val="0"/>
          <w:sz w:val="21"/>
          <w:szCs w:val="21"/>
        </w:rPr>
        <w:t>表</w:t>
      </w:r>
      <w:r>
        <w:rPr>
          <w:rFonts w:hint="eastAsia" w:ascii="黑体" w:hAnsi="黑体" w:eastAsia="黑体"/>
          <w:bCs/>
          <w:kern w:val="0"/>
          <w:sz w:val="21"/>
          <w:szCs w:val="21"/>
        </w:rPr>
        <w:t>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6-10  电器设备逐时使用率(％)</w:t>
      </w:r>
    </w:p>
    <w:tbl>
      <w:tblPr>
        <w:tblStyle w:val="46"/>
        <w:tblW w:w="84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56"/>
        <w:gridCol w:w="871"/>
        <w:gridCol w:w="529"/>
        <w:gridCol w:w="529"/>
        <w:gridCol w:w="529"/>
        <w:gridCol w:w="529"/>
        <w:gridCol w:w="529"/>
        <w:gridCol w:w="529"/>
        <w:gridCol w:w="529"/>
        <w:gridCol w:w="529"/>
        <w:gridCol w:w="529"/>
        <w:gridCol w:w="529"/>
        <w:gridCol w:w="529"/>
        <w:gridCol w:w="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2127" w:type="dxa"/>
            <w:gridSpan w:val="2"/>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p>
        </w:tc>
        <w:tc>
          <w:tcPr>
            <w:tcW w:w="6348" w:type="dxa"/>
            <w:gridSpan w:val="12"/>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4</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6</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7</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11</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vMerge w:val="restart"/>
            <w:tcBorders>
              <w:top w:val="single" w:color="auto" w:sz="6" w:space="0"/>
              <w:left w:val="single" w:color="auto" w:sz="6" w:space="0"/>
              <w:bottom w:val="single" w:color="auto" w:sz="6" w:space="0"/>
              <w:right w:val="single" w:color="auto" w:sz="6" w:space="0"/>
            </w:tcBorders>
            <w:vAlign w:val="center"/>
          </w:tcPr>
          <w:p>
            <w:pPr>
              <w:spacing w:line="288" w:lineRule="auto"/>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88" w:lineRule="auto"/>
              <w:jc w:val="center"/>
              <w:rPr>
                <w:rFonts w:asciiTheme="minorEastAsia" w:hAnsiTheme="minorEastAsia" w:eastAsiaTheme="minorEastAsia"/>
                <w:kern w:val="0"/>
                <w:sz w:val="18"/>
                <w:szCs w:val="18"/>
              </w:rPr>
            </w:pP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宾馆建筑</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住院部</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门诊楼</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2127" w:type="dxa"/>
            <w:gridSpan w:val="2"/>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p>
        </w:tc>
        <w:tc>
          <w:tcPr>
            <w:tcW w:w="6348" w:type="dxa"/>
            <w:gridSpan w:val="12"/>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建筑类别</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13</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14</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16</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17</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18</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19</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2l</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22</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23</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vMerge w:val="restart"/>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办公建筑、教学楼</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工作日</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50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30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88" w:lineRule="auto"/>
              <w:jc w:val="center"/>
              <w:rPr>
                <w:rFonts w:asciiTheme="minorEastAsia" w:hAnsiTheme="minorEastAsia" w:eastAsiaTheme="minorEastAsia"/>
                <w:kern w:val="0"/>
                <w:sz w:val="18"/>
                <w:szCs w:val="18"/>
              </w:rPr>
            </w:pP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节假日</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宾馆建筑</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商业建筑</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80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70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住院部</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 w:hRule="atLeast"/>
          <w:jc w:val="center"/>
        </w:trPr>
        <w:tc>
          <w:tcPr>
            <w:tcW w:w="1256"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门诊楼</w:t>
            </w:r>
          </w:p>
        </w:tc>
        <w:tc>
          <w:tcPr>
            <w:tcW w:w="871"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全年</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c>
          <w:tcPr>
            <w:tcW w:w="529" w:type="dxa"/>
            <w:tcBorders>
              <w:top w:val="single" w:color="auto" w:sz="6" w:space="0"/>
              <w:left w:val="single" w:color="auto" w:sz="6" w:space="0"/>
              <w:bottom w:val="single" w:color="auto" w:sz="6" w:space="0"/>
              <w:right w:val="single" w:color="auto" w:sz="6"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0</w:t>
            </w:r>
          </w:p>
        </w:tc>
      </w:tr>
    </w:tbl>
    <w:p>
      <w:pPr>
        <w:autoSpaceDE w:val="0"/>
        <w:autoSpaceDN w:val="0"/>
        <w:spacing w:line="288" w:lineRule="auto"/>
        <w:jc w:val="center"/>
        <w:rPr>
          <w:rFonts w:ascii="黑体" w:hAnsi="黑体" w:eastAsia="黑体"/>
          <w:bCs/>
          <w:kern w:val="0"/>
          <w:sz w:val="21"/>
          <w:szCs w:val="21"/>
        </w:rPr>
      </w:pPr>
      <w:r>
        <w:rPr>
          <w:rFonts w:hint="eastAsia" w:ascii="黑体" w:hAnsi="黑体" w:eastAsia="黑体"/>
          <w:bCs/>
          <w:kern w:val="0"/>
          <w:sz w:val="21"/>
          <w:szCs w:val="21"/>
        </w:rPr>
        <w:t>表A.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6-1</w:t>
      </w:r>
      <w:r>
        <w:rPr>
          <w:rFonts w:hint="eastAsia" w:ascii="黑体" w:hAnsi="黑体" w:eastAsia="黑体"/>
          <w:bCs/>
          <w:kern w:val="0"/>
          <w:sz w:val="21"/>
          <w:szCs w:val="21"/>
        </w:rPr>
        <w:t>1</w:t>
      </w:r>
      <w:r>
        <w:rPr>
          <w:rFonts w:ascii="黑体" w:hAnsi="黑体" w:eastAsia="黑体"/>
          <w:bCs/>
          <w:kern w:val="0"/>
          <w:sz w:val="21"/>
          <w:szCs w:val="21"/>
        </w:rPr>
        <w:t xml:space="preserve">  </w:t>
      </w:r>
      <w:r>
        <w:rPr>
          <w:rFonts w:hint="eastAsia" w:ascii="黑体" w:hAnsi="黑体" w:eastAsia="黑体"/>
          <w:bCs/>
          <w:kern w:val="0"/>
          <w:sz w:val="21"/>
          <w:szCs w:val="21"/>
        </w:rPr>
        <w:t>室内热源散热量辐射和对流的比例</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6"/>
        <w:gridCol w:w="1551"/>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tcPr>
          <w:p>
            <w:pPr>
              <w:autoSpaceDE w:val="0"/>
              <w:autoSpaceDN w:val="0"/>
              <w:spacing w:line="288"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热源</w:t>
            </w:r>
          </w:p>
        </w:tc>
        <w:tc>
          <w:tcPr>
            <w:tcW w:w="1551" w:type="dxa"/>
          </w:tcPr>
          <w:p>
            <w:pPr>
              <w:autoSpaceDE w:val="0"/>
              <w:autoSpaceDN w:val="0"/>
              <w:spacing w:line="288"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辐射比例(</w:t>
            </w:r>
            <w:r>
              <w:rPr>
                <w:rFonts w:asciiTheme="minorEastAsia" w:hAnsiTheme="minorEastAsia" w:eastAsiaTheme="minorEastAsia"/>
                <w:bCs/>
                <w:kern w:val="0"/>
                <w:sz w:val="18"/>
                <w:szCs w:val="18"/>
              </w:rPr>
              <w:t>%</w:t>
            </w:r>
            <w:r>
              <w:rPr>
                <w:rFonts w:hint="eastAsia" w:asciiTheme="minorEastAsia" w:hAnsiTheme="minorEastAsia" w:eastAsiaTheme="minorEastAsia"/>
                <w:bCs/>
                <w:kern w:val="0"/>
                <w:sz w:val="18"/>
                <w:szCs w:val="18"/>
              </w:rPr>
              <w:t>)</w:t>
            </w:r>
          </w:p>
        </w:tc>
        <w:tc>
          <w:tcPr>
            <w:tcW w:w="1551" w:type="dxa"/>
          </w:tcPr>
          <w:p>
            <w:pPr>
              <w:autoSpaceDE w:val="0"/>
              <w:autoSpaceDN w:val="0"/>
              <w:spacing w:line="288"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对流比例(</w:t>
            </w:r>
            <w:r>
              <w:rPr>
                <w:rFonts w:asciiTheme="minorEastAsia" w:hAnsiTheme="minorEastAsia" w:eastAsiaTheme="minorEastAsia"/>
                <w:bCs/>
                <w:kern w:val="0"/>
                <w:sz w:val="18"/>
                <w:szCs w:val="18"/>
              </w:rPr>
              <w:t>%</w:t>
            </w:r>
            <w:r>
              <w:rPr>
                <w:rFonts w:hint="eastAsia" w:asciiTheme="minorEastAsia" w:hAnsiTheme="minorEastAsia" w:eastAsiaTheme="minorEastAsia"/>
                <w:bCs/>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照明</w:t>
            </w:r>
          </w:p>
        </w:tc>
        <w:tc>
          <w:tcPr>
            <w:tcW w:w="1551"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67</w:t>
            </w:r>
          </w:p>
        </w:tc>
        <w:tc>
          <w:tcPr>
            <w:tcW w:w="1551"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设备</w:t>
            </w:r>
          </w:p>
        </w:tc>
        <w:tc>
          <w:tcPr>
            <w:tcW w:w="1551"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1551"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人体显热</w:t>
            </w:r>
          </w:p>
        </w:tc>
        <w:tc>
          <w:tcPr>
            <w:tcW w:w="1551"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40</w:t>
            </w:r>
          </w:p>
        </w:tc>
        <w:tc>
          <w:tcPr>
            <w:tcW w:w="1551" w:type="dxa"/>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r>
    </w:tbl>
    <w:p>
      <w:pPr>
        <w:autoSpaceDE w:val="0"/>
        <w:autoSpaceDN w:val="0"/>
        <w:spacing w:line="288" w:lineRule="auto"/>
        <w:jc w:val="center"/>
        <w:rPr>
          <w:rFonts w:ascii="黑体" w:hAnsi="黑体" w:eastAsia="黑体"/>
          <w:bCs/>
          <w:kern w:val="0"/>
          <w:sz w:val="21"/>
          <w:szCs w:val="21"/>
        </w:rPr>
      </w:pPr>
      <w:r>
        <w:rPr>
          <w:rFonts w:hint="eastAsia" w:ascii="黑体" w:hAnsi="黑体" w:eastAsia="黑体"/>
          <w:bCs/>
          <w:kern w:val="0"/>
          <w:sz w:val="21"/>
          <w:szCs w:val="21"/>
        </w:rPr>
        <w:t>表A.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w:t>
      </w:r>
      <w:r>
        <w:rPr>
          <w:rFonts w:hint="eastAsia" w:ascii="黑体" w:hAnsi="黑体" w:eastAsia="黑体"/>
          <w:bCs/>
          <w:kern w:val="0"/>
          <w:sz w:val="21"/>
          <w:szCs w:val="21"/>
        </w:rPr>
        <w:t>1</w:t>
      </w:r>
      <w:r>
        <w:rPr>
          <w:rFonts w:ascii="黑体" w:hAnsi="黑体" w:eastAsia="黑体"/>
          <w:bCs/>
          <w:kern w:val="0"/>
          <w:sz w:val="21"/>
          <w:szCs w:val="21"/>
        </w:rPr>
        <w:t xml:space="preserve">2  </w:t>
      </w:r>
      <w:r>
        <w:rPr>
          <w:rFonts w:hint="eastAsia" w:ascii="黑体" w:hAnsi="黑体" w:eastAsia="黑体"/>
          <w:bCs/>
          <w:kern w:val="0"/>
          <w:sz w:val="21"/>
          <w:szCs w:val="21"/>
        </w:rPr>
        <w:t>人员散热量和散湿量</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81"/>
        <w:gridCol w:w="2229"/>
        <w:gridCol w:w="1985"/>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类别</w:t>
            </w:r>
          </w:p>
        </w:tc>
        <w:tc>
          <w:tcPr>
            <w:tcW w:w="2229"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显热（</w:t>
            </w:r>
            <w:r>
              <w:rPr>
                <w:rFonts w:asciiTheme="minorEastAsia" w:hAnsiTheme="minorEastAsia" w:eastAsiaTheme="minorEastAsia"/>
                <w:sz w:val="18"/>
                <w:szCs w:val="18"/>
              </w:rPr>
              <w:t>W</w:t>
            </w:r>
            <w:r>
              <w:rPr>
                <w:rFonts w:hint="eastAsia" w:asciiTheme="minorEastAsia" w:hAnsiTheme="minorEastAsia" w:eastAsiaTheme="minorEastAsia"/>
                <w:sz w:val="18"/>
                <w:szCs w:val="18"/>
              </w:rPr>
              <w:t>/人）</w:t>
            </w:r>
          </w:p>
        </w:tc>
        <w:tc>
          <w:tcPr>
            <w:tcW w:w="1985"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潜热（</w:t>
            </w:r>
            <w:r>
              <w:rPr>
                <w:rFonts w:asciiTheme="minorEastAsia" w:hAnsiTheme="minorEastAsia" w:eastAsiaTheme="minorEastAsia"/>
                <w:sz w:val="18"/>
                <w:szCs w:val="18"/>
              </w:rPr>
              <w:t>W</w:t>
            </w:r>
            <w:r>
              <w:rPr>
                <w:rFonts w:hint="eastAsia" w:asciiTheme="minorEastAsia" w:hAnsiTheme="minorEastAsia" w:eastAsiaTheme="minorEastAsia"/>
                <w:sz w:val="18"/>
                <w:szCs w:val="18"/>
              </w:rPr>
              <w:t>/人）</w:t>
            </w:r>
          </w:p>
        </w:tc>
        <w:tc>
          <w:tcPr>
            <w:tcW w:w="2126" w:type="dxa"/>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散湿量（</w:t>
            </w:r>
            <w:r>
              <w:rPr>
                <w:rFonts w:asciiTheme="minorEastAsia" w:hAnsiTheme="minorEastAsia" w:eastAsiaTheme="minorEastAsia"/>
                <w:sz w:val="18"/>
                <w:szCs w:val="18"/>
              </w:rPr>
              <w:t>g/</w:t>
            </w:r>
            <w:r>
              <w:rPr>
                <w:rFonts w:hint="eastAsia" w:asciiTheme="minorEastAsia" w:hAnsiTheme="minorEastAsia" w:eastAsiaTheme="minorEastAsia"/>
                <w:sz w:val="18"/>
                <w:szCs w:val="18"/>
              </w:rPr>
              <w:t>(</w:t>
            </w:r>
            <w:r>
              <w:rPr>
                <w:rFonts w:asciiTheme="minorEastAsia" w:hAnsiTheme="minorEastAsia" w:eastAsiaTheme="minorEastAsia"/>
                <w:sz w:val="18"/>
                <w:szCs w:val="18"/>
              </w:rPr>
              <w:t>h</w:t>
            </w:r>
            <w:r>
              <w:rPr>
                <w:rFonts w:hint="eastAsia" w:asciiTheme="minorEastAsia" w:hAnsiTheme="minorEastAsia" w:eastAsiaTheme="minorEastAsia"/>
                <w:sz w:val="18"/>
                <w:szCs w:val="18"/>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商场建筑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58</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123</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交通建筑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61</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73</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体育建筑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61</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73</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观演建筑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62</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46</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博览建筑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61</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73</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办公建筑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61</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73</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1"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宾馆建筑</w:t>
            </w:r>
          </w:p>
        </w:tc>
        <w:tc>
          <w:tcPr>
            <w:tcW w:w="222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62</w:t>
            </w:r>
          </w:p>
        </w:tc>
        <w:tc>
          <w:tcPr>
            <w:tcW w:w="1985"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46</w:t>
            </w:r>
          </w:p>
        </w:tc>
        <w:tc>
          <w:tcPr>
            <w:tcW w:w="2126"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68</w:t>
            </w:r>
          </w:p>
        </w:tc>
      </w:tr>
    </w:tbl>
    <w:p>
      <w:pPr>
        <w:autoSpaceDE w:val="0"/>
        <w:autoSpaceDN w:val="0"/>
        <w:spacing w:line="288" w:lineRule="auto"/>
        <w:jc w:val="center"/>
        <w:rPr>
          <w:rFonts w:ascii="黑体" w:hAnsi="黑体" w:eastAsia="黑体"/>
          <w:bCs/>
          <w:kern w:val="0"/>
          <w:sz w:val="21"/>
          <w:szCs w:val="21"/>
        </w:rPr>
      </w:pPr>
      <w:r>
        <w:rPr>
          <w:rFonts w:hint="eastAsia" w:ascii="黑体" w:hAnsi="黑体" w:eastAsia="黑体"/>
          <w:bCs/>
          <w:kern w:val="0"/>
          <w:sz w:val="21"/>
          <w:szCs w:val="21"/>
        </w:rPr>
        <w:t>表A.</w:t>
      </w:r>
      <w:r>
        <w:rPr>
          <w:rFonts w:ascii="黑体" w:hAnsi="黑体" w:eastAsia="黑体"/>
          <w:bCs/>
          <w:kern w:val="0"/>
          <w:sz w:val="21"/>
          <w:szCs w:val="21"/>
        </w:rPr>
        <w:t>1</w:t>
      </w:r>
      <w:r>
        <w:rPr>
          <w:rFonts w:hint="eastAsia" w:ascii="黑体" w:hAnsi="黑体" w:eastAsia="黑体"/>
          <w:bCs/>
          <w:kern w:val="0"/>
          <w:sz w:val="21"/>
          <w:szCs w:val="21"/>
        </w:rPr>
        <w:t>.</w:t>
      </w:r>
      <w:r>
        <w:rPr>
          <w:rFonts w:ascii="黑体" w:hAnsi="黑体" w:eastAsia="黑体"/>
          <w:bCs/>
          <w:kern w:val="0"/>
          <w:sz w:val="21"/>
          <w:szCs w:val="21"/>
        </w:rPr>
        <w:t>6-13  活动遮阳装置遮挡比例（%）</w:t>
      </w:r>
    </w:p>
    <w:tbl>
      <w:tblPr>
        <w:tblStyle w:val="4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2841"/>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703" w:type="dxa"/>
            <w:vAlign w:val="center"/>
          </w:tcPr>
          <w:p>
            <w:pPr>
              <w:autoSpaceDE w:val="0"/>
              <w:autoSpaceDN w:val="0"/>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控制方式</w:t>
            </w:r>
          </w:p>
        </w:tc>
        <w:tc>
          <w:tcPr>
            <w:tcW w:w="2841" w:type="dxa"/>
            <w:vAlign w:val="center"/>
          </w:tcPr>
          <w:p>
            <w:pPr>
              <w:autoSpaceDE w:val="0"/>
              <w:autoSpaceDN w:val="0"/>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供暖季</w:t>
            </w:r>
          </w:p>
        </w:tc>
        <w:tc>
          <w:tcPr>
            <w:tcW w:w="2673" w:type="dxa"/>
            <w:vAlign w:val="center"/>
          </w:tcPr>
          <w:p>
            <w:pPr>
              <w:autoSpaceDE w:val="0"/>
              <w:autoSpaceDN w:val="0"/>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供冷季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703" w:type="dxa"/>
            <w:vAlign w:val="center"/>
          </w:tcPr>
          <w:p>
            <w:pPr>
              <w:autoSpaceDE w:val="0"/>
              <w:autoSpaceDN w:val="0"/>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手动控制</w:t>
            </w:r>
          </w:p>
        </w:tc>
        <w:tc>
          <w:tcPr>
            <w:tcW w:w="2841" w:type="dxa"/>
            <w:vAlign w:val="center"/>
          </w:tcPr>
          <w:p>
            <w:pPr>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2673" w:type="dxa"/>
            <w:vAlign w:val="center"/>
          </w:tcPr>
          <w:p>
            <w:pPr>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703" w:type="dxa"/>
            <w:vAlign w:val="center"/>
          </w:tcPr>
          <w:p>
            <w:pPr>
              <w:autoSpaceDE w:val="0"/>
              <w:autoSpaceDN w:val="0"/>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自动控制</w:t>
            </w:r>
          </w:p>
        </w:tc>
        <w:tc>
          <w:tcPr>
            <w:tcW w:w="2841" w:type="dxa"/>
            <w:vAlign w:val="center"/>
          </w:tcPr>
          <w:p>
            <w:pPr>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20</w:t>
            </w:r>
          </w:p>
        </w:tc>
        <w:tc>
          <w:tcPr>
            <w:tcW w:w="2673" w:type="dxa"/>
            <w:vAlign w:val="center"/>
          </w:tcPr>
          <w:p>
            <w:pPr>
              <w:snapToGrid w:val="0"/>
              <w:spacing w:line="288" w:lineRule="auto"/>
              <w:contextualSpacing/>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65</w:t>
            </w:r>
          </w:p>
        </w:tc>
      </w:tr>
    </w:tbl>
    <w:p>
      <w:pPr>
        <w:spacing w:line="288" w:lineRule="auto"/>
        <w:rPr>
          <w:rFonts w:asciiTheme="minorEastAsia" w:hAnsiTheme="minorEastAsia" w:eastAsiaTheme="minorEastAsia"/>
          <w:sz w:val="21"/>
          <w:szCs w:val="21"/>
        </w:rPr>
      </w:pPr>
      <w:r>
        <w:rPr>
          <w:rFonts w:asciiTheme="minorEastAsia" w:hAnsiTheme="minorEastAsia" w:eastAsiaTheme="minorEastAsia"/>
          <w:b/>
          <w:sz w:val="21"/>
          <w:szCs w:val="21"/>
        </w:rPr>
        <w:t>A</w:t>
      </w:r>
      <w:r>
        <w:rPr>
          <w:rFonts w:hint="eastAsia" w:asciiTheme="minorEastAsia" w:hAnsiTheme="minorEastAsia" w:eastAsiaTheme="minorEastAsia"/>
          <w:b/>
          <w:sz w:val="21"/>
          <w:szCs w:val="21"/>
        </w:rPr>
        <w:t>.</w:t>
      </w:r>
      <w:r>
        <w:rPr>
          <w:rFonts w:asciiTheme="minorEastAsia" w:hAnsiTheme="minorEastAsia" w:eastAsiaTheme="minorEastAsia"/>
          <w:b/>
          <w:sz w:val="21"/>
          <w:szCs w:val="21"/>
        </w:rPr>
        <w:t>1.7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建筑物供暖和空调全年综合耗电量应按下列步骤计算：</w:t>
      </w:r>
    </w:p>
    <w:p>
      <w:pPr>
        <w:spacing w:line="288" w:lineRule="auto"/>
        <w:ind w:firstLine="479" w:firstLineChars="220"/>
        <w:rPr>
          <w:rFonts w:asciiTheme="minorEastAsia" w:hAnsiTheme="minorEastAsia" w:eastAsiaTheme="minorEastAsia"/>
          <w:sz w:val="21"/>
          <w:szCs w:val="21"/>
        </w:rPr>
      </w:pPr>
      <w:r>
        <w:rPr>
          <w:rFonts w:asciiTheme="minorEastAsia" w:hAnsiTheme="minorEastAsia" w:eastAsiaTheme="minorEastAsia"/>
          <w:sz w:val="21"/>
          <w:szCs w:val="21"/>
        </w:rPr>
        <w:t xml:space="preserve">1 </w:t>
      </w:r>
      <w:r>
        <w:rPr>
          <w:rFonts w:hint="eastAsia" w:asciiTheme="minorEastAsia" w:hAnsiTheme="minorEastAsia" w:eastAsiaTheme="minorEastAsia"/>
          <w:sz w:val="21"/>
          <w:szCs w:val="21"/>
        </w:rPr>
        <w:t>按照A.1.3~A.1.6的规定计算建筑物供暖季（1</w:t>
      </w:r>
      <w:r>
        <w:rPr>
          <w:rFonts w:asciiTheme="minorEastAsia" w:hAnsiTheme="minorEastAsia" w:eastAsiaTheme="minorEastAsia"/>
          <w:sz w:val="21"/>
          <w:szCs w:val="21"/>
        </w:rPr>
        <w:t>1月</w:t>
      </w:r>
      <w:r>
        <w:rPr>
          <w:rFonts w:hint="eastAsia" w:asciiTheme="minorEastAsia" w:hAnsiTheme="minorEastAsia" w:eastAsiaTheme="minorEastAsia"/>
          <w:sz w:val="21"/>
          <w:szCs w:val="21"/>
        </w:rPr>
        <w:t>1</w:t>
      </w:r>
      <w:r>
        <w:rPr>
          <w:rFonts w:asciiTheme="minorEastAsia" w:hAnsiTheme="minorEastAsia" w:eastAsiaTheme="minorEastAsia"/>
          <w:sz w:val="21"/>
          <w:szCs w:val="21"/>
        </w:rPr>
        <w:t>5日至</w:t>
      </w:r>
      <w:r>
        <w:rPr>
          <w:rFonts w:hint="eastAsia" w:asciiTheme="minorEastAsia" w:hAnsiTheme="minorEastAsia" w:eastAsiaTheme="minorEastAsia"/>
          <w:sz w:val="21"/>
          <w:szCs w:val="21"/>
        </w:rPr>
        <w:t>3月1</w:t>
      </w:r>
      <w:r>
        <w:rPr>
          <w:rFonts w:asciiTheme="minorEastAsia" w:hAnsiTheme="minorEastAsia" w:eastAsiaTheme="minorEastAsia"/>
          <w:sz w:val="21"/>
          <w:szCs w:val="21"/>
        </w:rPr>
        <w:t>5日</w:t>
      </w:r>
      <w:r>
        <w:rPr>
          <w:rFonts w:hint="eastAsia" w:asciiTheme="minorEastAsia" w:hAnsiTheme="minorEastAsia" w:eastAsiaTheme="minorEastAsia"/>
          <w:sz w:val="21"/>
          <w:szCs w:val="21"/>
        </w:rPr>
        <w:t>）和空调季（</w:t>
      </w:r>
      <w:r>
        <w:rPr>
          <w:rFonts w:hint="eastAsia" w:cs="Arial" w:asciiTheme="minorEastAsia" w:hAnsiTheme="minorEastAsia" w:eastAsiaTheme="minorEastAsia"/>
          <w:sz w:val="21"/>
          <w:szCs w:val="21"/>
        </w:rPr>
        <w:t>6月1日至8月31日</w:t>
      </w:r>
      <w:r>
        <w:rPr>
          <w:rFonts w:hint="eastAsia" w:asciiTheme="minorEastAsia" w:hAnsiTheme="minorEastAsia" w:eastAsiaTheme="minorEastAsia"/>
          <w:sz w:val="21"/>
          <w:szCs w:val="21"/>
        </w:rPr>
        <w:t>）逐时热负荷</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H</w:t>
      </w:r>
      <w:r>
        <w:rPr>
          <w:rFonts w:hint="eastAsia" w:asciiTheme="minorEastAsia" w:hAnsiTheme="minorEastAsia" w:eastAsiaTheme="minorEastAsia"/>
          <w:sz w:val="21"/>
          <w:szCs w:val="21"/>
        </w:rPr>
        <w:t>和冷负荷</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 xml:space="preserve"> (kW)；</w:t>
      </w:r>
    </w:p>
    <w:p>
      <w:pPr>
        <w:spacing w:line="288" w:lineRule="auto"/>
        <w:ind w:left="48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供暖</w:t>
      </w:r>
      <w:r>
        <w:rPr>
          <w:rFonts w:hint="eastAsia" w:asciiTheme="minorEastAsia" w:hAnsiTheme="minorEastAsia" w:eastAsiaTheme="minorEastAsia"/>
          <w:sz w:val="21"/>
          <w:szCs w:val="21"/>
        </w:rPr>
        <w:t>全年综合供暖能耗按下式计算：</w:t>
      </w:r>
    </w:p>
    <w:p>
      <w:pPr>
        <w:pStyle w:val="247"/>
        <w:wordWrap w:val="0"/>
        <w:spacing w:line="288" w:lineRule="auto"/>
        <w:ind w:left="2552" w:firstLine="0" w:firstLineChars="0"/>
        <w:jc w:val="right"/>
        <w:rPr>
          <w:rFonts w:asciiTheme="minorEastAsia" w:hAnsiTheme="minorEastAsia" w:eastAsiaTheme="minorEastAsia"/>
          <w:sz w:val="21"/>
          <w:szCs w:val="21"/>
        </w:rPr>
      </w:pPr>
      <m:oMath>
        <m:sSub>
          <m:sSubPr>
            <m:ctrlPr>
              <w:rPr>
                <w:rFonts w:ascii="Cambria Math" w:hAnsi="Cambria Math" w:eastAsiaTheme="minorEastAsia"/>
              </w:rPr>
            </m:ctrlPr>
          </m:sSubPr>
          <m:e>
            <m:r>
              <m:rPr/>
              <w:rPr>
                <w:rFonts w:ascii="Cambria Math" w:hAnsi="Cambria Math" w:eastAsiaTheme="minorEastAsia"/>
              </w:rPr>
              <m:t>E</m:t>
            </m:r>
            <m:ctrlPr>
              <w:rPr>
                <w:rFonts w:ascii="Cambria Math" w:hAnsi="Cambria Math" w:eastAsiaTheme="minorEastAsia"/>
              </w:rPr>
            </m:ctrlPr>
          </m:e>
          <m:sub>
            <m:r>
              <m:rPr/>
              <w:rPr>
                <w:rFonts w:ascii="Cambria Math" w:hAnsi="Cambria Math" w:eastAsiaTheme="minorEastAsia"/>
              </w:rPr>
              <m:t>H</m:t>
            </m:r>
            <m:ctrlPr>
              <w:rPr>
                <w:rFonts w:ascii="Cambria Math" w:hAnsi="Cambria Math" w:eastAsiaTheme="minorEastAsia"/>
              </w:rPr>
            </m:ctrlPr>
          </m:sub>
        </m:sSub>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E</m:t>
            </m:r>
            <m:ctrlPr>
              <w:rPr>
                <w:rFonts w:ascii="Cambria Math" w:hAnsi="Cambria Math" w:eastAsiaTheme="minorEastAsia"/>
                <w:i/>
              </w:rPr>
            </m:ctrlPr>
          </m:e>
          <m:sub>
            <m:r>
              <m:rPr/>
              <w:rPr>
                <w:rFonts w:ascii="Cambria Math" w:hAnsi="Cambria Math" w:eastAsiaTheme="minorEastAsia"/>
              </w:rPr>
              <m:t>01H</m:t>
            </m:r>
            <m:ctrlPr>
              <w:rPr>
                <w:rFonts w:ascii="Cambria Math" w:hAnsi="Cambria Math" w:eastAsiaTheme="minorEastAsia"/>
                <w:i/>
              </w:rPr>
            </m:ctrlPr>
          </m:sub>
        </m:sSub>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E</m:t>
            </m:r>
            <m:ctrlPr>
              <w:rPr>
                <w:rFonts w:ascii="Cambria Math" w:hAnsi="Cambria Math" w:eastAsiaTheme="minorEastAsia"/>
                <w:i/>
              </w:rPr>
            </m:ctrlPr>
          </m:e>
          <m:sub>
            <m:r>
              <m:rPr/>
              <w:rPr>
                <w:rFonts w:ascii="Cambria Math" w:hAnsi="Cambria Math" w:eastAsiaTheme="minorEastAsia"/>
              </w:rPr>
              <m:t>02H</m:t>
            </m:r>
            <m:ctrlPr>
              <w:rPr>
                <w:rFonts w:ascii="Cambria Math" w:hAnsi="Cambria Math" w:eastAsiaTheme="minorEastAsia"/>
                <w:i/>
              </w:rPr>
            </m:ctrlPr>
          </m:sub>
        </m:sSub>
      </m:oMath>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（A.</w:t>
      </w:r>
      <w:r>
        <w:rPr>
          <w:rFonts w:asciiTheme="minorEastAsia" w:hAnsiTheme="minorEastAsia" w:eastAsiaTheme="minorEastAsia"/>
          <w:sz w:val="21"/>
          <w:szCs w:val="21"/>
        </w:rPr>
        <w:t>1.7-1</w:t>
      </w:r>
      <w:r>
        <w:rPr>
          <w:rFonts w:hint="eastAsia" w:asciiTheme="minorEastAsia" w:hAnsiTheme="minorEastAsia" w:eastAsiaTheme="minorEastAsia"/>
          <w:sz w:val="21"/>
          <w:szCs w:val="21"/>
        </w:rPr>
        <w:t>）</w:t>
      </w:r>
    </w:p>
    <w:p>
      <w:pPr>
        <w:pStyle w:val="247"/>
        <w:wordWrap w:val="0"/>
        <w:spacing w:line="288" w:lineRule="auto"/>
        <w:ind w:left="2552" w:firstLine="0" w:firstLineChars="0"/>
        <w:jc w:val="right"/>
        <w:rPr>
          <w:rFonts w:asciiTheme="minorEastAsia" w:hAnsiTheme="minorEastAsia" w:eastAsiaTheme="minorEastAsia"/>
          <w:sz w:val="21"/>
          <w:szCs w:val="21"/>
        </w:rPr>
      </w:pPr>
      <m:oMath>
        <m:sSub>
          <m:sSubPr>
            <m:ctrlPr>
              <w:rPr>
                <w:rFonts w:ascii="Cambria Math" w:hAnsi="Cambria Math" w:eastAsiaTheme="minorEastAsia"/>
              </w:rPr>
            </m:ctrlPr>
          </m:sSubPr>
          <m:e>
            <m:r>
              <m:rPr/>
              <w:rPr>
                <w:rFonts w:ascii="Cambria Math" w:hAnsi="Cambria Math" w:eastAsiaTheme="minorEastAsia"/>
              </w:rPr>
              <m:t>E</m:t>
            </m:r>
            <m:ctrlPr>
              <w:rPr>
                <w:rFonts w:ascii="Cambria Math" w:hAnsi="Cambria Math" w:eastAsiaTheme="minorEastAsia"/>
              </w:rPr>
            </m:ctrlPr>
          </m:e>
          <m:sub>
            <m:r>
              <m:rPr/>
              <w:rPr>
                <w:rFonts w:ascii="Cambria Math" w:hAnsi="Cambria Math" w:eastAsiaTheme="minorEastAsia"/>
              </w:rPr>
              <m:t>01H</m:t>
            </m:r>
            <m:ctrlPr>
              <w:rPr>
                <w:rFonts w:ascii="Cambria Math" w:hAnsi="Cambria Math" w:eastAsiaTheme="minorEastAsia"/>
              </w:rPr>
            </m:ctrlPr>
          </m:sub>
        </m:sSub>
        <m:r>
          <m:rPr/>
          <w:rPr>
            <w:rFonts w:ascii="Cambria Math" w:hAnsi="Cambria Math" w:eastAsiaTheme="minorEastAsia"/>
          </w:rPr>
          <m:t>=</m:t>
        </m:r>
        <m:f>
          <m:fPr>
            <m:ctrlPr>
              <w:rPr>
                <w:rFonts w:ascii="Cambria Math" w:hAnsi="Cambria Math" w:eastAsiaTheme="minorEastAsia"/>
                <w:i/>
                <w:spacing w:val="4"/>
              </w:rPr>
            </m:ctrlPr>
          </m:fPr>
          <m:num>
            <m:sSub>
              <m:sSubPr>
                <m:ctrlPr>
                  <w:rPr>
                    <w:rFonts w:ascii="Cambria Math" w:hAnsi="Cambria Math" w:eastAsiaTheme="minorEastAsia"/>
                    <w:i/>
                    <w:spacing w:val="4"/>
                  </w:rPr>
                </m:ctrlPr>
              </m:sSubPr>
              <m:e>
                <m:r>
                  <m:rPr/>
                  <w:rPr>
                    <w:rFonts w:ascii="Cambria Math" w:hAnsi="Cambria Math" w:eastAsiaTheme="minorEastAsia"/>
                  </w:rPr>
                  <m:t>Q</m:t>
                </m:r>
                <m:ctrlPr>
                  <w:rPr>
                    <w:rFonts w:ascii="Cambria Math" w:hAnsi="Cambria Math" w:eastAsiaTheme="minorEastAsia"/>
                    <w:i/>
                    <w:spacing w:val="4"/>
                  </w:rPr>
                </m:ctrlPr>
              </m:e>
              <m:sub>
                <m:r>
                  <m:rPr/>
                  <w:rPr>
                    <w:rFonts w:ascii="Cambria Math" w:hAnsi="Cambria Math" w:eastAsiaTheme="minorEastAsia"/>
                  </w:rPr>
                  <m:t>H</m:t>
                </m:r>
                <m:ctrlPr>
                  <w:rPr>
                    <w:rFonts w:ascii="Cambria Math" w:hAnsi="Cambria Math" w:eastAsiaTheme="minorEastAsia"/>
                    <w:i/>
                    <w:spacing w:val="4"/>
                  </w:rPr>
                </m:ctrlPr>
              </m:sub>
            </m:sSub>
            <m:ctrlPr>
              <w:rPr>
                <w:rFonts w:ascii="Cambria Math" w:hAnsi="Cambria Math" w:eastAsiaTheme="minorEastAsia"/>
                <w:i/>
                <w:spacing w:val="4"/>
              </w:rPr>
            </m:ctrlPr>
          </m:num>
          <m:den>
            <m:sSub>
              <m:sSubPr>
                <m:ctrlPr>
                  <w:rPr>
                    <w:rFonts w:ascii="Cambria Math" w:hAnsi="Cambria Math" w:eastAsiaTheme="minorEastAsia"/>
                    <w:i/>
                    <w:spacing w:val="4"/>
                  </w:rPr>
                </m:ctrlPr>
              </m:sSubPr>
              <m:e>
                <m:r>
                  <m:rPr/>
                  <w:rPr>
                    <w:rFonts w:ascii="Cambria Math" w:hAnsi="Cambria Math" w:eastAsiaTheme="minorEastAsia"/>
                  </w:rPr>
                  <m:t>η</m:t>
                </m:r>
                <m:ctrlPr>
                  <w:rPr>
                    <w:rFonts w:ascii="Cambria Math" w:hAnsi="Cambria Math" w:eastAsiaTheme="minorEastAsia"/>
                    <w:i/>
                    <w:spacing w:val="4"/>
                  </w:rPr>
                </m:ctrlPr>
              </m:e>
              <m:sub>
                <m:r>
                  <m:rPr/>
                  <w:rPr>
                    <w:rFonts w:ascii="Cambria Math" w:hAnsi="Cambria Math" w:eastAsiaTheme="minorEastAsia"/>
                  </w:rPr>
                  <m:t>1</m:t>
                </m:r>
                <m:ctrlPr>
                  <w:rPr>
                    <w:rFonts w:ascii="Cambria Math" w:hAnsi="Cambria Math" w:eastAsiaTheme="minorEastAsia"/>
                    <w:i/>
                    <w:spacing w:val="4"/>
                  </w:rPr>
                </m:ctrlPr>
              </m:sub>
            </m:sSub>
            <m:sSub>
              <m:sSubPr>
                <m:ctrlPr>
                  <w:rPr>
                    <w:rFonts w:ascii="Cambria Math" w:hAnsi="Cambria Math" w:eastAsiaTheme="minorEastAsia"/>
                    <w:i/>
                    <w:spacing w:val="4"/>
                  </w:rPr>
                </m:ctrlPr>
              </m:sSubPr>
              <m:e>
                <m:r>
                  <m:rPr/>
                  <w:rPr>
                    <w:rFonts w:ascii="Cambria Math" w:hAnsi="Cambria Math" w:eastAsiaTheme="minorEastAsia"/>
                  </w:rPr>
                  <m:t>η</m:t>
                </m:r>
                <m:ctrlPr>
                  <w:rPr>
                    <w:rFonts w:ascii="Cambria Math" w:hAnsi="Cambria Math" w:eastAsiaTheme="minorEastAsia"/>
                    <w:i/>
                    <w:spacing w:val="4"/>
                  </w:rPr>
                </m:ctrlPr>
              </m:e>
              <m:sub>
                <m:r>
                  <m:rPr/>
                  <w:rPr>
                    <w:rFonts w:ascii="Cambria Math" w:hAnsi="Cambria Math" w:eastAsiaTheme="minorEastAsia"/>
                  </w:rPr>
                  <m:t>2</m:t>
                </m:r>
                <m:ctrlPr>
                  <w:rPr>
                    <w:rFonts w:ascii="Cambria Math" w:hAnsi="Cambria Math" w:eastAsiaTheme="minorEastAsia"/>
                    <w:i/>
                    <w:spacing w:val="4"/>
                  </w:rPr>
                </m:ctrlPr>
              </m:sub>
            </m:sSub>
            <m:r>
              <m:rPr/>
              <w:rPr>
                <w:rFonts w:ascii="Cambria Math" w:hAnsi="Cambria Math" w:eastAsiaTheme="minorEastAsia"/>
              </w:rPr>
              <m:t>q</m:t>
            </m:r>
            <m:ctrlPr>
              <w:rPr>
                <w:rFonts w:ascii="Cambria Math" w:hAnsi="Cambria Math" w:eastAsiaTheme="minorEastAsia"/>
                <w:i/>
                <w:spacing w:val="4"/>
              </w:rPr>
            </m:ctrlPr>
          </m:den>
        </m:f>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f</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（A.</w:t>
      </w:r>
      <w:r>
        <w:rPr>
          <w:rFonts w:asciiTheme="minorEastAsia" w:hAnsiTheme="minorEastAsia" w:eastAsiaTheme="minorEastAsia"/>
          <w:sz w:val="21"/>
          <w:szCs w:val="21"/>
        </w:rPr>
        <w:t>1.7-2</w:t>
      </w:r>
      <w:r>
        <w:rPr>
          <w:rFonts w:hint="eastAsia" w:asciiTheme="minorEastAsia" w:hAnsiTheme="minorEastAsia" w:eastAsiaTheme="minorEastAsia"/>
          <w:sz w:val="21"/>
          <w:szCs w:val="21"/>
        </w:rPr>
        <w:t xml:space="preserve">） </w:t>
      </w:r>
    </w:p>
    <w:p>
      <w:pPr>
        <w:wordWrap w:val="0"/>
        <w:spacing w:line="288" w:lineRule="auto"/>
        <w:ind w:firstLine="2180" w:firstLineChars="1000"/>
        <w:jc w:val="right"/>
        <w:rPr>
          <w:rFonts w:asciiTheme="minorEastAsia" w:hAnsiTheme="minorEastAsia" w:eastAsiaTheme="minorEastAsia"/>
          <w:sz w:val="21"/>
          <w:szCs w:val="21"/>
        </w:rPr>
      </w:pPr>
      <w:r>
        <w:rPr>
          <w:rFonts w:asciiTheme="minorEastAsia" w:hAnsiTheme="minorEastAsia" w:eastAsiaTheme="minorEastAsia"/>
          <w:sz w:val="21"/>
          <w:szCs w:val="21"/>
        </w:rPr>
        <w:t xml:space="preserve"> </w:t>
      </w:r>
      <m:oMath>
        <m:sSub>
          <m:sSubPr>
            <m:ctrlPr>
              <w:rPr>
                <w:rFonts w:ascii="Cambria Math" w:hAnsi="Cambria Math" w:eastAsiaTheme="minorEastAsia"/>
                <w:spacing w:val="0"/>
              </w:rPr>
            </m:ctrlPr>
          </m:sSubPr>
          <m:e>
            <m:r>
              <m:rPr/>
              <w:rPr>
                <w:rFonts w:ascii="Cambria Math" w:hAnsi="Cambria Math" w:eastAsiaTheme="minorEastAsia"/>
              </w:rPr>
              <m:t>E</m:t>
            </m:r>
            <m:ctrlPr>
              <w:rPr>
                <w:rFonts w:ascii="Cambria Math" w:hAnsi="Cambria Math" w:eastAsiaTheme="minorEastAsia"/>
                <w:spacing w:val="0"/>
              </w:rPr>
            </m:ctrlPr>
          </m:e>
          <m:sub>
            <m:r>
              <m:rPr/>
              <w:rPr>
                <w:rFonts w:ascii="Cambria Math" w:hAnsi="Cambria Math" w:eastAsiaTheme="minorEastAsia"/>
              </w:rPr>
              <m:t>02H</m:t>
            </m:r>
            <m:ctrlPr>
              <w:rPr>
                <w:rFonts w:ascii="Cambria Math" w:hAnsi="Cambria Math" w:eastAsiaTheme="minorEastAsia"/>
                <w:spacing w:val="0"/>
              </w:rPr>
            </m:ctrlPr>
          </m:sub>
        </m:sSub>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Q</m:t>
            </m:r>
            <m:ctrlPr>
              <w:rPr>
                <w:rFonts w:ascii="Cambria Math" w:hAnsi="Cambria Math" w:eastAsiaTheme="minorEastAsia"/>
                <w:i/>
              </w:rPr>
            </m:ctrlPr>
          </m:e>
          <m:sub>
            <m:r>
              <m:rPr/>
              <w:rPr>
                <w:rFonts w:ascii="Cambria Math" w:hAnsi="Cambria Math" w:eastAsiaTheme="minorEastAsia"/>
              </w:rPr>
              <m:t>H</m:t>
            </m:r>
            <m:ctrlPr>
              <w:rPr>
                <w:rFonts w:ascii="Cambria Math" w:hAnsi="Cambria Math" w:eastAsiaTheme="minorEastAsia"/>
                <w:i/>
              </w:rPr>
            </m:ctrlPr>
          </m:sub>
        </m:sSub>
        <m:r>
          <m:rPr/>
          <w:rPr>
            <w:rFonts w:ascii="Cambria Math" w:hAnsi="Cambria Math" w:eastAsiaTheme="minorEastAsia"/>
          </w:rPr>
          <m:t>×EHR×</m:t>
        </m:r>
        <m:sSub>
          <m:sSubPr>
            <m:ctrlPr>
              <w:rPr>
                <w:rFonts w:ascii="Cambria Math" w:hAnsi="Cambria Math" w:eastAsiaTheme="minorEastAsia"/>
                <w:i/>
              </w:rPr>
            </m:ctrlPr>
          </m:sSubPr>
          <m:e>
            <m:r>
              <m:rPr/>
              <w:rPr>
                <w:rFonts w:ascii="Cambria Math" w:hAnsi="Cambria Math" w:eastAsiaTheme="minorEastAsia"/>
              </w:rPr>
              <m:t>f</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（A.</w:t>
      </w:r>
      <w:r>
        <w:rPr>
          <w:rFonts w:asciiTheme="minorEastAsia" w:hAnsiTheme="minorEastAsia" w:eastAsiaTheme="minorEastAsia"/>
          <w:sz w:val="21"/>
          <w:szCs w:val="21"/>
        </w:rPr>
        <w:t>1.7-3</w:t>
      </w:r>
      <w:r>
        <w:rPr>
          <w:rFonts w:hint="eastAsia" w:asciiTheme="minorEastAsia" w:hAnsiTheme="minorEastAsia" w:eastAsiaTheme="minorEastAsia"/>
          <w:sz w:val="21"/>
          <w:szCs w:val="21"/>
        </w:rPr>
        <w:t>）</w:t>
      </w:r>
    </w:p>
    <w:p>
      <w:pPr>
        <w:spacing w:line="288" w:lineRule="auto"/>
        <w:jc w:val="left"/>
        <w:rPr>
          <w:rFonts w:asciiTheme="minorEastAsia" w:hAnsiTheme="minorEastAsia" w:eastAsiaTheme="minorEastAsia"/>
          <w:sz w:val="21"/>
          <w:szCs w:val="21"/>
        </w:rPr>
      </w:pPr>
      <w:r>
        <w:rPr>
          <w:rFonts w:asciiTheme="minorEastAsia" w:hAnsiTheme="minorEastAsia" w:eastAsiaTheme="minorEastAsia"/>
          <w:sz w:val="21"/>
          <w:szCs w:val="21"/>
        </w:rPr>
        <w:t>式中</w:t>
      </w:r>
      <w:r>
        <w:rPr>
          <w:rFonts w:hint="eastAsia" w:asciiTheme="minorEastAsia" w:hAnsiTheme="minorEastAsia" w:eastAsiaTheme="minorEastAsia"/>
          <w:sz w:val="21"/>
          <w:szCs w:val="21"/>
        </w:rPr>
        <w:t>：</w:t>
      </w:r>
      <w:r>
        <w:rPr>
          <w:rFonts w:asciiTheme="minorEastAsia" w:hAnsiTheme="minorEastAsia" w:eastAsiaTheme="minorEastAsia"/>
          <w:sz w:val="21"/>
          <w:szCs w:val="21"/>
        </w:rPr>
        <w:t>E</w:t>
      </w:r>
      <w:r>
        <w:rPr>
          <w:rFonts w:asciiTheme="minorEastAsia" w:hAnsiTheme="minorEastAsia" w:eastAsiaTheme="minorEastAsia"/>
          <w:sz w:val="21"/>
          <w:szCs w:val="21"/>
          <w:vertAlign w:val="subscript"/>
        </w:rPr>
        <w:t>H</w:t>
      </w:r>
      <w:r>
        <w:rPr>
          <w:rFonts w:hint="eastAsia" w:asciiTheme="minorEastAsia" w:hAnsiTheme="minorEastAsia" w:eastAsiaTheme="minorEastAsia"/>
          <w:sz w:val="21"/>
          <w:szCs w:val="21"/>
        </w:rPr>
        <w:t>——建筑物全年供暖能耗</w:t>
      </w:r>
      <w:r>
        <w:rPr>
          <w:rFonts w:asciiTheme="minorEastAsia" w:hAnsiTheme="minorEastAsia" w:eastAsiaTheme="minorEastAsia"/>
          <w:sz w:val="21"/>
          <w:szCs w:val="21"/>
        </w:rPr>
        <w:t>(kWhee)</w:t>
      </w:r>
      <w:r>
        <w:rPr>
          <w:rFonts w:hint="eastAsia" w:asciiTheme="minorEastAsia" w:hAnsiTheme="minorEastAsia" w:eastAsiaTheme="minorEastAsia"/>
          <w:sz w:val="21"/>
          <w:szCs w:val="21"/>
        </w:rPr>
        <w:t>；</w:t>
      </w:r>
    </w:p>
    <w:p>
      <w:pPr>
        <w:autoSpaceDE w:val="0"/>
        <w:autoSpaceDN w:val="0"/>
        <w:spacing w:line="288" w:lineRule="auto"/>
        <w:ind w:left="706" w:leftChars="285" w:firstLine="2"/>
        <w:jc w:val="left"/>
        <w:rPr>
          <w:rFonts w:asciiTheme="minorEastAsia" w:hAnsiTheme="minorEastAsia" w:eastAsiaTheme="minorEastAsia"/>
          <w:sz w:val="21"/>
          <w:szCs w:val="21"/>
        </w:rPr>
      </w:pPr>
      <m:oMath>
        <m:sSub>
          <m:sSubPr>
            <m:ctrlPr>
              <w:rPr>
                <w:rFonts w:ascii="Cambria Math" w:hAnsi="Cambria Math" w:eastAsiaTheme="minorEastAsia"/>
                <w:i/>
                <w:spacing w:val="0"/>
                <w:sz w:val="21"/>
                <w:szCs w:val="21"/>
              </w:rPr>
            </m:ctrlPr>
          </m:sSubPr>
          <m:e>
            <m:r>
              <m:rPr/>
              <w:rPr>
                <w:rFonts w:ascii="Cambria Math" w:hAnsi="Cambria Math" w:eastAsiaTheme="minorEastAsia"/>
                <w:sz w:val="21"/>
                <w:szCs w:val="21"/>
              </w:rPr>
              <m:t>E</m:t>
            </m:r>
            <m:ctrlPr>
              <w:rPr>
                <w:rFonts w:ascii="Cambria Math" w:hAnsi="Cambria Math" w:eastAsiaTheme="minorEastAsia"/>
                <w:i/>
                <w:spacing w:val="0"/>
                <w:sz w:val="21"/>
                <w:szCs w:val="21"/>
              </w:rPr>
            </m:ctrlPr>
          </m:e>
          <m:sub>
            <m:r>
              <m:rPr/>
              <w:rPr>
                <w:rFonts w:ascii="Cambria Math" w:hAnsi="Cambria Math" w:eastAsiaTheme="minorEastAsia"/>
                <w:sz w:val="21"/>
                <w:szCs w:val="21"/>
              </w:rPr>
              <m:t>01H</m:t>
            </m:r>
            <m:ctrlPr>
              <w:rPr>
                <w:rFonts w:ascii="Cambria Math" w:hAnsi="Cambria Math" w:eastAsiaTheme="minorEastAsia"/>
                <w:i/>
                <w:spacing w:val="0"/>
                <w:sz w:val="21"/>
                <w:szCs w:val="21"/>
              </w:rPr>
            </m:ctrlPr>
          </m:sub>
        </m:sSub>
      </m:oMath>
      <w:r>
        <w:rPr>
          <w:rFonts w:hint="eastAsia" w:asciiTheme="minorEastAsia" w:hAnsiTheme="minorEastAsia" w:eastAsiaTheme="minorEastAsia"/>
          <w:sz w:val="21"/>
          <w:szCs w:val="21"/>
          <w:vertAlign w:val="subscript"/>
        </w:rPr>
        <w:t xml:space="preserve"> </w:t>
      </w:r>
      <w:r>
        <w:rPr>
          <w:rFonts w:hint="eastAsia" w:asciiTheme="minorEastAsia" w:hAnsiTheme="minorEastAsia" w:eastAsiaTheme="minorEastAsia"/>
          <w:sz w:val="21"/>
          <w:szCs w:val="21"/>
        </w:rPr>
        <w:t>——供暖热源全年能耗</w:t>
      </w:r>
      <w:r>
        <w:rPr>
          <w:rFonts w:asciiTheme="minorEastAsia" w:hAnsiTheme="minorEastAsia" w:eastAsiaTheme="minorEastAsia"/>
          <w:sz w:val="21"/>
          <w:szCs w:val="21"/>
        </w:rPr>
        <w:t>(kWhee)</w:t>
      </w:r>
      <w:r>
        <w:rPr>
          <w:rFonts w:hint="eastAsia" w:asciiTheme="minorEastAsia" w:hAnsiTheme="minorEastAsia" w:eastAsiaTheme="minorEastAsia"/>
          <w:sz w:val="21"/>
          <w:szCs w:val="21"/>
        </w:rPr>
        <w:t>；</w:t>
      </w:r>
    </w:p>
    <w:p>
      <w:pPr>
        <w:autoSpaceDE w:val="0"/>
        <w:autoSpaceDN w:val="0"/>
        <w:spacing w:line="288" w:lineRule="auto"/>
        <w:ind w:left="706" w:leftChars="285" w:firstLine="2"/>
        <w:jc w:val="left"/>
        <w:rPr>
          <w:rFonts w:asciiTheme="minorEastAsia" w:hAnsiTheme="minorEastAsia" w:eastAsiaTheme="minorEastAsia"/>
          <w:sz w:val="21"/>
          <w:szCs w:val="21"/>
        </w:rPr>
      </w:pPr>
      <m:oMath>
        <m:sSub>
          <m:sSubPr>
            <m:ctrlPr>
              <w:rPr>
                <w:rFonts w:ascii="Cambria Math" w:hAnsi="Cambria Math" w:eastAsiaTheme="minorEastAsia"/>
                <w:i/>
                <w:spacing w:val="0"/>
                <w:sz w:val="21"/>
                <w:szCs w:val="21"/>
              </w:rPr>
            </m:ctrlPr>
          </m:sSubPr>
          <m:e>
            <m:r>
              <m:rPr/>
              <w:rPr>
                <w:rFonts w:ascii="Cambria Math" w:hAnsi="Cambria Math" w:eastAsiaTheme="minorEastAsia"/>
                <w:sz w:val="21"/>
                <w:szCs w:val="21"/>
              </w:rPr>
              <m:t>E</m:t>
            </m:r>
            <m:ctrlPr>
              <w:rPr>
                <w:rFonts w:ascii="Cambria Math" w:hAnsi="Cambria Math" w:eastAsiaTheme="minorEastAsia"/>
                <w:i/>
                <w:spacing w:val="0"/>
                <w:sz w:val="21"/>
                <w:szCs w:val="21"/>
              </w:rPr>
            </m:ctrlPr>
          </m:e>
          <m:sub>
            <m:r>
              <m:rPr/>
              <w:rPr>
                <w:rFonts w:ascii="Cambria Math" w:hAnsi="Cambria Math" w:eastAsiaTheme="minorEastAsia"/>
                <w:sz w:val="21"/>
                <w:szCs w:val="21"/>
              </w:rPr>
              <m:t>02H</m:t>
            </m:r>
            <m:ctrlPr>
              <w:rPr>
                <w:rFonts w:ascii="Cambria Math" w:hAnsi="Cambria Math" w:eastAsiaTheme="minorEastAsia"/>
                <w:i/>
                <w:spacing w:val="0"/>
                <w:sz w:val="21"/>
                <w:szCs w:val="21"/>
              </w:rPr>
            </m:ctrlPr>
          </m:sub>
        </m:sSub>
      </m:oMath>
      <w:r>
        <w:rPr>
          <w:rFonts w:hint="eastAsia" w:asciiTheme="minorEastAsia" w:hAnsiTheme="minorEastAsia" w:eastAsiaTheme="minorEastAsia"/>
          <w:sz w:val="21"/>
          <w:szCs w:val="21"/>
          <w:vertAlign w:val="subscript"/>
        </w:rPr>
        <w:t xml:space="preserve"> </w:t>
      </w:r>
      <w:r>
        <w:rPr>
          <w:rFonts w:hint="eastAsia" w:asciiTheme="minorEastAsia" w:hAnsiTheme="minorEastAsia" w:eastAsiaTheme="minorEastAsia"/>
          <w:sz w:val="21"/>
          <w:szCs w:val="21"/>
        </w:rPr>
        <w:t>——供暖水泵全年能耗</w:t>
      </w:r>
      <w:r>
        <w:rPr>
          <w:rFonts w:asciiTheme="minorEastAsia" w:hAnsiTheme="minorEastAsia" w:eastAsiaTheme="minorEastAsia"/>
          <w:sz w:val="21"/>
          <w:szCs w:val="21"/>
        </w:rPr>
        <w:t>(kWhee)</w:t>
      </w:r>
      <w:r>
        <w:rPr>
          <w:rFonts w:hint="eastAsia" w:asciiTheme="minorEastAsia" w:hAnsiTheme="minorEastAsia" w:eastAsiaTheme="minorEastAsia"/>
          <w:sz w:val="21"/>
          <w:szCs w:val="21"/>
        </w:rPr>
        <w:t>；</w:t>
      </w:r>
    </w:p>
    <w:p>
      <w:pPr>
        <w:autoSpaceDE w:val="0"/>
        <w:autoSpaceDN w:val="0"/>
        <w:spacing w:line="288" w:lineRule="auto"/>
        <w:ind w:firstLine="734" w:firstLineChars="337"/>
        <w:jc w:val="left"/>
        <w:rPr>
          <w:rFonts w:asciiTheme="minorEastAsia" w:hAnsiTheme="minorEastAsia" w:eastAsiaTheme="minorEastAsia"/>
          <w:sz w:val="21"/>
          <w:szCs w:val="21"/>
        </w:rPr>
      </w:pPr>
      <w:r>
        <w:rPr>
          <w:rFonts w:asciiTheme="minorEastAsia" w:hAnsiTheme="minorEastAsia" w:eastAsiaTheme="minorEastAsia"/>
          <w:position w:val="-10"/>
          <w:sz w:val="21"/>
          <w:szCs w:val="21"/>
        </w:rPr>
        <w:object>
          <v:shape id="_x0000_i1042" o:spt="75" type="#_x0000_t75" style="height:14.4pt;width:22.55pt;" o:ole="t" filled="f" o:preferrelative="t" stroked="f" coordsize="21600,21600">
            <v:path/>
            <v:fill on="f" focussize="0,0"/>
            <v:stroke on="f" joinstyle="miter"/>
            <v:imagedata r:id="rId36" o:title=""/>
            <o:lock v:ext="edit" aspectratio="t"/>
            <w10:wrap type="none"/>
            <w10:anchorlock/>
          </v:shape>
          <o:OLEObject Type="Embed" ProgID="Equation.3" ShapeID="_x0000_i1042" DrawAspect="Content" ObjectID="_1468075742" r:id="rId35">
            <o:LockedField>false</o:LockedField>
          </o:OLEObject>
        </w:object>
      </w:r>
      <w:r>
        <w:rPr>
          <w:rFonts w:hint="eastAsia" w:asciiTheme="minorEastAsia" w:hAnsiTheme="minorEastAsia" w:eastAsiaTheme="minorEastAsia"/>
          <w:sz w:val="21"/>
          <w:szCs w:val="21"/>
        </w:rPr>
        <w:t>——建筑物全年累计耗热量（</w:t>
      </w:r>
      <w:r>
        <w:rPr>
          <w:rFonts w:asciiTheme="minorEastAsia" w:hAnsiTheme="minorEastAsia" w:eastAsiaTheme="minorEastAsia"/>
          <w:sz w:val="21"/>
          <w:szCs w:val="21"/>
        </w:rPr>
        <w:t>kWh</w:t>
      </w:r>
      <w:r>
        <w:rPr>
          <w:rFonts w:hint="eastAsia" w:asciiTheme="minorEastAsia" w:hAnsiTheme="minorEastAsia" w:eastAsiaTheme="minorEastAsia"/>
          <w:sz w:val="21"/>
          <w:szCs w:val="21"/>
        </w:rPr>
        <w:t>），通过动态模拟软件计算确定；</w:t>
      </w:r>
    </w:p>
    <w:p>
      <w:pPr>
        <w:autoSpaceDE w:val="0"/>
        <w:autoSpaceDN w:val="0"/>
        <w:spacing w:line="288" w:lineRule="auto"/>
        <w:ind w:left="852" w:leftChars="286" w:hanging="143"/>
        <w:jc w:val="left"/>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f</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——等效电和热的转换系数，见表A.1.1；</w:t>
      </w:r>
    </w:p>
    <w:p>
      <w:pPr>
        <w:spacing w:line="288" w:lineRule="auto"/>
        <w:ind w:left="424" w:leftChars="171" w:firstLine="294" w:firstLineChars="135"/>
        <w:rPr>
          <w:rFonts w:asciiTheme="minorEastAsia" w:hAnsiTheme="minorEastAsia" w:eastAsiaTheme="minorEastAsia"/>
          <w:sz w:val="21"/>
          <w:szCs w:val="21"/>
        </w:rPr>
      </w:pPr>
      <w:r>
        <w:rPr>
          <w:rFonts w:asciiTheme="minorEastAsia" w:hAnsiTheme="minorEastAsia" w:eastAsiaTheme="minorEastAsia"/>
          <w:position w:val="-10"/>
          <w:sz w:val="21"/>
          <w:szCs w:val="21"/>
        </w:rPr>
        <w:object>
          <v:shape id="_x0000_i1043" o:spt="75" type="#_x0000_t75" style="height:14.4pt;width:14.4pt;" o:ole="t" filled="f" o:preferrelative="t" stroked="f" coordsize="21600,21600">
            <v:path/>
            <v:fill on="f" focussize="0,0"/>
            <v:stroke on="f" joinstyle="miter"/>
            <v:imagedata r:id="rId38" o:title=""/>
            <o:lock v:ext="edit" aspectratio="t"/>
            <w10:wrap type="none"/>
            <w10:anchorlock/>
          </v:shape>
          <o:OLEObject Type="Embed" ProgID="Equation.3" ShapeID="_x0000_i1043" DrawAspect="Content" ObjectID="_1468075743" r:id="rId37">
            <o:LockedField>false</o:LockedField>
          </o:OLEObject>
        </w:object>
      </w:r>
      <w:r>
        <w:rPr>
          <w:rFonts w:hint="eastAsia" w:asciiTheme="minorEastAsia" w:hAnsiTheme="minorEastAsia" w:eastAsiaTheme="minorEastAsia"/>
          <w:sz w:val="21"/>
          <w:szCs w:val="21"/>
        </w:rPr>
        <w:t>——燃气锅炉或市政热力效率，根据本标准表</w:t>
      </w:r>
      <w:r>
        <w:rPr>
          <w:rFonts w:asciiTheme="minorEastAsia" w:hAnsiTheme="minorEastAsia" w:eastAsiaTheme="minorEastAsia"/>
          <w:sz w:val="21"/>
          <w:szCs w:val="21"/>
        </w:rPr>
        <w:t>5</w:t>
      </w:r>
      <w:r>
        <w:rPr>
          <w:rFonts w:hint="eastAsia" w:asciiTheme="minorEastAsia" w:hAnsiTheme="minorEastAsia" w:eastAsiaTheme="minorEastAsia"/>
          <w:sz w:val="21"/>
          <w:szCs w:val="21"/>
        </w:rPr>
        <w:t>.2.2，取</w:t>
      </w:r>
      <w:r>
        <w:rPr>
          <w:rFonts w:asciiTheme="minorEastAsia" w:hAnsiTheme="minorEastAsia" w:eastAsiaTheme="minorEastAsia"/>
          <w:i/>
          <w:sz w:val="21"/>
          <w:szCs w:val="21"/>
        </w:rPr>
        <w:t>η</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0.94</w:t>
      </w:r>
      <w:r>
        <w:rPr>
          <w:rFonts w:hint="eastAsia" w:asciiTheme="minorEastAsia" w:hAnsiTheme="minorEastAsia" w:eastAsiaTheme="minorEastAsia"/>
          <w:sz w:val="21"/>
          <w:szCs w:val="21"/>
        </w:rPr>
        <w:t>，市政热力取</w:t>
      </w:r>
      <w:r>
        <w:rPr>
          <w:rFonts w:asciiTheme="minorEastAsia" w:hAnsiTheme="minorEastAsia" w:eastAsiaTheme="minorEastAsia"/>
          <w:i/>
          <w:sz w:val="21"/>
          <w:szCs w:val="21"/>
        </w:rPr>
        <w:t>η</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p>
    <w:p>
      <w:pPr>
        <w:spacing w:line="288" w:lineRule="auto"/>
        <w:ind w:firstLine="734" w:firstLineChars="337"/>
        <w:rPr>
          <w:rFonts w:asciiTheme="minorEastAsia" w:hAnsiTheme="minorEastAsia" w:eastAsiaTheme="minorEastAsia"/>
          <w:sz w:val="21"/>
          <w:szCs w:val="21"/>
        </w:rPr>
      </w:pPr>
      <w:r>
        <w:rPr>
          <w:rFonts w:asciiTheme="minorEastAsia" w:hAnsiTheme="minorEastAsia" w:eastAsiaTheme="minorEastAsia"/>
          <w:position w:val="-10"/>
          <w:sz w:val="21"/>
          <w:szCs w:val="21"/>
        </w:rPr>
        <w:object>
          <v:shape id="_x0000_i1044" o:spt="75" type="#_x0000_t75" style="height:14.4pt;width:14.4pt;" o:ole="t" filled="f" o:preferrelative="t" stroked="f" coordsize="21600,21600">
            <v:path/>
            <v:fill on="f" focussize="0,0"/>
            <v:stroke on="f" joinstyle="miter"/>
            <v:imagedata r:id="rId40" o:title=""/>
            <o:lock v:ext="edit" aspectratio="t"/>
            <w10:wrap type="none"/>
            <w10:anchorlock/>
          </v:shape>
          <o:OLEObject Type="Embed" ProgID="Equation.3" ShapeID="_x0000_i1044" DrawAspect="Content" ObjectID="_1468075744" r:id="rId39">
            <o:LockedField>false</o:LockedField>
          </o:OLEObject>
        </w:object>
      </w:r>
      <w:r>
        <w:rPr>
          <w:rFonts w:hint="eastAsia" w:asciiTheme="minorEastAsia" w:hAnsiTheme="minorEastAsia" w:eastAsiaTheme="minorEastAsia"/>
          <w:sz w:val="21"/>
          <w:szCs w:val="21"/>
        </w:rPr>
        <w:t>——管网输送效率，取</w:t>
      </w:r>
      <w:r>
        <w:rPr>
          <w:rFonts w:asciiTheme="minorEastAsia" w:hAnsiTheme="minorEastAsia" w:eastAsiaTheme="minorEastAsia"/>
          <w:position w:val="-10"/>
          <w:sz w:val="21"/>
          <w:szCs w:val="21"/>
        </w:rPr>
        <w:object>
          <v:shape id="_x0000_i1045" o:spt="75" type="#_x0000_t75" style="height:14.4pt;width:14.4pt;" o:ole="t" filled="f" o:preferrelative="t" stroked="f" coordsize="21600,21600">
            <v:path/>
            <v:fill on="f" focussize="0,0"/>
            <v:stroke on="f" joinstyle="miter"/>
            <v:imagedata r:id="rId40" o:title=""/>
            <o:lock v:ext="edit" aspectratio="t"/>
            <w10:wrap type="none"/>
            <w10:anchorlock/>
          </v:shape>
          <o:OLEObject Type="Embed" ProgID="Equation.3" ShapeID="_x0000_i1045" DrawAspect="Content" ObjectID="_1468075745" r:id="rId41">
            <o:LockedField>false</o:LockedField>
          </o:OLEObject>
        </w:object>
      </w:r>
      <w:r>
        <w:rPr>
          <w:rFonts w:hint="eastAsia" w:asciiTheme="minorEastAsia" w:hAnsiTheme="minorEastAsia" w:eastAsiaTheme="minorEastAsia"/>
          <w:sz w:val="21"/>
          <w:szCs w:val="21"/>
        </w:rPr>
        <w:t>=</w:t>
      </w:r>
      <w:r>
        <w:rPr>
          <w:rFonts w:asciiTheme="minorEastAsia" w:hAnsiTheme="minorEastAsia" w:eastAsiaTheme="minorEastAsia"/>
          <w:sz w:val="21"/>
          <w:szCs w:val="21"/>
        </w:rPr>
        <w:t>0.93</w:t>
      </w:r>
      <w:r>
        <w:rPr>
          <w:rFonts w:hint="eastAsia" w:asciiTheme="minorEastAsia" w:hAnsiTheme="minorEastAsia" w:eastAsiaTheme="minorEastAsia"/>
          <w:sz w:val="21"/>
          <w:szCs w:val="21"/>
        </w:rPr>
        <w:t>；</w:t>
      </w:r>
    </w:p>
    <w:p>
      <w:pPr>
        <w:spacing w:line="288" w:lineRule="auto"/>
        <w:ind w:left="1375" w:leftChars="287" w:hanging="664" w:hangingChars="305"/>
        <w:rPr>
          <w:rFonts w:asciiTheme="minorEastAsia" w:hAnsiTheme="minorEastAsia" w:eastAsiaTheme="minorEastAsia"/>
          <w:sz w:val="21"/>
          <w:szCs w:val="21"/>
        </w:rPr>
      </w:pPr>
      <w:r>
        <w:rPr>
          <w:rFonts w:asciiTheme="minorEastAsia" w:hAnsiTheme="minorEastAsia" w:eastAsiaTheme="minorEastAsia"/>
          <w:i/>
          <w:sz w:val="21"/>
          <w:szCs w:val="21"/>
        </w:rPr>
        <w:t xml:space="preserve">q </w:t>
      </w:r>
      <w:r>
        <w:rPr>
          <w:rFonts w:hint="eastAsia" w:asciiTheme="minorEastAsia" w:hAnsiTheme="minorEastAsia" w:eastAsiaTheme="minorEastAsia"/>
          <w:sz w:val="21"/>
          <w:szCs w:val="21"/>
        </w:rPr>
        <w:t>——当热源为燃气锅炉时：</w:t>
      </w:r>
      <w:r>
        <w:rPr>
          <w:rFonts w:asciiTheme="minorEastAsia" w:hAnsiTheme="minorEastAsia" w:eastAsiaTheme="minorEastAsia"/>
          <w:i/>
          <w:sz w:val="21"/>
          <w:szCs w:val="21"/>
        </w:rPr>
        <w:t xml:space="preserve"> q</w:t>
      </w:r>
      <w:r>
        <w:rPr>
          <w:rFonts w:hint="eastAsia" w:asciiTheme="minorEastAsia" w:hAnsiTheme="minorEastAsia" w:eastAsiaTheme="minorEastAsia"/>
          <w:sz w:val="21"/>
          <w:szCs w:val="21"/>
        </w:rPr>
        <w:t>=</w:t>
      </w:r>
      <w:r>
        <w:rPr>
          <w:rFonts w:asciiTheme="minorEastAsia" w:hAnsiTheme="minorEastAsia" w:eastAsiaTheme="minorEastAsia"/>
          <w:sz w:val="21"/>
          <w:szCs w:val="21"/>
        </w:rPr>
        <w:t>10.81</w:t>
      </w:r>
      <w:r>
        <w:rPr>
          <w:rFonts w:hint="eastAsia" w:asciiTheme="minorEastAsia" w:hAnsiTheme="minorEastAsia" w:eastAsiaTheme="minorEastAsia"/>
          <w:sz w:val="21"/>
          <w:szCs w:val="21"/>
        </w:rPr>
        <w:t xml:space="preserve"> kWh/m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；当热源为市政热力时：</w:t>
      </w:r>
      <w:r>
        <w:rPr>
          <w:rFonts w:asciiTheme="minorEastAsia" w:hAnsiTheme="minorEastAsia" w:eastAsiaTheme="minorEastAsia"/>
          <w:i/>
          <w:sz w:val="21"/>
          <w:szCs w:val="21"/>
        </w:rPr>
        <w:t>q</w:t>
      </w: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p>
    <w:p>
      <w:pPr>
        <w:spacing w:line="288" w:lineRule="auto"/>
        <w:ind w:left="480"/>
        <w:rPr>
          <w:rFonts w:asciiTheme="minorEastAsia" w:hAnsiTheme="minorEastAsia" w:eastAsiaTheme="minorEastAsia"/>
          <w:sz w:val="21"/>
          <w:szCs w:val="21"/>
        </w:rPr>
      </w:pPr>
      <w:r>
        <w:rPr>
          <w:rFonts w:asciiTheme="minorEastAsia" w:hAnsiTheme="minorEastAsia" w:eastAsiaTheme="minorEastAsia"/>
          <w:sz w:val="21"/>
          <w:szCs w:val="21"/>
        </w:rPr>
        <w:t xml:space="preserve">3 </w:t>
      </w:r>
      <w:r>
        <w:rPr>
          <w:rFonts w:hint="eastAsia" w:asciiTheme="minorEastAsia" w:hAnsiTheme="minorEastAsia" w:eastAsiaTheme="minorEastAsia"/>
          <w:sz w:val="21"/>
          <w:szCs w:val="21"/>
        </w:rPr>
        <w:t>采用水冷冷水机组的建筑，其空调能耗计算按照下列步骤进行：</w:t>
      </w:r>
    </w:p>
    <w:p>
      <w:pPr>
        <w:spacing w:line="288" w:lineRule="auto"/>
        <w:ind w:left="480"/>
        <w:rPr>
          <w:rFonts w:cs="宋体" w:asciiTheme="minorEastAsia" w:hAnsiTheme="minorEastAsia" w:eastAsiaTheme="minorEastAsia"/>
          <w:sz w:val="21"/>
          <w:szCs w:val="21"/>
        </w:rPr>
      </w:pPr>
      <w:r>
        <w:rPr>
          <w:rFonts w:hint="eastAsia" w:asciiTheme="minorEastAsia" w:hAnsiTheme="minorEastAsia" w:eastAsiaTheme="minorEastAsia"/>
          <w:sz w:val="21"/>
          <w:szCs w:val="21"/>
        </w:rPr>
        <w:t>（1）根据逐时冷负荷、冷机额定制冷量和冷机台数，判断各台冷机是否开启，并计算开启冷机的负荷率。负荷率可按</w:t>
      </w:r>
      <w:r>
        <w:rPr>
          <w:rFonts w:hint="eastAsia" w:cs="宋体" w:asciiTheme="minorEastAsia" w:hAnsiTheme="minorEastAsia" w:eastAsiaTheme="minorEastAsia"/>
          <w:sz w:val="21"/>
          <w:szCs w:val="21"/>
        </w:rPr>
        <w:t>下列公式计算：</w:t>
      </w:r>
    </w:p>
    <w:p>
      <w:pPr>
        <w:wordWrap w:val="0"/>
        <w:jc w:val="right"/>
        <w:rPr>
          <w:rFonts w:asciiTheme="minorEastAsia" w:hAnsiTheme="minorEastAsia" w:eastAsiaTheme="minorEastAsia"/>
          <w:sz w:val="21"/>
          <w:szCs w:val="21"/>
        </w:rPr>
      </w:pPr>
      <w:r>
        <w:rPr>
          <w:rFonts w:asciiTheme="minorEastAsia" w:hAnsiTheme="minorEastAsia" w:eastAsiaTheme="minorEastAsia"/>
          <w:sz w:val="21"/>
          <w:szCs w:val="21"/>
        </w:rPr>
        <w:t xml:space="preserve"> </w:t>
      </w:r>
      <w:r>
        <w:rPr>
          <w:rFonts w:asciiTheme="minorEastAsia" w:hAnsiTheme="minorEastAsia" w:eastAsiaTheme="minorEastAsia"/>
          <w:position w:val="-30"/>
          <w:sz w:val="21"/>
          <w:szCs w:val="21"/>
        </w:rPr>
        <w:object>
          <v:shape id="_x0000_i1046" o:spt="75" type="#_x0000_t75" style="height:36.3pt;width:86.4pt;" o:ole="t" filled="f" o:preferrelative="t" stroked="f" coordsize="21600,21600">
            <v:path/>
            <v:fill on="f" focussize="0,0"/>
            <v:stroke on="f" joinstyle="miter"/>
            <v:imagedata r:id="rId43" o:title=""/>
            <o:lock v:ext="edit" aspectratio="t"/>
            <w10:wrap type="none"/>
            <w10:anchorlock/>
          </v:shape>
          <o:OLEObject Type="Embed" ProgID="Equation.3" ShapeID="_x0000_i1046" DrawAspect="Content" ObjectID="_1468075746" r:id="rId42">
            <o:LockedField>false</o:LockedField>
          </o:OLEObject>
        </w:objec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A.1.7-4</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式中： </w:t>
      </w:r>
      <w:r>
        <w:rPr>
          <w:rFonts w:asciiTheme="minorEastAsia" w:hAnsiTheme="minorEastAsia" w:eastAsiaTheme="minorEastAsia"/>
          <w:sz w:val="21"/>
          <w:szCs w:val="21"/>
        </w:rPr>
        <w:t>plr</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——逐时负荷率；</w:t>
      </w:r>
    </w:p>
    <w:p>
      <w:pPr>
        <w:spacing w:line="288" w:lineRule="auto"/>
        <w:ind w:left="480" w:firstLine="335" w:firstLineChars="154"/>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——单台冷机额定制冷量(kW)；</w:t>
      </w:r>
    </w:p>
    <w:p>
      <w:pPr>
        <w:spacing w:line="288" w:lineRule="auto"/>
        <w:ind w:left="480" w:firstLine="335" w:firstLineChars="154"/>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——逐时冷负荷</w:t>
      </w:r>
    </w:p>
    <w:p>
      <w:pPr>
        <w:spacing w:line="288" w:lineRule="auto"/>
        <w:ind w:firstLine="850" w:firstLineChars="390"/>
        <w:rPr>
          <w:rFonts w:asciiTheme="minorEastAsia" w:hAnsiTheme="minorEastAsia" w:eastAsiaTheme="minorEastAsia"/>
          <w:sz w:val="21"/>
          <w:szCs w:val="21"/>
        </w:rPr>
      </w:pPr>
      <w:r>
        <w:rPr>
          <w:rFonts w:asciiTheme="minorEastAsia" w:hAnsiTheme="minorEastAsia" w:eastAsiaTheme="minorEastAsia"/>
          <w:sz w:val="21"/>
          <w:szCs w:val="21"/>
        </w:rPr>
        <w:t>n</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——逐时开启冷机的台数。</w:t>
      </w:r>
    </w:p>
    <w:p>
      <w:pPr>
        <w:spacing w:line="288" w:lineRule="auto"/>
        <w:ind w:firstLine="420"/>
        <w:rPr>
          <w:rFonts w:asciiTheme="minorEastAsia" w:hAnsiTheme="minorEastAsia" w:eastAsiaTheme="minorEastAsia"/>
          <w:spacing w:val="0"/>
          <w:sz w:val="21"/>
          <w:szCs w:val="21"/>
        </w:rPr>
      </w:pPr>
      <w:r>
        <w:rPr>
          <w:rFonts w:hint="eastAsia" w:asciiTheme="minorEastAsia" w:hAnsiTheme="minorEastAsia" w:eastAsiaTheme="minorEastAsia"/>
          <w:spacing w:val="0"/>
          <w:sz w:val="21"/>
          <w:szCs w:val="21"/>
        </w:rPr>
        <w:t>注：当制冷系统选用冷量大小不同的多台冷机时，将选型好的冷机从小到大排序并遍历排列组合，将组合出的制冷量值从小到大排序，根据组合出的制冷量区间选取对应开启的冷机，保证冷机开启的负荷率在10%~</w:t>
      </w:r>
      <w:r>
        <w:rPr>
          <w:rFonts w:asciiTheme="minorEastAsia" w:hAnsiTheme="minorEastAsia" w:eastAsiaTheme="minorEastAsia"/>
          <w:spacing w:val="0"/>
          <w:sz w:val="21"/>
          <w:szCs w:val="21"/>
        </w:rPr>
        <w:t>100</w:t>
      </w:r>
      <w:r>
        <w:rPr>
          <w:rFonts w:hint="eastAsia" w:asciiTheme="minorEastAsia" w:hAnsiTheme="minorEastAsia" w:eastAsiaTheme="minorEastAsia"/>
          <w:spacing w:val="0"/>
          <w:sz w:val="21"/>
          <w:szCs w:val="21"/>
        </w:rPr>
        <w:t>%之间。</w:t>
      </w:r>
    </w:p>
    <w:p>
      <w:pPr>
        <w:spacing w:line="288" w:lineRule="auto"/>
        <w:ind w:left="981" w:hanging="981" w:hangingChars="45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）计算冷机在不同负荷率下的COP：</w:t>
      </w:r>
    </w:p>
    <w:p>
      <w:pPr>
        <w:wordWrap w:val="0"/>
        <w:spacing w:line="288" w:lineRule="auto"/>
        <w:ind w:left="981" w:hanging="981" w:hangingChars="450"/>
        <w:jc w:val="right"/>
        <w:rPr>
          <w:rFonts w:asciiTheme="minorEastAsia" w:hAnsiTheme="minorEastAsia" w:eastAsiaTheme="minorEastAsia"/>
          <w:kern w:val="0"/>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asciiTheme="minorEastAsia" w:hAnsiTheme="minorEastAsia" w:eastAsiaTheme="minorEastAsia"/>
          <w:position w:val="-10"/>
          <w:sz w:val="21"/>
          <w:szCs w:val="21"/>
        </w:rPr>
        <w:object>
          <v:shape id="_x0000_i1047" o:spt="75" type="#_x0000_t75" style="height:20.05pt;width:335.6pt;" o:ole="t" filled="f" o:preferrelative="t" stroked="f" coordsize="21600,21600">
            <v:path/>
            <v:fill on="f" focussize="0,0"/>
            <v:stroke on="f" joinstyle="miter"/>
            <v:imagedata r:id="rId45" o:title=""/>
            <o:lock v:ext="edit" aspectratio="t"/>
            <w10:wrap type="none"/>
            <w10:anchorlock/>
          </v:shape>
          <o:OLEObject Type="Embed" ProgID="Equation.3" ShapeID="_x0000_i1047" DrawAspect="Content" ObjectID="_1468075747" r:id="rId44">
            <o:LockedField>false</o:LockedField>
          </o:OLEObject>
        </w:objec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A.1.7-5</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COP</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——冷机在满负荷下的性能系数；</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COP</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——冷机在对应负荷率下的性能系数；</w:t>
      </w:r>
    </w:p>
    <w:p>
      <w:pPr>
        <w:spacing w:line="288" w:lineRule="auto"/>
        <w:ind w:left="1698" w:leftChars="263" w:hanging="1046" w:hangingChars="480"/>
        <w:rPr>
          <w:rFonts w:asciiTheme="minorEastAsia" w:hAnsiTheme="minorEastAsia" w:eastAsiaTheme="minorEastAsia"/>
          <w:sz w:val="21"/>
          <w:szCs w:val="21"/>
        </w:rPr>
      </w:pPr>
      <w:r>
        <w:rPr>
          <w:rFonts w:asciiTheme="minorEastAsia" w:hAnsiTheme="minorEastAsia" w:eastAsiaTheme="minorEastAsia"/>
          <w:sz w:val="21"/>
          <w:szCs w:val="21"/>
        </w:rPr>
        <w:t>A</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w:t>
      </w:r>
      <w:r>
        <w:rPr>
          <w:rFonts w:asciiTheme="minorEastAsia" w:hAnsiTheme="minorEastAsia" w:eastAsiaTheme="minorEastAsia"/>
          <w:sz w:val="21"/>
          <w:szCs w:val="21"/>
        </w:rPr>
        <w:t>A</w:t>
      </w:r>
      <w:r>
        <w:rPr>
          <w:rFonts w:asciiTheme="minorEastAsia" w:hAnsiTheme="minorEastAsia" w:eastAsiaTheme="minorEastAsia"/>
          <w:sz w:val="21"/>
          <w:szCs w:val="21"/>
          <w:vertAlign w:val="subscript"/>
        </w:rPr>
        <w:t xml:space="preserve">3 </w:t>
      </w:r>
      <w:r>
        <w:rPr>
          <w:rFonts w:hint="eastAsia" w:asciiTheme="minorEastAsia" w:hAnsiTheme="minorEastAsia" w:eastAsiaTheme="minorEastAsia"/>
          <w:sz w:val="21"/>
          <w:szCs w:val="21"/>
        </w:rPr>
        <w:t>——由厂家的产品提供，如无具体数据，软件应将根据几家的产品拟合的曲线固化在程序中供选用。</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w:t>
      </w:r>
      <w:r>
        <w:rPr>
          <w:rFonts w:asciiTheme="minorEastAsia" w:hAnsiTheme="minorEastAsia" w:eastAsiaTheme="minorEastAsia"/>
          <w:spacing w:val="0"/>
          <w:sz w:val="21"/>
          <w:szCs w:val="21"/>
        </w:rPr>
        <w:t>3</w:t>
      </w:r>
      <w:r>
        <w:rPr>
          <w:rFonts w:hint="eastAsia" w:asciiTheme="minorEastAsia" w:hAnsiTheme="minorEastAsia" w:eastAsiaTheme="minorEastAsia"/>
          <w:spacing w:val="0"/>
          <w:sz w:val="21"/>
          <w:szCs w:val="21"/>
        </w:rPr>
        <w:t>）计算冷机总能耗（</w:t>
      </w:r>
      <w:r>
        <w:rPr>
          <w:rFonts w:asciiTheme="minorEastAsia" w:hAnsiTheme="minorEastAsia" w:eastAsiaTheme="minorEastAsia"/>
          <w:spacing w:val="0"/>
          <w:sz w:val="21"/>
          <w:szCs w:val="21"/>
        </w:rPr>
        <w:t>E</w:t>
      </w:r>
      <w:r>
        <w:rPr>
          <w:rFonts w:asciiTheme="minorEastAsia" w:hAnsiTheme="minorEastAsia" w:eastAsiaTheme="minorEastAsia"/>
          <w:spacing w:val="0"/>
          <w:sz w:val="21"/>
          <w:szCs w:val="21"/>
          <w:vertAlign w:val="subscript"/>
        </w:rPr>
        <w:t>01c</w:t>
      </w:r>
      <w:r>
        <w:rPr>
          <w:rFonts w:hint="eastAsia" w:asciiTheme="minorEastAsia" w:hAnsiTheme="minorEastAsia" w:eastAsiaTheme="minorEastAsia"/>
          <w:spacing w:val="0"/>
          <w:sz w:val="21"/>
          <w:szCs w:val="21"/>
        </w:rPr>
        <w:t>）：</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position w:val="-14"/>
          <w:sz w:val="21"/>
          <w:szCs w:val="21"/>
        </w:rPr>
        <w:object>
          <v:shape id="_x0000_i1048" o:spt="75" type="#_x0000_t75" style="height:19.4pt;width:115.85pt;" o:ole="t" filled="f" o:preferrelative="t" stroked="f" coordsize="21600,21600">
            <v:path/>
            <v:fill on="f" focussize="0,0"/>
            <v:stroke on="f" joinstyle="miter"/>
            <v:imagedata r:id="rId47" o:title=""/>
            <o:lock v:ext="edit" aspectratio="t"/>
            <w10:wrap type="none"/>
            <w10:anchorlock/>
          </v:shape>
          <o:OLEObject Type="Embed" ProgID="Equation.3" ShapeID="_x0000_i1048" DrawAspect="Content" ObjectID="_1468075748" r:id="rId46">
            <o:LockedField>false</o:LockedField>
          </o:OLEObject>
        </w:objec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A.1.7-6</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pacing w:val="0"/>
          <w:sz w:val="21"/>
          <w:szCs w:val="21"/>
        </w:rPr>
        <w:t>E</w:t>
      </w:r>
      <w:r>
        <w:rPr>
          <w:rFonts w:asciiTheme="minorEastAsia" w:hAnsiTheme="minorEastAsia" w:eastAsiaTheme="minorEastAsia"/>
          <w:spacing w:val="0"/>
          <w:sz w:val="21"/>
          <w:szCs w:val="21"/>
          <w:vertAlign w:val="subscript"/>
        </w:rPr>
        <w:t>01c</w:t>
      </w:r>
      <w:r>
        <w:rPr>
          <w:rFonts w:hint="eastAsia" w:asciiTheme="minorEastAsia" w:hAnsiTheme="minorEastAsia" w:eastAsiaTheme="minorEastAsia"/>
          <w:sz w:val="21"/>
          <w:szCs w:val="21"/>
          <w:vertAlign w:val="subscript"/>
        </w:rPr>
        <w:t xml:space="preserve"> </w:t>
      </w:r>
      <w:r>
        <w:rPr>
          <w:rFonts w:hint="eastAsia" w:asciiTheme="minorEastAsia" w:hAnsiTheme="minorEastAsia" w:eastAsiaTheme="minorEastAsia"/>
          <w:sz w:val="21"/>
          <w:szCs w:val="21"/>
        </w:rPr>
        <w:t>——冷机能耗(kWhe)。</w:t>
      </w:r>
    </w:p>
    <w:p>
      <w:pPr>
        <w:spacing w:line="288" w:lineRule="auto"/>
        <w:ind w:left="1635" w:hanging="1635" w:hangingChars="750"/>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4</w:t>
      </w:r>
      <w:r>
        <w:rPr>
          <w:rFonts w:hint="eastAsia" w:asciiTheme="minorEastAsia" w:hAnsiTheme="minorEastAsia" w:eastAsiaTheme="minorEastAsia"/>
          <w:sz w:val="21"/>
          <w:szCs w:val="21"/>
        </w:rPr>
        <w:t>）计算冷冻水泵能耗(</w:t>
      </w:r>
      <w:r>
        <w:rPr>
          <w:rFonts w:hint="eastAsia" w:asciiTheme="minorEastAsia" w:hAnsiTheme="minorEastAsia" w:eastAsiaTheme="minorEastAsia"/>
          <w:i/>
          <w:sz w:val="21"/>
          <w:szCs w:val="21"/>
        </w:rPr>
        <w:t>E</w:t>
      </w:r>
      <w:r>
        <w:rPr>
          <w:rFonts w:hint="eastAsia" w:asciiTheme="minorEastAsia" w:hAnsiTheme="minorEastAsia" w:eastAsiaTheme="minorEastAsia"/>
          <w:sz w:val="21"/>
          <w:szCs w:val="21"/>
          <w:vertAlign w:val="subscript"/>
        </w:rPr>
        <w:t>02C</w:t>
      </w:r>
      <w:r>
        <w:rPr>
          <w:rFonts w:hint="eastAsia" w:asciiTheme="minorEastAsia" w:hAnsiTheme="minorEastAsia" w:eastAsiaTheme="minorEastAsia"/>
          <w:sz w:val="21"/>
          <w:szCs w:val="21"/>
        </w:rPr>
        <w:t>)，可按下列公式计算：</w:t>
      </w:r>
    </w:p>
    <w:p>
      <w:pPr>
        <w:spacing w:line="288" w:lineRule="auto"/>
        <w:ind w:left="2224" w:leftChars="897" w:firstLine="109" w:firstLineChars="50"/>
        <w:jc w:val="right"/>
        <w:rPr>
          <w:rFonts w:asciiTheme="minorEastAsia" w:hAnsiTheme="minorEastAsia" w:eastAsiaTheme="minorEastAsia"/>
          <w:kern w:val="0"/>
          <w:sz w:val="21"/>
          <w:szCs w:val="21"/>
        </w:rPr>
      </w:pPr>
      <w:r>
        <w:rPr>
          <w:rFonts w:hint="eastAsia" w:asciiTheme="minorEastAsia" w:hAnsiTheme="minorEastAsia" w:eastAsiaTheme="minorEastAsia"/>
          <w:kern w:val="0"/>
          <w:position w:val="-14"/>
          <w:sz w:val="21"/>
          <w:szCs w:val="21"/>
        </w:rPr>
        <w:object>
          <v:shape id="_x0000_i1049" o:spt="75" type="#_x0000_t75" style="height:21.3pt;width:125.2pt;" o:ole="t" filled="f" o:preferrelative="t" stroked="f" coordsize="21600,21600">
            <v:path/>
            <v:fill on="f" focussize="0,0"/>
            <v:stroke on="f" joinstyle="miter"/>
            <v:imagedata r:id="rId49" o:title=""/>
            <o:lock v:ext="edit" aspectratio="t"/>
            <w10:wrap type="none"/>
            <w10:anchorlock/>
          </v:shape>
          <o:OLEObject Type="Embed" ProgID="Equation.3" ShapeID="_x0000_i1049" DrawAspect="Content" ObjectID="_1468075749" r:id="rId48">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A.1.7-7</w:t>
      </w:r>
      <w:r>
        <w:rPr>
          <w:rFonts w:hint="eastAsia" w:asciiTheme="minorEastAsia" w:hAnsiTheme="minorEastAsia" w:eastAsiaTheme="minorEastAsia"/>
          <w:sz w:val="21"/>
          <w:szCs w:val="21"/>
        </w:rPr>
        <w:t>）</w:t>
      </w:r>
    </w:p>
    <w:p>
      <w:pPr>
        <w:tabs>
          <w:tab w:val="left" w:pos="0"/>
        </w:tabs>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式中：E</w:t>
      </w:r>
      <w:r>
        <w:rPr>
          <w:rFonts w:hint="eastAsia" w:asciiTheme="minorEastAsia" w:hAnsiTheme="minorEastAsia" w:eastAsiaTheme="minorEastAsia"/>
          <w:sz w:val="21"/>
          <w:szCs w:val="21"/>
          <w:vertAlign w:val="subscript"/>
        </w:rPr>
        <w:t xml:space="preserve">02c  </w:t>
      </w:r>
      <w:r>
        <w:rPr>
          <w:rFonts w:hint="eastAsia" w:asciiTheme="minorEastAsia" w:hAnsiTheme="minorEastAsia" w:eastAsiaTheme="minorEastAsia"/>
          <w:sz w:val="21"/>
          <w:szCs w:val="21"/>
        </w:rPr>
        <w:t>——冷冻水泵能耗( kWh)；</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ECR</w:t>
      </w:r>
      <w:r>
        <w:rPr>
          <w:rFonts w:hint="eastAsia" w:asciiTheme="minorEastAsia" w:hAnsiTheme="minorEastAsia" w:eastAsiaTheme="minorEastAsia"/>
          <w:sz w:val="21"/>
          <w:szCs w:val="21"/>
          <w:vertAlign w:val="subscript"/>
        </w:rPr>
        <w:t xml:space="preserve"> </w:t>
      </w:r>
      <w:r>
        <w:rPr>
          <w:rFonts w:hint="eastAsia" w:asciiTheme="minorEastAsia" w:hAnsiTheme="minorEastAsia" w:eastAsiaTheme="minorEastAsia"/>
          <w:sz w:val="21"/>
          <w:szCs w:val="21"/>
        </w:rPr>
        <w:t>——空调冷冻水水泵耗电输冷比；</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n</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——逐时开启冷冻泵的台数（冷机、冷冻泵、冷却泵一一对应）。</w:t>
      </w:r>
    </w:p>
    <w:p>
      <w:pPr>
        <w:spacing w:line="288" w:lineRule="auto"/>
        <w:ind w:firstLine="654" w:firstLineChars="3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5</w:t>
      </w:r>
      <w:r>
        <w:rPr>
          <w:rFonts w:hint="eastAsia" w:asciiTheme="minorEastAsia" w:hAnsiTheme="minorEastAsia" w:eastAsiaTheme="minorEastAsia"/>
          <w:sz w:val="21"/>
          <w:szCs w:val="21"/>
        </w:rPr>
        <w:t>）计算冷却水泵能耗</w:t>
      </w:r>
      <w:r>
        <w:rPr>
          <w:rFonts w:hint="eastAsia" w:asciiTheme="minorEastAsia" w:hAnsiTheme="minorEastAsia" w:eastAsiaTheme="minorEastAsia"/>
          <w:iCs/>
          <w:sz w:val="21"/>
          <w:szCs w:val="21"/>
        </w:rPr>
        <w:t>E</w:t>
      </w:r>
      <w:r>
        <w:rPr>
          <w:rFonts w:hint="eastAsia" w:asciiTheme="minorEastAsia" w:hAnsiTheme="minorEastAsia" w:eastAsiaTheme="minorEastAsia"/>
          <w:sz w:val="21"/>
          <w:szCs w:val="21"/>
          <w:vertAlign w:val="subscript"/>
        </w:rPr>
        <w:t>03c</w:t>
      </w:r>
      <w:r>
        <w:rPr>
          <w:rFonts w:hint="eastAsia" w:asciiTheme="minorEastAsia" w:hAnsiTheme="minorEastAsia" w:eastAsiaTheme="minorEastAsia"/>
          <w:sz w:val="21"/>
          <w:szCs w:val="21"/>
        </w:rPr>
        <w:t>，可按下式计算确定：</w:t>
      </w:r>
    </w:p>
    <w:p>
      <w:pPr>
        <w:wordWrap w:val="0"/>
        <w:spacing w:line="288" w:lineRule="auto"/>
        <w:ind w:left="1001" w:leftChars="404" w:firstLine="1417" w:firstLineChars="650"/>
        <w:jc w:val="right"/>
        <w:rPr>
          <w:rFonts w:asciiTheme="minorEastAsia" w:hAnsiTheme="minorEastAsia" w:eastAsiaTheme="minorEastAsia"/>
          <w:sz w:val="21"/>
          <w:szCs w:val="21"/>
        </w:rPr>
      </w:pPr>
      <w:r>
        <w:rPr>
          <w:rFonts w:hint="eastAsia" w:asciiTheme="minorEastAsia" w:hAnsiTheme="minorEastAsia" w:eastAsiaTheme="minorEastAsia"/>
          <w:kern w:val="0"/>
          <w:position w:val="-30"/>
          <w:sz w:val="21"/>
          <w:szCs w:val="21"/>
        </w:rPr>
        <w:object>
          <v:shape id="_x0000_i1050" o:spt="75" type="#_x0000_t75" style="height:32.55pt;width:152.75pt;" o:ole="t" filled="f" o:preferrelative="t" stroked="f" coordsize="21600,21600">
            <v:path/>
            <v:fill on="f" focussize="0,0"/>
            <v:stroke on="f" joinstyle="miter"/>
            <v:imagedata r:id="rId51" o:title=""/>
            <o:lock v:ext="edit" aspectratio="t"/>
            <w10:wrap type="none"/>
            <w10:anchorlock/>
          </v:shape>
          <o:OLEObject Type="Embed" ProgID="Equation.3" ShapeID="_x0000_i1050" DrawAspect="Content" ObjectID="_1468075750" r:id="rId50">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A.1.7-8</w:t>
      </w:r>
      <w:r>
        <w:rPr>
          <w:rFonts w:hint="eastAsia" w:asciiTheme="minorEastAsia" w:hAnsiTheme="minorEastAsia" w:eastAsiaTheme="minorEastAsia"/>
          <w:sz w:val="21"/>
          <w:szCs w:val="21"/>
        </w:rPr>
        <w:t>）</w:t>
      </w:r>
    </w:p>
    <w:p>
      <w:pPr>
        <w:tabs>
          <w:tab w:val="left" w:pos="1456"/>
        </w:tabs>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式中：E</w:t>
      </w:r>
      <w:r>
        <w:rPr>
          <w:rFonts w:hint="eastAsia" w:asciiTheme="minorEastAsia" w:hAnsiTheme="minorEastAsia" w:eastAsiaTheme="minorEastAsia"/>
          <w:sz w:val="21"/>
          <w:szCs w:val="21"/>
          <w:vertAlign w:val="subscript"/>
        </w:rPr>
        <w:t xml:space="preserve">03c  </w:t>
      </w:r>
      <w:r>
        <w:rPr>
          <w:rFonts w:hint="eastAsia" w:asciiTheme="minorEastAsia" w:hAnsiTheme="minorEastAsia" w:eastAsiaTheme="minorEastAsia"/>
          <w:sz w:val="21"/>
          <w:szCs w:val="21"/>
        </w:rPr>
        <w:t>——冷却水泵能耗(kWh)；</w:t>
      </w:r>
    </w:p>
    <w:p>
      <w:pPr>
        <w:tabs>
          <w:tab w:val="left" w:pos="1456"/>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iCs/>
          <w:sz w:val="21"/>
          <w:szCs w:val="21"/>
        </w:rPr>
        <w:t>G</w:t>
      </w:r>
      <w:r>
        <w:rPr>
          <w:rFonts w:asciiTheme="minorEastAsia" w:hAnsiTheme="minorEastAsia" w:eastAsiaTheme="minorEastAsia"/>
          <w:i/>
          <w:iCs/>
          <w:sz w:val="21"/>
          <w:szCs w:val="21"/>
        </w:rPr>
        <w:t xml:space="preserve"> </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冷却水泵设计工况流量（m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0"/>
        </w:tabs>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iCs/>
          <w:sz w:val="21"/>
          <w:szCs w:val="21"/>
        </w:rPr>
        <w:t>H</w:t>
      </w:r>
      <w:r>
        <w:rPr>
          <w:rFonts w:hint="eastAsia" w:asciiTheme="minorEastAsia" w:hAnsiTheme="minorEastAsia" w:eastAsiaTheme="minorEastAsia"/>
          <w:sz w:val="21"/>
          <w:szCs w:val="21"/>
        </w:rPr>
        <w:tab/>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冷却水泵设计工况扬程（mH</w:t>
      </w:r>
      <w:r>
        <w:rPr>
          <w:rFonts w:hint="eastAsia" w:asciiTheme="minorEastAsia" w:hAnsiTheme="minorEastAsia" w:eastAsiaTheme="minorEastAsia"/>
          <w:sz w:val="21"/>
          <w:szCs w:val="21"/>
          <w:vertAlign w:val="subscript"/>
        </w:rPr>
        <w:t>2</w:t>
      </w:r>
      <w:r>
        <w:rPr>
          <w:rFonts w:hint="eastAsia" w:asciiTheme="minorEastAsia" w:hAnsiTheme="minorEastAsia" w:eastAsiaTheme="minorEastAsia"/>
          <w:sz w:val="21"/>
          <w:szCs w:val="21"/>
        </w:rPr>
        <w:t>O）；</w:t>
      </w:r>
    </w:p>
    <w:p>
      <w:pPr>
        <w:tabs>
          <w:tab w:val="left" w:pos="0"/>
        </w:tabs>
        <w:spacing w:line="288" w:lineRule="auto"/>
        <w:ind w:left="1417" w:hanging="1417" w:hangingChars="65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iCs/>
          <w:sz w:val="21"/>
          <w:szCs w:val="21"/>
        </w:rPr>
        <w:t>η</w:t>
      </w:r>
      <w:r>
        <w:rPr>
          <w:rFonts w:hint="eastAsia" w:asciiTheme="minorEastAsia" w:hAnsiTheme="minorEastAsia" w:eastAsiaTheme="minorEastAsia"/>
          <w:spacing w:val="-4"/>
          <w:sz w:val="21"/>
          <w:szCs w:val="21"/>
          <w:vertAlign w:val="subscript"/>
        </w:rPr>
        <w:t>b</w:t>
      </w:r>
      <w:r>
        <w:rPr>
          <w:rFonts w:hint="eastAsia" w:asciiTheme="minorEastAsia" w:hAnsiTheme="minorEastAsia" w:eastAsiaTheme="minorEastAsia"/>
          <w:spacing w:val="-4"/>
          <w:sz w:val="21"/>
          <w:szCs w:val="21"/>
        </w:rPr>
        <w:t>——</w:t>
      </w:r>
      <w:r>
        <w:rPr>
          <w:rFonts w:hint="eastAsia" w:asciiTheme="minorEastAsia" w:hAnsiTheme="minorEastAsia" w:eastAsiaTheme="minorEastAsia"/>
          <w:sz w:val="21"/>
          <w:szCs w:val="21"/>
        </w:rPr>
        <w:t>冷却水泵设计工况点效率，根据水泵生产企业提供的数据取值，当无资料时可按水泵流量近似取值：</w:t>
      </w:r>
      <w:r>
        <w:rPr>
          <w:rFonts w:hint="eastAsia" w:asciiTheme="minorEastAsia" w:hAnsiTheme="minorEastAsia" w:eastAsiaTheme="minorEastAsia"/>
          <w:i/>
          <w:iCs/>
          <w:sz w:val="21"/>
          <w:szCs w:val="21"/>
        </w:rPr>
        <w:t>G</w:t>
      </w:r>
      <w:r>
        <w:rPr>
          <w:rFonts w:hint="eastAsia" w:asciiTheme="minorEastAsia" w:hAnsiTheme="minorEastAsia" w:eastAsiaTheme="minorEastAsia"/>
          <w:sz w:val="21"/>
          <w:szCs w:val="21"/>
        </w:rPr>
        <w:t>≤60m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/h时取0.63，60m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r>
        <w:rPr>
          <w:rFonts w:hint="eastAsia" w:asciiTheme="minorEastAsia" w:hAnsiTheme="minorEastAsia" w:eastAsiaTheme="minorEastAsia"/>
          <w:i/>
          <w:iCs/>
          <w:sz w:val="21"/>
          <w:szCs w:val="21"/>
        </w:rPr>
        <w:t>G</w:t>
      </w:r>
      <w:r>
        <w:rPr>
          <w:rFonts w:hint="eastAsia" w:asciiTheme="minorEastAsia" w:hAnsiTheme="minorEastAsia" w:eastAsiaTheme="minorEastAsia"/>
          <w:sz w:val="21"/>
          <w:szCs w:val="21"/>
        </w:rPr>
        <w:t>≤200m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/h时取0.69，</w:t>
      </w:r>
      <w:r>
        <w:rPr>
          <w:rFonts w:hint="eastAsia" w:asciiTheme="minorEastAsia" w:hAnsiTheme="minorEastAsia" w:eastAsiaTheme="minorEastAsia"/>
          <w:i/>
          <w:iCs/>
          <w:sz w:val="21"/>
          <w:szCs w:val="21"/>
        </w:rPr>
        <w:t>G</w:t>
      </w:r>
      <w:r>
        <w:rPr>
          <w:rFonts w:hint="eastAsia" w:asciiTheme="minorEastAsia" w:hAnsiTheme="minorEastAsia" w:eastAsiaTheme="minorEastAsia"/>
          <w:sz w:val="21"/>
          <w:szCs w:val="21"/>
        </w:rPr>
        <w:t>＞200m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/h时取0.71。</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 冷却塔风机电量E</w:t>
      </w:r>
      <w:r>
        <w:rPr>
          <w:rFonts w:hint="eastAsia" w:asciiTheme="minorEastAsia" w:hAnsiTheme="minorEastAsia" w:eastAsiaTheme="minorEastAsia"/>
          <w:sz w:val="21"/>
          <w:szCs w:val="21"/>
          <w:vertAlign w:val="subscript"/>
        </w:rPr>
        <w:t>0</w:t>
      </w:r>
      <w:r>
        <w:rPr>
          <w:rFonts w:asciiTheme="minorEastAsia" w:hAnsiTheme="minorEastAsia" w:eastAsiaTheme="minorEastAsia"/>
          <w:sz w:val="21"/>
          <w:szCs w:val="21"/>
          <w:vertAlign w:val="subscript"/>
        </w:rPr>
        <w:t>4</w:t>
      </w:r>
      <w:r>
        <w:rPr>
          <w:rFonts w:hint="eastAsia" w:asciiTheme="minorEastAsia" w:hAnsiTheme="minorEastAsia" w:eastAsiaTheme="minorEastAsia"/>
          <w:sz w:val="21"/>
          <w:szCs w:val="21"/>
        </w:rPr>
        <w:t>按单位电耗的名义工况排热量为170kW/kW计算。</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风机盘管末端风机耗电量E</w:t>
      </w:r>
      <w:r>
        <w:rPr>
          <w:rFonts w:asciiTheme="minorEastAsia" w:hAnsiTheme="minorEastAsia" w:eastAsiaTheme="minorEastAsia"/>
          <w:sz w:val="21"/>
          <w:szCs w:val="21"/>
          <w:vertAlign w:val="subscript"/>
        </w:rPr>
        <w:t>05c</w:t>
      </w:r>
      <w:r>
        <w:rPr>
          <w:rFonts w:hint="eastAsia" w:asciiTheme="minorEastAsia" w:hAnsiTheme="minorEastAsia" w:eastAsiaTheme="minorEastAsia"/>
          <w:sz w:val="21"/>
          <w:szCs w:val="21"/>
        </w:rPr>
        <w:t>可按下式计算确定：</w:t>
      </w:r>
    </w:p>
    <w:p>
      <w:pPr>
        <w:wordWrap w:val="0"/>
        <w:spacing w:line="288" w:lineRule="auto"/>
        <w:ind w:firstLine="654" w:firstLineChars="300"/>
        <w:jc w:val="right"/>
        <w:rPr>
          <w:rFonts w:asciiTheme="minorEastAsia" w:hAnsiTheme="minorEastAsia" w:eastAsiaTheme="minorEastAsia"/>
          <w:sz w:val="21"/>
          <w:szCs w:val="21"/>
        </w:rPr>
      </w:pPr>
      <m:oMath>
        <m:sSub>
          <m:sSubPr>
            <m:ctrlPr>
              <w:rPr>
                <w:rFonts w:ascii="Cambria Math" w:hAnsi="Cambria Math" w:eastAsiaTheme="minorEastAsia"/>
                <w:sz w:val="21"/>
                <w:szCs w:val="21"/>
              </w:rPr>
            </m:ctrlPr>
          </m:sSubPr>
          <m:e>
            <m:r>
              <m:rPr>
                <m:sty m:val="p"/>
              </m:rPr>
              <w:rPr>
                <w:rFonts w:ascii="Cambria Math" w:hAnsi="Cambria Math" w:eastAsiaTheme="minorEastAsia"/>
                <w:sz w:val="21"/>
                <w:szCs w:val="21"/>
              </w:rPr>
              <m:t xml:space="preserve">                       E</m:t>
            </m:r>
            <m:ctrlPr>
              <w:rPr>
                <w:rFonts w:ascii="Cambria Math" w:hAnsi="Cambria Math" w:eastAsiaTheme="minorEastAsia"/>
                <w:sz w:val="21"/>
                <w:szCs w:val="21"/>
              </w:rPr>
            </m:ctrlPr>
          </m:e>
          <m:sub>
            <m:r>
              <m:rPr>
                <m:sty m:val="p"/>
              </m:rPr>
              <w:rPr>
                <w:rFonts w:ascii="Cambria Math" w:hAnsi="Cambria Math" w:eastAsiaTheme="minorEastAsia"/>
                <w:sz w:val="21"/>
                <w:szCs w:val="21"/>
              </w:rPr>
              <m:t>05c</m:t>
            </m:r>
            <m:ctrlPr>
              <w:rPr>
                <w:rFonts w:ascii="Cambria Math" w:hAnsi="Cambria Math" w:eastAsiaTheme="minorEastAsia"/>
                <w:sz w:val="21"/>
                <w:szCs w:val="21"/>
              </w:rPr>
            </m:ctrlPr>
          </m:sub>
        </m:sSub>
        <m:r>
          <m:rPr/>
          <w:rPr>
            <w:rFonts w:ascii="Cambria Math" w:hAnsi="Cambria Math" w:eastAsiaTheme="minorEastAsia"/>
            <w:sz w:val="21"/>
            <w:szCs w:val="21"/>
          </w:rPr>
          <m:t>=</m:t>
        </m:r>
        <m:nary>
          <m:naryPr>
            <m:chr m:val="∑"/>
            <m:subHide m:val="1"/>
            <m:supHide m:val="1"/>
            <m:ctrlPr>
              <w:rPr>
                <w:rFonts w:ascii="Cambria Math" w:hAnsi="Cambria Math" w:eastAsiaTheme="minorEastAsia"/>
                <w:i/>
                <w:sz w:val="21"/>
                <w:szCs w:val="21"/>
              </w:rPr>
            </m:ctrlPr>
          </m:naryPr>
          <m:sub>
            <m:ctrlPr>
              <w:rPr>
                <w:rFonts w:ascii="Cambria Math" w:hAnsi="Cambria Math" w:eastAsiaTheme="minorEastAsia"/>
                <w:i/>
                <w:sz w:val="21"/>
                <w:szCs w:val="21"/>
              </w:rPr>
            </m:ctrlPr>
          </m:sub>
          <m:sup>
            <m:ctrlPr>
              <w:rPr>
                <w:rFonts w:ascii="Cambria Math" w:hAnsi="Cambria Math" w:eastAsiaTheme="minorEastAsia"/>
                <w:i/>
                <w:sz w:val="21"/>
                <w:szCs w:val="21"/>
              </w:rPr>
            </m:ctrlPr>
          </m:sup>
          <m:e>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P</m:t>
                </m:r>
                <m:ctrlPr>
                  <w:rPr>
                    <w:rFonts w:ascii="Cambria Math" w:hAnsi="Cambria Math" w:eastAsiaTheme="minorEastAsia"/>
                    <w:i/>
                    <w:sz w:val="21"/>
                    <w:szCs w:val="21"/>
                  </w:rPr>
                </m:ctrlPr>
              </m:e>
              <m:sub>
                <m:r>
                  <m:rPr/>
                  <w:rPr>
                    <w:rFonts w:ascii="Cambria Math" w:hAnsi="Cambria Math" w:eastAsiaTheme="minorEastAsia"/>
                    <w:sz w:val="21"/>
                    <w:szCs w:val="21"/>
                  </w:rPr>
                  <m:t>fan</m:t>
                </m:r>
                <m:ctrlPr>
                  <w:rPr>
                    <w:rFonts w:ascii="Cambria Math" w:hAnsi="Cambria Math" w:eastAsiaTheme="minorEastAsia"/>
                    <w:i/>
                    <w:sz w:val="21"/>
                    <w:szCs w:val="21"/>
                  </w:rPr>
                </m:ctrlPr>
              </m:sub>
            </m:sSub>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n</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ctrlPr>
              <w:rPr>
                <w:rFonts w:ascii="Cambria Math" w:hAnsi="Cambria Math" w:eastAsiaTheme="minorEastAsia"/>
                <w:i/>
                <w:sz w:val="21"/>
                <w:szCs w:val="21"/>
              </w:rPr>
            </m:ctrlPr>
          </m:e>
        </m:nary>
        <m:r>
          <m:rPr/>
          <w:rPr>
            <w:rFonts w:ascii="Cambria Math" w:hAnsi="Cambria Math" w:eastAsiaTheme="minorEastAsia"/>
            <w:sz w:val="21"/>
            <w:szCs w:val="21"/>
          </w:rPr>
          <m:t>)</m:t>
        </m:r>
      </m:oMath>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A.1.7-9</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P</w:t>
      </w:r>
      <w:r>
        <w:rPr>
          <w:rFonts w:hint="eastAsia" w:asciiTheme="minorEastAsia" w:hAnsiTheme="minorEastAsia" w:eastAsiaTheme="minorEastAsia"/>
          <w:sz w:val="21"/>
          <w:szCs w:val="21"/>
          <w:vertAlign w:val="subscript"/>
        </w:rPr>
        <w:t>fan</w:t>
      </w:r>
      <w:r>
        <w:rPr>
          <w:rFonts w:asciiTheme="minorEastAsia" w:hAnsiTheme="minorEastAsia" w:eastAsiaTheme="minorEastAsia"/>
          <w:sz w:val="21"/>
          <w:szCs w:val="21"/>
          <w:vertAlign w:val="subscript"/>
        </w:rPr>
        <w:t xml:space="preserve"> </w:t>
      </w:r>
      <w:r>
        <w:rPr>
          <w:rFonts w:hint="eastAsia" w:asciiTheme="minorEastAsia" w:hAnsiTheme="minorEastAsia" w:eastAsiaTheme="minorEastAsia"/>
          <w:sz w:val="21"/>
          <w:szCs w:val="21"/>
        </w:rPr>
        <w:t>—— 额定制热</w:t>
      </w:r>
      <w:r>
        <w:rPr>
          <w:rFonts w:asciiTheme="minorEastAsia" w:hAnsiTheme="minorEastAsia" w:eastAsiaTheme="minorEastAsia"/>
          <w:sz w:val="21"/>
          <w:szCs w:val="21"/>
        </w:rPr>
        <w:t>/</w:t>
      </w:r>
      <w:r>
        <w:rPr>
          <w:rFonts w:hint="eastAsia" w:asciiTheme="minorEastAsia" w:hAnsiTheme="minorEastAsia" w:eastAsiaTheme="minorEastAsia"/>
          <w:sz w:val="21"/>
          <w:szCs w:val="21"/>
        </w:rPr>
        <w:t>制冷量为6</w:t>
      </w:r>
      <w:r>
        <w:rPr>
          <w:rFonts w:asciiTheme="minorEastAsia" w:hAnsiTheme="minorEastAsia" w:eastAsiaTheme="minorEastAsia"/>
          <w:sz w:val="21"/>
          <w:szCs w:val="21"/>
        </w:rPr>
        <w:t>.43</w:t>
      </w:r>
      <w:r>
        <w:rPr>
          <w:rFonts w:hint="eastAsia" w:asciiTheme="minorEastAsia" w:hAnsiTheme="minorEastAsia" w:eastAsiaTheme="minorEastAsia"/>
          <w:sz w:val="21"/>
          <w:szCs w:val="21"/>
        </w:rPr>
        <w:t>k</w:t>
      </w:r>
      <w:r>
        <w:rPr>
          <w:rFonts w:asciiTheme="minorEastAsia" w:hAnsiTheme="minorEastAsia" w:eastAsiaTheme="minorEastAsia"/>
          <w:sz w:val="21"/>
          <w:szCs w:val="21"/>
        </w:rPr>
        <w:t>W</w:t>
      </w:r>
      <w:r>
        <w:rPr>
          <w:rFonts w:hint="eastAsia" w:asciiTheme="minorEastAsia" w:hAnsiTheme="minorEastAsia" w:eastAsiaTheme="minorEastAsia"/>
          <w:sz w:val="21"/>
          <w:szCs w:val="21"/>
        </w:rPr>
        <w:t>/</w:t>
      </w:r>
      <w:r>
        <w:rPr>
          <w:rFonts w:asciiTheme="minorEastAsia" w:hAnsiTheme="minorEastAsia" w:eastAsiaTheme="minorEastAsia"/>
          <w:sz w:val="21"/>
          <w:szCs w:val="21"/>
        </w:rPr>
        <w:t>4.71kW</w:t>
      </w:r>
      <w:r>
        <w:rPr>
          <w:rFonts w:hint="eastAsia" w:asciiTheme="minorEastAsia" w:hAnsiTheme="minorEastAsia" w:eastAsiaTheme="minorEastAsia"/>
          <w:sz w:val="21"/>
          <w:szCs w:val="21"/>
        </w:rPr>
        <w:t>额定功率为0</w:t>
      </w:r>
      <w:r>
        <w:rPr>
          <w:rFonts w:asciiTheme="minorEastAsia" w:hAnsiTheme="minorEastAsia" w:eastAsiaTheme="minorEastAsia"/>
          <w:sz w:val="21"/>
          <w:szCs w:val="21"/>
        </w:rPr>
        <w:t>.0718</w:t>
      </w:r>
      <w:r>
        <w:rPr>
          <w:rFonts w:hint="eastAsia" w:asciiTheme="minorEastAsia" w:hAnsiTheme="minorEastAsia" w:eastAsiaTheme="minorEastAsia"/>
          <w:sz w:val="21"/>
          <w:szCs w:val="21"/>
        </w:rPr>
        <w:t>kW的风机盘管额定功率（kW）；</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n</w:t>
      </w:r>
      <w:r>
        <w:rPr>
          <w:rFonts w:hint="eastAsia" w:asciiTheme="minorEastAsia" w:hAnsiTheme="minorEastAsia" w:eastAsiaTheme="minorEastAsia"/>
          <w:sz w:val="21"/>
          <w:szCs w:val="21"/>
          <w:vertAlign w:val="subscript"/>
        </w:rPr>
        <w:t>i</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逐时开启的风机盘管台数，由逐时热/冷负荷除以风机盘管额定制热/制冷量计算得到；</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8</w:t>
      </w:r>
      <w:r>
        <w:rPr>
          <w:rFonts w:hint="eastAsia" w:asciiTheme="minorEastAsia" w:hAnsiTheme="minorEastAsia" w:eastAsiaTheme="minorEastAsia"/>
          <w:sz w:val="21"/>
          <w:szCs w:val="21"/>
        </w:rPr>
        <w:t>）集中空调系统耗电量E</w:t>
      </w:r>
      <w:r>
        <w:rPr>
          <w:rFonts w:hint="eastAsia" w:asciiTheme="minorEastAsia" w:hAnsiTheme="minorEastAsia" w:eastAsiaTheme="minorEastAsia"/>
          <w:sz w:val="21"/>
          <w:szCs w:val="21"/>
          <w:vertAlign w:val="subscript"/>
        </w:rPr>
        <w:t>c</w:t>
      </w:r>
      <w:r>
        <w:rPr>
          <w:rFonts w:hint="eastAsia" w:asciiTheme="minorEastAsia" w:hAnsiTheme="minorEastAsia" w:eastAsiaTheme="minorEastAsia"/>
          <w:sz w:val="21"/>
          <w:szCs w:val="21"/>
        </w:rPr>
        <w:t>按以下公式计算：</w:t>
      </w:r>
    </w:p>
    <w:p>
      <w:pPr>
        <w:spacing w:line="288" w:lineRule="auto"/>
        <w:ind w:firstLine="654" w:firstLineChars="30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m:oMath>
        <m:r>
          <m:rPr>
            <m:sty m:val="p"/>
          </m:rPr>
          <w:rPr>
            <w:rFonts w:hint="eastAsia" w:ascii="Cambria Math" w:hAnsi="Cambria Math" w:eastAsiaTheme="minorEastAsia"/>
            <w:sz w:val="21"/>
            <w:szCs w:val="21"/>
          </w:rPr>
          <m:t xml:space="preserve">  </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01c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02c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03c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04c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05c</m:t>
            </m:r>
            <m:ctrlPr>
              <w:rPr>
                <w:rFonts w:ascii="Cambria Math" w:hAnsi="Cambria Math" w:eastAsiaTheme="minorEastAsia"/>
                <w:kern w:val="0"/>
                <w:sz w:val="21"/>
                <w:szCs w:val="21"/>
              </w:rPr>
            </m:ctrlPr>
          </m:sub>
        </m:sSub>
      </m:oMath>
      <w:r>
        <w:rPr>
          <w:rFonts w:hint="eastAsia" w:asciiTheme="minorEastAsia" w:hAnsiTheme="minorEastAsia" w:eastAsiaTheme="minorEastAsia"/>
          <w:kern w:val="0"/>
          <w:sz w:val="21"/>
          <w:szCs w:val="21"/>
        </w:rPr>
        <w:t xml:space="preserve">  </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(kWhe)</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 xml:space="preserve"> </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A.1.7-10</w:t>
      </w:r>
      <w:r>
        <w:rPr>
          <w:rFonts w:hint="eastAsia" w:asciiTheme="minorEastAsia" w:hAnsiTheme="minorEastAsia" w:eastAsiaTheme="minorEastAsia"/>
          <w:sz w:val="21"/>
          <w:szCs w:val="21"/>
        </w:rPr>
        <w:t>）</w:t>
      </w:r>
    </w:p>
    <w:p>
      <w:pPr>
        <w:spacing w:line="288" w:lineRule="auto"/>
        <w:ind w:left="480"/>
        <w:rPr>
          <w:rFonts w:asciiTheme="minorEastAsia" w:hAnsiTheme="minorEastAsia" w:eastAsiaTheme="minorEastAsia"/>
          <w:sz w:val="21"/>
          <w:szCs w:val="21"/>
        </w:rPr>
      </w:pPr>
      <w:r>
        <w:rPr>
          <w:rFonts w:asciiTheme="minorEastAsia" w:hAnsiTheme="minorEastAsia" w:eastAsiaTheme="minorEastAsia"/>
          <w:sz w:val="21"/>
          <w:szCs w:val="21"/>
        </w:rPr>
        <w:t xml:space="preserve">4 </w:t>
      </w:r>
      <w:r>
        <w:rPr>
          <w:rFonts w:hint="eastAsia" w:asciiTheme="minorEastAsia" w:hAnsiTheme="minorEastAsia" w:eastAsiaTheme="minorEastAsia"/>
          <w:sz w:val="21"/>
          <w:szCs w:val="21"/>
        </w:rPr>
        <w:t>采用风冷冷水机组的建筑，其空调能耗计算按照下列步骤进行：</w:t>
      </w:r>
    </w:p>
    <w:p>
      <w:pPr>
        <w:spacing w:line="288"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（1）根据逐时冷负荷、冷机额定制冷量和冷机台数，判断各台冷机是否开启，并计算开启冷机的负荷率。负荷率</w:t>
      </w:r>
      <w:r>
        <w:rPr>
          <w:rFonts w:asciiTheme="minorEastAsia" w:hAnsiTheme="minorEastAsia" w:eastAsiaTheme="minorEastAsia"/>
          <w:sz w:val="21"/>
          <w:szCs w:val="21"/>
        </w:rPr>
        <w:t>plr</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的计算公式同（</w:t>
      </w:r>
      <w:r>
        <w:rPr>
          <w:rFonts w:asciiTheme="minorEastAsia" w:hAnsiTheme="minorEastAsia" w:eastAsiaTheme="minorEastAsia"/>
          <w:sz w:val="21"/>
          <w:szCs w:val="21"/>
        </w:rPr>
        <w:t>A.1.7</w:t>
      </w:r>
      <w:r>
        <w:rPr>
          <w:rFonts w:hint="eastAsia" w:asciiTheme="minorEastAsia" w:hAnsiTheme="minorEastAsia" w:eastAsiaTheme="minorEastAsia"/>
          <w:sz w:val="21"/>
          <w:szCs w:val="21"/>
        </w:rPr>
        <w:t>-1）。</w:t>
      </w:r>
    </w:p>
    <w:p>
      <w:pPr>
        <w:spacing w:line="288" w:lineRule="auto"/>
        <w:ind w:left="981" w:hanging="981" w:hangingChars="45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）计算冷机在不同负荷率下的COP：</w:t>
      </w:r>
    </w:p>
    <w:p>
      <w:pPr>
        <w:spacing w:line="288" w:lineRule="auto"/>
        <w:ind w:right="-1"/>
        <w:jc w:val="right"/>
        <w:rPr>
          <w:rFonts w:asciiTheme="minorEastAsia" w:hAnsiTheme="minorEastAsia" w:eastAsiaTheme="minorEastAsia"/>
          <w:kern w:val="0"/>
          <w:sz w:val="21"/>
          <w:szCs w:val="21"/>
        </w:rPr>
      </w:pPr>
      <w:r>
        <w:rPr>
          <w:rFonts w:asciiTheme="minorEastAsia" w:hAnsiTheme="minorEastAsia" w:eastAsiaTheme="minorEastAsia"/>
          <w:position w:val="-10"/>
          <w:sz w:val="21"/>
          <w:szCs w:val="21"/>
        </w:rPr>
        <w:object>
          <v:shape id="_x0000_i1051" o:spt="75" type="#_x0000_t75" style="height:19.4pt;width:399.45pt;" o:ole="t" filled="f" o:preferrelative="t" stroked="f" coordsize="21600,21600">
            <v:path/>
            <v:fill on="f" focussize="0,0"/>
            <v:stroke on="f" joinstyle="miter"/>
            <v:imagedata r:id="rId53" o:title=""/>
            <o:lock v:ext="edit" aspectratio="t"/>
            <w10:wrap type="none"/>
            <w10:anchorlock/>
          </v:shape>
          <o:OLEObject Type="Embed" ProgID="Equation.3" ShapeID="_x0000_i1051" DrawAspect="Content" ObjectID="_1468075751" r:id="rId52">
            <o:LockedField>false</o:LockedField>
          </o:OLEObject>
        </w:objec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A.1.7-11</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t</w:t>
      </w:r>
      <w:r>
        <w:rPr>
          <w:rFonts w:asciiTheme="minorEastAsia" w:hAnsiTheme="minorEastAsia" w:eastAsiaTheme="minorEastAsia"/>
          <w:sz w:val="21"/>
          <w:szCs w:val="21"/>
          <w:vertAlign w:val="subscript"/>
        </w:rPr>
        <w:t>out</w:t>
      </w:r>
      <w:r>
        <w:rPr>
          <w:rFonts w:hint="eastAsia" w:asciiTheme="minorEastAsia" w:hAnsiTheme="minorEastAsia" w:eastAsiaTheme="minorEastAsia"/>
          <w:sz w:val="21"/>
          <w:szCs w:val="21"/>
        </w:rPr>
        <w:t>——对应负荷率下的室外干球温度 ℃；</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COP</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——冷机在满负荷下的性能系数；</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COP</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——冷机在对应负荷率下的性能系数；</w:t>
      </w:r>
    </w:p>
    <w:p>
      <w:pPr>
        <w:spacing w:line="288" w:lineRule="auto"/>
        <w:ind w:left="1697" w:leftChars="262" w:hanging="1048" w:hangingChars="481"/>
        <w:rPr>
          <w:rFonts w:asciiTheme="minorEastAsia" w:hAnsiTheme="minorEastAsia" w:eastAsiaTheme="minorEastAsia"/>
          <w:sz w:val="21"/>
          <w:szCs w:val="21"/>
        </w:rPr>
      </w:pPr>
      <w:r>
        <w:rPr>
          <w:rFonts w:asciiTheme="minorEastAsia" w:hAnsiTheme="minorEastAsia" w:eastAsiaTheme="minorEastAsia"/>
          <w:sz w:val="21"/>
          <w:szCs w:val="21"/>
        </w:rPr>
        <w:t>A</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w:t>
      </w:r>
      <w:r>
        <w:rPr>
          <w:rFonts w:asciiTheme="minorEastAsia" w:hAnsiTheme="minorEastAsia" w:eastAsiaTheme="minorEastAsia"/>
          <w:sz w:val="21"/>
          <w:szCs w:val="21"/>
        </w:rPr>
        <w:t>A</w:t>
      </w:r>
      <w:r>
        <w:rPr>
          <w:rFonts w:asciiTheme="minorEastAsia" w:hAnsiTheme="minorEastAsia" w:eastAsiaTheme="minorEastAsia"/>
          <w:sz w:val="21"/>
          <w:szCs w:val="21"/>
          <w:vertAlign w:val="subscript"/>
        </w:rPr>
        <w:t>5</w:t>
      </w:r>
      <w:r>
        <w:rPr>
          <w:rFonts w:hint="eastAsia" w:asciiTheme="minorEastAsia" w:hAnsiTheme="minorEastAsia" w:eastAsiaTheme="minorEastAsia"/>
          <w:sz w:val="21"/>
          <w:szCs w:val="21"/>
        </w:rPr>
        <w:t>——由厂家的产品提供，如无具体数据，本软件将根据几家的产品拟合的曲线固化在程序中供选用。</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3</w:t>
      </w:r>
      <w:r>
        <w:rPr>
          <w:rFonts w:hint="eastAsia" w:asciiTheme="minorEastAsia" w:hAnsiTheme="minorEastAsia" w:eastAsiaTheme="minorEastAsia"/>
          <w:sz w:val="21"/>
          <w:szCs w:val="21"/>
        </w:rPr>
        <w:t>）计算冷机总能耗（</w:t>
      </w:r>
      <w:r>
        <w:rPr>
          <w:rFonts w:asciiTheme="minorEastAsia" w:hAnsiTheme="minorEastAsia" w:eastAsiaTheme="minorEastAsia"/>
          <w:sz w:val="21"/>
          <w:szCs w:val="21"/>
        </w:rPr>
        <w:t>E</w:t>
      </w:r>
      <w:r>
        <w:rPr>
          <w:rFonts w:asciiTheme="minorEastAsia" w:hAnsiTheme="minorEastAsia" w:eastAsiaTheme="minorEastAsia"/>
          <w:sz w:val="21"/>
          <w:szCs w:val="21"/>
          <w:vertAlign w:val="subscript"/>
        </w:rPr>
        <w:t>01c</w:t>
      </w:r>
      <w:r>
        <w:rPr>
          <w:rFonts w:hint="eastAsia" w:asciiTheme="minorEastAsia" w:hAnsiTheme="minorEastAsia" w:eastAsiaTheme="minorEastAsia"/>
          <w:sz w:val="21"/>
          <w:szCs w:val="21"/>
        </w:rPr>
        <w:t>），计算公式同（</w:t>
      </w:r>
      <w:r>
        <w:rPr>
          <w:rFonts w:asciiTheme="minorEastAsia" w:hAnsiTheme="minorEastAsia" w:eastAsiaTheme="minorEastAsia"/>
          <w:sz w:val="21"/>
          <w:szCs w:val="21"/>
        </w:rPr>
        <w:t>A.1.7-5</w:t>
      </w:r>
      <w:r>
        <w:rPr>
          <w:rFonts w:hint="eastAsia" w:asciiTheme="minorEastAsia" w:hAnsiTheme="minorEastAsia" w:eastAsiaTheme="minorEastAsia"/>
          <w:sz w:val="21"/>
          <w:szCs w:val="21"/>
        </w:rPr>
        <w:t>）。</w:t>
      </w:r>
    </w:p>
    <w:p>
      <w:pPr>
        <w:spacing w:line="288" w:lineRule="auto"/>
        <w:ind w:left="1635" w:hanging="1635" w:hangingChars="750"/>
        <w:jc w:val="left"/>
        <w:rPr>
          <w:rFonts w:asciiTheme="minorEastAsia" w:hAnsiTheme="minorEastAsia" w:eastAsiaTheme="minorEastAsia"/>
          <w:kern w:val="0"/>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4</w:t>
      </w:r>
      <w:r>
        <w:rPr>
          <w:rFonts w:hint="eastAsia" w:asciiTheme="minorEastAsia" w:hAnsiTheme="minorEastAsia" w:eastAsiaTheme="minorEastAsia"/>
          <w:sz w:val="21"/>
          <w:szCs w:val="21"/>
        </w:rPr>
        <w:t>）计算冷冻水泵能耗(E</w:t>
      </w:r>
      <w:r>
        <w:rPr>
          <w:rFonts w:hint="eastAsia" w:asciiTheme="minorEastAsia" w:hAnsiTheme="minorEastAsia" w:eastAsiaTheme="minorEastAsia"/>
          <w:sz w:val="21"/>
          <w:szCs w:val="21"/>
          <w:vertAlign w:val="subscript"/>
        </w:rPr>
        <w:t>02C</w:t>
      </w:r>
      <w:r>
        <w:rPr>
          <w:rFonts w:hint="eastAsia" w:asciiTheme="minorEastAsia" w:hAnsiTheme="minorEastAsia" w:eastAsiaTheme="minorEastAsia"/>
          <w:sz w:val="21"/>
          <w:szCs w:val="21"/>
        </w:rPr>
        <w:t>)，计算公式同（</w:t>
      </w:r>
      <w:r>
        <w:rPr>
          <w:rFonts w:asciiTheme="minorEastAsia" w:hAnsiTheme="minorEastAsia" w:eastAsiaTheme="minorEastAsia"/>
          <w:sz w:val="21"/>
          <w:szCs w:val="21"/>
        </w:rPr>
        <w:t>A.1.7-6</w:t>
      </w:r>
      <w:r>
        <w:rPr>
          <w:rFonts w:hint="eastAsia" w:asciiTheme="minorEastAsia" w:hAnsiTheme="minorEastAsia" w:eastAsiaTheme="minorEastAsia"/>
          <w:sz w:val="21"/>
          <w:szCs w:val="21"/>
        </w:rPr>
        <w:t>）。</w:t>
      </w:r>
    </w:p>
    <w:p>
      <w:pPr>
        <w:tabs>
          <w:tab w:val="left" w:pos="1134"/>
          <w:tab w:val="left" w:pos="1276"/>
        </w:tabs>
        <w:spacing w:line="288" w:lineRule="auto"/>
        <w:rPr>
          <w:rFonts w:asciiTheme="minorEastAsia" w:hAnsiTheme="minorEastAsia" w:eastAsiaTheme="minorEastAsia"/>
          <w:sz w:val="21"/>
          <w:szCs w:val="21"/>
        </w:rPr>
      </w:pPr>
      <w:r>
        <w:rPr>
          <w:rFonts w:hint="eastAsia" w:asciiTheme="minorEastAsia" w:hAnsiTheme="minorEastAsia" w:eastAsiaTheme="minorEastAsia"/>
          <w:kern w:val="0"/>
          <w:sz w:val="21"/>
          <w:szCs w:val="21"/>
        </w:rPr>
        <w:t xml:space="preserve">    （</w:t>
      </w:r>
      <w:r>
        <w:rPr>
          <w:rFonts w:asciiTheme="minorEastAsia" w:hAnsiTheme="minorEastAsia" w:eastAsiaTheme="minorEastAsia"/>
          <w:sz w:val="21"/>
          <w:szCs w:val="21"/>
        </w:rPr>
        <w:t>5</w:t>
      </w:r>
      <w:r>
        <w:rPr>
          <w:rFonts w:hint="eastAsia" w:asciiTheme="minorEastAsia" w:hAnsiTheme="minorEastAsia" w:eastAsiaTheme="minorEastAsia"/>
          <w:sz w:val="21"/>
          <w:szCs w:val="21"/>
        </w:rPr>
        <w:t>）集中空调系统耗电量E</w:t>
      </w:r>
      <w:r>
        <w:rPr>
          <w:rFonts w:hint="eastAsia" w:asciiTheme="minorEastAsia" w:hAnsiTheme="minorEastAsia" w:eastAsiaTheme="minorEastAsia"/>
          <w:sz w:val="21"/>
          <w:szCs w:val="21"/>
          <w:vertAlign w:val="subscript"/>
        </w:rPr>
        <w:t>c</w:t>
      </w:r>
      <w:r>
        <w:rPr>
          <w:rFonts w:hint="eastAsia" w:asciiTheme="minorEastAsia" w:hAnsiTheme="minorEastAsia" w:eastAsiaTheme="minorEastAsia"/>
          <w:sz w:val="21"/>
          <w:szCs w:val="21"/>
        </w:rPr>
        <w:t>按以下公式计算：</w:t>
      </w:r>
    </w:p>
    <w:p>
      <w:pPr>
        <w:spacing w:line="288" w:lineRule="auto"/>
        <w:ind w:firstLine="1090" w:firstLineChars="50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m:oMath>
        <m:r>
          <m:rPr>
            <m:sty m:val="p"/>
          </m:rPr>
          <w:rPr>
            <w:rFonts w:hint="eastAsia" w:ascii="Cambria Math" w:hAnsi="Cambria Math" w:eastAsiaTheme="minorEastAsia"/>
            <w:sz w:val="21"/>
            <w:szCs w:val="21"/>
          </w:rPr>
          <m:t xml:space="preserve">  </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01c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02c</m:t>
            </m:r>
            <m:ctrlPr>
              <w:rPr>
                <w:rFonts w:ascii="Cambria Math" w:hAnsi="Cambria Math" w:eastAsiaTheme="minorEastAsia"/>
                <w:kern w:val="0"/>
                <w:sz w:val="21"/>
                <w:szCs w:val="21"/>
              </w:rPr>
            </m:ctrlPr>
          </m:sub>
        </m:sSub>
      </m:oMath>
      <w:r>
        <w:rPr>
          <w:rFonts w:hint="eastAsia" w:asciiTheme="minorEastAsia" w:hAnsiTheme="minorEastAsia" w:eastAsiaTheme="minorEastAsia"/>
          <w:kern w:val="0"/>
          <w:sz w:val="21"/>
          <w:szCs w:val="21"/>
        </w:rPr>
        <w:t xml:space="preserve">  </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(kWh)</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 xml:space="preserve"> </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A.1.7-12</w:t>
      </w:r>
      <w:r>
        <w:rPr>
          <w:rFonts w:hint="eastAsia" w:asciiTheme="minorEastAsia" w:hAnsiTheme="minorEastAsia" w:eastAsiaTheme="minorEastAsia"/>
          <w:sz w:val="21"/>
          <w:szCs w:val="21"/>
        </w:rPr>
        <w:t>）</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（6）地源热泵的电耗计算方法与采用水冷冷水机组的基本一致。其计算公式为：</w:t>
      </w:r>
    </w:p>
    <w:p>
      <w:pPr>
        <w:wordWrap w:val="0"/>
        <w:spacing w:line="288" w:lineRule="auto"/>
        <w:ind w:firstLine="436" w:firstLineChars="20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kern w:val="0"/>
          <w:sz w:val="21"/>
          <w:szCs w:val="21"/>
        </w:rPr>
        <w:t xml:space="preserve">  </w:t>
      </w:r>
      <w:r>
        <w:rPr>
          <w:rFonts w:asciiTheme="minorEastAsia" w:hAnsiTheme="minorEastAsia" w:eastAsiaTheme="minorEastAsia"/>
          <w:kern w:val="0"/>
          <w:sz w:val="21"/>
          <w:szCs w:val="21"/>
        </w:rPr>
        <w:t xml:space="preserve"> </w:t>
      </w:r>
      <m:oMath>
        <m:r>
          <m:rPr>
            <m:sty m:val="p"/>
          </m:rPr>
          <w:rPr>
            <w:rFonts w:hint="eastAsia" w:ascii="Cambria Math" w:hAnsi="Cambria Math" w:eastAsiaTheme="minorEastAsia"/>
            <w:sz w:val="21"/>
            <w:szCs w:val="21"/>
          </w:rPr>
          <m:t xml:space="preserve">  </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01c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m:sty m:val="p"/>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02c</m:t>
            </m:r>
            <m:ctrlPr>
              <w:rPr>
                <w:rFonts w:ascii="Cambria Math" w:hAnsi="Cambria Math" w:eastAsiaTheme="minorEastAsia"/>
                <w:kern w:val="0"/>
                <w:sz w:val="21"/>
                <w:szCs w:val="21"/>
              </w:rPr>
            </m:ctrlPr>
          </m:sub>
        </m:sSub>
        <m:r>
          <m:rPr>
            <m:sty m:val="p"/>
          </m:rPr>
          <w:rPr>
            <w:rFonts w:ascii="Cambria Math" w:hAnsi="Cambria Math" w:eastAsiaTheme="minorEastAsia"/>
            <w:kern w:val="0"/>
            <w:sz w:val="21"/>
            <w:szCs w:val="21"/>
          </w:rPr>
          <m:t>+</m:t>
        </m:r>
        <m:sSub>
          <m:sSubPr>
            <m:ctrlPr>
              <w:rPr>
                <w:rFonts w:ascii="Cambria Math" w:hAnsi="Cambria Math" w:eastAsiaTheme="minorEastAsia"/>
                <w:kern w:val="0"/>
                <w:sz w:val="21"/>
                <w:szCs w:val="21"/>
              </w:rPr>
            </m:ctrlPr>
          </m:sSubPr>
          <m:e>
            <m:r>
              <m:rPr/>
              <w:rPr>
                <w:rFonts w:ascii="Cambria Math" w:hAnsi="Cambria Math" w:eastAsiaTheme="minorEastAsia"/>
                <w:kern w:val="0"/>
                <w:sz w:val="21"/>
                <w:szCs w:val="21"/>
              </w:rPr>
              <m:t>E</m:t>
            </m:r>
            <m:ctrlPr>
              <w:rPr>
                <w:rFonts w:ascii="Cambria Math" w:hAnsi="Cambria Math" w:eastAsiaTheme="minorEastAsia"/>
                <w:kern w:val="0"/>
                <w:sz w:val="21"/>
                <w:szCs w:val="21"/>
              </w:rPr>
            </m:ctrlPr>
          </m:e>
          <m:sub>
            <m:r>
              <m:rPr/>
              <w:rPr>
                <w:rFonts w:ascii="Cambria Math" w:hAnsi="Cambria Math" w:eastAsiaTheme="minorEastAsia"/>
                <w:kern w:val="0"/>
                <w:sz w:val="21"/>
                <w:szCs w:val="21"/>
              </w:rPr>
              <m:t>03c</m:t>
            </m:r>
            <m:ctrlPr>
              <w:rPr>
                <w:rFonts w:ascii="Cambria Math" w:hAnsi="Cambria Math" w:eastAsiaTheme="minorEastAsia"/>
                <w:kern w:val="0"/>
                <w:sz w:val="21"/>
                <w:szCs w:val="21"/>
              </w:rPr>
            </m:ctrlPr>
          </m:sub>
        </m:sSub>
      </m:oMath>
      <w:r>
        <w:rPr>
          <w:rFonts w:asciiTheme="minorEastAsia" w:hAnsiTheme="minorEastAsia" w:eastAsiaTheme="minorEastAsia"/>
          <w:sz w:val="21"/>
          <w:szCs w:val="21"/>
          <w:vertAlign w:val="subscript"/>
        </w:rPr>
        <w:t xml:space="preserve">          </w:t>
      </w:r>
      <w:r>
        <w:rPr>
          <w:rFonts w:hint="eastAsia" w:asciiTheme="minorEastAsia" w:hAnsiTheme="minorEastAsia" w:eastAsiaTheme="minorEastAsia"/>
          <w:sz w:val="21"/>
          <w:szCs w:val="21"/>
        </w:rPr>
        <w:t>(kWh)</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A.1.7-13</w:t>
      </w:r>
      <w:r>
        <w:rPr>
          <w:rFonts w:hint="eastAsia" w:asciiTheme="minorEastAsia" w:hAnsiTheme="minorEastAsia" w:eastAsiaTheme="minorEastAsia"/>
          <w:sz w:val="21"/>
          <w:szCs w:val="21"/>
        </w:rPr>
        <w:t>）</w:t>
      </w:r>
    </w:p>
    <w:p>
      <w:pPr>
        <w:spacing w:line="288" w:lineRule="auto"/>
        <w:ind w:left="480"/>
        <w:rPr>
          <w:rFonts w:asciiTheme="minorEastAsia" w:hAnsiTheme="minorEastAsia" w:eastAsiaTheme="minorEastAsia"/>
          <w:sz w:val="21"/>
          <w:szCs w:val="21"/>
        </w:rPr>
      </w:pPr>
      <w:r>
        <w:rPr>
          <w:rFonts w:asciiTheme="minorEastAsia" w:hAnsiTheme="minorEastAsia" w:eastAsiaTheme="minorEastAsia"/>
          <w:sz w:val="21"/>
          <w:szCs w:val="21"/>
        </w:rPr>
        <w:t xml:space="preserve">5 </w:t>
      </w:r>
      <w:r>
        <w:rPr>
          <w:rFonts w:hint="eastAsia" w:asciiTheme="minorEastAsia" w:hAnsiTheme="minorEastAsia" w:eastAsiaTheme="minorEastAsia"/>
          <w:sz w:val="21"/>
          <w:szCs w:val="21"/>
        </w:rPr>
        <w:t>采用变制冷剂流量的多联机系统的建筑，其空调能耗计算按照下列步骤进行：</w:t>
      </w:r>
    </w:p>
    <w:p>
      <w:pPr>
        <w:spacing w:line="288" w:lineRule="auto"/>
        <w:ind w:left="426"/>
        <w:rPr>
          <w:rFonts w:asciiTheme="minorEastAsia" w:hAnsiTheme="minorEastAsia" w:eastAsiaTheme="minorEastAsia"/>
          <w:sz w:val="21"/>
          <w:szCs w:val="21"/>
        </w:rPr>
      </w:pPr>
      <w:r>
        <w:rPr>
          <w:rFonts w:hint="eastAsia" w:asciiTheme="minorEastAsia" w:hAnsiTheme="minorEastAsia" w:eastAsiaTheme="minorEastAsia"/>
          <w:sz w:val="21"/>
          <w:szCs w:val="21"/>
        </w:rPr>
        <w:t>（1）根据</w:t>
      </w:r>
      <w:r>
        <w:rPr>
          <w:rFonts w:asciiTheme="minorEastAsia" w:hAnsiTheme="minorEastAsia" w:eastAsiaTheme="minorEastAsia"/>
          <w:sz w:val="21"/>
          <w:szCs w:val="21"/>
        </w:rPr>
        <w:t>逐时冷负荷和系统额定制冷量，</w:t>
      </w:r>
      <w:r>
        <w:rPr>
          <w:rFonts w:hint="eastAsia" w:asciiTheme="minorEastAsia" w:hAnsiTheme="minorEastAsia" w:eastAsiaTheme="minorEastAsia"/>
          <w:sz w:val="21"/>
          <w:szCs w:val="21"/>
        </w:rPr>
        <w:t>计算</w:t>
      </w:r>
      <w:r>
        <w:rPr>
          <w:rFonts w:asciiTheme="minorEastAsia" w:hAnsiTheme="minorEastAsia" w:eastAsiaTheme="minorEastAsia"/>
          <w:sz w:val="21"/>
          <w:szCs w:val="21"/>
        </w:rPr>
        <w:t>系统</w:t>
      </w:r>
      <w:r>
        <w:rPr>
          <w:rFonts w:hint="eastAsia" w:asciiTheme="minorEastAsia" w:hAnsiTheme="minorEastAsia" w:eastAsiaTheme="minorEastAsia"/>
          <w:sz w:val="21"/>
          <w:szCs w:val="21"/>
        </w:rPr>
        <w:t>负荷</w:t>
      </w:r>
      <w:r>
        <w:rPr>
          <w:rFonts w:asciiTheme="minorEastAsia" w:hAnsiTheme="minorEastAsia" w:eastAsiaTheme="minorEastAsia"/>
          <w:sz w:val="21"/>
          <w:szCs w:val="21"/>
        </w:rPr>
        <w:t>率</w:t>
      </w:r>
      <w:r>
        <w:rPr>
          <w:rFonts w:hint="eastAsia" w:asciiTheme="minorEastAsia" w:hAnsiTheme="minorEastAsia" w:eastAsiaTheme="minorEastAsia"/>
          <w:sz w:val="21"/>
          <w:szCs w:val="21"/>
        </w:rPr>
        <w:t>。负荷率可按下列公式计算：</w:t>
      </w:r>
    </w:p>
    <w:p>
      <w:pPr>
        <w:spacing w:line="288" w:lineRule="auto"/>
        <w:jc w:val="right"/>
        <w:rPr>
          <w:rFonts w:asciiTheme="minorEastAsia" w:hAnsiTheme="minorEastAsia" w:eastAsiaTheme="minorEastAsia"/>
          <w:sz w:val="21"/>
          <w:szCs w:val="21"/>
        </w:rPr>
      </w:pPr>
      <w:r>
        <w:rPr>
          <w:rFonts w:asciiTheme="minorEastAsia" w:hAnsiTheme="minorEastAsia" w:eastAsiaTheme="minorEastAsia"/>
          <w:position w:val="-30"/>
          <w:sz w:val="21"/>
          <w:szCs w:val="21"/>
        </w:rPr>
        <w:object>
          <v:shape id="_x0000_i1052" o:spt="75" type="#_x0000_t75" style="height:33.2pt;width:90.15pt;" o:ole="t" filled="f" o:preferrelative="t" stroked="f" coordsize="21600,21600">
            <v:path/>
            <v:fill on="f" focussize="0,0"/>
            <v:stroke on="f" joinstyle="miter"/>
            <v:imagedata r:id="rId55" o:title=""/>
            <o:lock v:ext="edit" aspectratio="t"/>
            <w10:wrap type="none"/>
            <w10:anchorlock/>
          </v:shape>
          <o:OLEObject Type="Embed" ProgID="Equation.3" ShapeID="_x0000_i1052" DrawAspect="Content" ObjectID="_1468075752" r:id="rId54">
            <o:LockedField>false</o:LockedField>
          </o:OLEObject>
        </w:object>
      </w:r>
      <w:r>
        <w:rPr>
          <w:rFonts w:asciiTheme="minorEastAsia" w:hAnsiTheme="minorEastAsia" w:eastAsiaTheme="minorEastAsia"/>
          <w:sz w:val="21"/>
          <w:szCs w:val="21"/>
        </w:rPr>
        <w:t xml:space="preserve"> </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A.1.7-14</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式中：plr</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——逐时负荷率；</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——单台机组额定制冷量(kW)；</w:t>
      </w:r>
    </w:p>
    <w:p>
      <w:pPr>
        <w:spacing w:line="288" w:lineRule="auto"/>
        <w:ind w:left="981" w:hanging="981" w:hangingChars="45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n</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——多联机机组总台数。</w:t>
      </w:r>
    </w:p>
    <w:p>
      <w:pPr>
        <w:spacing w:line="288" w:lineRule="auto"/>
        <w:ind w:left="426"/>
        <w:rPr>
          <w:rFonts w:asciiTheme="minorEastAsia" w:hAnsiTheme="minorEastAsia" w:eastAsiaTheme="minorEastAsia"/>
          <w:sz w:val="21"/>
          <w:szCs w:val="21"/>
        </w:rPr>
      </w:pPr>
      <w:r>
        <w:rPr>
          <w:rFonts w:hint="eastAsia" w:asciiTheme="minorEastAsia" w:hAnsiTheme="minorEastAsia" w:eastAsiaTheme="minorEastAsia"/>
          <w:sz w:val="21"/>
          <w:szCs w:val="21"/>
        </w:rPr>
        <w:t>（2）根据负荷</w:t>
      </w:r>
      <w:r>
        <w:rPr>
          <w:rFonts w:asciiTheme="minorEastAsia" w:hAnsiTheme="minorEastAsia" w:eastAsiaTheme="minorEastAsia"/>
          <w:sz w:val="21"/>
          <w:szCs w:val="21"/>
        </w:rPr>
        <w:t>率和室外干球温度，</w:t>
      </w:r>
      <w:r>
        <w:rPr>
          <w:rFonts w:hint="eastAsia" w:asciiTheme="minorEastAsia" w:hAnsiTheme="minorEastAsia" w:eastAsiaTheme="minorEastAsia"/>
          <w:sz w:val="21"/>
          <w:szCs w:val="21"/>
        </w:rPr>
        <w:t>计算</w:t>
      </w:r>
      <w:r>
        <w:rPr>
          <w:rFonts w:asciiTheme="minorEastAsia" w:hAnsiTheme="minorEastAsia" w:eastAsiaTheme="minorEastAsia"/>
          <w:sz w:val="21"/>
          <w:szCs w:val="21"/>
        </w:rPr>
        <w:t>多联机系统</w:t>
      </w:r>
      <w:r>
        <w:rPr>
          <w:rFonts w:hint="eastAsia" w:asciiTheme="minorEastAsia" w:hAnsiTheme="minorEastAsia" w:eastAsiaTheme="minorEastAsia"/>
          <w:sz w:val="21"/>
          <w:szCs w:val="21"/>
        </w:rPr>
        <w:t>在不同的负荷率下的EER；</w:t>
      </w:r>
    </w:p>
    <w:p>
      <w:pPr>
        <w:pStyle w:val="247"/>
        <w:spacing w:line="288" w:lineRule="auto"/>
        <w:ind w:left="6238" w:leftChars="60" w:hanging="6090" w:hangingChars="2900"/>
        <w:rPr>
          <w:rFonts w:asciiTheme="minorEastAsia" w:hAnsiTheme="minorEastAsia" w:eastAsiaTheme="minorEastAsia"/>
          <w:sz w:val="21"/>
          <w:szCs w:val="21"/>
        </w:rPr>
      </w:pPr>
      <w:r>
        <w:rPr>
          <w:rFonts w:asciiTheme="minorEastAsia" w:hAnsiTheme="minorEastAsia" w:eastAsiaTheme="minorEastAsia"/>
          <w:position w:val="-10"/>
          <w:sz w:val="21"/>
          <w:szCs w:val="21"/>
        </w:rPr>
        <w:object>
          <v:shape id="_x0000_i1053" o:spt="75" type="#_x0000_t75" style="height:18.8pt;width:413.85pt;" o:ole="t" filled="f" o:preferrelative="t" stroked="f" coordsize="21600,21600">
            <v:path/>
            <v:fill on="f" focussize="0,0"/>
            <v:stroke on="f" joinstyle="miter"/>
            <v:imagedata r:id="rId57" o:title=""/>
            <o:lock v:ext="edit" aspectratio="t"/>
            <w10:wrap type="none"/>
            <w10:anchorlock/>
          </v:shape>
          <o:OLEObject Type="Embed" ProgID="Equation.3" ShapeID="_x0000_i1053" DrawAspect="Content" ObjectID="_1468075753" r:id="rId56">
            <o:LockedField>false</o:LockedField>
          </o:OLEObject>
        </w:objec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A.1.7-15</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t</w:t>
      </w:r>
      <w:r>
        <w:rPr>
          <w:rFonts w:asciiTheme="minorEastAsia" w:hAnsiTheme="minorEastAsia" w:eastAsiaTheme="minorEastAsia"/>
          <w:sz w:val="21"/>
          <w:szCs w:val="21"/>
          <w:vertAlign w:val="subscript"/>
        </w:rPr>
        <w:t>out</w:t>
      </w:r>
      <w:r>
        <w:rPr>
          <w:rFonts w:hint="eastAsia" w:asciiTheme="minorEastAsia" w:hAnsiTheme="minorEastAsia" w:eastAsiaTheme="minorEastAsia"/>
          <w:sz w:val="21"/>
          <w:szCs w:val="21"/>
        </w:rPr>
        <w:t>——对应负荷率下的室外干球温度 ℃；</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EER</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——多联机在满负荷下的性能系数；</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EER</w:t>
      </w:r>
      <w:r>
        <w:rPr>
          <w:rFonts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——多联机在对应负荷率下的性能系数；</w:t>
      </w:r>
    </w:p>
    <w:p>
      <w:pPr>
        <w:spacing w:line="288" w:lineRule="auto"/>
        <w:ind w:left="1558" w:leftChars="264" w:hanging="904" w:hangingChars="415"/>
        <w:rPr>
          <w:rFonts w:asciiTheme="minorEastAsia" w:hAnsiTheme="minorEastAsia" w:eastAsiaTheme="minorEastAsia"/>
          <w:sz w:val="21"/>
          <w:szCs w:val="21"/>
        </w:rPr>
      </w:pPr>
      <w:r>
        <w:rPr>
          <w:rFonts w:asciiTheme="minorEastAsia" w:hAnsiTheme="minorEastAsia" w:eastAsiaTheme="minorEastAsia"/>
          <w:sz w:val="21"/>
          <w:szCs w:val="21"/>
        </w:rPr>
        <w:t>A</w:t>
      </w:r>
      <w:r>
        <w:rPr>
          <w:rFonts w:asciiTheme="minorEastAsia" w:hAnsiTheme="minorEastAsia" w:eastAsiaTheme="minorEastAsia"/>
          <w:sz w:val="21"/>
          <w:szCs w:val="21"/>
          <w:vertAlign w:val="subscript"/>
        </w:rPr>
        <w:t>0</w:t>
      </w:r>
      <w:r>
        <w:rPr>
          <w:rFonts w:hint="eastAsia" w:asciiTheme="minorEastAsia" w:hAnsiTheme="minorEastAsia" w:eastAsiaTheme="minorEastAsia"/>
          <w:sz w:val="21"/>
          <w:szCs w:val="21"/>
        </w:rPr>
        <w:t>～</w:t>
      </w:r>
      <w:r>
        <w:rPr>
          <w:rFonts w:asciiTheme="minorEastAsia" w:hAnsiTheme="minorEastAsia" w:eastAsiaTheme="minorEastAsia"/>
          <w:sz w:val="21"/>
          <w:szCs w:val="21"/>
        </w:rPr>
        <w:t>A</w:t>
      </w:r>
      <w:r>
        <w:rPr>
          <w:rFonts w:asciiTheme="minorEastAsia" w:hAnsiTheme="minorEastAsia" w:eastAsiaTheme="minorEastAsia"/>
          <w:sz w:val="21"/>
          <w:szCs w:val="21"/>
          <w:vertAlign w:val="subscript"/>
        </w:rPr>
        <w:t>5</w:t>
      </w:r>
      <w:r>
        <w:rPr>
          <w:rFonts w:hint="eastAsia" w:asciiTheme="minorEastAsia" w:hAnsiTheme="minorEastAsia" w:eastAsiaTheme="minorEastAsia"/>
          <w:sz w:val="21"/>
          <w:szCs w:val="21"/>
        </w:rPr>
        <w:t>——由厂家的产品提供，如无具体数据，软件应将根据几家的产品拟合的曲线固化在程序中供选用。</w:t>
      </w:r>
    </w:p>
    <w:p>
      <w:pPr>
        <w:spacing w:line="288" w:lineRule="auto"/>
        <w:ind w:left="426"/>
        <w:rPr>
          <w:rFonts w:asciiTheme="minorEastAsia" w:hAnsiTheme="minorEastAsia" w:eastAsiaTheme="minorEastAsia"/>
          <w:sz w:val="21"/>
          <w:szCs w:val="21"/>
        </w:rPr>
      </w:pPr>
      <w:r>
        <w:rPr>
          <w:rFonts w:hint="eastAsia" w:asciiTheme="minorEastAsia" w:hAnsiTheme="minorEastAsia" w:eastAsiaTheme="minorEastAsia"/>
          <w:sz w:val="21"/>
          <w:szCs w:val="21"/>
        </w:rPr>
        <w:t>（3）多联机系统耗电量E</w:t>
      </w:r>
      <w:r>
        <w:rPr>
          <w:rFonts w:hint="eastAsia" w:asciiTheme="minorEastAsia" w:hAnsiTheme="minorEastAsia" w:eastAsiaTheme="minorEastAsia"/>
          <w:sz w:val="21"/>
          <w:szCs w:val="21"/>
          <w:vertAlign w:val="subscript"/>
        </w:rPr>
        <w:t>c</w:t>
      </w:r>
      <w:r>
        <w:rPr>
          <w:rFonts w:hint="eastAsia" w:asciiTheme="minorEastAsia" w:hAnsiTheme="minorEastAsia" w:eastAsiaTheme="minorEastAsia"/>
          <w:sz w:val="21"/>
          <w:szCs w:val="21"/>
        </w:rPr>
        <w:t>按以下公式计算：</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asciiTheme="minorEastAsia" w:hAnsiTheme="minorEastAsia" w:eastAsiaTheme="minorEastAsia"/>
          <w:position w:val="-14"/>
          <w:sz w:val="21"/>
          <w:szCs w:val="21"/>
        </w:rPr>
        <w:object>
          <v:shape id="_x0000_i1054" o:spt="75" type="#_x0000_t75" style="height:18.15pt;width:113.3pt;" o:ole="t" filled="f" o:preferrelative="t" stroked="f" coordsize="21600,21600">
            <v:path/>
            <v:fill on="f" focussize="0,0"/>
            <v:stroke on="f" joinstyle="miter"/>
            <v:imagedata r:id="rId59" o:title=""/>
            <o:lock v:ext="edit" aspectratio="t"/>
            <w10:wrap type="none"/>
            <w10:anchorlock/>
          </v:shape>
          <o:OLEObject Type="Embed" ProgID="Equation.3" ShapeID="_x0000_i1054" DrawAspect="Content" ObjectID="_1468075754" r:id="rId58">
            <o:LockedField>false</o:LockedField>
          </o:OLEObject>
        </w:objec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(kWh)</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A.1.7-16</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w:t>
      </w:r>
    </w:p>
    <w:p>
      <w:pPr>
        <w:autoSpaceDE w:val="0"/>
        <w:autoSpaceDN w:val="0"/>
        <w:spacing w:line="288" w:lineRule="auto"/>
        <w:ind w:left="997" w:leftChars="58" w:hanging="854" w:hangingChars="392"/>
        <w:jc w:val="left"/>
        <w:rPr>
          <w:rFonts w:asciiTheme="minorEastAsia" w:hAnsiTheme="minorEastAsia" w:eastAsiaTheme="minorEastAsia"/>
          <w:sz w:val="21"/>
          <w:szCs w:val="21"/>
        </w:rPr>
      </w:pPr>
      <w:r>
        <w:rPr>
          <w:rFonts w:asciiTheme="minorEastAsia" w:hAnsiTheme="minorEastAsia" w:eastAsiaTheme="minorEastAsia"/>
          <w:b/>
          <w:sz w:val="21"/>
          <w:szCs w:val="21"/>
        </w:rPr>
        <w:t>A.1.8</w:t>
      </w:r>
      <w:r>
        <w:rPr>
          <w:rFonts w:asciiTheme="minorEastAsia" w:hAnsiTheme="minorEastAsia" w:eastAsiaTheme="minorEastAsia"/>
          <w:sz w:val="21"/>
          <w:szCs w:val="21"/>
        </w:rPr>
        <w:t xml:space="preserve"> 全年照明系统能耗应按下式计算</w:t>
      </w:r>
      <w:r>
        <w:rPr>
          <w:rFonts w:hint="eastAsia" w:asciiTheme="minorEastAsia" w:hAnsiTheme="minorEastAsia" w:eastAsiaTheme="minorEastAsia"/>
          <w:sz w:val="21"/>
          <w:szCs w:val="21"/>
        </w:rPr>
        <w:t>：</w:t>
      </w:r>
    </w:p>
    <w:p>
      <w:pPr>
        <w:wordWrap w:val="0"/>
        <w:autoSpaceDE w:val="0"/>
        <w:autoSpaceDN w:val="0"/>
        <w:spacing w:line="288" w:lineRule="auto"/>
        <w:ind w:left="997" w:leftChars="58" w:hanging="854" w:hangingChars="392"/>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m:oMath>
        <m:sSub>
          <m:sSubPr>
            <m:ctrlPr>
              <w:rPr>
                <w:rFonts w:ascii="Cambria Math" w:hAnsi="Cambria Math" w:eastAsiaTheme="minorEastAsia"/>
                <w:sz w:val="21"/>
                <w:szCs w:val="21"/>
              </w:rPr>
            </m:ctrlPr>
          </m:sSubPr>
          <m:e>
            <m:r>
              <m:rPr/>
              <w:rPr>
                <w:rFonts w:ascii="Cambria Math" w:hAnsi="Cambria Math" w:eastAsiaTheme="minorEastAsia"/>
                <w:sz w:val="21"/>
                <w:szCs w:val="21"/>
              </w:rPr>
              <m:t>E</m:t>
            </m:r>
            <m:ctrlPr>
              <w:rPr>
                <w:rFonts w:ascii="Cambria Math" w:hAnsi="Cambria Math" w:eastAsiaTheme="minorEastAsia"/>
                <w:sz w:val="21"/>
                <w:szCs w:val="21"/>
              </w:rPr>
            </m:ctrlPr>
          </m:e>
          <m:sub>
            <m:r>
              <m:rPr/>
              <w:rPr>
                <w:rFonts w:ascii="Cambria Math" w:hAnsi="Cambria Math" w:eastAsiaTheme="minorEastAsia"/>
                <w:sz w:val="21"/>
                <w:szCs w:val="21"/>
              </w:rPr>
              <m:t>l</m:t>
            </m:r>
            <m:ctrlPr>
              <w:rPr>
                <w:rFonts w:ascii="Cambria Math" w:hAnsi="Cambria Math" w:eastAsiaTheme="minorEastAsia"/>
                <w:sz w:val="21"/>
                <w:szCs w:val="21"/>
              </w:rPr>
            </m:ctrlPr>
          </m:sub>
        </m:sSub>
        <m:r>
          <m:rPr/>
          <w:rPr>
            <w:rFonts w:ascii="Cambria Math" w:hAnsi="Cambria Math" w:eastAsiaTheme="minorEastAsia"/>
            <w:sz w:val="21"/>
            <w:szCs w:val="21"/>
          </w:rPr>
          <m:t>=</m:t>
        </m:r>
        <m:nary>
          <m:naryPr>
            <m:chr m:val="∑"/>
            <m:limLoc m:val="undOvr"/>
            <m:ctrlPr>
              <w:rPr>
                <w:rFonts w:ascii="Cambria Math" w:hAnsi="Cambria Math" w:eastAsiaTheme="minorEastAsia"/>
                <w:i/>
                <w:sz w:val="21"/>
                <w:szCs w:val="21"/>
              </w:rPr>
            </m:ctrlPr>
          </m:naryPr>
          <m:sub>
            <m:r>
              <m:rPr/>
              <w:rPr>
                <w:rFonts w:ascii="Cambria Math" w:hAnsi="Cambria Math" w:eastAsiaTheme="minorEastAsia"/>
                <w:sz w:val="21"/>
                <w:szCs w:val="21"/>
              </w:rPr>
              <m:t>j=1</m:t>
            </m:r>
            <m:ctrlPr>
              <w:rPr>
                <w:rFonts w:ascii="Cambria Math" w:hAnsi="Cambria Math" w:eastAsiaTheme="minorEastAsia"/>
                <w:i/>
                <w:sz w:val="21"/>
                <w:szCs w:val="21"/>
              </w:rPr>
            </m:ctrlPr>
          </m:sub>
          <m:sup>
            <m:r>
              <m:rPr/>
              <w:rPr>
                <w:rFonts w:ascii="Cambria Math" w:hAnsi="Cambria Math" w:eastAsiaTheme="minorEastAsia"/>
                <w:sz w:val="21"/>
                <w:szCs w:val="21"/>
              </w:rPr>
              <m:t>8760</m:t>
            </m:r>
            <m:ctrlPr>
              <w:rPr>
                <w:rFonts w:ascii="Cambria Math" w:hAnsi="Cambria Math" w:eastAsiaTheme="minorEastAsia"/>
                <w:i/>
                <w:sz w:val="21"/>
                <w:szCs w:val="21"/>
              </w:rPr>
            </m:ctrlPr>
          </m:sup>
          <m:e>
            <m:nary>
              <m:naryPr>
                <m:chr m:val="∑"/>
                <m:limLoc m:val="undOvr"/>
                <m:ctrlPr>
                  <w:rPr>
                    <w:rFonts w:ascii="Cambria Math" w:hAnsi="Cambria Math" w:eastAsiaTheme="minorEastAsia"/>
                    <w:i/>
                    <w:sz w:val="21"/>
                    <w:szCs w:val="21"/>
                  </w:rPr>
                </m:ctrlPr>
              </m:naryPr>
              <m:sub>
                <m:r>
                  <m:rPr/>
                  <w:rPr>
                    <w:rFonts w:ascii="Cambria Math" w:hAnsi="Cambria Math" w:eastAsiaTheme="minorEastAsia"/>
                    <w:sz w:val="21"/>
                    <w:szCs w:val="21"/>
                  </w:rPr>
                  <m:t>i=1,</m:t>
                </m:r>
                <m:ctrlPr>
                  <w:rPr>
                    <w:rFonts w:ascii="Cambria Math" w:hAnsi="Cambria Math" w:eastAsiaTheme="minorEastAsia"/>
                    <w:i/>
                    <w:sz w:val="21"/>
                    <w:szCs w:val="21"/>
                  </w:rPr>
                </m:ctrlPr>
              </m:sub>
              <m:sup>
                <m:r>
                  <m:rPr/>
                  <w:rPr>
                    <w:rFonts w:ascii="Cambria Math" w:hAnsi="Cambria Math" w:eastAsiaTheme="minorEastAsia"/>
                    <w:sz w:val="21"/>
                    <w:szCs w:val="21"/>
                  </w:rPr>
                  <m:t>n,</m:t>
                </m:r>
                <m:ctrlPr>
                  <w:rPr>
                    <w:rFonts w:ascii="Cambria Math" w:hAnsi="Cambria Math" w:eastAsiaTheme="minorEastAsia"/>
                    <w:i/>
                    <w:sz w:val="21"/>
                    <w:szCs w:val="21"/>
                  </w:rPr>
                </m:ctrlPr>
              </m:sup>
              <m:e>
                <m:sSub>
                  <m:sSubPr>
                    <m:ctrlPr>
                      <w:rPr>
                        <w:rFonts w:ascii="Cambria Math" w:hAnsi="Cambria Math" w:eastAsiaTheme="minorEastAsia"/>
                        <w:i/>
                        <w:sz w:val="21"/>
                        <w:szCs w:val="21"/>
                      </w:rPr>
                    </m:ctrlPr>
                  </m:sSubPr>
                  <m:e>
                    <m:r>
                      <m:rPr/>
                      <w:rPr>
                        <w:rFonts w:ascii="Cambria Math" w:hAnsi="Cambria Math" w:eastAsiaTheme="minorEastAsia"/>
                        <w:sz w:val="21"/>
                        <w:szCs w:val="21"/>
                      </w:rPr>
                      <m:t>l</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A</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ctrlPr>
                  <w:rPr>
                    <w:rFonts w:ascii="Cambria Math" w:hAnsi="Cambria Math" w:eastAsiaTheme="minorEastAsia"/>
                    <w:i/>
                    <w:sz w:val="21"/>
                    <w:szCs w:val="21"/>
                  </w:rPr>
                </m:ctrlPr>
              </m:e>
            </m:nary>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ε</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t</m:t>
                </m:r>
                <m:ctrlPr>
                  <w:rPr>
                    <w:rFonts w:ascii="Cambria Math" w:hAnsi="Cambria Math" w:eastAsiaTheme="minorEastAsia"/>
                    <w:i/>
                    <w:sz w:val="21"/>
                    <w:szCs w:val="21"/>
                  </w:rPr>
                </m:ctrlPr>
              </m:e>
              <m:sub>
                <m:r>
                  <m:rPr/>
                  <w:rPr>
                    <w:rFonts w:ascii="Cambria Math" w:hAnsi="Cambria Math" w:eastAsiaTheme="minorEastAsia"/>
                    <w:sz w:val="21"/>
                    <w:szCs w:val="21"/>
                  </w:rPr>
                  <m:t>j</m:t>
                </m:r>
                <m:ctrlPr>
                  <w:rPr>
                    <w:rFonts w:ascii="Cambria Math" w:hAnsi="Cambria Math" w:eastAsiaTheme="minorEastAsia"/>
                    <w:i/>
                    <w:sz w:val="21"/>
                    <w:szCs w:val="21"/>
                  </w:rPr>
                </m:ctrlPr>
              </m:sub>
            </m:sSub>
            <m:r>
              <m:rPr/>
              <w:rPr>
                <w:rFonts w:ascii="Cambria Math" w:hAnsi="Cambria Math" w:eastAsiaTheme="minorEastAsia"/>
                <w:sz w:val="21"/>
                <w:szCs w:val="21"/>
              </w:rPr>
              <m:t>/1000</m:t>
            </m:r>
            <m:ctrlPr>
              <w:rPr>
                <w:rFonts w:ascii="Cambria Math" w:hAnsi="Cambria Math" w:eastAsiaTheme="minorEastAsia"/>
                <w:i/>
                <w:sz w:val="21"/>
                <w:szCs w:val="21"/>
              </w:rPr>
            </m:ctrlPr>
          </m:e>
        </m:nary>
      </m:oMath>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(A.1.8)</w:t>
      </w:r>
    </w:p>
    <w:p>
      <w:pPr>
        <w:autoSpaceDE w:val="0"/>
        <w:autoSpaceDN w:val="0"/>
        <w:spacing w:line="288" w:lineRule="auto"/>
        <w:jc w:val="left"/>
        <w:rPr>
          <w:rFonts w:asciiTheme="minorEastAsia" w:hAnsiTheme="minorEastAsia" w:eastAsiaTheme="minorEastAsia"/>
          <w:sz w:val="21"/>
          <w:szCs w:val="21"/>
        </w:rPr>
      </w:pPr>
      <w:r>
        <w:rPr>
          <w:rFonts w:asciiTheme="minorEastAsia" w:hAnsiTheme="minorEastAsia" w:eastAsiaTheme="minorEastAsia"/>
          <w:sz w:val="21"/>
          <w:szCs w:val="21"/>
        </w:rPr>
        <w:t>式中</w:t>
      </w:r>
      <w:r>
        <w:rPr>
          <w:rFonts w:hint="eastAsia" w:asciiTheme="minorEastAsia" w:hAnsiTheme="minorEastAsia" w:eastAsiaTheme="minorEastAsia"/>
          <w:sz w:val="21"/>
          <w:szCs w:val="21"/>
        </w:rPr>
        <w:t>：</w:t>
      </w:r>
      <m:oMath>
        <m:sSub>
          <m:sSubPr>
            <m:ctrlPr>
              <w:rPr>
                <w:rFonts w:ascii="Cambria Math" w:hAnsi="Cambria Math" w:eastAsiaTheme="minorEastAsia"/>
                <w:sz w:val="21"/>
                <w:szCs w:val="21"/>
              </w:rPr>
            </m:ctrlPr>
          </m:sSubPr>
          <m:e>
            <m:r>
              <m:rPr/>
              <w:rPr>
                <w:rFonts w:ascii="Cambria Math" w:hAnsi="Cambria Math" w:eastAsiaTheme="minorEastAsia"/>
                <w:sz w:val="21"/>
                <w:szCs w:val="21"/>
              </w:rPr>
              <m:t>E</m:t>
            </m:r>
            <m:ctrlPr>
              <w:rPr>
                <w:rFonts w:ascii="Cambria Math" w:hAnsi="Cambria Math" w:eastAsiaTheme="minorEastAsia"/>
                <w:sz w:val="21"/>
                <w:szCs w:val="21"/>
              </w:rPr>
            </m:ctrlPr>
          </m:e>
          <m:sub>
            <m:r>
              <m:rPr/>
              <w:rPr>
                <w:rFonts w:ascii="Cambria Math" w:hAnsi="Cambria Math" w:eastAsiaTheme="minorEastAsia"/>
                <w:sz w:val="21"/>
                <w:szCs w:val="21"/>
              </w:rPr>
              <m:t>l</m:t>
            </m:r>
            <m:ctrlPr>
              <w:rPr>
                <w:rFonts w:ascii="Cambria Math" w:hAnsi="Cambria Math" w:eastAsiaTheme="minorEastAsia"/>
                <w:sz w:val="21"/>
                <w:szCs w:val="21"/>
              </w:rPr>
            </m:ctrlPr>
          </m:sub>
        </m:sSub>
      </m:oMath>
      <w:r>
        <w:rPr>
          <w:rFonts w:asciiTheme="minorEastAsia" w:hAnsiTheme="minorEastAsia" w:eastAsiaTheme="minorEastAsia"/>
          <w:sz w:val="21"/>
          <w:szCs w:val="21"/>
        </w:rPr>
        <w:t>——年照明系统能源消耗，kWhe/a；</w:t>
      </w:r>
    </w:p>
    <w:p>
      <w:pPr>
        <w:autoSpaceDE w:val="0"/>
        <w:autoSpaceDN w:val="0"/>
        <w:spacing w:line="288" w:lineRule="auto"/>
        <w:ind w:left="1295" w:leftChars="300" w:hanging="551" w:hangingChars="253"/>
        <w:jc w:val="left"/>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l</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asciiTheme="minorEastAsia" w:hAnsiTheme="minorEastAsia" w:eastAsiaTheme="minorEastAsia"/>
          <w:sz w:val="21"/>
          <w:szCs w:val="21"/>
        </w:rPr>
        <w:t>——第</w:t>
      </w:r>
      <w:r>
        <w:rPr>
          <w:rFonts w:hint="eastAsia" w:asciiTheme="minorEastAsia" w:hAnsiTheme="minorEastAsia" w:eastAsiaTheme="minorEastAsia"/>
          <w:i/>
          <w:sz w:val="21"/>
          <w:szCs w:val="21"/>
        </w:rPr>
        <w:t>i</w:t>
      </w:r>
      <w:r>
        <w:rPr>
          <w:rFonts w:asciiTheme="minorEastAsia" w:hAnsiTheme="minorEastAsia" w:eastAsiaTheme="minorEastAsia"/>
          <w:sz w:val="21"/>
          <w:szCs w:val="21"/>
        </w:rPr>
        <w:t>个房间的照明功率密度</w:t>
      </w:r>
      <w:r>
        <w:rPr>
          <w:rFonts w:hint="eastAsia" w:asciiTheme="minorEastAsia" w:hAnsiTheme="minorEastAsia" w:eastAsiaTheme="minorEastAsia"/>
          <w:sz w:val="21"/>
          <w:szCs w:val="21"/>
        </w:rPr>
        <w:t>，按照</w:t>
      </w:r>
      <w:r>
        <w:rPr>
          <w:rFonts w:asciiTheme="minorEastAsia" w:hAnsiTheme="minorEastAsia" w:eastAsiaTheme="minorEastAsia"/>
          <w:bCs/>
          <w:kern w:val="0"/>
          <w:sz w:val="21"/>
          <w:szCs w:val="21"/>
        </w:rPr>
        <w:t>房间</w:t>
      </w:r>
      <w:r>
        <w:rPr>
          <w:rFonts w:hint="eastAsia" w:asciiTheme="minorEastAsia" w:hAnsiTheme="minorEastAsia" w:eastAsiaTheme="minorEastAsia"/>
          <w:bCs/>
          <w:kern w:val="0"/>
          <w:sz w:val="21"/>
          <w:szCs w:val="21"/>
        </w:rPr>
        <w:t>设计参数</w:t>
      </w:r>
      <w:r>
        <w:rPr>
          <w:rFonts w:asciiTheme="minorEastAsia" w:hAnsiTheme="minorEastAsia" w:eastAsiaTheme="minorEastAsia"/>
          <w:bCs/>
          <w:kern w:val="0"/>
          <w:sz w:val="21"/>
          <w:szCs w:val="21"/>
        </w:rPr>
        <w:t>选取或按</w:t>
      </w:r>
      <w:r>
        <w:rPr>
          <w:rFonts w:hint="eastAsia" w:asciiTheme="minorEastAsia" w:hAnsiTheme="minorEastAsia" w:eastAsiaTheme="minorEastAsia"/>
          <w:bCs/>
          <w:kern w:val="0"/>
          <w:sz w:val="21"/>
          <w:szCs w:val="21"/>
        </w:rPr>
        <w:t>第7.3.1条</w:t>
      </w:r>
      <w:r>
        <w:rPr>
          <w:rFonts w:asciiTheme="minorEastAsia" w:hAnsiTheme="minorEastAsia" w:eastAsiaTheme="minorEastAsia"/>
          <w:bCs/>
          <w:kern w:val="0"/>
          <w:sz w:val="21"/>
          <w:szCs w:val="21"/>
        </w:rPr>
        <w:t>对应</w:t>
      </w:r>
      <w:r>
        <w:rPr>
          <w:rFonts w:asciiTheme="minorEastAsia" w:hAnsiTheme="minorEastAsia" w:eastAsiaTheme="minorEastAsia"/>
          <w:sz w:val="21"/>
          <w:szCs w:val="21"/>
        </w:rPr>
        <w:t>的类型选取</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W/m</w:t>
      </w:r>
      <w:r>
        <w:rPr>
          <w:rFonts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p>
    <w:p>
      <w:pPr>
        <w:autoSpaceDE w:val="0"/>
        <w:autoSpaceDN w:val="0"/>
        <w:spacing w:line="288" w:lineRule="auto"/>
        <w:ind w:left="565" w:leftChars="96" w:hanging="327" w:hangingChars="150"/>
        <w:jc w:val="left"/>
        <w:rPr>
          <w:rFonts w:asciiTheme="minorEastAsia" w:hAnsiTheme="minorEastAsia" w:eastAsiaTheme="minorEastAsia"/>
          <w:sz w:val="21"/>
          <w:szCs w:val="21"/>
          <w:vertAlign w:val="subscript"/>
        </w:rPr>
      </w:pPr>
      <w:r>
        <w:rPr>
          <w:rFonts w:hint="eastAsia" w:asciiTheme="minorEastAsia" w:hAnsiTheme="minorEastAsia" w:eastAsiaTheme="minorEastAsia"/>
          <w:sz w:val="21"/>
          <w:szCs w:val="21"/>
          <w:vertAlign w:val="subscript"/>
        </w:rPr>
        <w:t xml:space="preserve"> </w:t>
      </w:r>
      <w:r>
        <w:rPr>
          <w:rFonts w:asciiTheme="minorEastAsia" w:hAnsiTheme="minorEastAsia" w:eastAsiaTheme="minorEastAsia"/>
          <w:sz w:val="21"/>
          <w:szCs w:val="21"/>
          <w:vertAlign w:val="subscript"/>
        </w:rPr>
        <w:t xml:space="preserve">       </w:t>
      </w:r>
      <m:oMath>
        <m:sSub>
          <m:sSubPr>
            <m:ctrlPr>
              <w:rPr>
                <w:rFonts w:ascii="Cambria Math" w:hAnsi="Cambria Math" w:eastAsiaTheme="minorEastAsia"/>
                <w:i/>
                <w:sz w:val="21"/>
                <w:szCs w:val="21"/>
              </w:rPr>
            </m:ctrlPr>
          </m:sSubPr>
          <m:e>
            <m:r>
              <m:rPr/>
              <w:rPr>
                <w:rFonts w:ascii="Cambria Math" w:hAnsi="Cambria Math" w:eastAsiaTheme="minorEastAsia"/>
                <w:sz w:val="21"/>
                <w:szCs w:val="21"/>
              </w:rPr>
              <m:t>A</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asciiTheme="minorEastAsia" w:hAnsiTheme="minorEastAsia" w:eastAsiaTheme="minorEastAsia"/>
          <w:sz w:val="21"/>
          <w:szCs w:val="21"/>
          <w:vertAlign w:val="subscript"/>
        </w:rPr>
        <w:t xml:space="preserve"> </w:t>
      </w:r>
      <w:r>
        <w:rPr>
          <w:rFonts w:asciiTheme="minorEastAsia" w:hAnsiTheme="minorEastAsia" w:eastAsiaTheme="minorEastAsia"/>
          <w:sz w:val="21"/>
          <w:szCs w:val="21"/>
        </w:rPr>
        <w:t>——第</w:t>
      </w:r>
      <w:r>
        <w:rPr>
          <w:rFonts w:hint="eastAsia" w:asciiTheme="minorEastAsia" w:hAnsiTheme="minorEastAsia" w:eastAsiaTheme="minorEastAsia"/>
          <w:i/>
          <w:sz w:val="21"/>
          <w:szCs w:val="21"/>
        </w:rPr>
        <w:t>i</w:t>
      </w:r>
      <w:r>
        <w:rPr>
          <w:rFonts w:asciiTheme="minorEastAsia" w:hAnsiTheme="minorEastAsia" w:eastAsiaTheme="minorEastAsia"/>
          <w:sz w:val="21"/>
          <w:szCs w:val="21"/>
        </w:rPr>
        <w:t>个房间的建筑面积</w:t>
      </w:r>
      <w:r>
        <w:rPr>
          <w:rFonts w:hint="eastAsia" w:asciiTheme="minorEastAsia" w:hAnsiTheme="minorEastAsia" w:eastAsiaTheme="minorEastAsia"/>
          <w:sz w:val="21"/>
          <w:szCs w:val="21"/>
        </w:rPr>
        <w:t>，</w:t>
      </w:r>
      <w:r>
        <w:rPr>
          <w:rFonts w:asciiTheme="minorEastAsia" w:hAnsiTheme="minorEastAsia" w:eastAsiaTheme="minorEastAsia"/>
          <w:sz w:val="21"/>
          <w:szCs w:val="21"/>
        </w:rPr>
        <w:t>m</w:t>
      </w:r>
      <w:r>
        <w:rPr>
          <w:rFonts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r>
        <w:rPr>
          <w:rFonts w:asciiTheme="minorEastAsia" w:hAnsiTheme="minorEastAsia" w:eastAsiaTheme="minorEastAsia"/>
          <w:sz w:val="21"/>
          <w:szCs w:val="21"/>
          <w:vertAlign w:val="subscript"/>
        </w:rPr>
        <w:t xml:space="preserve"> </w:t>
      </w:r>
    </w:p>
    <w:p>
      <w:pPr>
        <w:autoSpaceDE w:val="0"/>
        <w:autoSpaceDN w:val="0"/>
        <w:spacing w:line="288" w:lineRule="auto"/>
        <w:ind w:left="565" w:leftChars="228" w:firstLine="148" w:firstLineChars="68"/>
        <w:jc w:val="left"/>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ε</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asciiTheme="minorEastAsia" w:hAnsiTheme="minorEastAsia" w:eastAsiaTheme="minorEastAsia"/>
          <w:sz w:val="21"/>
          <w:szCs w:val="21"/>
        </w:rPr>
        <w:t>——第</w:t>
      </w:r>
      <w:r>
        <w:rPr>
          <w:rFonts w:hint="eastAsia" w:asciiTheme="minorEastAsia" w:hAnsiTheme="minorEastAsia" w:eastAsiaTheme="minorEastAsia"/>
          <w:i/>
          <w:sz w:val="21"/>
          <w:szCs w:val="21"/>
        </w:rPr>
        <w:t>i</w:t>
      </w:r>
      <w:r>
        <w:rPr>
          <w:rFonts w:asciiTheme="minorEastAsia" w:hAnsiTheme="minorEastAsia" w:eastAsiaTheme="minorEastAsia"/>
          <w:sz w:val="21"/>
          <w:szCs w:val="21"/>
        </w:rPr>
        <w:t>个房间的照明使用率</w:t>
      </w:r>
      <w:r>
        <w:rPr>
          <w:rFonts w:hint="eastAsia" w:asciiTheme="minorEastAsia" w:hAnsiTheme="minorEastAsia" w:eastAsiaTheme="minorEastAsia"/>
          <w:sz w:val="21"/>
          <w:szCs w:val="21"/>
        </w:rPr>
        <w:t>，</w:t>
      </w:r>
      <w:r>
        <w:rPr>
          <w:rFonts w:asciiTheme="minorEastAsia" w:hAnsiTheme="minorEastAsia" w:eastAsiaTheme="minorEastAsia"/>
          <w:sz w:val="21"/>
          <w:szCs w:val="21"/>
        </w:rPr>
        <w:t>可按</w:t>
      </w:r>
      <w:r>
        <w:rPr>
          <w:rFonts w:asciiTheme="minorEastAsia" w:hAnsiTheme="minorEastAsia" w:eastAsiaTheme="minorEastAsia"/>
          <w:bCs/>
          <w:kern w:val="0"/>
          <w:sz w:val="21"/>
          <w:szCs w:val="21"/>
        </w:rPr>
        <w:t>表</w:t>
      </w:r>
      <w:r>
        <w:rPr>
          <w:rFonts w:hint="eastAsia" w:asciiTheme="minorEastAsia" w:hAnsiTheme="minorEastAsia" w:eastAsiaTheme="minorEastAsia"/>
          <w:sz w:val="21"/>
          <w:szCs w:val="21"/>
        </w:rPr>
        <w:t>A.</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 </w:t>
      </w:r>
      <w:r>
        <w:rPr>
          <w:rFonts w:asciiTheme="minorEastAsia" w:hAnsiTheme="minorEastAsia" w:eastAsiaTheme="minorEastAsia"/>
          <w:bCs/>
          <w:kern w:val="0"/>
          <w:sz w:val="21"/>
          <w:szCs w:val="21"/>
        </w:rPr>
        <w:t>-4选取</w:t>
      </w:r>
      <w:r>
        <w:rPr>
          <w:rFonts w:hint="eastAsia" w:asciiTheme="minorEastAsia" w:hAnsiTheme="minorEastAsia" w:eastAsiaTheme="minorEastAsia"/>
          <w:sz w:val="21"/>
          <w:szCs w:val="21"/>
        </w:rPr>
        <w:t>；</w:t>
      </w:r>
    </w:p>
    <w:p>
      <w:pPr>
        <w:autoSpaceDE w:val="0"/>
        <w:autoSpaceDN w:val="0"/>
        <w:spacing w:line="288" w:lineRule="auto"/>
        <w:ind w:left="706" w:leftChars="285" w:firstLine="2"/>
        <w:jc w:val="left"/>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 xml:space="preserve"> t</m:t>
            </m:r>
            <m:ctrlPr>
              <w:rPr>
                <w:rFonts w:ascii="Cambria Math" w:hAnsi="Cambria Math" w:eastAsiaTheme="minorEastAsia"/>
                <w:i/>
                <w:sz w:val="21"/>
                <w:szCs w:val="21"/>
              </w:rPr>
            </m:ctrlPr>
          </m:e>
          <m:sub>
            <m:r>
              <m:rPr/>
              <w:rPr>
                <w:rFonts w:ascii="Cambria Math" w:hAnsi="Cambria Math" w:eastAsiaTheme="minorEastAsia"/>
                <w:sz w:val="21"/>
                <w:szCs w:val="21"/>
              </w:rPr>
              <m:t>j</m:t>
            </m:r>
            <m:ctrlPr>
              <w:rPr>
                <w:rFonts w:ascii="Cambria Math" w:hAnsi="Cambria Math" w:eastAsiaTheme="minorEastAsia"/>
                <w:i/>
                <w:sz w:val="21"/>
                <w:szCs w:val="21"/>
              </w:rPr>
            </m:ctrlPr>
          </m:sub>
        </m:sSub>
      </m:oMath>
      <w:r>
        <w:rPr>
          <w:rFonts w:asciiTheme="minorEastAsia" w:hAnsiTheme="minorEastAsia" w:eastAsiaTheme="minorEastAsia"/>
          <w:sz w:val="21"/>
          <w:szCs w:val="21"/>
        </w:rPr>
        <w:t>——第j个小时</w:t>
      </w:r>
      <w:r>
        <w:rPr>
          <w:rFonts w:hint="eastAsia" w:asciiTheme="minorEastAsia" w:hAnsiTheme="minorEastAsia" w:eastAsiaTheme="minorEastAsia"/>
          <w:sz w:val="21"/>
          <w:szCs w:val="21"/>
        </w:rPr>
        <w:t>，</w:t>
      </w:r>
      <w:r>
        <w:rPr>
          <w:rFonts w:asciiTheme="minorEastAsia" w:hAnsiTheme="minorEastAsia" w:eastAsiaTheme="minorEastAsia"/>
          <w:sz w:val="21"/>
          <w:szCs w:val="21"/>
        </w:rPr>
        <w:t>为</w:t>
      </w:r>
      <w:r>
        <w:rPr>
          <w:rFonts w:hint="eastAsia" w:asciiTheme="minorEastAsia" w:hAnsiTheme="minorEastAsia" w:eastAsiaTheme="minorEastAsia"/>
          <w:sz w:val="21"/>
          <w:szCs w:val="21"/>
        </w:rPr>
        <w:t>1；h。</w:t>
      </w:r>
    </w:p>
    <w:p>
      <w:pPr>
        <w:autoSpaceDE w:val="0"/>
        <w:autoSpaceDN w:val="0"/>
        <w:spacing w:line="288" w:lineRule="auto"/>
        <w:ind w:left="997" w:leftChars="58" w:hanging="854" w:hangingChars="392"/>
        <w:jc w:val="left"/>
        <w:rPr>
          <w:rFonts w:asciiTheme="minorEastAsia" w:hAnsiTheme="minorEastAsia" w:eastAsiaTheme="minorEastAsia"/>
          <w:sz w:val="21"/>
          <w:szCs w:val="21"/>
        </w:rPr>
      </w:pPr>
      <w:r>
        <w:rPr>
          <w:rFonts w:asciiTheme="minorEastAsia" w:hAnsiTheme="minorEastAsia" w:eastAsiaTheme="minorEastAsia"/>
          <w:b/>
          <w:sz w:val="21"/>
          <w:szCs w:val="21"/>
        </w:rPr>
        <w:t>A.1.9</w:t>
      </w:r>
      <w:r>
        <w:rPr>
          <w:rFonts w:asciiTheme="minorEastAsia" w:hAnsiTheme="minorEastAsia" w:eastAsiaTheme="minorEastAsia"/>
          <w:sz w:val="21"/>
          <w:szCs w:val="21"/>
        </w:rPr>
        <w:t xml:space="preserve"> 全年生活热水系统能耗应按下式计算</w:t>
      </w:r>
      <w:r>
        <w:rPr>
          <w:rFonts w:hint="eastAsia" w:asciiTheme="minorEastAsia" w:hAnsiTheme="minorEastAsia" w:eastAsiaTheme="minorEastAsia"/>
          <w:sz w:val="21"/>
          <w:szCs w:val="21"/>
        </w:rPr>
        <w:t>：</w:t>
      </w:r>
    </w:p>
    <w:p>
      <w:pPr>
        <w:pStyle w:val="247"/>
        <w:wordWrap w:val="0"/>
        <w:spacing w:line="288" w:lineRule="auto"/>
        <w:ind w:left="480" w:firstLine="2100" w:firstLineChars="1000"/>
        <w:jc w:val="right"/>
        <w:rPr>
          <w:rFonts w:asciiTheme="minorEastAsia" w:hAnsiTheme="minorEastAsia" w:eastAsiaTheme="minorEastAsia"/>
          <w:sz w:val="21"/>
          <w:szCs w:val="21"/>
        </w:rPr>
      </w:pPr>
      <m:oMath>
        <m:sSub>
          <m:sSubPr>
            <m:ctrlPr>
              <w:rPr>
                <w:rFonts w:ascii="Cambria Math" w:hAnsi="Cambria Math" w:eastAsiaTheme="minorEastAsia"/>
                <w:sz w:val="21"/>
                <w:szCs w:val="21"/>
              </w:rPr>
            </m:ctrlPr>
          </m:sSubPr>
          <m:e>
            <m:r>
              <m:rPr>
                <m:sty m:val="p"/>
              </m:rPr>
              <w:rPr>
                <w:rFonts w:ascii="Cambria Math" w:hAnsi="Cambria Math" w:eastAsiaTheme="minorEastAsia"/>
                <w:sz w:val="21"/>
                <w:szCs w:val="21"/>
              </w:rPr>
              <m:t>Q</m:t>
            </m:r>
            <m:ctrlPr>
              <w:rPr>
                <w:rFonts w:ascii="Cambria Math" w:hAnsi="Cambria Math" w:eastAsiaTheme="minorEastAsia"/>
                <w:sz w:val="21"/>
                <w:szCs w:val="21"/>
              </w:rPr>
            </m:ctrlPr>
          </m:e>
          <m:sub>
            <m:r>
              <m:rPr/>
              <w:rPr>
                <w:rFonts w:ascii="Cambria Math" w:hAnsi="Cambria Math" w:eastAsiaTheme="minorEastAsia"/>
                <w:sz w:val="21"/>
                <w:szCs w:val="21"/>
              </w:rPr>
              <m:t>r</m:t>
            </m:r>
            <m:ctrlPr>
              <w:rPr>
                <w:rFonts w:ascii="Cambria Math" w:hAnsi="Cambria Math" w:eastAsiaTheme="minorEastAsia"/>
                <w:sz w:val="21"/>
                <w:szCs w:val="21"/>
              </w:rPr>
            </m:ctrlPr>
          </m:sub>
        </m:sSub>
        <m:r>
          <m:rPr>
            <m:sty m:val="p"/>
          </m:rPr>
          <w:rPr>
            <w:rFonts w:ascii="Cambria Math" w:hAnsi="Cambria Math" w:eastAsiaTheme="minorEastAsia"/>
            <w:sz w:val="21"/>
            <w:szCs w:val="21"/>
          </w:rPr>
          <m:t>=2.78×</m:t>
        </m:r>
        <m:sSup>
          <m:sSupPr>
            <m:ctrlPr>
              <w:rPr>
                <w:rFonts w:ascii="Cambria Math" w:hAnsi="Cambria Math" w:eastAsiaTheme="minorEastAsia"/>
                <w:sz w:val="21"/>
                <w:szCs w:val="21"/>
              </w:rPr>
            </m:ctrlPr>
          </m:sSupPr>
          <m:e>
            <m:r>
              <m:rPr/>
              <w:rPr>
                <w:rFonts w:ascii="Cambria Math" w:hAnsi="Cambria Math" w:eastAsiaTheme="minorEastAsia"/>
                <w:sz w:val="21"/>
                <w:szCs w:val="21"/>
              </w:rPr>
              <m:t>10</m:t>
            </m:r>
            <m:ctrlPr>
              <w:rPr>
                <w:rFonts w:ascii="Cambria Math" w:hAnsi="Cambria Math" w:eastAsiaTheme="minorEastAsia"/>
                <w:sz w:val="21"/>
                <w:szCs w:val="21"/>
              </w:rPr>
            </m:ctrlPr>
          </m:e>
          <m:sup>
            <m:r>
              <m:rPr/>
              <w:rPr>
                <w:rFonts w:ascii="Cambria Math" w:hAnsi="Cambria Math" w:eastAsiaTheme="minorEastAsia"/>
                <w:sz w:val="21"/>
                <w:szCs w:val="21"/>
              </w:rPr>
              <m:t>−4</m:t>
            </m:r>
            <m:ctrlPr>
              <w:rPr>
                <w:rFonts w:ascii="Cambria Math" w:hAnsi="Cambria Math" w:eastAsiaTheme="minorEastAsia"/>
                <w:sz w:val="21"/>
                <w:szCs w:val="21"/>
              </w:rPr>
            </m:ctrlPr>
          </m:sup>
        </m:sSup>
        <m:r>
          <m:rPr>
            <m:sty m:val="p"/>
          </m:rPr>
          <w:rPr>
            <w:rFonts w:ascii="Cambria Math" w:hAnsi="Cambria Math" w:eastAsiaTheme="minorEastAsia"/>
            <w:sz w:val="21"/>
            <w:szCs w:val="21"/>
          </w:rPr>
          <m:t>.</m:t>
        </m:r>
        <m:sSub>
          <m:sSubPr>
            <m:ctrlPr>
              <w:rPr>
                <w:rFonts w:ascii="Cambria Math" w:hAnsi="Cambria Math" w:eastAsiaTheme="minorEastAsia"/>
                <w:sz w:val="21"/>
                <w:szCs w:val="21"/>
              </w:rPr>
            </m:ctrlPr>
          </m:sSubPr>
          <m:e>
            <m:r>
              <m:rPr/>
              <w:rPr>
                <w:rFonts w:ascii="Cambria Math" w:hAnsi="Cambria Math" w:eastAsiaTheme="minorEastAsia"/>
                <w:sz w:val="21"/>
                <w:szCs w:val="21"/>
              </w:rPr>
              <m:t>q</m:t>
            </m:r>
            <m:ctrlPr>
              <w:rPr>
                <w:rFonts w:ascii="Cambria Math" w:hAnsi="Cambria Math" w:eastAsiaTheme="minorEastAsia"/>
                <w:sz w:val="21"/>
                <w:szCs w:val="21"/>
              </w:rPr>
            </m:ctrlPr>
          </m:e>
          <m:sub>
            <m:r>
              <m:rPr/>
              <w:rPr>
                <w:rFonts w:ascii="Cambria Math" w:hAnsi="Cambria Math" w:eastAsiaTheme="minorEastAsia"/>
                <w:sz w:val="21"/>
                <w:szCs w:val="21"/>
              </w:rPr>
              <m:t>mr</m:t>
            </m:r>
            <m:ctrlPr>
              <w:rPr>
                <w:rFonts w:ascii="Cambria Math" w:hAnsi="Cambria Math" w:eastAsiaTheme="minorEastAsia"/>
                <w:sz w:val="21"/>
                <w:szCs w:val="21"/>
              </w:rPr>
            </m:ctrlPr>
          </m:sub>
        </m:sSub>
        <m:r>
          <m:rPr/>
          <w:rPr>
            <w:rFonts w:ascii="Cambria Math" w:hAnsi="Cambria Math" w:eastAsiaTheme="minorEastAsia"/>
            <w:sz w:val="21"/>
            <w:szCs w:val="21"/>
          </w:rPr>
          <m:t>∙m∙</m:t>
        </m:r>
        <m:sSub>
          <m:sSubPr>
            <m:ctrlPr>
              <w:rPr>
                <w:rFonts w:ascii="Cambria Math" w:hAnsi="Cambria Math" w:eastAsiaTheme="minorEastAsia"/>
                <w:i/>
                <w:sz w:val="21"/>
                <w:szCs w:val="21"/>
              </w:rPr>
            </m:ctrlPr>
          </m:sSubPr>
          <m:e>
            <m:r>
              <m:rPr/>
              <w:rPr>
                <w:rFonts w:ascii="Cambria Math" w:hAnsi="Cambria Math" w:eastAsiaTheme="minorEastAsia"/>
                <w:sz w:val="21"/>
                <w:szCs w:val="21"/>
              </w:rPr>
              <m:t>b</m:t>
            </m:r>
            <m:ctrlPr>
              <w:rPr>
                <w:rFonts w:ascii="Cambria Math" w:hAnsi="Cambria Math" w:eastAsiaTheme="minorEastAsia"/>
                <w:i/>
                <w:sz w:val="21"/>
                <w:szCs w:val="21"/>
              </w:rPr>
            </m:ctrlPr>
          </m:e>
          <m:sub>
            <m:r>
              <m:rPr/>
              <w:rPr>
                <w:rFonts w:ascii="Cambria Math" w:hAnsi="Cambria Math" w:eastAsiaTheme="minorEastAsia"/>
                <w:sz w:val="21"/>
                <w:szCs w:val="21"/>
              </w:rPr>
              <m:t>1</m:t>
            </m:r>
            <m:ctrlPr>
              <w:rPr>
                <w:rFonts w:ascii="Cambria Math" w:hAnsi="Cambria Math" w:eastAsiaTheme="minorEastAsia"/>
                <w:i/>
                <w:sz w:val="21"/>
                <w:szCs w:val="21"/>
              </w:rPr>
            </m:ctrlPr>
          </m:sub>
        </m:sSub>
        <m:r>
          <m:rPr/>
          <w:rPr>
            <w:rFonts w:ascii="Cambria Math" w:hAnsi="Cambria Math" w:eastAsiaTheme="minorEastAsia"/>
            <w:sz w:val="21"/>
            <w:szCs w:val="21"/>
          </w:rPr>
          <m:t>∙C∙</m:t>
        </m:r>
        <m:sSub>
          <m:sSubPr>
            <m:ctrlPr>
              <w:rPr>
                <w:rFonts w:ascii="Cambria Math" w:hAnsi="Cambria Math" w:eastAsiaTheme="minorEastAsia"/>
                <w:i/>
                <w:sz w:val="21"/>
                <w:szCs w:val="21"/>
              </w:rPr>
            </m:ctrlPr>
          </m:sSubPr>
          <m:e>
            <m:r>
              <m:rPr/>
              <w:rPr>
                <w:rFonts w:ascii="Cambria Math" w:hAnsi="Cambria Math" w:eastAsiaTheme="minorEastAsia"/>
                <w:sz w:val="21"/>
                <w:szCs w:val="21"/>
              </w:rPr>
              <m:t>ρ</m:t>
            </m:r>
            <m:ctrlPr>
              <w:rPr>
                <w:rFonts w:ascii="Cambria Math" w:hAnsi="Cambria Math" w:eastAsiaTheme="minorEastAsia"/>
                <w:i/>
                <w:sz w:val="21"/>
                <w:szCs w:val="21"/>
              </w:rPr>
            </m:ctrlPr>
          </m:e>
          <m:sub>
            <m:r>
              <m:rPr/>
              <w:rPr>
                <w:rFonts w:ascii="Cambria Math" w:hAnsi="Cambria Math" w:eastAsiaTheme="minorEastAsia"/>
                <w:sz w:val="21"/>
                <w:szCs w:val="21"/>
              </w:rPr>
              <m:t>r</m:t>
            </m:r>
            <m:ctrlPr>
              <w:rPr>
                <w:rFonts w:ascii="Cambria Math" w:hAnsi="Cambria Math" w:eastAsiaTheme="minorEastAsia"/>
                <w:i/>
                <w:sz w:val="21"/>
                <w:szCs w:val="21"/>
              </w:rPr>
            </m:ctrlPr>
          </m:sub>
        </m:sSub>
        <m:d>
          <m:dPr>
            <m:ctrlPr>
              <w:rPr>
                <w:rFonts w:ascii="Cambria Math" w:hAnsi="Cambria Math" w:eastAsiaTheme="minorEastAsia"/>
                <w:i/>
                <w:sz w:val="21"/>
                <w:szCs w:val="21"/>
              </w:rPr>
            </m:ctrlPr>
          </m:dPr>
          <m:e>
            <m:sSub>
              <m:sSubPr>
                <m:ctrlPr>
                  <w:rPr>
                    <w:rFonts w:ascii="Cambria Math" w:hAnsi="Cambria Math" w:eastAsiaTheme="minorEastAsia"/>
                    <w:i/>
                    <w:sz w:val="21"/>
                    <w:szCs w:val="21"/>
                  </w:rPr>
                </m:ctrlPr>
              </m:sSubPr>
              <m:e>
                <m:r>
                  <m:rPr/>
                  <w:rPr>
                    <w:rFonts w:ascii="Cambria Math" w:hAnsi="Cambria Math" w:eastAsiaTheme="minorEastAsia"/>
                    <w:sz w:val="21"/>
                    <w:szCs w:val="21"/>
                  </w:rPr>
                  <m:t>t</m:t>
                </m:r>
                <m:ctrlPr>
                  <w:rPr>
                    <w:rFonts w:ascii="Cambria Math" w:hAnsi="Cambria Math" w:eastAsiaTheme="minorEastAsia"/>
                    <w:i/>
                    <w:sz w:val="21"/>
                    <w:szCs w:val="21"/>
                  </w:rPr>
                </m:ctrlPr>
              </m:e>
              <m:sub>
                <m:r>
                  <m:rPr/>
                  <w:rPr>
                    <w:rFonts w:ascii="Cambria Math" w:hAnsi="Cambria Math" w:eastAsiaTheme="minorEastAsia"/>
                    <w:sz w:val="21"/>
                    <w:szCs w:val="21"/>
                  </w:rPr>
                  <m:t>r</m:t>
                </m:r>
                <m:ctrlPr>
                  <w:rPr>
                    <w:rFonts w:ascii="Cambria Math" w:hAnsi="Cambria Math" w:eastAsiaTheme="minorEastAsia"/>
                    <w:i/>
                    <w:sz w:val="21"/>
                    <w:szCs w:val="21"/>
                  </w:rPr>
                </m:ctrlPr>
              </m:sub>
            </m:sSub>
            <m:r>
              <m:rPr/>
              <w:rPr>
                <w:rFonts w:ascii="Cambria Math" w:hAnsi="Cambria Math" w:eastAsiaTheme="minorEastAsia"/>
                <w:sz w:val="21"/>
                <w:szCs w:val="21"/>
              </w:rPr>
              <m:t>−</m:t>
            </m:r>
            <m:sSubSup>
              <m:sSubSupPr>
                <m:ctrlPr>
                  <w:rPr>
                    <w:rFonts w:ascii="Cambria Math" w:hAnsi="Cambria Math" w:eastAsiaTheme="minorEastAsia"/>
                    <w:i/>
                    <w:sz w:val="21"/>
                    <w:szCs w:val="21"/>
                  </w:rPr>
                </m:ctrlPr>
              </m:sSubSupPr>
              <m:e>
                <m:r>
                  <m:rPr/>
                  <w:rPr>
                    <w:rFonts w:ascii="Cambria Math" w:hAnsi="Cambria Math" w:eastAsiaTheme="minorEastAsia"/>
                    <w:sz w:val="21"/>
                    <w:szCs w:val="21"/>
                  </w:rPr>
                  <m:t>t</m:t>
                </m:r>
                <m:ctrlPr>
                  <w:rPr>
                    <w:rFonts w:ascii="Cambria Math" w:hAnsi="Cambria Math" w:eastAsiaTheme="minorEastAsia"/>
                    <w:i/>
                    <w:sz w:val="21"/>
                    <w:szCs w:val="21"/>
                  </w:rPr>
                </m:ctrlPr>
              </m:e>
              <m:sub>
                <m:r>
                  <m:rPr/>
                  <w:rPr>
                    <w:rFonts w:ascii="Cambria Math" w:hAnsi="Cambria Math" w:eastAsiaTheme="minorEastAsia"/>
                    <w:sz w:val="21"/>
                    <w:szCs w:val="21"/>
                  </w:rPr>
                  <m:t>L</m:t>
                </m:r>
                <m:ctrlPr>
                  <w:rPr>
                    <w:rFonts w:ascii="Cambria Math" w:hAnsi="Cambria Math" w:eastAsiaTheme="minorEastAsia"/>
                    <w:i/>
                    <w:sz w:val="21"/>
                    <w:szCs w:val="21"/>
                  </w:rPr>
                </m:ctrlPr>
              </m:sub>
              <m:sup>
                <m:r>
                  <m:rPr/>
                  <w:rPr>
                    <w:rFonts w:ascii="Cambria Math" w:hAnsi="Cambria Math" w:eastAsiaTheme="minorEastAsia"/>
                    <w:sz w:val="21"/>
                    <w:szCs w:val="21"/>
                  </w:rPr>
                  <m:t>m</m:t>
                </m:r>
                <m:ctrlPr>
                  <w:rPr>
                    <w:rFonts w:ascii="Cambria Math" w:hAnsi="Cambria Math" w:eastAsiaTheme="minorEastAsia"/>
                    <w:i/>
                    <w:sz w:val="21"/>
                    <w:szCs w:val="21"/>
                  </w:rPr>
                </m:ctrlPr>
              </m:sup>
            </m:sSubSup>
            <m:ctrlPr>
              <w:rPr>
                <w:rFonts w:ascii="Cambria Math" w:hAnsi="Cambria Math" w:eastAsiaTheme="minorEastAsia"/>
                <w:i/>
                <w:sz w:val="21"/>
                <w:szCs w:val="21"/>
              </w:rPr>
            </m:ctrlPr>
          </m:e>
        </m:d>
        <m:r>
          <m:rPr/>
          <w:rPr>
            <w:rFonts w:ascii="Cambria Math" w:hAnsi="Cambria Math" w:eastAsiaTheme="minorEastAsia"/>
            <w:sz w:val="21"/>
            <w:szCs w:val="21"/>
          </w:rPr>
          <m:t>∙d∙</m:t>
        </m:r>
        <m:sSub>
          <m:sSubPr>
            <m:ctrlPr>
              <w:rPr>
                <w:rFonts w:ascii="Cambria Math" w:hAnsi="Cambria Math" w:eastAsiaTheme="minorEastAsia"/>
                <w:i/>
                <w:sz w:val="21"/>
                <w:szCs w:val="21"/>
              </w:rPr>
            </m:ctrlPr>
          </m:sSubPr>
          <m:e>
            <m:r>
              <m:rPr/>
              <w:rPr>
                <w:rFonts w:ascii="Cambria Math" w:hAnsi="Cambria Math" w:eastAsiaTheme="minorEastAsia"/>
                <w:sz w:val="21"/>
                <w:szCs w:val="21"/>
              </w:rPr>
              <m:t>C</m:t>
            </m:r>
            <m:ctrlPr>
              <w:rPr>
                <w:rFonts w:ascii="Cambria Math" w:hAnsi="Cambria Math" w:eastAsiaTheme="minorEastAsia"/>
                <w:i/>
                <w:sz w:val="21"/>
                <w:szCs w:val="21"/>
              </w:rPr>
            </m:ctrlPr>
          </m:e>
          <m:sub>
            <m:r>
              <m:rPr/>
              <w:rPr>
                <w:rFonts w:ascii="Cambria Math" w:hAnsi="Cambria Math" w:eastAsiaTheme="minorEastAsia"/>
                <w:sz w:val="21"/>
                <w:szCs w:val="21"/>
              </w:rPr>
              <m:t>γ</m:t>
            </m:r>
            <m:ctrlPr>
              <w:rPr>
                <w:rFonts w:ascii="Cambria Math" w:hAnsi="Cambria Math" w:eastAsiaTheme="minorEastAsia"/>
                <w:i/>
                <w:sz w:val="21"/>
                <w:szCs w:val="21"/>
              </w:rPr>
            </m:ctrlPr>
          </m:sub>
        </m:sSub>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A.1.9</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r</w:t>
      </w:r>
      <w:r>
        <w:rPr>
          <w:rFonts w:asciiTheme="minorEastAsia" w:hAnsiTheme="minorEastAsia" w:eastAsiaTheme="minorEastAsia"/>
          <w:sz w:val="21"/>
          <w:szCs w:val="21"/>
        </w:rPr>
        <w:t>——生活热水年耗热量</w:t>
      </w:r>
      <w:r>
        <w:rPr>
          <w:rFonts w:hint="eastAsia" w:asciiTheme="minorEastAsia" w:hAnsiTheme="minorEastAsia" w:eastAsiaTheme="minorEastAsia"/>
          <w:sz w:val="21"/>
          <w:szCs w:val="21"/>
        </w:rPr>
        <w:t>；</w:t>
      </w:r>
      <w:r>
        <w:rPr>
          <w:rFonts w:asciiTheme="minorEastAsia" w:hAnsiTheme="minorEastAsia" w:eastAsiaTheme="minorEastAsia"/>
          <w:sz w:val="21"/>
          <w:szCs w:val="21"/>
        </w:rPr>
        <w:t>kWh/a</w:t>
      </w:r>
    </w:p>
    <w:p>
      <w:pPr>
        <w:pStyle w:val="247"/>
        <w:spacing w:line="288" w:lineRule="auto"/>
        <w:ind w:left="1132" w:leftChars="228" w:hanging="567" w:hangingChars="270"/>
        <w:rPr>
          <w:rFonts w:asciiTheme="minorEastAsia" w:hAnsiTheme="minorEastAsia" w:eastAsiaTheme="minorEastAsia"/>
          <w:sz w:val="21"/>
          <w:szCs w:val="21"/>
        </w:rPr>
      </w:pP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mr</w:t>
      </w:r>
      <w:r>
        <w:rPr>
          <w:rFonts w:asciiTheme="minorEastAsia" w:hAnsiTheme="minorEastAsia" w:eastAsiaTheme="minorEastAsia"/>
          <w:sz w:val="21"/>
          <w:szCs w:val="21"/>
        </w:rPr>
        <w:t>——</w:t>
      </w:r>
      <w:r>
        <w:rPr>
          <w:rFonts w:hint="eastAsia" w:asciiTheme="minorEastAsia" w:hAnsiTheme="minorEastAsia" w:eastAsiaTheme="minorEastAsia"/>
          <w:sz w:val="21"/>
          <w:szCs w:val="21"/>
        </w:rPr>
        <w:t>平均日</w:t>
      </w:r>
      <w:r>
        <w:rPr>
          <w:rFonts w:asciiTheme="minorEastAsia" w:hAnsiTheme="minorEastAsia" w:eastAsiaTheme="minorEastAsia"/>
          <w:sz w:val="21"/>
          <w:szCs w:val="21"/>
        </w:rPr>
        <w:t>热水用水</w:t>
      </w:r>
      <w:r>
        <w:rPr>
          <w:rFonts w:hint="eastAsia" w:asciiTheme="minorEastAsia" w:hAnsiTheme="minorEastAsia" w:eastAsiaTheme="minorEastAsia"/>
          <w:sz w:val="21"/>
          <w:szCs w:val="21"/>
        </w:rPr>
        <w:t>定额，按</w:t>
      </w:r>
      <w:r>
        <w:rPr>
          <w:rFonts w:asciiTheme="minorEastAsia" w:hAnsiTheme="minorEastAsia" w:eastAsiaTheme="minorEastAsia"/>
          <w:sz w:val="21"/>
          <w:szCs w:val="21"/>
        </w:rPr>
        <w:t>设计参数取值或</w:t>
      </w:r>
      <w:r>
        <w:rPr>
          <w:rFonts w:hint="eastAsia" w:asciiTheme="minorEastAsia" w:hAnsiTheme="minorEastAsia" w:eastAsiaTheme="minorEastAsia"/>
          <w:sz w:val="21"/>
          <w:szCs w:val="21"/>
        </w:rPr>
        <w:t>按照《建筑</w:t>
      </w:r>
      <w:r>
        <w:rPr>
          <w:rFonts w:asciiTheme="minorEastAsia" w:hAnsiTheme="minorEastAsia" w:eastAsiaTheme="minorEastAsia"/>
          <w:sz w:val="21"/>
          <w:szCs w:val="21"/>
        </w:rPr>
        <w:t>给水排水设计标准</w:t>
      </w:r>
      <w:r>
        <w:rPr>
          <w:rFonts w:hint="eastAsia" w:asciiTheme="minorEastAsia" w:hAnsiTheme="minorEastAsia" w:eastAsiaTheme="minorEastAsia"/>
          <w:sz w:val="21"/>
          <w:szCs w:val="21"/>
        </w:rPr>
        <w:t>》GB</w:t>
      </w:r>
      <w:r>
        <w:rPr>
          <w:rFonts w:asciiTheme="minorEastAsia" w:hAnsiTheme="minorEastAsia" w:eastAsiaTheme="minorEastAsia"/>
          <w:sz w:val="21"/>
          <w:szCs w:val="21"/>
        </w:rPr>
        <w:t>50015-2019</w:t>
      </w:r>
      <w:r>
        <w:rPr>
          <w:rFonts w:hint="eastAsia" w:asciiTheme="minorEastAsia" w:hAnsiTheme="minorEastAsia" w:eastAsiaTheme="minorEastAsia"/>
          <w:sz w:val="21"/>
          <w:szCs w:val="21"/>
        </w:rPr>
        <w:t>表6</w:t>
      </w:r>
      <w:r>
        <w:rPr>
          <w:rFonts w:asciiTheme="minorEastAsia" w:hAnsiTheme="minorEastAsia" w:eastAsiaTheme="minorEastAsia"/>
          <w:sz w:val="21"/>
          <w:szCs w:val="21"/>
        </w:rPr>
        <w:t>.2.1-1选取</w:t>
      </w:r>
      <w:r>
        <w:rPr>
          <w:rFonts w:hint="eastAsia" w:asciiTheme="minorEastAsia" w:hAnsiTheme="minorEastAsia" w:eastAsiaTheme="minorEastAsia"/>
          <w:sz w:val="21"/>
          <w:szCs w:val="21"/>
        </w:rPr>
        <w:t>，L</w:t>
      </w:r>
      <w:r>
        <w:rPr>
          <w:rFonts w:asciiTheme="minorEastAsia" w:hAnsiTheme="minorEastAsia" w:eastAsiaTheme="minorEastAsia"/>
          <w:sz w:val="21"/>
          <w:szCs w:val="21"/>
        </w:rPr>
        <w:t>/</w:t>
      </w:r>
      <w:r>
        <w:rPr>
          <w:rFonts w:hint="eastAsia" w:asciiTheme="minorEastAsia" w:hAnsiTheme="minorEastAsia" w:eastAsiaTheme="minorEastAsia"/>
          <w:sz w:val="21"/>
          <w:szCs w:val="21"/>
        </w:rPr>
        <w:t>（人.</w:t>
      </w:r>
      <w:r>
        <w:rPr>
          <w:rFonts w:asciiTheme="minorEastAsia" w:hAnsiTheme="minorEastAsia" w:eastAsiaTheme="minorEastAsia"/>
          <w:sz w:val="21"/>
          <w:szCs w:val="21"/>
        </w:rPr>
        <w:t>d</w:t>
      </w:r>
      <w:r>
        <w:rPr>
          <w:rFonts w:hint="eastAsia" w:asciiTheme="minorEastAsia" w:hAnsiTheme="minorEastAsia" w:eastAsiaTheme="minorEastAsia"/>
          <w:sz w:val="21"/>
          <w:szCs w:val="21"/>
        </w:rPr>
        <w:t>）或L</w:t>
      </w:r>
      <w:r>
        <w:rPr>
          <w:rFonts w:asciiTheme="minorEastAsia" w:hAnsiTheme="minorEastAsia" w:eastAsiaTheme="minorEastAsia"/>
          <w:sz w:val="21"/>
          <w:szCs w:val="21"/>
        </w:rPr>
        <w:t>/</w:t>
      </w:r>
      <w:r>
        <w:rPr>
          <w:rFonts w:hint="eastAsia" w:asciiTheme="minorEastAsia" w:hAnsiTheme="minorEastAsia" w:eastAsiaTheme="minorEastAsia"/>
          <w:sz w:val="21"/>
          <w:szCs w:val="21"/>
        </w:rPr>
        <w:t>（床位.</w:t>
      </w:r>
      <w:r>
        <w:rPr>
          <w:rFonts w:asciiTheme="minorEastAsia" w:hAnsiTheme="minorEastAsia" w:eastAsiaTheme="minorEastAsia"/>
          <w:sz w:val="21"/>
          <w:szCs w:val="21"/>
        </w:rPr>
        <w:t>d</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m——人数或床位数</w:t>
      </w:r>
      <w:r>
        <w:rPr>
          <w:rFonts w:hint="eastAsia" w:asciiTheme="minorEastAsia" w:hAnsiTheme="minorEastAsia" w:eastAsiaTheme="minorEastAsia"/>
          <w:sz w:val="21"/>
          <w:szCs w:val="21"/>
        </w:rPr>
        <w:t>；</w:t>
      </w:r>
    </w:p>
    <w:p>
      <w:pPr>
        <w:pStyle w:val="247"/>
        <w:spacing w:line="288" w:lineRule="auto"/>
        <w:ind w:left="480"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b</w:t>
      </w:r>
      <w:r>
        <w:rPr>
          <w:rFonts w:asciiTheme="minorEastAsia" w:hAnsiTheme="minorEastAsia" w:eastAsiaTheme="minorEastAsia"/>
          <w:sz w:val="21"/>
          <w:szCs w:val="21"/>
          <w:vertAlign w:val="subscript"/>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同日使用率，可根据实际情况或按照《建筑</w:t>
      </w:r>
      <w:r>
        <w:rPr>
          <w:rFonts w:asciiTheme="minorEastAsia" w:hAnsiTheme="minorEastAsia" w:eastAsiaTheme="minorEastAsia"/>
          <w:sz w:val="21"/>
          <w:szCs w:val="21"/>
        </w:rPr>
        <w:t>给水排水设计标准</w:t>
      </w:r>
      <w:r>
        <w:rPr>
          <w:rFonts w:hint="eastAsia" w:asciiTheme="minorEastAsia" w:hAnsiTheme="minorEastAsia" w:eastAsiaTheme="minorEastAsia"/>
          <w:sz w:val="21"/>
          <w:szCs w:val="21"/>
        </w:rPr>
        <w:t>》GB</w:t>
      </w:r>
      <w:r>
        <w:rPr>
          <w:rFonts w:asciiTheme="minorEastAsia" w:hAnsiTheme="minorEastAsia" w:eastAsiaTheme="minorEastAsia"/>
          <w:sz w:val="21"/>
          <w:szCs w:val="21"/>
        </w:rPr>
        <w:t>50015-2019</w:t>
      </w:r>
      <w:r>
        <w:rPr>
          <w:rFonts w:hint="eastAsia" w:asciiTheme="minorEastAsia" w:hAnsiTheme="minorEastAsia" w:eastAsiaTheme="minorEastAsia"/>
          <w:sz w:val="21"/>
          <w:szCs w:val="21"/>
        </w:rPr>
        <w:t>表</w:t>
      </w:r>
      <w:r>
        <w:rPr>
          <w:rFonts w:asciiTheme="minorEastAsia" w:hAnsiTheme="minorEastAsia" w:eastAsiaTheme="minorEastAsia"/>
          <w:sz w:val="21"/>
          <w:szCs w:val="21"/>
        </w:rPr>
        <w:t>6.6.1-1选取；</w:t>
      </w:r>
    </w:p>
    <w:p>
      <w:pPr>
        <w:pStyle w:val="247"/>
        <w:spacing w:line="288" w:lineRule="auto"/>
        <w:ind w:left="48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C</w:t>
      </w:r>
      <w:r>
        <w:rPr>
          <w:rFonts w:asciiTheme="minorEastAsia" w:hAnsiTheme="minorEastAsia" w:eastAsiaTheme="minorEastAsia"/>
          <w:sz w:val="21"/>
          <w:szCs w:val="21"/>
        </w:rPr>
        <w:t>——水的比热</w:t>
      </w:r>
      <w:r>
        <w:rPr>
          <w:rFonts w:hint="eastAsia" w:asciiTheme="minorEastAsia" w:hAnsiTheme="minorEastAsia" w:eastAsiaTheme="minorEastAsia"/>
          <w:sz w:val="21"/>
          <w:szCs w:val="21"/>
        </w:rPr>
        <w:t>；取：4</w:t>
      </w:r>
      <w:r>
        <w:rPr>
          <w:rFonts w:asciiTheme="minorEastAsia" w:hAnsiTheme="minorEastAsia" w:eastAsiaTheme="minorEastAsia"/>
          <w:sz w:val="21"/>
          <w:szCs w:val="21"/>
        </w:rPr>
        <w:t>.187</w:t>
      </w:r>
      <w:r>
        <w:rPr>
          <w:rFonts w:hint="eastAsia" w:asciiTheme="minorEastAsia" w:hAnsiTheme="minorEastAsia" w:eastAsiaTheme="minorEastAsia"/>
          <w:sz w:val="21"/>
          <w:szCs w:val="21"/>
        </w:rPr>
        <w:t>k</w:t>
      </w:r>
      <w:r>
        <w:rPr>
          <w:rFonts w:asciiTheme="minorEastAsia" w:hAnsiTheme="minorEastAsia" w:eastAsiaTheme="minorEastAsia"/>
          <w:sz w:val="21"/>
          <w:szCs w:val="21"/>
        </w:rPr>
        <w:t>J/kg.℃</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ρ</w:t>
      </w:r>
      <w:r>
        <w:rPr>
          <w:rFonts w:hint="eastAsia" w:asciiTheme="minorEastAsia" w:hAnsiTheme="minorEastAsia" w:eastAsiaTheme="minorEastAsia"/>
          <w:sz w:val="21"/>
          <w:szCs w:val="21"/>
          <w:vertAlign w:val="subscript"/>
        </w:rPr>
        <w:t>r</w:t>
      </w:r>
      <w:r>
        <w:rPr>
          <w:rFonts w:asciiTheme="minorEastAsia" w:hAnsiTheme="minorEastAsia" w:eastAsiaTheme="minorEastAsia"/>
          <w:sz w:val="21"/>
          <w:szCs w:val="21"/>
        </w:rPr>
        <w:t>——</w:t>
      </w:r>
      <w:r>
        <w:rPr>
          <w:rFonts w:hint="eastAsia" w:asciiTheme="minorEastAsia" w:hAnsiTheme="minorEastAsia" w:eastAsiaTheme="minorEastAsia"/>
          <w:sz w:val="21"/>
          <w:szCs w:val="21"/>
        </w:rPr>
        <w:t>热水</w:t>
      </w:r>
      <w:r>
        <w:rPr>
          <w:rFonts w:asciiTheme="minorEastAsia" w:hAnsiTheme="minorEastAsia" w:eastAsiaTheme="minorEastAsia"/>
          <w:sz w:val="21"/>
          <w:szCs w:val="21"/>
        </w:rPr>
        <w:t>密度；取</w:t>
      </w:r>
      <w:r>
        <w:rPr>
          <w:rFonts w:hint="eastAsia" w:asciiTheme="minorEastAsia" w:hAnsiTheme="minorEastAsia" w:eastAsiaTheme="minorEastAsia"/>
          <w:sz w:val="21"/>
          <w:szCs w:val="21"/>
        </w:rPr>
        <w:t>：1kg/L；</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t</w:t>
      </w:r>
      <w:r>
        <w:rPr>
          <w:rFonts w:asciiTheme="minorEastAsia" w:hAnsiTheme="minorEastAsia" w:eastAsiaTheme="minorEastAsia"/>
          <w:sz w:val="21"/>
          <w:szCs w:val="21"/>
          <w:vertAlign w:val="subscript"/>
        </w:rPr>
        <w:t>r</w:t>
      </w:r>
      <w:r>
        <w:rPr>
          <w:rFonts w:asciiTheme="minorEastAsia" w:hAnsiTheme="minorEastAsia" w:eastAsiaTheme="minorEastAsia"/>
          <w:sz w:val="21"/>
          <w:szCs w:val="21"/>
        </w:rPr>
        <w:t>——热水温度</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t</w:t>
      </w:r>
      <w:r>
        <w:rPr>
          <w:rFonts w:asciiTheme="minorEastAsia" w:hAnsiTheme="minorEastAsia" w:eastAsiaTheme="minorEastAsia"/>
          <w:sz w:val="21"/>
          <w:szCs w:val="21"/>
          <w:vertAlign w:val="subscript"/>
        </w:rPr>
        <w:t>L</w:t>
      </w:r>
      <w:r>
        <w:rPr>
          <w:rFonts w:asciiTheme="minorEastAsia" w:hAnsiTheme="minorEastAsia" w:eastAsiaTheme="minorEastAsia"/>
          <w:sz w:val="21"/>
          <w:szCs w:val="21"/>
          <w:vertAlign w:val="superscript"/>
        </w:rPr>
        <w:t>m</w:t>
      </w:r>
      <w:r>
        <w:rPr>
          <w:rFonts w:asciiTheme="minorEastAsia" w:hAnsiTheme="minorEastAsia" w:eastAsiaTheme="minorEastAsia"/>
          <w:sz w:val="21"/>
          <w:szCs w:val="21"/>
        </w:rPr>
        <w:t>——年平均冷水温度</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d</w:t>
      </w:r>
      <w:r>
        <w:rPr>
          <w:rFonts w:asciiTheme="minorEastAsia" w:hAnsiTheme="minorEastAsia" w:eastAsiaTheme="minorEastAsia"/>
          <w:sz w:val="21"/>
          <w:szCs w:val="21"/>
        </w:rPr>
        <w:t>——热水供应天数</w:t>
      </w:r>
      <w:r>
        <w:rPr>
          <w:rFonts w:hint="eastAsia" w:asciiTheme="minorEastAsia" w:hAnsiTheme="minorEastAsia" w:eastAsiaTheme="minorEastAsia"/>
          <w:sz w:val="21"/>
          <w:szCs w:val="21"/>
        </w:rPr>
        <w:t>；</w:t>
      </w:r>
    </w:p>
    <w:p>
      <w:pPr>
        <w:autoSpaceDE w:val="0"/>
        <w:autoSpaceDN w:val="0"/>
        <w:spacing w:line="288" w:lineRule="auto"/>
        <w:ind w:firstLine="654" w:firstLineChars="300"/>
        <w:jc w:val="left"/>
        <w:rPr>
          <w:rFonts w:asciiTheme="minorEastAsia" w:hAnsiTheme="minorEastAsia" w:eastAsiaTheme="minorEastAsia"/>
          <w:color w:val="FF0000"/>
          <w:sz w:val="21"/>
          <w:szCs w:val="21"/>
        </w:rPr>
      </w:pPr>
      <w:r>
        <w:rPr>
          <w:rFonts w:asciiTheme="minorEastAsia" w:hAnsiTheme="minorEastAsia" w:eastAsiaTheme="minorEastAsia"/>
          <w:sz w:val="21"/>
          <w:szCs w:val="21"/>
        </w:rPr>
        <w:t>C</w:t>
      </w:r>
      <w:r>
        <w:rPr>
          <w:rFonts w:hint="eastAsia" w:asciiTheme="minorEastAsia" w:hAnsiTheme="minorEastAsia" w:eastAsiaTheme="minorEastAsia"/>
          <w:sz w:val="21"/>
          <w:szCs w:val="21"/>
          <w:vertAlign w:val="subscript"/>
        </w:rPr>
        <w:t>γ</w:t>
      </w:r>
      <w:r>
        <w:rPr>
          <w:rFonts w:asciiTheme="minorEastAsia" w:hAnsiTheme="minorEastAsia" w:eastAsiaTheme="minorEastAsia"/>
          <w:sz w:val="21"/>
          <w:szCs w:val="21"/>
        </w:rPr>
        <w:t>——</w:t>
      </w:r>
      <w:r>
        <w:rPr>
          <w:rFonts w:hint="eastAsia" w:asciiTheme="minorEastAsia" w:hAnsiTheme="minorEastAsia" w:eastAsiaTheme="minorEastAsia"/>
          <w:sz w:val="21"/>
          <w:szCs w:val="21"/>
        </w:rPr>
        <w:t>热水供应系统</w:t>
      </w:r>
      <w:r>
        <w:rPr>
          <w:rFonts w:asciiTheme="minorEastAsia" w:hAnsiTheme="minorEastAsia" w:eastAsiaTheme="minorEastAsia"/>
          <w:sz w:val="21"/>
          <w:szCs w:val="21"/>
        </w:rPr>
        <w:t>的热损失系数</w:t>
      </w:r>
      <w:r>
        <w:rPr>
          <w:rFonts w:hint="eastAsia" w:asciiTheme="minorEastAsia" w:hAnsiTheme="minorEastAsia" w:eastAsiaTheme="minorEastAsia"/>
          <w:sz w:val="21"/>
          <w:szCs w:val="21"/>
        </w:rPr>
        <w:t>，可取</w:t>
      </w:r>
      <w:r>
        <w:rPr>
          <w:rFonts w:asciiTheme="minorEastAsia" w:hAnsiTheme="minorEastAsia" w:eastAsiaTheme="minorEastAsia"/>
          <w:sz w:val="21"/>
          <w:szCs w:val="21"/>
        </w:rPr>
        <w:t>取</w:t>
      </w:r>
      <w:r>
        <w:rPr>
          <w:rFonts w:hint="eastAsia" w:asciiTheme="minorEastAsia" w:hAnsiTheme="minorEastAsia" w:eastAsiaTheme="minorEastAsia"/>
          <w:sz w:val="21"/>
          <w:szCs w:val="21"/>
        </w:rPr>
        <w:t>1.10～</w:t>
      </w:r>
      <w:r>
        <w:rPr>
          <w:rFonts w:asciiTheme="minorEastAsia" w:hAnsiTheme="minorEastAsia" w:eastAsiaTheme="minorEastAsia"/>
          <w:sz w:val="21"/>
          <w:szCs w:val="21"/>
        </w:rPr>
        <w:t>1.15</w:t>
      </w:r>
      <w:r>
        <w:rPr>
          <w:rFonts w:hint="eastAsia" w:asciiTheme="minorEastAsia" w:hAnsiTheme="minorEastAsia" w:eastAsiaTheme="minorEastAsia"/>
          <w:sz w:val="21"/>
          <w:szCs w:val="21"/>
        </w:rPr>
        <w:t>。</w:t>
      </w:r>
    </w:p>
    <w:p>
      <w:pPr>
        <w:autoSpaceDE w:val="0"/>
        <w:autoSpaceDN w:val="0"/>
        <w:spacing w:line="288" w:lineRule="auto"/>
        <w:ind w:left="783" w:hanging="780" w:hangingChars="358"/>
        <w:jc w:val="left"/>
        <w:rPr>
          <w:rFonts w:asciiTheme="minorEastAsia" w:hAnsiTheme="minorEastAsia" w:eastAsiaTheme="minorEastAsia"/>
          <w:sz w:val="21"/>
          <w:szCs w:val="21"/>
        </w:rPr>
      </w:pPr>
      <w:r>
        <w:rPr>
          <w:rFonts w:hint="eastAsia" w:asciiTheme="minorEastAsia" w:hAnsiTheme="minorEastAsia" w:eastAsiaTheme="minorEastAsia"/>
          <w:b/>
          <w:sz w:val="21"/>
          <w:szCs w:val="21"/>
        </w:rPr>
        <w:t>A.1.10</w:t>
      </w:r>
      <w:r>
        <w:rPr>
          <w:rFonts w:asciiTheme="minorEastAsia" w:hAnsiTheme="minorEastAsia" w:eastAsiaTheme="minorEastAsia"/>
          <w:sz w:val="21"/>
          <w:szCs w:val="21"/>
        </w:rPr>
        <w:t xml:space="preserve"> 全年</w:t>
      </w:r>
      <w:r>
        <w:rPr>
          <w:rFonts w:hint="eastAsia" w:asciiTheme="minorEastAsia" w:hAnsiTheme="minorEastAsia" w:eastAsiaTheme="minorEastAsia"/>
          <w:sz w:val="21"/>
          <w:szCs w:val="21"/>
        </w:rPr>
        <w:t>电梯</w:t>
      </w:r>
      <w:r>
        <w:rPr>
          <w:rFonts w:asciiTheme="minorEastAsia" w:hAnsiTheme="minorEastAsia" w:eastAsiaTheme="minorEastAsia"/>
          <w:sz w:val="21"/>
          <w:szCs w:val="21"/>
        </w:rPr>
        <w:t>系统能耗应按下式计算</w:t>
      </w:r>
      <w:r>
        <w:rPr>
          <w:rFonts w:hint="eastAsia" w:asciiTheme="minorEastAsia" w:hAnsiTheme="minorEastAsia" w:eastAsiaTheme="minorEastAsia"/>
          <w:sz w:val="21"/>
          <w:szCs w:val="21"/>
        </w:rPr>
        <w:t>：</w:t>
      </w:r>
    </w:p>
    <w:p>
      <w:pPr>
        <w:pStyle w:val="247"/>
        <w:spacing w:line="288" w:lineRule="auto"/>
        <w:ind w:left="480" w:firstLine="0" w:firstLineChars="0"/>
        <w:jc w:val="right"/>
        <w:rPr>
          <w:rFonts w:asciiTheme="minorEastAsia" w:hAnsiTheme="minorEastAsia" w:eastAsiaTheme="minorEastAsia"/>
          <w:sz w:val="21"/>
          <w:szCs w:val="21"/>
        </w:rPr>
      </w:pPr>
      <m:oMath>
        <m:sSub>
          <m:sSubPr>
            <m:ctrlPr>
              <w:rPr>
                <w:rFonts w:ascii="Cambria Math" w:hAnsi="Cambria Math" w:eastAsiaTheme="minorEastAsia"/>
                <w:sz w:val="28"/>
                <w:szCs w:val="28"/>
              </w:rPr>
            </m:ctrlPr>
          </m:sSubPr>
          <m:e>
            <m:r>
              <m:rPr/>
              <w:rPr>
                <w:rFonts w:ascii="Cambria Math" w:hAnsi="Cambria Math" w:eastAsiaTheme="minorEastAsia"/>
                <w:sz w:val="28"/>
                <w:szCs w:val="28"/>
              </w:rPr>
              <m:t>E</m:t>
            </m:r>
            <m:ctrlPr>
              <w:rPr>
                <w:rFonts w:ascii="Cambria Math" w:hAnsi="Cambria Math" w:eastAsiaTheme="minorEastAsia"/>
                <w:sz w:val="28"/>
                <w:szCs w:val="28"/>
              </w:rPr>
            </m:ctrlPr>
          </m:e>
          <m:sub>
            <m:r>
              <m:rPr/>
              <w:rPr>
                <w:rFonts w:ascii="Cambria Math" w:hAnsi="Cambria Math" w:eastAsiaTheme="minorEastAsia"/>
                <w:sz w:val="28"/>
                <w:szCs w:val="28"/>
              </w:rPr>
              <m:t>e</m:t>
            </m:r>
            <m:ctrlPr>
              <w:rPr>
                <w:rFonts w:ascii="Cambria Math" w:hAnsi="Cambria Math" w:eastAsiaTheme="minorEastAsia"/>
                <w:sz w:val="28"/>
                <w:szCs w:val="28"/>
              </w:rPr>
            </m:ctrlPr>
          </m:sub>
        </m:sSub>
        <m:r>
          <m:rPr/>
          <w:rPr>
            <w:rFonts w:ascii="Cambria Math" w:hAnsi="Cambria Math" w:eastAsiaTheme="minorEastAsia"/>
            <w:sz w:val="28"/>
            <w:szCs w:val="28"/>
          </w:rPr>
          <m:t>=</m:t>
        </m:r>
        <m:f>
          <m:fPr>
            <m:ctrlPr>
              <w:rPr>
                <w:rFonts w:ascii="Cambria Math" w:hAnsi="Cambria Math" w:eastAsiaTheme="minorEastAsia"/>
                <w:i/>
                <w:sz w:val="28"/>
                <w:szCs w:val="28"/>
              </w:rPr>
            </m:ctrlPr>
          </m:fPr>
          <m:num>
            <m:r>
              <m:rPr/>
              <w:rPr>
                <w:rFonts w:ascii="Cambria Math" w:hAnsi="Cambria Math" w:eastAsiaTheme="minorEastAsia"/>
                <w:sz w:val="28"/>
                <w:szCs w:val="28"/>
              </w:rPr>
              <m:t>3.6×P×</m:t>
            </m:r>
            <m:sSub>
              <m:sSubPr>
                <m:ctrlPr>
                  <w:rPr>
                    <w:rFonts w:ascii="Cambria Math" w:hAnsi="Cambria Math" w:eastAsiaTheme="minorEastAsia"/>
                    <w:i/>
                    <w:sz w:val="28"/>
                    <w:szCs w:val="28"/>
                  </w:rPr>
                </m:ctrlPr>
              </m:sSubPr>
              <m:e>
                <m:r>
                  <m:rPr/>
                  <w:rPr>
                    <w:rFonts w:ascii="Cambria Math" w:hAnsi="Cambria Math" w:eastAsiaTheme="minorEastAsia"/>
                    <w:sz w:val="28"/>
                    <w:szCs w:val="28"/>
                  </w:rPr>
                  <m:t>t</m:t>
                </m:r>
                <m:ctrlPr>
                  <w:rPr>
                    <w:rFonts w:ascii="Cambria Math" w:hAnsi="Cambria Math" w:eastAsiaTheme="minorEastAsia"/>
                    <w:i/>
                    <w:sz w:val="28"/>
                    <w:szCs w:val="28"/>
                  </w:rPr>
                </m:ctrlPr>
              </m:e>
              <m:sub>
                <m:r>
                  <m:rPr/>
                  <w:rPr>
                    <w:rFonts w:ascii="Cambria Math" w:hAnsi="Cambria Math" w:eastAsiaTheme="minorEastAsia"/>
                    <w:sz w:val="28"/>
                    <w:szCs w:val="28"/>
                  </w:rPr>
                  <m:t>a</m:t>
                </m:r>
                <m:ctrlPr>
                  <w:rPr>
                    <w:rFonts w:ascii="Cambria Math" w:hAnsi="Cambria Math" w:eastAsiaTheme="minorEastAsia"/>
                    <w:i/>
                    <w:sz w:val="28"/>
                    <w:szCs w:val="28"/>
                  </w:rPr>
                </m:ctrlPr>
              </m:sub>
            </m:sSub>
            <m:r>
              <m:rPr/>
              <w:rPr>
                <w:rFonts w:ascii="Cambria Math" w:hAnsi="Cambria Math" w:eastAsiaTheme="minorEastAsia"/>
                <w:sz w:val="28"/>
                <w:szCs w:val="28"/>
              </w:rPr>
              <m:t>×V×W+</m:t>
            </m:r>
            <m:sSub>
              <m:sSubPr>
                <m:ctrlPr>
                  <w:rPr>
                    <w:rFonts w:ascii="Cambria Math" w:hAnsi="Cambria Math" w:eastAsiaTheme="minorEastAsia"/>
                    <w:i/>
                    <w:sz w:val="28"/>
                    <w:szCs w:val="28"/>
                  </w:rPr>
                </m:ctrlPr>
              </m:sSubPr>
              <m:e>
                <m:r>
                  <m:rPr/>
                  <w:rPr>
                    <w:rFonts w:ascii="Cambria Math" w:hAnsi="Cambria Math" w:eastAsiaTheme="minorEastAsia"/>
                    <w:sz w:val="28"/>
                    <w:szCs w:val="28"/>
                  </w:rPr>
                  <m:t>E</m:t>
                </m:r>
                <m:ctrlPr>
                  <w:rPr>
                    <w:rFonts w:ascii="Cambria Math" w:hAnsi="Cambria Math" w:eastAsiaTheme="minorEastAsia"/>
                    <w:i/>
                    <w:sz w:val="28"/>
                    <w:szCs w:val="28"/>
                  </w:rPr>
                </m:ctrlPr>
              </m:e>
              <m:sub>
                <m:r>
                  <m:rPr/>
                  <w:rPr>
                    <w:rFonts w:ascii="Cambria Math" w:hAnsi="Cambria Math" w:eastAsiaTheme="minorEastAsia"/>
                    <w:sz w:val="28"/>
                    <w:szCs w:val="28"/>
                  </w:rPr>
                  <m:t>standby</m:t>
                </m:r>
                <m:ctrlPr>
                  <w:rPr>
                    <w:rFonts w:ascii="Cambria Math" w:hAnsi="Cambria Math" w:eastAsiaTheme="minorEastAsia"/>
                    <w:i/>
                    <w:sz w:val="28"/>
                    <w:szCs w:val="28"/>
                  </w:rPr>
                </m:ctrlPr>
              </m:sub>
            </m:sSub>
            <m:r>
              <m:rPr/>
              <w:rPr>
                <w:rFonts w:ascii="Cambria Math" w:hAnsi="Cambria Math" w:eastAsiaTheme="minorEastAsia"/>
                <w:sz w:val="28"/>
                <w:szCs w:val="28"/>
              </w:rPr>
              <m:t>×</m:t>
            </m:r>
            <m:sSub>
              <m:sSubPr>
                <m:ctrlPr>
                  <w:rPr>
                    <w:rFonts w:ascii="Cambria Math" w:hAnsi="Cambria Math" w:eastAsiaTheme="minorEastAsia"/>
                    <w:i/>
                    <w:sz w:val="28"/>
                    <w:szCs w:val="28"/>
                  </w:rPr>
                </m:ctrlPr>
              </m:sSubPr>
              <m:e>
                <m:r>
                  <m:rPr/>
                  <w:rPr>
                    <w:rFonts w:ascii="Cambria Math" w:hAnsi="Cambria Math" w:eastAsiaTheme="minorEastAsia"/>
                    <w:sz w:val="28"/>
                    <w:szCs w:val="28"/>
                  </w:rPr>
                  <m:t>t</m:t>
                </m:r>
                <m:ctrlPr>
                  <w:rPr>
                    <w:rFonts w:ascii="Cambria Math" w:hAnsi="Cambria Math" w:eastAsiaTheme="minorEastAsia"/>
                    <w:i/>
                    <w:sz w:val="28"/>
                    <w:szCs w:val="28"/>
                  </w:rPr>
                </m:ctrlPr>
              </m:e>
              <m:sub>
                <m:r>
                  <m:rPr/>
                  <w:rPr>
                    <w:rFonts w:ascii="Cambria Math" w:hAnsi="Cambria Math" w:eastAsiaTheme="minorEastAsia"/>
                    <w:sz w:val="28"/>
                    <w:szCs w:val="28"/>
                  </w:rPr>
                  <m:t>s</m:t>
                </m:r>
                <m:ctrlPr>
                  <w:rPr>
                    <w:rFonts w:ascii="Cambria Math" w:hAnsi="Cambria Math" w:eastAsiaTheme="minorEastAsia"/>
                    <w:i/>
                    <w:sz w:val="28"/>
                    <w:szCs w:val="28"/>
                  </w:rPr>
                </m:ctrlPr>
              </m:sub>
            </m:sSub>
            <m:ctrlPr>
              <w:rPr>
                <w:rFonts w:ascii="Cambria Math" w:hAnsi="Cambria Math" w:eastAsiaTheme="minorEastAsia"/>
                <w:i/>
                <w:sz w:val="28"/>
                <w:szCs w:val="28"/>
              </w:rPr>
            </m:ctrlPr>
          </m:num>
          <m:den>
            <m:r>
              <m:rPr/>
              <w:rPr>
                <w:rFonts w:ascii="Cambria Math" w:hAnsi="Cambria Math" w:eastAsiaTheme="minorEastAsia"/>
                <w:sz w:val="28"/>
                <w:szCs w:val="28"/>
              </w:rPr>
              <m:t>1000</m:t>
            </m:r>
            <m:ctrlPr>
              <w:rPr>
                <w:rFonts w:ascii="Cambria Math" w:hAnsi="Cambria Math" w:eastAsiaTheme="minorEastAsia"/>
                <w:i/>
                <w:sz w:val="28"/>
                <w:szCs w:val="28"/>
              </w:rPr>
            </m:ctrlPr>
          </m:den>
        </m:f>
      </m:oMath>
      <w:r>
        <w:rPr>
          <w:rFonts w:hint="eastAsia" w:asciiTheme="minorEastAsia" w:hAnsiTheme="minorEastAsia" w:eastAsiaTheme="minorEastAsia"/>
          <w:sz w:val="21"/>
          <w:szCs w:val="21"/>
        </w:rPr>
        <w:t xml:space="preserve">                          （A.1.10）</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w:t>
      </w:r>
      <w:r>
        <w:rPr>
          <w:rFonts w:hint="eastAsia" w:asciiTheme="minorEastAsia" w:hAnsiTheme="minorEastAsia" w:eastAsiaTheme="minorEastAsia"/>
          <w:sz w:val="21"/>
          <w:szCs w:val="21"/>
        </w:rPr>
        <w:t>E</w:t>
      </w:r>
      <w:r>
        <w:rPr>
          <w:rFonts w:asciiTheme="minorEastAsia" w:hAnsiTheme="minorEastAsia" w:eastAsiaTheme="minorEastAsia"/>
          <w:sz w:val="21"/>
          <w:szCs w:val="21"/>
          <w:vertAlign w:val="subscript"/>
        </w:rPr>
        <w:t>e</w:t>
      </w:r>
      <w:r>
        <w:rPr>
          <w:rFonts w:asciiTheme="minorEastAsia" w:hAnsiTheme="minorEastAsia" w:eastAsiaTheme="minorEastAsia"/>
          <w:sz w:val="21"/>
          <w:szCs w:val="21"/>
        </w:rPr>
        <w:t>——年电梯系统能源消耗</w:t>
      </w:r>
      <w:r>
        <w:rPr>
          <w:rFonts w:hint="eastAsia" w:asciiTheme="minorEastAsia" w:hAnsiTheme="minorEastAsia" w:eastAsiaTheme="minorEastAsia"/>
          <w:sz w:val="21"/>
          <w:szCs w:val="21"/>
        </w:rPr>
        <w:t>，kWh；</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P——特定能量消耗</w:t>
      </w:r>
      <w:r>
        <w:rPr>
          <w:rFonts w:hint="eastAsia" w:asciiTheme="minorEastAsia" w:hAnsiTheme="minorEastAsia" w:eastAsiaTheme="minorEastAsia"/>
          <w:sz w:val="21"/>
          <w:szCs w:val="21"/>
        </w:rPr>
        <w:t>，</w:t>
      </w:r>
      <w:r>
        <w:rPr>
          <w:rFonts w:asciiTheme="minorEastAsia" w:hAnsiTheme="minorEastAsia" w:eastAsiaTheme="minorEastAsia"/>
          <w:sz w:val="21"/>
          <w:szCs w:val="21"/>
        </w:rPr>
        <w:t>可按</w:t>
      </w:r>
      <w:r>
        <w:rPr>
          <w:rFonts w:hint="eastAsia" w:asciiTheme="minorEastAsia" w:hAnsiTheme="minorEastAsia" w:eastAsiaTheme="minorEastAsia"/>
          <w:sz w:val="21"/>
          <w:szCs w:val="21"/>
        </w:rPr>
        <w:t>设计</w:t>
      </w:r>
      <w:r>
        <w:rPr>
          <w:rFonts w:asciiTheme="minorEastAsia" w:hAnsiTheme="minorEastAsia" w:eastAsiaTheme="minorEastAsia"/>
          <w:sz w:val="21"/>
          <w:szCs w:val="21"/>
        </w:rPr>
        <w:t>选用的产品样本或</w:t>
      </w:r>
      <w:r>
        <w:rPr>
          <w:rFonts w:hint="eastAsia" w:asciiTheme="minorEastAsia" w:hAnsiTheme="minorEastAsia" w:eastAsiaTheme="minorEastAsia"/>
          <w:sz w:val="21"/>
          <w:szCs w:val="21"/>
        </w:rPr>
        <w:t>表A</w:t>
      </w:r>
      <w:r>
        <w:rPr>
          <w:rFonts w:asciiTheme="minorEastAsia" w:hAnsiTheme="minorEastAsia" w:eastAsiaTheme="minorEastAsia"/>
          <w:sz w:val="21"/>
          <w:szCs w:val="21"/>
        </w:rPr>
        <w:t>.1.10-1表选取</w:t>
      </w:r>
      <w:r>
        <w:rPr>
          <w:rFonts w:hint="eastAsia" w:asciiTheme="minorEastAsia" w:hAnsiTheme="minorEastAsia" w:eastAsiaTheme="minorEastAsia"/>
          <w:sz w:val="21"/>
          <w:szCs w:val="21"/>
        </w:rPr>
        <w:t>，mWh</w:t>
      </w:r>
      <w:r>
        <w:rPr>
          <w:rFonts w:asciiTheme="minorEastAsia" w:hAnsiTheme="minorEastAsia" w:eastAsiaTheme="minorEastAsia"/>
          <w:sz w:val="21"/>
          <w:szCs w:val="21"/>
        </w:rPr>
        <w:t>/kgm</w:t>
      </w:r>
      <w:r>
        <w:rPr>
          <w:rFonts w:hint="eastAsia" w:asciiTheme="minorEastAsia" w:hAnsiTheme="minorEastAsia" w:eastAsiaTheme="minorEastAsia"/>
          <w:sz w:val="21"/>
          <w:szCs w:val="21"/>
        </w:rPr>
        <w:t>；</w:t>
      </w:r>
    </w:p>
    <w:p>
      <w:pPr>
        <w:spacing w:line="288" w:lineRule="auto"/>
        <w:jc w:val="center"/>
        <w:rPr>
          <w:rFonts w:ascii="黑体" w:hAnsi="黑体" w:eastAsia="黑体"/>
          <w:sz w:val="21"/>
          <w:szCs w:val="21"/>
        </w:rPr>
      </w:pPr>
      <w:r>
        <w:rPr>
          <w:rFonts w:hint="eastAsia" w:ascii="黑体" w:hAnsi="黑体" w:eastAsia="黑体"/>
          <w:sz w:val="21"/>
          <w:szCs w:val="21"/>
        </w:rPr>
        <w:t>表A</w:t>
      </w:r>
      <w:r>
        <w:rPr>
          <w:rFonts w:ascii="黑体" w:hAnsi="黑体" w:eastAsia="黑体"/>
          <w:sz w:val="21"/>
          <w:szCs w:val="21"/>
        </w:rPr>
        <w:t xml:space="preserve">.1.10-1  </w:t>
      </w:r>
      <w:r>
        <w:rPr>
          <w:rFonts w:hint="eastAsia" w:ascii="黑体" w:hAnsi="黑体" w:eastAsia="黑体"/>
          <w:sz w:val="21"/>
          <w:szCs w:val="21"/>
        </w:rPr>
        <w:t>运行时</w:t>
      </w:r>
      <w:r>
        <w:rPr>
          <w:rFonts w:ascii="黑体" w:hAnsi="黑体" w:eastAsia="黑体"/>
          <w:sz w:val="21"/>
          <w:szCs w:val="21"/>
        </w:rPr>
        <w:t>的能量需求等级</w:t>
      </w:r>
    </w:p>
    <w:tbl>
      <w:tblPr>
        <w:tblStyle w:val="4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000"/>
        <w:gridCol w:w="1001"/>
        <w:gridCol w:w="1001"/>
        <w:gridCol w:w="1001"/>
        <w:gridCol w:w="1001"/>
        <w:gridCol w:w="100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35"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特定能量消耗（mWh/kgm）</w:t>
            </w:r>
          </w:p>
        </w:tc>
        <w:tc>
          <w:tcPr>
            <w:tcW w:w="1000"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≤0.56</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（0.56,</w:t>
            </w:r>
          </w:p>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0.84</w:t>
            </w:r>
            <w:r>
              <w:rPr>
                <w:rStyle w:val="338"/>
                <w:rFonts w:hint="eastAsia" w:cs="Arial" w:asciiTheme="minorEastAsia" w:hAnsiTheme="minorEastAsia" w:eastAsiaTheme="minorEastAsia"/>
                <w:color w:val="333333"/>
                <w:sz w:val="18"/>
                <w:szCs w:val="18"/>
              </w:rPr>
              <w:t>]</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0.84</w:t>
            </w:r>
            <w:r>
              <w:rPr>
                <w:rFonts w:hint="eastAsia" w:asciiTheme="minorEastAsia" w:hAnsiTheme="minorEastAsia" w:eastAsiaTheme="minorEastAsia"/>
                <w:sz w:val="18"/>
                <w:szCs w:val="18"/>
              </w:rPr>
              <w:t>,</w:t>
            </w:r>
          </w:p>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1.26</w:t>
            </w:r>
            <w:r>
              <w:rPr>
                <w:rStyle w:val="338"/>
                <w:rFonts w:hint="eastAsia" w:cs="Arial" w:asciiTheme="minorEastAsia" w:hAnsiTheme="minorEastAsia" w:eastAsiaTheme="minorEastAsia"/>
                <w:color w:val="333333"/>
                <w:sz w:val="18"/>
                <w:szCs w:val="18"/>
              </w:rPr>
              <w:t>]</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1.26,</w:t>
            </w:r>
          </w:p>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1.89</w:t>
            </w:r>
            <w:r>
              <w:rPr>
                <w:rStyle w:val="338"/>
                <w:rFonts w:hint="eastAsia" w:cs="Arial" w:asciiTheme="minorEastAsia" w:hAnsiTheme="minorEastAsia" w:eastAsiaTheme="minorEastAsia"/>
                <w:color w:val="333333"/>
                <w:sz w:val="18"/>
                <w:szCs w:val="18"/>
              </w:rPr>
              <w:t>]</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1.89,</w:t>
            </w:r>
          </w:p>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2.80</w:t>
            </w:r>
            <w:r>
              <w:rPr>
                <w:rStyle w:val="338"/>
                <w:rFonts w:hint="eastAsia" w:cs="Arial" w:asciiTheme="minorEastAsia" w:hAnsiTheme="minorEastAsia" w:eastAsiaTheme="minorEastAsia"/>
                <w:color w:val="333333"/>
                <w:sz w:val="18"/>
                <w:szCs w:val="18"/>
              </w:rPr>
              <w:t>]</w:t>
            </w:r>
          </w:p>
        </w:tc>
        <w:tc>
          <w:tcPr>
            <w:tcW w:w="1002"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2.80,</w:t>
            </w:r>
          </w:p>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4.20</w:t>
            </w:r>
            <w:r>
              <w:rPr>
                <w:rStyle w:val="338"/>
                <w:rFonts w:hint="eastAsia" w:cs="Arial" w:asciiTheme="minorEastAsia" w:hAnsiTheme="minorEastAsia" w:eastAsiaTheme="minorEastAsia"/>
                <w:color w:val="333333"/>
                <w:sz w:val="18"/>
                <w:szCs w:val="18"/>
              </w:rPr>
              <w:t>]</w:t>
            </w:r>
          </w:p>
        </w:tc>
        <w:tc>
          <w:tcPr>
            <w:tcW w:w="98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等级</w:t>
            </w:r>
          </w:p>
        </w:tc>
        <w:tc>
          <w:tcPr>
            <w:tcW w:w="1000"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C</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D</w:t>
            </w:r>
          </w:p>
        </w:tc>
        <w:tc>
          <w:tcPr>
            <w:tcW w:w="100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E</w:t>
            </w:r>
          </w:p>
        </w:tc>
        <w:tc>
          <w:tcPr>
            <w:tcW w:w="1002"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F</w:t>
            </w:r>
          </w:p>
        </w:tc>
        <w:tc>
          <w:tcPr>
            <w:tcW w:w="981"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G</w:t>
            </w:r>
          </w:p>
        </w:tc>
      </w:tr>
    </w:tbl>
    <w:p>
      <w:pPr>
        <w:pStyle w:val="247"/>
        <w:spacing w:line="288" w:lineRule="auto"/>
        <w:ind w:left="482" w:firstLine="105" w:firstLineChars="50"/>
        <w:rPr>
          <w:rFonts w:asciiTheme="minorEastAsia" w:hAnsiTheme="minorEastAsia"/>
          <w:sz w:val="21"/>
          <w:szCs w:val="21"/>
        </w:rPr>
      </w:pPr>
      <w:r>
        <w:rPr>
          <w:rFonts w:asciiTheme="minorEastAsia" w:hAnsiTheme="minorEastAsia"/>
          <w:sz w:val="21"/>
          <w:szCs w:val="21"/>
        </w:rPr>
        <w:t>t</w:t>
      </w:r>
      <w:r>
        <w:rPr>
          <w:rFonts w:asciiTheme="minorEastAsia" w:hAnsiTheme="minorEastAsia"/>
          <w:sz w:val="21"/>
          <w:szCs w:val="21"/>
          <w:vertAlign w:val="subscript"/>
        </w:rPr>
        <w:t>a</w:t>
      </w:r>
      <w:r>
        <w:rPr>
          <w:rFonts w:asciiTheme="minorEastAsia" w:hAnsiTheme="minorEastAsia"/>
          <w:sz w:val="21"/>
          <w:szCs w:val="21"/>
        </w:rPr>
        <w:t>——</w:t>
      </w:r>
      <w:r>
        <w:rPr>
          <w:rFonts w:hint="eastAsia" w:asciiTheme="minorEastAsia" w:hAnsiTheme="minorEastAsia"/>
          <w:sz w:val="21"/>
          <w:szCs w:val="21"/>
        </w:rPr>
        <w:t>电梯</w:t>
      </w:r>
      <w:r>
        <w:rPr>
          <w:rFonts w:asciiTheme="minorEastAsia" w:hAnsiTheme="minorEastAsia"/>
          <w:sz w:val="21"/>
          <w:szCs w:val="21"/>
        </w:rPr>
        <w:t>年平均运行小时数</w:t>
      </w:r>
      <w:r>
        <w:rPr>
          <w:rFonts w:hint="eastAsia" w:asciiTheme="minorEastAsia" w:hAnsiTheme="minorEastAsia"/>
          <w:sz w:val="21"/>
          <w:szCs w:val="21"/>
        </w:rPr>
        <w:t>，</w:t>
      </w:r>
      <w:r>
        <w:rPr>
          <w:rFonts w:asciiTheme="minorEastAsia" w:hAnsiTheme="minorEastAsia"/>
          <w:sz w:val="21"/>
          <w:szCs w:val="21"/>
        </w:rPr>
        <w:t>可按表</w:t>
      </w:r>
      <w:r>
        <w:rPr>
          <w:rFonts w:hint="eastAsia" w:asciiTheme="minorEastAsia" w:hAnsiTheme="minorEastAsia" w:eastAsiaTheme="minorEastAsia"/>
          <w:sz w:val="21"/>
          <w:szCs w:val="21"/>
        </w:rPr>
        <w:t>A</w:t>
      </w:r>
      <w:r>
        <w:rPr>
          <w:rFonts w:asciiTheme="minorEastAsia" w:hAnsiTheme="minorEastAsia" w:eastAsiaTheme="minorEastAsia"/>
          <w:sz w:val="21"/>
          <w:szCs w:val="21"/>
        </w:rPr>
        <w:t>.1.10-2选取</w:t>
      </w:r>
      <w:r>
        <w:rPr>
          <w:rFonts w:hint="eastAsia" w:asciiTheme="minorEastAsia" w:hAnsiTheme="minorEastAsia" w:eastAsiaTheme="minorEastAsia"/>
          <w:sz w:val="21"/>
          <w:szCs w:val="21"/>
        </w:rPr>
        <w:t>，</w:t>
      </w:r>
      <w:r>
        <w:rPr>
          <w:rFonts w:hint="eastAsia" w:asciiTheme="minorEastAsia" w:hAnsiTheme="minorEastAsia"/>
          <w:sz w:val="21"/>
          <w:szCs w:val="21"/>
        </w:rPr>
        <w:t>h；</w:t>
      </w:r>
    </w:p>
    <w:p>
      <w:pPr>
        <w:spacing w:line="288" w:lineRule="auto"/>
        <w:jc w:val="center"/>
        <w:rPr>
          <w:rFonts w:ascii="黑体" w:hAnsi="黑体" w:eastAsia="黑体"/>
          <w:sz w:val="21"/>
          <w:szCs w:val="21"/>
        </w:rPr>
      </w:pPr>
      <w:r>
        <w:rPr>
          <w:rFonts w:hint="eastAsia" w:ascii="黑体" w:hAnsi="黑体" w:eastAsia="黑体"/>
          <w:sz w:val="21"/>
          <w:szCs w:val="21"/>
        </w:rPr>
        <w:t>表A</w:t>
      </w:r>
      <w:r>
        <w:rPr>
          <w:rFonts w:ascii="黑体" w:hAnsi="黑体" w:eastAsia="黑体"/>
          <w:sz w:val="21"/>
          <w:szCs w:val="21"/>
        </w:rPr>
        <w:t>.1.10-2</w:t>
      </w:r>
      <w:r>
        <w:rPr>
          <w:rFonts w:hint="eastAsia" w:ascii="黑体" w:hAnsi="黑体" w:eastAsia="黑体"/>
          <w:sz w:val="21"/>
          <w:szCs w:val="21"/>
        </w:rPr>
        <w:t>电梯每天</w:t>
      </w:r>
      <w:r>
        <w:rPr>
          <w:rFonts w:ascii="黑体" w:hAnsi="黑体" w:eastAsia="黑体"/>
          <w:sz w:val="21"/>
          <w:szCs w:val="21"/>
        </w:rPr>
        <w:t>平均运行小时数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使用种类</w:t>
            </w:r>
          </w:p>
        </w:tc>
        <w:tc>
          <w:tcPr>
            <w:tcW w:w="1382"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1</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2</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3</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4</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使用</w:t>
            </w:r>
            <w:r>
              <w:rPr>
                <w:rFonts w:asciiTheme="minorEastAsia" w:hAnsiTheme="minorEastAsia"/>
                <w:sz w:val="18"/>
                <w:szCs w:val="18"/>
              </w:rPr>
              <w:t>强度</w:t>
            </w:r>
          </w:p>
        </w:tc>
        <w:tc>
          <w:tcPr>
            <w:tcW w:w="1382"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非常低/</w:t>
            </w:r>
            <w:r>
              <w:rPr>
                <w:rFonts w:asciiTheme="minorEastAsia" w:hAnsiTheme="minorEastAsia"/>
                <w:sz w:val="18"/>
                <w:szCs w:val="18"/>
              </w:rPr>
              <w:t>非常少</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低/少</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中等/偶尔</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高/经常</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非常</w:t>
            </w:r>
            <w:r>
              <w:rPr>
                <w:rFonts w:asciiTheme="minorEastAsia" w:hAnsiTheme="minorEastAsia"/>
                <w:sz w:val="18"/>
                <w:szCs w:val="18"/>
              </w:rPr>
              <w:t>高</w:t>
            </w:r>
            <w:r>
              <w:rPr>
                <w:rFonts w:hint="eastAsia" w:asciiTheme="minorEastAsia" w:hAnsiTheme="minorEastAsia"/>
                <w:sz w:val="18"/>
                <w:szCs w:val="18"/>
              </w:rPr>
              <w:t>/非常</w:t>
            </w:r>
            <w:r>
              <w:rPr>
                <w:rFonts w:asciiTheme="minorEastAsia" w:hAnsiTheme="minorEastAsia"/>
                <w:sz w:val="18"/>
                <w:szCs w:val="18"/>
              </w:rPr>
              <w:t>频繁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平均</w:t>
            </w:r>
            <w:r>
              <w:rPr>
                <w:rFonts w:asciiTheme="minorEastAsia" w:hAnsiTheme="minorEastAsia"/>
                <w:sz w:val="18"/>
                <w:szCs w:val="18"/>
              </w:rPr>
              <w:t>运行时间（</w:t>
            </w:r>
            <w:r>
              <w:rPr>
                <w:rFonts w:hint="eastAsia" w:asciiTheme="minorEastAsia" w:hAnsiTheme="minorEastAsia"/>
                <w:sz w:val="18"/>
                <w:szCs w:val="18"/>
              </w:rPr>
              <w:t>h</w:t>
            </w:r>
            <w:r>
              <w:rPr>
                <w:rFonts w:asciiTheme="minorEastAsia" w:hAnsiTheme="minorEastAsia"/>
                <w:sz w:val="18"/>
                <w:szCs w:val="18"/>
              </w:rPr>
              <w:t>/d）</w:t>
            </w:r>
          </w:p>
        </w:tc>
        <w:tc>
          <w:tcPr>
            <w:tcW w:w="1382"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0.2</w:t>
            </w:r>
          </w:p>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（≤0.3）</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0.5</w:t>
            </w:r>
          </w:p>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（0.3~</w:t>
            </w:r>
            <w:r>
              <w:rPr>
                <w:rFonts w:asciiTheme="minorEastAsia" w:hAnsiTheme="minorEastAsia"/>
                <w:sz w:val="18"/>
                <w:szCs w:val="18"/>
              </w:rPr>
              <w:t>1</w:t>
            </w:r>
            <w:r>
              <w:rPr>
                <w:rFonts w:hint="eastAsia" w:asciiTheme="minorEastAsia" w:hAnsiTheme="minorEastAsia"/>
                <w:sz w:val="18"/>
                <w:szCs w:val="18"/>
              </w:rPr>
              <w:t>）</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1.5</w:t>
            </w:r>
          </w:p>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~2</w:t>
            </w:r>
            <w:r>
              <w:rPr>
                <w:rFonts w:hint="eastAsia" w:asciiTheme="minorEastAsia" w:hAnsiTheme="minorEastAsia"/>
                <w:sz w:val="18"/>
                <w:szCs w:val="18"/>
              </w:rPr>
              <w:t>）</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3</w:t>
            </w:r>
          </w:p>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~4.5</w:t>
            </w:r>
            <w:r>
              <w:rPr>
                <w:rFonts w:hint="eastAsia" w:asciiTheme="minorEastAsia" w:hAnsiTheme="minorEastAsia"/>
                <w:sz w:val="18"/>
                <w:szCs w:val="18"/>
              </w:rPr>
              <w:t>）</w:t>
            </w:r>
          </w:p>
        </w:tc>
        <w:tc>
          <w:tcPr>
            <w:tcW w:w="138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6</w:t>
            </w:r>
          </w:p>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Pr>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典型建筑类型</w:t>
            </w:r>
            <w:r>
              <w:rPr>
                <w:rFonts w:asciiTheme="minorEastAsia" w:hAnsiTheme="minorEastAsia"/>
                <w:sz w:val="18"/>
                <w:szCs w:val="18"/>
              </w:rPr>
              <w:t>和使用情况</w:t>
            </w:r>
          </w:p>
        </w:tc>
        <w:tc>
          <w:tcPr>
            <w:tcW w:w="1382" w:type="dxa"/>
          </w:tcPr>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很少运行的小型办公楼或行政楼</w:t>
            </w:r>
          </w:p>
        </w:tc>
        <w:tc>
          <w:tcPr>
            <w:tcW w:w="1383" w:type="dxa"/>
          </w:tcPr>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.2层~5层的小型办公楼或行政楼</w:t>
            </w:r>
          </w:p>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2.</w:t>
            </w:r>
            <w:r>
              <w:rPr>
                <w:rFonts w:hint="eastAsia" w:asciiTheme="minorEastAsia" w:hAnsiTheme="minorEastAsia"/>
                <w:sz w:val="18"/>
                <w:szCs w:val="18"/>
              </w:rPr>
              <w:t>小型旅馆</w:t>
            </w:r>
          </w:p>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w:t>
            </w:r>
            <w:r>
              <w:rPr>
                <w:rFonts w:hint="eastAsia"/>
                <w:sz w:val="18"/>
                <w:szCs w:val="18"/>
              </w:rPr>
              <w:t xml:space="preserve"> </w:t>
            </w:r>
            <w:r>
              <w:rPr>
                <w:rFonts w:hint="eastAsia" w:asciiTheme="minorEastAsia" w:hAnsiTheme="minorEastAsia"/>
                <w:sz w:val="18"/>
                <w:szCs w:val="18"/>
              </w:rPr>
              <w:t>很少运转的货运电梯</w:t>
            </w:r>
          </w:p>
        </w:tc>
        <w:tc>
          <w:tcPr>
            <w:tcW w:w="1383" w:type="dxa"/>
          </w:tcPr>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w:t>
            </w:r>
            <w:r>
              <w:rPr>
                <w:rFonts w:hint="eastAsia"/>
                <w:sz w:val="18"/>
                <w:szCs w:val="18"/>
              </w:rPr>
              <w:t xml:space="preserve"> </w:t>
            </w:r>
            <w:r>
              <w:rPr>
                <w:rFonts w:hint="eastAsia" w:asciiTheme="minorEastAsia" w:hAnsiTheme="minorEastAsia"/>
                <w:sz w:val="18"/>
                <w:szCs w:val="18"/>
              </w:rPr>
              <w:t>10层以下的小型办公楼或行政楼</w:t>
            </w:r>
          </w:p>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2</w:t>
            </w:r>
            <w:r>
              <w:rPr>
                <w:rFonts w:hint="eastAsia" w:asciiTheme="minorEastAsia" w:hAnsiTheme="minorEastAsia"/>
                <w:sz w:val="18"/>
                <w:szCs w:val="18"/>
              </w:rPr>
              <w:t>.中型旅馆</w:t>
            </w:r>
          </w:p>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4.中等运转的货运电梯</w:t>
            </w:r>
          </w:p>
        </w:tc>
        <w:tc>
          <w:tcPr>
            <w:tcW w:w="1383" w:type="dxa"/>
          </w:tcPr>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w:t>
            </w:r>
            <w:r>
              <w:rPr>
                <w:rFonts w:hint="eastAsia"/>
                <w:sz w:val="18"/>
                <w:szCs w:val="18"/>
              </w:rPr>
              <w:t xml:space="preserve"> </w:t>
            </w:r>
            <w:r>
              <w:rPr>
                <w:rFonts w:hint="eastAsia" w:asciiTheme="minorEastAsia" w:hAnsiTheme="minorEastAsia"/>
                <w:sz w:val="18"/>
                <w:szCs w:val="18"/>
              </w:rPr>
              <w:t>10层以上的小型办公楼或行政楼</w:t>
            </w:r>
          </w:p>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2</w:t>
            </w:r>
            <w:r>
              <w:rPr>
                <w:rFonts w:hint="eastAsia" w:asciiTheme="minorEastAsia" w:hAnsiTheme="minorEastAsia"/>
                <w:sz w:val="18"/>
                <w:szCs w:val="18"/>
              </w:rPr>
              <w:t>.大型旅馆</w:t>
            </w:r>
          </w:p>
          <w:p>
            <w:pPr>
              <w:pStyle w:val="247"/>
              <w:spacing w:line="288" w:lineRule="auto"/>
              <w:ind w:firstLine="0" w:firstLineChars="0"/>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.只有一半生产过程用货运电梯</w:t>
            </w:r>
          </w:p>
        </w:tc>
        <w:tc>
          <w:tcPr>
            <w:tcW w:w="1383" w:type="dxa"/>
          </w:tcPr>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1.超过100米高的办公楼或行政楼</w:t>
            </w:r>
          </w:p>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2.大型医院</w:t>
            </w:r>
          </w:p>
          <w:p>
            <w:pPr>
              <w:pStyle w:val="247"/>
              <w:spacing w:line="288" w:lineRule="auto"/>
              <w:ind w:firstLine="0" w:firstLineChars="0"/>
              <w:rPr>
                <w:rFonts w:asciiTheme="minorEastAsia" w:hAnsiTheme="minorEastAsia"/>
                <w:sz w:val="18"/>
                <w:szCs w:val="18"/>
              </w:rPr>
            </w:pPr>
            <w:r>
              <w:rPr>
                <w:rFonts w:hint="eastAsia" w:asciiTheme="minorEastAsia" w:hAnsiTheme="minorEastAsia"/>
                <w:sz w:val="18"/>
                <w:szCs w:val="18"/>
              </w:rPr>
              <w:t>3.多班次生产过程用货运电梯</w:t>
            </w:r>
          </w:p>
        </w:tc>
      </w:tr>
    </w:tbl>
    <w:p>
      <w:pPr>
        <w:pStyle w:val="247"/>
        <w:spacing w:line="288" w:lineRule="auto"/>
        <w:ind w:left="482" w:firstLine="105" w:firstLineChars="50"/>
        <w:rPr>
          <w:rFonts w:asciiTheme="minorEastAsia" w:hAnsiTheme="minorEastAsia"/>
          <w:sz w:val="21"/>
          <w:szCs w:val="21"/>
        </w:rPr>
      </w:pPr>
      <w:r>
        <w:rPr>
          <w:rFonts w:asciiTheme="minorEastAsia" w:hAnsiTheme="minorEastAsia"/>
          <w:sz w:val="21"/>
          <w:szCs w:val="21"/>
        </w:rPr>
        <w:t>V——电梯速度</w:t>
      </w:r>
      <w:r>
        <w:rPr>
          <w:rFonts w:hint="eastAsia" w:asciiTheme="minorEastAsia" w:hAnsiTheme="minorEastAsia"/>
          <w:sz w:val="21"/>
          <w:szCs w:val="21"/>
        </w:rPr>
        <w:t>， m</w:t>
      </w:r>
      <w:r>
        <w:rPr>
          <w:rFonts w:asciiTheme="minorEastAsia" w:hAnsiTheme="minorEastAsia"/>
          <w:sz w:val="21"/>
          <w:szCs w:val="21"/>
        </w:rPr>
        <w:t>/s</w:t>
      </w:r>
      <w:r>
        <w:rPr>
          <w:rFonts w:hint="eastAsia" w:asciiTheme="minorEastAsia" w:hAnsiTheme="minorEastAsia"/>
          <w:sz w:val="21"/>
          <w:szCs w:val="21"/>
        </w:rPr>
        <w:t>；</w:t>
      </w:r>
    </w:p>
    <w:p>
      <w:pPr>
        <w:pStyle w:val="247"/>
        <w:spacing w:line="288" w:lineRule="auto"/>
        <w:ind w:left="482" w:firstLine="105" w:firstLineChars="50"/>
        <w:rPr>
          <w:rFonts w:asciiTheme="minorEastAsia" w:hAnsiTheme="minorEastAsia"/>
          <w:sz w:val="21"/>
          <w:szCs w:val="21"/>
        </w:rPr>
      </w:pPr>
      <w:r>
        <w:rPr>
          <w:rFonts w:asciiTheme="minorEastAsia" w:hAnsiTheme="minorEastAsia"/>
          <w:sz w:val="21"/>
          <w:szCs w:val="21"/>
        </w:rPr>
        <w:t>W——电梯额定载重量</w:t>
      </w:r>
      <w:r>
        <w:rPr>
          <w:rFonts w:hint="eastAsia" w:asciiTheme="minorEastAsia" w:hAnsiTheme="minorEastAsia"/>
          <w:sz w:val="21"/>
          <w:szCs w:val="21"/>
        </w:rPr>
        <w:t>， kg；</w:t>
      </w:r>
    </w:p>
    <w:p>
      <w:pPr>
        <w:spacing w:line="288" w:lineRule="auto"/>
        <w:ind w:firstLine="436" w:firstLineChars="200"/>
        <w:rPr>
          <w:rFonts w:asciiTheme="minorEastAsia" w:hAnsiTheme="minorEastAsia"/>
          <w:sz w:val="21"/>
          <w:szCs w:val="21"/>
        </w:rPr>
      </w:pPr>
      <w:r>
        <w:rPr>
          <w:rFonts w:asciiTheme="minorEastAsia" w:hAnsiTheme="minorEastAsia"/>
          <w:sz w:val="21"/>
          <w:szCs w:val="21"/>
        </w:rPr>
        <w:t xml:space="preserve"> E</w:t>
      </w:r>
      <w:r>
        <w:rPr>
          <w:rFonts w:asciiTheme="minorEastAsia" w:hAnsiTheme="minorEastAsia"/>
          <w:sz w:val="21"/>
          <w:szCs w:val="21"/>
          <w:vertAlign w:val="subscript"/>
        </w:rPr>
        <w:t>standby</w:t>
      </w:r>
      <w:r>
        <w:rPr>
          <w:rFonts w:asciiTheme="minorEastAsia" w:hAnsiTheme="minorEastAsia"/>
          <w:sz w:val="21"/>
          <w:szCs w:val="21"/>
        </w:rPr>
        <w:t>——电梯待机时能耗</w:t>
      </w:r>
      <w:r>
        <w:rPr>
          <w:rFonts w:hint="eastAsia" w:asciiTheme="minorEastAsia" w:hAnsiTheme="minorEastAsia"/>
          <w:sz w:val="21"/>
          <w:szCs w:val="21"/>
        </w:rPr>
        <w:t>，</w:t>
      </w:r>
      <w:r>
        <w:rPr>
          <w:rFonts w:asciiTheme="minorEastAsia" w:hAnsiTheme="minorEastAsia"/>
          <w:sz w:val="21"/>
          <w:szCs w:val="21"/>
        </w:rPr>
        <w:t>可按产品样本或表</w:t>
      </w:r>
      <w:r>
        <w:rPr>
          <w:rFonts w:hint="eastAsia" w:asciiTheme="minorEastAsia" w:hAnsiTheme="minorEastAsia" w:eastAsiaTheme="minorEastAsia"/>
          <w:sz w:val="21"/>
          <w:szCs w:val="21"/>
        </w:rPr>
        <w:t>表A</w:t>
      </w:r>
      <w:r>
        <w:rPr>
          <w:rFonts w:asciiTheme="minorEastAsia" w:hAnsiTheme="minorEastAsia" w:eastAsiaTheme="minorEastAsia"/>
          <w:sz w:val="21"/>
          <w:szCs w:val="21"/>
        </w:rPr>
        <w:t>.1.10-3</w:t>
      </w:r>
      <w:r>
        <w:rPr>
          <w:rFonts w:asciiTheme="minorEastAsia" w:hAnsiTheme="minorEastAsia"/>
          <w:sz w:val="21"/>
          <w:szCs w:val="21"/>
        </w:rPr>
        <w:t>表选取</w:t>
      </w:r>
      <w:r>
        <w:rPr>
          <w:rFonts w:hint="eastAsia" w:asciiTheme="minorEastAsia" w:hAnsiTheme="minorEastAsia"/>
          <w:sz w:val="21"/>
          <w:szCs w:val="21"/>
        </w:rPr>
        <w:t>，W；</w:t>
      </w:r>
    </w:p>
    <w:p>
      <w:pPr>
        <w:spacing w:line="288" w:lineRule="auto"/>
        <w:jc w:val="center"/>
        <w:rPr>
          <w:rFonts w:ascii="黑体" w:hAnsi="黑体" w:eastAsia="黑体"/>
          <w:sz w:val="21"/>
          <w:szCs w:val="21"/>
        </w:rPr>
      </w:pPr>
      <w:r>
        <w:rPr>
          <w:rFonts w:hint="eastAsia" w:ascii="黑体" w:hAnsi="黑体" w:eastAsia="黑体"/>
          <w:sz w:val="21"/>
          <w:szCs w:val="21"/>
        </w:rPr>
        <w:t>表A</w:t>
      </w:r>
      <w:r>
        <w:rPr>
          <w:rFonts w:ascii="黑体" w:hAnsi="黑体" w:eastAsia="黑体"/>
          <w:sz w:val="21"/>
          <w:szCs w:val="21"/>
        </w:rPr>
        <w:t xml:space="preserve">.1.10-3 </w:t>
      </w:r>
      <w:r>
        <w:rPr>
          <w:rFonts w:hint="eastAsia" w:ascii="黑体" w:hAnsi="黑体" w:eastAsia="黑体"/>
          <w:sz w:val="21"/>
          <w:szCs w:val="21"/>
        </w:rPr>
        <w:t>待机时</w:t>
      </w:r>
      <w:r>
        <w:rPr>
          <w:rFonts w:ascii="黑体" w:hAnsi="黑体" w:eastAsia="黑体"/>
          <w:sz w:val="21"/>
          <w:szCs w:val="21"/>
        </w:rPr>
        <w:t>的能量需求</w:t>
      </w:r>
    </w:p>
    <w:tbl>
      <w:tblPr>
        <w:tblStyle w:val="4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1134"/>
        <w:gridCol w:w="1134"/>
        <w:gridCol w:w="1134"/>
        <w:gridCol w:w="1134"/>
        <w:gridCol w:w="127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输出（W）</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50,100</w:t>
            </w:r>
            <w:r>
              <w:rPr>
                <w:rStyle w:val="338"/>
                <w:rFonts w:hint="eastAsia" w:cs="Arial" w:asciiTheme="minorEastAsia" w:hAnsiTheme="minorEastAsia" w:eastAsiaTheme="minorEastAsia"/>
                <w:color w:val="333333"/>
                <w:sz w:val="18"/>
                <w:szCs w:val="18"/>
              </w:rPr>
              <w:t>]</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100,200</w:t>
            </w:r>
            <w:r>
              <w:rPr>
                <w:rStyle w:val="338"/>
                <w:rFonts w:hint="eastAsia" w:cs="Arial" w:asciiTheme="minorEastAsia" w:hAnsiTheme="minorEastAsia" w:eastAsiaTheme="minorEastAsia"/>
                <w:color w:val="333333"/>
                <w:sz w:val="18"/>
                <w:szCs w:val="18"/>
              </w:rPr>
              <w:t>]</w:t>
            </w:r>
          </w:p>
        </w:tc>
        <w:tc>
          <w:tcPr>
            <w:tcW w:w="1134" w:type="dxa"/>
            <w:vAlign w:val="center"/>
          </w:tcPr>
          <w:p>
            <w:pPr>
              <w:pStyle w:val="337"/>
              <w:spacing w:line="288" w:lineRule="auto"/>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200,400</w:t>
            </w:r>
            <w:r>
              <w:rPr>
                <w:rStyle w:val="338"/>
                <w:rFonts w:hint="eastAsia" w:cs="Arial" w:asciiTheme="minorEastAsia" w:hAnsiTheme="minorEastAsia" w:eastAsiaTheme="minorEastAsia"/>
                <w:color w:val="333333"/>
                <w:sz w:val="18"/>
                <w:szCs w:val="18"/>
              </w:rPr>
              <w:t>]</w:t>
            </w:r>
          </w:p>
        </w:tc>
        <w:tc>
          <w:tcPr>
            <w:tcW w:w="1134" w:type="dxa"/>
            <w:vAlign w:val="center"/>
          </w:tcPr>
          <w:p>
            <w:pPr>
              <w:pStyle w:val="337"/>
              <w:spacing w:line="288" w:lineRule="auto"/>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400,800</w:t>
            </w:r>
            <w:r>
              <w:rPr>
                <w:rStyle w:val="338"/>
                <w:rFonts w:hint="eastAsia" w:cs="Arial" w:asciiTheme="minorEastAsia" w:hAnsiTheme="minorEastAsia" w:eastAsiaTheme="minorEastAsia"/>
                <w:color w:val="333333"/>
                <w:sz w:val="18"/>
                <w:szCs w:val="18"/>
              </w:rPr>
              <w:t>]</w:t>
            </w:r>
          </w:p>
        </w:tc>
        <w:tc>
          <w:tcPr>
            <w:tcW w:w="1270" w:type="dxa"/>
            <w:vAlign w:val="center"/>
          </w:tcPr>
          <w:p>
            <w:pPr>
              <w:pStyle w:val="337"/>
              <w:spacing w:line="288" w:lineRule="auto"/>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800,1600</w:t>
            </w:r>
            <w:r>
              <w:rPr>
                <w:rStyle w:val="338"/>
                <w:rFonts w:hint="eastAsia" w:cs="Arial" w:asciiTheme="minorEastAsia" w:hAnsiTheme="minorEastAsia" w:eastAsiaTheme="minorEastAsia"/>
                <w:color w:val="333333"/>
                <w:sz w:val="18"/>
                <w:szCs w:val="18"/>
              </w:rPr>
              <w:t>]</w:t>
            </w:r>
          </w:p>
        </w:tc>
        <w:tc>
          <w:tcPr>
            <w:tcW w:w="998"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等级</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C</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D</w:t>
            </w:r>
          </w:p>
        </w:tc>
        <w:tc>
          <w:tcPr>
            <w:tcW w:w="1134"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E</w:t>
            </w:r>
          </w:p>
        </w:tc>
        <w:tc>
          <w:tcPr>
            <w:tcW w:w="1270"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F</w:t>
            </w:r>
          </w:p>
        </w:tc>
        <w:tc>
          <w:tcPr>
            <w:tcW w:w="998" w:type="dxa"/>
            <w:vAlign w:val="center"/>
          </w:tcPr>
          <w:p>
            <w:pPr>
              <w:pStyle w:val="33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G</w:t>
            </w:r>
          </w:p>
        </w:tc>
      </w:tr>
    </w:tbl>
    <w:p>
      <w:pPr>
        <w:pStyle w:val="247"/>
        <w:spacing w:line="288" w:lineRule="auto"/>
        <w:ind w:left="482" w:firstLine="105" w:firstLineChars="50"/>
        <w:rPr>
          <w:rFonts w:asciiTheme="minorEastAsia" w:hAnsiTheme="minorEastAsia"/>
          <w:sz w:val="21"/>
          <w:szCs w:val="21"/>
        </w:rPr>
      </w:pPr>
      <w:r>
        <w:rPr>
          <w:rFonts w:asciiTheme="minorEastAsia" w:hAnsiTheme="minorEastAsia"/>
          <w:sz w:val="21"/>
          <w:szCs w:val="21"/>
        </w:rPr>
        <w:t>t</w:t>
      </w:r>
      <w:r>
        <w:rPr>
          <w:rFonts w:asciiTheme="minorEastAsia" w:hAnsiTheme="minorEastAsia"/>
          <w:sz w:val="21"/>
          <w:szCs w:val="21"/>
          <w:vertAlign w:val="subscript"/>
        </w:rPr>
        <w:t>s</w:t>
      </w:r>
      <w:r>
        <w:rPr>
          <w:rFonts w:asciiTheme="minorEastAsia" w:hAnsiTheme="minorEastAsia"/>
          <w:sz w:val="21"/>
          <w:szCs w:val="21"/>
        </w:rPr>
        <w:t>——年平均</w:t>
      </w:r>
      <w:r>
        <w:rPr>
          <w:rFonts w:hint="eastAsia" w:asciiTheme="minorEastAsia" w:hAnsiTheme="minorEastAsia"/>
          <w:sz w:val="21"/>
          <w:szCs w:val="21"/>
        </w:rPr>
        <w:t>待机</w:t>
      </w:r>
      <w:r>
        <w:rPr>
          <w:rFonts w:asciiTheme="minorEastAsia" w:hAnsiTheme="minorEastAsia"/>
          <w:sz w:val="21"/>
          <w:szCs w:val="21"/>
        </w:rPr>
        <w:t>小时数</w:t>
      </w:r>
      <w:r>
        <w:rPr>
          <w:rFonts w:hint="eastAsia" w:asciiTheme="minorEastAsia" w:hAnsiTheme="minorEastAsia"/>
          <w:sz w:val="21"/>
          <w:szCs w:val="21"/>
        </w:rPr>
        <w:t>，</w:t>
      </w:r>
      <w:r>
        <w:rPr>
          <w:rFonts w:asciiTheme="minorEastAsia" w:hAnsiTheme="minorEastAsia"/>
          <w:sz w:val="21"/>
          <w:szCs w:val="21"/>
        </w:rPr>
        <w:t>可按表</w:t>
      </w:r>
      <w:r>
        <w:rPr>
          <w:rFonts w:hint="eastAsia" w:asciiTheme="minorEastAsia" w:hAnsiTheme="minorEastAsia" w:eastAsiaTheme="minorEastAsia"/>
          <w:sz w:val="21"/>
          <w:szCs w:val="21"/>
        </w:rPr>
        <w:t>A</w:t>
      </w:r>
      <w:r>
        <w:rPr>
          <w:rFonts w:asciiTheme="minorEastAsia" w:hAnsiTheme="minorEastAsia" w:eastAsiaTheme="minorEastAsia"/>
          <w:sz w:val="21"/>
          <w:szCs w:val="21"/>
        </w:rPr>
        <w:t>.1.10-4选取</w:t>
      </w:r>
      <w:r>
        <w:rPr>
          <w:rFonts w:hint="eastAsia" w:asciiTheme="minorEastAsia" w:hAnsiTheme="minorEastAsia" w:eastAsiaTheme="minorEastAsia"/>
          <w:sz w:val="21"/>
          <w:szCs w:val="21"/>
        </w:rPr>
        <w:t>，</w:t>
      </w:r>
      <w:r>
        <w:rPr>
          <w:rFonts w:hint="eastAsia" w:asciiTheme="minorEastAsia" w:hAnsiTheme="minorEastAsia"/>
          <w:sz w:val="21"/>
          <w:szCs w:val="21"/>
        </w:rPr>
        <w:t xml:space="preserve"> h。</w:t>
      </w:r>
    </w:p>
    <w:p>
      <w:pPr>
        <w:spacing w:line="288" w:lineRule="auto"/>
        <w:jc w:val="center"/>
        <w:rPr>
          <w:rFonts w:ascii="黑体" w:hAnsi="黑体" w:eastAsia="黑体"/>
          <w:sz w:val="21"/>
          <w:szCs w:val="21"/>
        </w:rPr>
      </w:pPr>
      <w:r>
        <w:rPr>
          <w:rFonts w:hint="eastAsia" w:ascii="黑体" w:hAnsi="黑体" w:eastAsia="黑体"/>
          <w:sz w:val="21"/>
          <w:szCs w:val="21"/>
        </w:rPr>
        <w:t>表A</w:t>
      </w:r>
      <w:r>
        <w:rPr>
          <w:rFonts w:ascii="黑体" w:hAnsi="黑体" w:eastAsia="黑体"/>
          <w:sz w:val="21"/>
          <w:szCs w:val="21"/>
        </w:rPr>
        <w:t>.1.10-4</w:t>
      </w:r>
      <w:r>
        <w:rPr>
          <w:rFonts w:hint="eastAsia" w:ascii="黑体" w:hAnsi="黑体" w:eastAsia="黑体"/>
          <w:sz w:val="21"/>
          <w:szCs w:val="21"/>
        </w:rPr>
        <w:t>电梯每天待机</w:t>
      </w:r>
      <w:r>
        <w:rPr>
          <w:rFonts w:ascii="黑体" w:hAnsi="黑体" w:eastAsia="黑体"/>
          <w:sz w:val="21"/>
          <w:szCs w:val="21"/>
        </w:rPr>
        <w:t>小时数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243"/>
        <w:gridCol w:w="1362"/>
        <w:gridCol w:w="1303"/>
        <w:gridCol w:w="1362"/>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使用种类</w:t>
            </w:r>
          </w:p>
        </w:tc>
        <w:tc>
          <w:tcPr>
            <w:tcW w:w="124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1</w:t>
            </w:r>
          </w:p>
        </w:tc>
        <w:tc>
          <w:tcPr>
            <w:tcW w:w="1362"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2</w:t>
            </w:r>
          </w:p>
        </w:tc>
        <w:tc>
          <w:tcPr>
            <w:tcW w:w="1303"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3</w:t>
            </w:r>
          </w:p>
        </w:tc>
        <w:tc>
          <w:tcPr>
            <w:tcW w:w="1362"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4</w:t>
            </w:r>
          </w:p>
        </w:tc>
        <w:tc>
          <w:tcPr>
            <w:tcW w:w="1244"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dxa"/>
            <w:vAlign w:val="center"/>
          </w:tcPr>
          <w:p>
            <w:pPr>
              <w:pStyle w:val="247"/>
              <w:spacing w:line="288" w:lineRule="auto"/>
              <w:ind w:firstLine="0" w:firstLineChars="0"/>
              <w:jc w:val="center"/>
              <w:rPr>
                <w:rFonts w:asciiTheme="minorEastAsia" w:hAnsiTheme="minorEastAsia"/>
                <w:sz w:val="18"/>
                <w:szCs w:val="18"/>
              </w:rPr>
            </w:pPr>
            <w:r>
              <w:rPr>
                <w:rFonts w:hint="eastAsia" w:asciiTheme="minorEastAsia" w:hAnsiTheme="minorEastAsia"/>
                <w:sz w:val="18"/>
                <w:szCs w:val="18"/>
              </w:rPr>
              <w:t>平均待机</w:t>
            </w:r>
            <w:r>
              <w:rPr>
                <w:rFonts w:asciiTheme="minorEastAsia" w:hAnsiTheme="minorEastAsia"/>
                <w:sz w:val="18"/>
                <w:szCs w:val="18"/>
              </w:rPr>
              <w:t>时间（</w:t>
            </w:r>
            <w:r>
              <w:rPr>
                <w:rFonts w:hint="eastAsia" w:asciiTheme="minorEastAsia" w:hAnsiTheme="minorEastAsia"/>
                <w:sz w:val="18"/>
                <w:szCs w:val="18"/>
              </w:rPr>
              <w:t>h</w:t>
            </w:r>
            <w:r>
              <w:rPr>
                <w:rFonts w:asciiTheme="minorEastAsia" w:hAnsiTheme="minorEastAsia"/>
                <w:sz w:val="18"/>
                <w:szCs w:val="18"/>
              </w:rPr>
              <w:t>/d）</w:t>
            </w:r>
          </w:p>
        </w:tc>
        <w:tc>
          <w:tcPr>
            <w:tcW w:w="1243" w:type="dxa"/>
            <w:vAlign w:val="center"/>
          </w:tcPr>
          <w:p>
            <w:pPr>
              <w:pStyle w:val="247"/>
              <w:spacing w:line="288" w:lineRule="auto"/>
              <w:ind w:firstLine="0" w:firstLineChars="0"/>
              <w:jc w:val="center"/>
              <w:rPr>
                <w:rFonts w:asciiTheme="minorEastAsia" w:hAnsiTheme="minorEastAsia"/>
                <w:sz w:val="18"/>
                <w:szCs w:val="18"/>
              </w:rPr>
            </w:pPr>
            <w:r>
              <w:rPr>
                <w:rFonts w:asciiTheme="minorEastAsia" w:hAnsiTheme="minorEastAsia"/>
                <w:sz w:val="18"/>
                <w:szCs w:val="18"/>
              </w:rPr>
              <w:t>23.8</w:t>
            </w:r>
          </w:p>
        </w:tc>
        <w:tc>
          <w:tcPr>
            <w:tcW w:w="1362" w:type="dxa"/>
            <w:vAlign w:val="center"/>
          </w:tcPr>
          <w:p>
            <w:pPr>
              <w:pStyle w:val="247"/>
              <w:spacing w:line="288" w:lineRule="auto"/>
              <w:ind w:firstLine="0" w:firstLineChars="0"/>
              <w:jc w:val="center"/>
              <w:rPr>
                <w:rFonts w:asciiTheme="minorEastAsia" w:hAnsiTheme="minorEastAsia"/>
                <w:sz w:val="18"/>
                <w:szCs w:val="18"/>
              </w:rPr>
            </w:pPr>
            <w:r>
              <w:rPr>
                <w:rFonts w:asciiTheme="minorEastAsia" w:hAnsiTheme="minorEastAsia"/>
                <w:sz w:val="18"/>
                <w:szCs w:val="18"/>
              </w:rPr>
              <w:t>23.5</w:t>
            </w:r>
          </w:p>
        </w:tc>
        <w:tc>
          <w:tcPr>
            <w:tcW w:w="1303" w:type="dxa"/>
            <w:vAlign w:val="center"/>
          </w:tcPr>
          <w:p>
            <w:pPr>
              <w:pStyle w:val="247"/>
              <w:spacing w:line="288" w:lineRule="auto"/>
              <w:ind w:firstLine="0" w:firstLineChars="0"/>
              <w:jc w:val="center"/>
              <w:rPr>
                <w:rFonts w:asciiTheme="minorEastAsia" w:hAnsiTheme="minorEastAsia"/>
                <w:sz w:val="18"/>
                <w:szCs w:val="18"/>
              </w:rPr>
            </w:pPr>
            <w:r>
              <w:rPr>
                <w:rFonts w:asciiTheme="minorEastAsia" w:hAnsiTheme="minorEastAsia"/>
                <w:sz w:val="18"/>
                <w:szCs w:val="18"/>
              </w:rPr>
              <w:t>22.5</w:t>
            </w:r>
          </w:p>
        </w:tc>
        <w:tc>
          <w:tcPr>
            <w:tcW w:w="1362" w:type="dxa"/>
            <w:vAlign w:val="center"/>
          </w:tcPr>
          <w:p>
            <w:pPr>
              <w:pStyle w:val="247"/>
              <w:spacing w:line="288" w:lineRule="auto"/>
              <w:ind w:firstLine="0" w:firstLineChars="0"/>
              <w:jc w:val="center"/>
              <w:rPr>
                <w:rFonts w:asciiTheme="minorEastAsia" w:hAnsiTheme="minorEastAsia"/>
                <w:sz w:val="18"/>
                <w:szCs w:val="18"/>
              </w:rPr>
            </w:pPr>
            <w:r>
              <w:rPr>
                <w:rFonts w:asciiTheme="minorEastAsia" w:hAnsiTheme="minorEastAsia"/>
                <w:sz w:val="18"/>
                <w:szCs w:val="18"/>
              </w:rPr>
              <w:t>21</w:t>
            </w:r>
          </w:p>
        </w:tc>
        <w:tc>
          <w:tcPr>
            <w:tcW w:w="1244" w:type="dxa"/>
            <w:vAlign w:val="center"/>
          </w:tcPr>
          <w:p>
            <w:pPr>
              <w:pStyle w:val="247"/>
              <w:spacing w:line="288" w:lineRule="auto"/>
              <w:ind w:firstLine="0" w:firstLineChars="0"/>
              <w:jc w:val="center"/>
              <w:rPr>
                <w:rFonts w:asciiTheme="minorEastAsia" w:hAnsiTheme="minorEastAsia"/>
                <w:sz w:val="18"/>
                <w:szCs w:val="18"/>
              </w:rPr>
            </w:pPr>
            <w:r>
              <w:rPr>
                <w:rFonts w:asciiTheme="minorEastAsia" w:hAnsiTheme="minorEastAsia"/>
                <w:sz w:val="18"/>
                <w:szCs w:val="18"/>
              </w:rPr>
              <w:t>18</w:t>
            </w:r>
          </w:p>
        </w:tc>
      </w:tr>
    </w:tbl>
    <w:p>
      <w:pPr>
        <w:pStyle w:val="337"/>
        <w:spacing w:line="288" w:lineRule="auto"/>
        <w:ind w:firstLine="0" w:firstLineChars="0"/>
        <w:rPr>
          <w:rFonts w:asciiTheme="minorEastAsia" w:hAnsiTheme="minorEastAsia" w:eastAsiaTheme="minorEastAsia"/>
        </w:rPr>
      </w:pPr>
      <w:r>
        <w:rPr>
          <w:rFonts w:hint="eastAsia" w:asciiTheme="minorEastAsia" w:hAnsiTheme="minorEastAsia" w:eastAsiaTheme="minorEastAsia"/>
          <w:b/>
        </w:rPr>
        <w:t>A</w:t>
      </w:r>
      <w:r>
        <w:rPr>
          <w:rFonts w:asciiTheme="minorEastAsia" w:hAnsiTheme="minorEastAsia" w:eastAsiaTheme="minorEastAsia"/>
          <w:b/>
        </w:rPr>
        <w:t>.1.11</w:t>
      </w:r>
      <w:r>
        <w:rPr>
          <w:rFonts w:asciiTheme="minorEastAsia" w:hAnsiTheme="minorEastAsia" w:eastAsiaTheme="minorEastAsia"/>
        </w:rPr>
        <w:t xml:space="preserve"> </w:t>
      </w:r>
      <w:r>
        <w:rPr>
          <w:rFonts w:hint="eastAsia" w:asciiTheme="minorEastAsia" w:hAnsiTheme="minorEastAsia" w:eastAsiaTheme="minorEastAsia"/>
        </w:rPr>
        <w:t>可再生能源</w:t>
      </w:r>
      <w:r>
        <w:rPr>
          <w:rFonts w:asciiTheme="minorEastAsia" w:hAnsiTheme="minorEastAsia" w:eastAsiaTheme="minorEastAsia"/>
        </w:rPr>
        <w:t>系统</w:t>
      </w:r>
      <w:r>
        <w:rPr>
          <w:rFonts w:hint="eastAsia" w:asciiTheme="minorEastAsia" w:hAnsiTheme="minorEastAsia" w:eastAsiaTheme="minorEastAsia"/>
        </w:rPr>
        <w:t>的发电形式</w:t>
      </w:r>
      <w:r>
        <w:rPr>
          <w:rFonts w:asciiTheme="minorEastAsia" w:hAnsiTheme="minorEastAsia" w:eastAsiaTheme="minorEastAsia"/>
        </w:rPr>
        <w:t>主要包括太阳能光热、</w:t>
      </w:r>
      <w:r>
        <w:rPr>
          <w:rFonts w:hint="eastAsia" w:asciiTheme="minorEastAsia" w:hAnsiTheme="minorEastAsia" w:eastAsiaTheme="minorEastAsia"/>
        </w:rPr>
        <w:t>太阳能风电</w:t>
      </w:r>
      <w:r>
        <w:rPr>
          <w:rFonts w:asciiTheme="minorEastAsia" w:hAnsiTheme="minorEastAsia" w:eastAsiaTheme="minorEastAsia"/>
        </w:rPr>
        <w:t>、太阳能光伏发电等，</w:t>
      </w:r>
      <w:r>
        <w:rPr>
          <w:rFonts w:hint="eastAsia" w:asciiTheme="minorEastAsia" w:hAnsiTheme="minorEastAsia" w:eastAsiaTheme="minorEastAsia"/>
        </w:rPr>
        <w:t>太阳能</w:t>
      </w:r>
      <w:r>
        <w:rPr>
          <w:rFonts w:asciiTheme="minorEastAsia" w:hAnsiTheme="minorEastAsia" w:eastAsiaTheme="minorEastAsia"/>
        </w:rPr>
        <w:t>光伏发电</w:t>
      </w:r>
      <w:r>
        <w:rPr>
          <w:rFonts w:hint="eastAsia" w:asciiTheme="minorEastAsia" w:hAnsiTheme="minorEastAsia" w:eastAsiaTheme="minorEastAsia"/>
        </w:rPr>
        <w:t>量</w:t>
      </w:r>
      <w:r>
        <w:rPr>
          <w:rFonts w:asciiTheme="minorEastAsia" w:hAnsiTheme="minorEastAsia" w:eastAsiaTheme="minorEastAsia"/>
        </w:rPr>
        <w:t>的计算</w:t>
      </w:r>
      <w:r>
        <w:rPr>
          <w:rFonts w:hint="eastAsia" w:asciiTheme="minorEastAsia" w:hAnsiTheme="minorEastAsia" w:eastAsiaTheme="minorEastAsia"/>
        </w:rPr>
        <w:t>可</w:t>
      </w:r>
      <w:r>
        <w:rPr>
          <w:rFonts w:asciiTheme="minorEastAsia" w:hAnsiTheme="minorEastAsia" w:eastAsiaTheme="minorEastAsia"/>
        </w:rPr>
        <w:t>按</w:t>
      </w:r>
      <w:r>
        <w:rPr>
          <w:rFonts w:hint="eastAsia" w:asciiTheme="minorEastAsia" w:hAnsiTheme="minorEastAsia" w:eastAsiaTheme="minorEastAsia"/>
        </w:rPr>
        <w:t>下</w:t>
      </w:r>
      <w:r>
        <w:rPr>
          <w:rFonts w:asciiTheme="minorEastAsia" w:hAnsiTheme="minorEastAsia" w:eastAsiaTheme="minorEastAsia"/>
        </w:rPr>
        <w:t>式</w:t>
      </w:r>
      <w:r>
        <w:rPr>
          <w:rFonts w:hint="eastAsia" w:asciiTheme="minorEastAsia" w:hAnsiTheme="minorEastAsia" w:eastAsiaTheme="minorEastAsia"/>
        </w:rPr>
        <w:t>计算：</w:t>
      </w:r>
    </w:p>
    <w:p>
      <w:pPr>
        <w:pStyle w:val="247"/>
        <w:wordWrap w:val="0"/>
        <w:autoSpaceDE w:val="0"/>
        <w:autoSpaceDN w:val="0"/>
        <w:adjustRightInd w:val="0"/>
        <w:ind w:left="680" w:firstLine="0" w:firstLineChars="0"/>
        <w:jc w:val="right"/>
        <w:rPr>
          <w:rFonts w:asciiTheme="minorEastAsia" w:hAnsiTheme="minorEastAsia" w:eastAsiaTheme="minorEastAsia"/>
          <w:sz w:val="21"/>
          <w:szCs w:val="21"/>
        </w:rPr>
      </w:pPr>
      <m:oMath>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E</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pv</m:t>
            </m:r>
            <m:ctrlPr>
              <w:rPr>
                <w:rFonts w:ascii="Cambria Math" w:hAnsi="Cambria Math" w:eastAsiaTheme="minorEastAsia"/>
                <w:sz w:val="21"/>
                <w:szCs w:val="21"/>
              </w:rPr>
            </m:ctrlPr>
          </m:sub>
        </m:sSub>
        <m:r>
          <m:rPr>
            <m:nor/>
            <m:sty m:val="p"/>
          </m:rPr>
          <w:rPr>
            <w:rFonts w:asciiTheme="minorEastAsia" w:hAnsiTheme="minorEastAsia" w:eastAsiaTheme="minorEastAsia"/>
            <w:b w:val="0"/>
            <w:i w:val="0"/>
            <w:sz w:val="21"/>
            <w:szCs w:val="21"/>
          </w:rPr>
          <m:t>=I×</m:t>
        </m:r>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K</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E</m:t>
            </m:r>
            <m:ctrlPr>
              <w:rPr>
                <w:rFonts w:ascii="Cambria Math" w:hAnsi="Cambria Math" w:eastAsiaTheme="minorEastAsia"/>
                <w:sz w:val="21"/>
                <w:szCs w:val="21"/>
              </w:rPr>
            </m:ctrlPr>
          </m:sub>
        </m:sSub>
        <m:r>
          <m:rPr>
            <m:nor/>
            <m:sty m:val="p"/>
          </m:rPr>
          <w:rPr>
            <w:rFonts w:asciiTheme="minorEastAsia" w:hAnsiTheme="minorEastAsia" w:eastAsiaTheme="minorEastAsia"/>
            <w:b w:val="0"/>
            <w:i w:val="0"/>
            <w:sz w:val="21"/>
            <w:szCs w:val="21"/>
          </w:rPr>
          <m:t>×</m:t>
        </m:r>
        <m:r>
          <m:rPr>
            <m:nor/>
            <m:sty m:val="p"/>
          </m:rPr>
          <w:rPr>
            <w:rFonts w:hint="eastAsia" w:asciiTheme="minorEastAsia" w:hAnsiTheme="minorEastAsia" w:eastAsiaTheme="minorEastAsia"/>
            <w:b w:val="0"/>
            <w:i w:val="0"/>
            <w:sz w:val="21"/>
            <w:szCs w:val="21"/>
          </w:rPr>
          <m:t>（</m:t>
        </m:r>
        <m:r>
          <m:rPr>
            <m:nor/>
            <m:sty m:val="p"/>
          </m:rPr>
          <w:rPr>
            <w:rFonts w:asciiTheme="minorEastAsia" w:hAnsiTheme="minorEastAsia" w:eastAsiaTheme="minorEastAsia"/>
            <w:b w:val="0"/>
            <w:i w:val="0"/>
            <w:sz w:val="21"/>
            <w:szCs w:val="21"/>
          </w:rPr>
          <m:t>1-</m:t>
        </m:r>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K</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s</m:t>
            </m:r>
            <m:ctrlPr>
              <w:rPr>
                <w:rFonts w:ascii="Cambria Math" w:hAnsi="Cambria Math" w:eastAsiaTheme="minorEastAsia"/>
                <w:sz w:val="21"/>
                <w:szCs w:val="21"/>
              </w:rPr>
            </m:ctrlPr>
          </m:sub>
        </m:sSub>
        <m:r>
          <m:rPr>
            <m:nor/>
            <m:sty m:val="p"/>
          </m:rPr>
          <w:rPr>
            <w:rFonts w:hint="eastAsia" w:asciiTheme="minorEastAsia" w:hAnsiTheme="minorEastAsia" w:eastAsiaTheme="minorEastAsia"/>
            <w:b w:val="0"/>
            <w:i w:val="0"/>
            <w:sz w:val="21"/>
            <w:szCs w:val="21"/>
          </w:rPr>
          <m:t>）</m:t>
        </m:r>
        <m:r>
          <m:rPr>
            <m:nor/>
            <m:sty m:val="p"/>
          </m:rPr>
          <w:rPr>
            <w:rFonts w:asciiTheme="minorEastAsia" w:hAnsiTheme="minorEastAsia" w:eastAsiaTheme="minorEastAsia"/>
            <w:b w:val="0"/>
            <w:i w:val="0"/>
            <w:sz w:val="21"/>
            <w:szCs w:val="21"/>
          </w:rPr>
          <m:t>×</m:t>
        </m:r>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A</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p</m:t>
            </m:r>
            <m:ctrlPr>
              <w:rPr>
                <w:rFonts w:ascii="Cambria Math" w:hAnsi="Cambria Math" w:eastAsiaTheme="minorEastAsia"/>
                <w:sz w:val="21"/>
                <w:szCs w:val="21"/>
              </w:rPr>
            </m:ctrlPr>
          </m:sub>
        </m:sSub>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（A.1.11）</w:t>
      </w:r>
    </w:p>
    <w:p>
      <w:pPr>
        <w:pStyle w:val="247"/>
        <w:spacing w:line="288"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式中：</w:t>
      </w:r>
      <m:oMath>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E</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pv</m:t>
            </m:r>
            <m:ctrlPr>
              <w:rPr>
                <w:rFonts w:ascii="Cambria Math" w:hAnsi="Cambria Math" w:eastAsiaTheme="minorEastAsia"/>
                <w:sz w:val="21"/>
                <w:szCs w:val="21"/>
              </w:rPr>
            </m:ctrlPr>
          </m:sub>
        </m:sSub>
      </m:oMath>
      <w:r>
        <w:rPr>
          <w:rFonts w:asciiTheme="minorEastAsia" w:hAnsiTheme="minorEastAsia" w:eastAsiaTheme="minorEastAsia"/>
          <w:sz w:val="21"/>
          <w:szCs w:val="21"/>
        </w:rPr>
        <w:t>——光伏系统的年发电量</w:t>
      </w:r>
      <w:r>
        <w:rPr>
          <w:rFonts w:hint="eastAsia" w:asciiTheme="minorEastAsia" w:hAnsiTheme="minorEastAsia" w:eastAsiaTheme="minorEastAsia"/>
          <w:sz w:val="21"/>
          <w:szCs w:val="21"/>
        </w:rPr>
        <w:t>，</w:t>
      </w:r>
      <w:r>
        <w:rPr>
          <w:rFonts w:asciiTheme="minorEastAsia" w:hAnsiTheme="minorEastAsia" w:eastAsiaTheme="minorEastAsia"/>
          <w:sz w:val="21"/>
          <w:szCs w:val="21"/>
        </w:rPr>
        <w:t>kWh</w:t>
      </w:r>
      <w:r>
        <w:rPr>
          <w:rFonts w:hint="eastAsia" w:asciiTheme="minorEastAsia" w:hAnsiTheme="minorEastAsia" w:eastAsiaTheme="minorEastAsia"/>
          <w:sz w:val="21"/>
          <w:szCs w:val="21"/>
        </w:rPr>
        <w:t>；</w:t>
      </w:r>
    </w:p>
    <w:p>
      <w:pPr>
        <w:pStyle w:val="247"/>
        <w:spacing w:line="288" w:lineRule="auto"/>
        <w:ind w:left="680" w:firstLine="27" w:firstLineChars="13"/>
        <w:rPr>
          <w:rFonts w:asciiTheme="minorEastAsia" w:hAnsiTheme="minorEastAsia" w:eastAsiaTheme="minorEastAsia"/>
          <w:sz w:val="21"/>
          <w:szCs w:val="21"/>
        </w:rPr>
      </w:pPr>
      <w:r>
        <w:rPr>
          <w:rFonts w:asciiTheme="minorEastAsia" w:hAnsiTheme="minorEastAsia" w:eastAsiaTheme="minorEastAsia"/>
          <w:sz w:val="21"/>
          <w:szCs w:val="21"/>
        </w:rPr>
        <w:t>I ——光伏电池表面的</w:t>
      </w:r>
      <w:r>
        <w:rPr>
          <w:rFonts w:hint="eastAsia" w:asciiTheme="minorEastAsia" w:hAnsiTheme="minorEastAsia" w:eastAsiaTheme="minorEastAsia"/>
          <w:sz w:val="21"/>
          <w:szCs w:val="21"/>
        </w:rPr>
        <w:t>年</w:t>
      </w:r>
      <w:r>
        <w:rPr>
          <w:rFonts w:asciiTheme="minorEastAsia" w:hAnsiTheme="minorEastAsia" w:eastAsiaTheme="minorEastAsia"/>
          <w:sz w:val="21"/>
          <w:szCs w:val="21"/>
        </w:rPr>
        <w:t>太阳辐射照度</w:t>
      </w:r>
      <w:r>
        <w:rPr>
          <w:rFonts w:hint="eastAsia" w:asciiTheme="minorEastAsia" w:hAnsiTheme="minorEastAsia" w:eastAsiaTheme="minorEastAsia"/>
          <w:sz w:val="21"/>
          <w:szCs w:val="21"/>
        </w:rPr>
        <w:t>，可按XXX选取，</w:t>
      </w:r>
      <w:r>
        <w:rPr>
          <w:rFonts w:asciiTheme="minorEastAsia" w:hAnsiTheme="minorEastAsia" w:eastAsiaTheme="minorEastAsia"/>
          <w:sz w:val="21"/>
          <w:szCs w:val="21"/>
        </w:rPr>
        <w:t>kWh/m</w:t>
      </w:r>
      <w:r>
        <w:rPr>
          <w:rFonts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p>
    <w:p>
      <w:pPr>
        <w:pStyle w:val="247"/>
        <w:spacing w:line="288" w:lineRule="auto"/>
        <w:ind w:left="680" w:firstLine="27" w:firstLineChars="13"/>
        <w:rPr>
          <w:rFonts w:asciiTheme="minorEastAsia" w:hAnsiTheme="minorEastAsia" w:eastAsiaTheme="minorEastAsia"/>
          <w:sz w:val="21"/>
          <w:szCs w:val="21"/>
        </w:rPr>
      </w:pPr>
      <m:oMath>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K</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E</m:t>
            </m:r>
            <m:ctrlPr>
              <w:rPr>
                <w:rFonts w:ascii="Cambria Math" w:hAnsi="Cambria Math" w:eastAsiaTheme="minorEastAsia"/>
                <w:sz w:val="21"/>
                <w:szCs w:val="21"/>
              </w:rPr>
            </m:ctrlPr>
          </m:sub>
        </m:sSub>
      </m:oMath>
      <w:r>
        <w:rPr>
          <w:rFonts w:asciiTheme="minorEastAsia" w:hAnsiTheme="minorEastAsia" w:eastAsiaTheme="minorEastAsia"/>
          <w:sz w:val="21"/>
          <w:szCs w:val="21"/>
        </w:rPr>
        <w:t>——光伏电池的转换效率</w:t>
      </w:r>
      <w:r>
        <w:rPr>
          <w:rFonts w:hint="eastAsia" w:asciiTheme="minorEastAsia" w:hAnsiTheme="minorEastAsia" w:eastAsiaTheme="minorEastAsia"/>
          <w:sz w:val="21"/>
          <w:szCs w:val="21"/>
        </w:rPr>
        <w:t>（</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w:t>
      </w:r>
    </w:p>
    <w:p>
      <w:pPr>
        <w:pStyle w:val="247"/>
        <w:spacing w:line="288" w:lineRule="auto"/>
        <w:ind w:left="680" w:firstLine="27" w:firstLineChars="13"/>
        <w:rPr>
          <w:rFonts w:asciiTheme="minorEastAsia" w:hAnsiTheme="minorEastAsia" w:eastAsiaTheme="minorEastAsia"/>
          <w:sz w:val="21"/>
          <w:szCs w:val="21"/>
        </w:rPr>
      </w:pPr>
      <m:oMath>
        <m:r>
          <m:rPr>
            <m:sty m:val="p"/>
          </m:rPr>
          <w:rPr>
            <w:rFonts w:ascii="Cambria Math" w:hAnsi="Cambria Math" w:eastAsiaTheme="minorEastAsia"/>
            <w:sz w:val="21"/>
            <w:szCs w:val="21"/>
          </w:rPr>
          <m:t xml:space="preserve"> </m:t>
        </m:r>
        <m:sSub>
          <m:sSubPr>
            <m:ctrlPr>
              <w:rPr>
                <w:rFonts w:ascii="Cambria Math" w:hAnsi="Cambria Math" w:eastAsiaTheme="minorEastAsia"/>
                <w:sz w:val="21"/>
                <w:szCs w:val="21"/>
              </w:rPr>
            </m:ctrlPr>
          </m:sSubPr>
          <m:e>
            <m:r>
              <m:rPr>
                <m:nor/>
                <m:sty m:val="p"/>
              </m:rPr>
              <w:rPr>
                <w:rFonts w:asciiTheme="minorEastAsia" w:hAnsiTheme="minorEastAsia" w:eastAsiaTheme="minorEastAsia"/>
                <w:b w:val="0"/>
                <w:i w:val="0"/>
                <w:sz w:val="21"/>
                <w:szCs w:val="21"/>
              </w:rPr>
              <m:t>K</m:t>
            </m:r>
            <m:ctrlPr>
              <w:rPr>
                <w:rFonts w:ascii="Cambria Math" w:hAnsi="Cambria Math" w:eastAsiaTheme="minorEastAsia"/>
                <w:sz w:val="21"/>
                <w:szCs w:val="21"/>
              </w:rPr>
            </m:ctrlPr>
          </m:e>
          <m:sub>
            <m:r>
              <m:rPr>
                <m:nor/>
                <m:sty m:val="p"/>
              </m:rPr>
              <w:rPr>
                <w:rFonts w:asciiTheme="minorEastAsia" w:hAnsiTheme="minorEastAsia" w:eastAsiaTheme="minorEastAsia"/>
                <w:b w:val="0"/>
                <w:i w:val="0"/>
                <w:sz w:val="21"/>
                <w:szCs w:val="21"/>
              </w:rPr>
              <m:t>s</m:t>
            </m:r>
            <m:ctrlPr>
              <w:rPr>
                <w:rFonts w:ascii="Cambria Math" w:hAnsi="Cambria Math" w:eastAsiaTheme="minorEastAsia"/>
                <w:sz w:val="21"/>
                <w:szCs w:val="21"/>
              </w:rPr>
            </m:ctrlPr>
          </m:sub>
        </m:sSub>
      </m:oMath>
      <w:r>
        <w:rPr>
          <w:rFonts w:asciiTheme="minorEastAsia" w:hAnsiTheme="minorEastAsia" w:eastAsiaTheme="minorEastAsia"/>
          <w:sz w:val="21"/>
          <w:szCs w:val="21"/>
        </w:rPr>
        <w:t>——光伏系统的损失效率</w:t>
      </w:r>
      <w:r>
        <w:rPr>
          <w:rFonts w:hint="eastAsia" w:asciiTheme="minorEastAsia" w:hAnsiTheme="minorEastAsia" w:eastAsiaTheme="minorEastAsia"/>
          <w:sz w:val="21"/>
          <w:szCs w:val="21"/>
        </w:rPr>
        <w:t>，</w:t>
      </w:r>
      <w:r>
        <w:rPr>
          <w:rFonts w:asciiTheme="minorEastAsia" w:hAnsiTheme="minorEastAsia" w:eastAsiaTheme="minorEastAsia"/>
          <w:sz w:val="21"/>
          <w:szCs w:val="21"/>
        </w:rPr>
        <w:t>按表</w:t>
      </w:r>
      <w:r>
        <w:rPr>
          <w:rFonts w:hint="eastAsia" w:asciiTheme="minorEastAsia" w:hAnsiTheme="minorEastAsia" w:eastAsiaTheme="minorEastAsia"/>
          <w:sz w:val="21"/>
          <w:szCs w:val="21"/>
        </w:rPr>
        <w:t>A.1.11</w:t>
      </w:r>
      <w:r>
        <w:rPr>
          <w:rFonts w:asciiTheme="minorEastAsia" w:hAnsiTheme="minorEastAsia" w:eastAsiaTheme="minorEastAsia"/>
          <w:sz w:val="21"/>
          <w:szCs w:val="21"/>
        </w:rPr>
        <w:t>取值</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 </w:t>
      </w:r>
    </w:p>
    <w:p>
      <w:pPr>
        <w:pStyle w:val="247"/>
        <w:spacing w:line="288" w:lineRule="auto"/>
        <w:ind w:left="680" w:firstLine="27" w:firstLineChars="13"/>
        <w:rPr>
          <w:rFonts w:asciiTheme="minorEastAsia" w:hAnsiTheme="minorEastAsia" w:eastAsiaTheme="minorEastAsia"/>
          <w:sz w:val="21"/>
          <w:szCs w:val="21"/>
        </w:rPr>
      </w:pPr>
      <m:oMath>
        <m:sSub>
          <m:sSubPr>
            <m:ctrlPr>
              <w:rPr>
                <w:rFonts w:ascii="Cambria Math" w:hAnsi="Cambria Math" w:eastAsiaTheme="minorEastAsia"/>
                <w:sz w:val="21"/>
                <w:szCs w:val="21"/>
              </w:rPr>
            </m:ctrlPr>
          </m:sSubPr>
          <m:e>
            <m:r>
              <m:rPr>
                <m:nor/>
                <m:sty m:val="p"/>
              </m:rPr>
              <w:rPr>
                <w:rFonts w:hint="eastAsia" w:asciiTheme="minorEastAsia" w:hAnsiTheme="minorEastAsia" w:eastAsiaTheme="minorEastAsia"/>
                <w:b w:val="0"/>
                <w:i w:val="0"/>
                <w:sz w:val="21"/>
                <w:szCs w:val="21"/>
              </w:rPr>
              <m:t>A</m:t>
            </m:r>
            <m:ctrlPr>
              <w:rPr>
                <w:rFonts w:ascii="Cambria Math" w:hAnsi="Cambria Math" w:eastAsiaTheme="minorEastAsia"/>
                <w:sz w:val="21"/>
                <w:szCs w:val="21"/>
              </w:rPr>
            </m:ctrlPr>
          </m:e>
          <m:sub>
            <m:r>
              <m:rPr>
                <m:nor/>
                <m:sty m:val="p"/>
              </m:rPr>
              <w:rPr>
                <w:rFonts w:hint="eastAsia" w:asciiTheme="minorEastAsia" w:hAnsiTheme="minorEastAsia" w:eastAsiaTheme="minorEastAsia"/>
                <w:b w:val="0"/>
                <w:i w:val="0"/>
                <w:sz w:val="21"/>
                <w:szCs w:val="21"/>
              </w:rPr>
              <m:t>p</m:t>
            </m:r>
            <m:ctrlPr>
              <w:rPr>
                <w:rFonts w:ascii="Cambria Math" w:hAnsi="Cambria Math" w:eastAsiaTheme="minorEastAsia"/>
                <w:sz w:val="21"/>
                <w:szCs w:val="21"/>
              </w:rPr>
            </m:ctrlPr>
          </m:sub>
        </m:sSub>
      </m:oMath>
      <w:r>
        <w:rPr>
          <w:rFonts w:asciiTheme="minorEastAsia" w:hAnsiTheme="minorEastAsia" w:eastAsiaTheme="minorEastAsia"/>
          <w:sz w:val="21"/>
          <w:szCs w:val="21"/>
        </w:rPr>
        <w:t>——光伏系统光伏面板的净面积</w:t>
      </w:r>
      <w:r>
        <w:rPr>
          <w:rFonts w:hint="eastAsia" w:asciiTheme="minorEastAsia" w:hAnsiTheme="minorEastAsia" w:eastAsiaTheme="minorEastAsia"/>
          <w:sz w:val="21"/>
          <w:szCs w:val="21"/>
        </w:rPr>
        <w:t>（</w:t>
      </w:r>
      <w:r>
        <w:rPr>
          <w:rFonts w:asciiTheme="minorEastAsia" w:hAnsiTheme="minorEastAsia" w:eastAsiaTheme="minorEastAsia"/>
          <w:sz w:val="21"/>
          <w:szCs w:val="21"/>
        </w:rPr>
        <w:t>m</w:t>
      </w:r>
      <w:r>
        <w:rPr>
          <w:rFonts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p>
    <w:p>
      <w:pPr>
        <w:spacing w:line="288" w:lineRule="auto"/>
        <w:jc w:val="center"/>
        <w:rPr>
          <w:rFonts w:ascii="黑体" w:hAnsi="黑体" w:eastAsia="黑体"/>
          <w:sz w:val="21"/>
          <w:szCs w:val="21"/>
        </w:rPr>
      </w:pPr>
      <w:r>
        <w:rPr>
          <w:rFonts w:ascii="黑体" w:hAnsi="黑体" w:eastAsia="黑体"/>
          <w:sz w:val="21"/>
          <w:szCs w:val="21"/>
        </w:rPr>
        <w:t>表</w:t>
      </w:r>
      <w:r>
        <w:rPr>
          <w:rFonts w:hint="eastAsia" w:ascii="黑体" w:hAnsi="黑体" w:eastAsia="黑体"/>
          <w:sz w:val="21"/>
          <w:szCs w:val="21"/>
        </w:rPr>
        <w:t>A.1.1</w:t>
      </w:r>
      <w:r>
        <w:rPr>
          <w:rFonts w:ascii="黑体" w:hAnsi="黑体" w:eastAsia="黑体"/>
          <w:sz w:val="21"/>
          <w:szCs w:val="21"/>
        </w:rPr>
        <w:t xml:space="preserve">1  </w:t>
      </w:r>
      <w:r>
        <w:rPr>
          <w:rFonts w:hint="eastAsia" w:ascii="黑体" w:hAnsi="黑体" w:eastAsia="黑体"/>
          <w:sz w:val="21"/>
          <w:szCs w:val="21"/>
        </w:rPr>
        <w:t>光伏</w:t>
      </w:r>
      <w:r>
        <w:rPr>
          <w:rFonts w:ascii="黑体" w:hAnsi="黑体" w:eastAsia="黑体"/>
          <w:sz w:val="21"/>
          <w:szCs w:val="21"/>
        </w:rPr>
        <w:t>系统损失</w:t>
      </w:r>
      <w:r>
        <w:rPr>
          <w:rFonts w:hint="eastAsia" w:ascii="黑体" w:hAnsi="黑体" w:eastAsia="黑体"/>
          <w:sz w:val="21"/>
          <w:szCs w:val="21"/>
        </w:rPr>
        <w:t>效率（</w:t>
      </w:r>
      <w:r>
        <w:rPr>
          <w:rFonts w:ascii="黑体" w:hAnsi="黑体" w:eastAsia="黑体"/>
          <w:sz w:val="21"/>
          <w:szCs w:val="21"/>
        </w:rPr>
        <w:t>%</w:t>
      </w:r>
      <w:r>
        <w:rPr>
          <w:rFonts w:hint="eastAsia" w:ascii="黑体" w:hAnsi="黑体" w:eastAsia="黑体"/>
          <w:sz w:val="21"/>
          <w:szCs w:val="21"/>
        </w:rPr>
        <w: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2"/>
        <w:gridCol w:w="3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转换器损失</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组件遮光</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组件温度</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遮光</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失配和直流损失</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最大功率点失配误差</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交流损失</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其他</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2"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总损失</w:t>
            </w:r>
          </w:p>
        </w:tc>
        <w:tc>
          <w:tcPr>
            <w:tcW w:w="3944" w:type="dxa"/>
            <w:vAlign w:val="center"/>
          </w:tcPr>
          <w:p>
            <w:pPr>
              <w:pStyle w:val="247"/>
              <w:spacing w:line="288" w:lineRule="auto"/>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r>
    </w:tbl>
    <w:p>
      <w:pPr>
        <w:autoSpaceDE w:val="0"/>
        <w:autoSpaceDN w:val="0"/>
        <w:adjustRightInd w:val="0"/>
        <w:ind w:left="755" w:hanging="751" w:hangingChars="358"/>
        <w:jc w:val="left"/>
        <w:rPr>
          <w:rFonts w:asciiTheme="minorEastAsia" w:hAnsiTheme="minorEastAsia" w:eastAsiaTheme="minorEastAsia"/>
          <w:spacing w:val="0"/>
          <w:sz w:val="21"/>
          <w:szCs w:val="21"/>
        </w:rPr>
      </w:pPr>
      <w:r>
        <w:rPr>
          <w:rFonts w:hint="eastAsia" w:asciiTheme="minorEastAsia" w:hAnsiTheme="minorEastAsia" w:eastAsiaTheme="minorEastAsia"/>
          <w:b/>
          <w:spacing w:val="0"/>
          <w:sz w:val="21"/>
          <w:szCs w:val="21"/>
        </w:rPr>
        <w:t>A</w:t>
      </w:r>
      <w:r>
        <w:rPr>
          <w:rFonts w:asciiTheme="minorEastAsia" w:hAnsiTheme="minorEastAsia" w:eastAsiaTheme="minorEastAsia"/>
          <w:b/>
          <w:spacing w:val="0"/>
          <w:sz w:val="21"/>
          <w:szCs w:val="21"/>
        </w:rPr>
        <w:t>.1.12</w:t>
      </w:r>
      <w:r>
        <w:rPr>
          <w:rFonts w:asciiTheme="minorEastAsia" w:hAnsiTheme="minorEastAsia" w:eastAsiaTheme="minorEastAsia"/>
          <w:spacing w:val="0"/>
          <w:sz w:val="21"/>
          <w:szCs w:val="21"/>
        </w:rPr>
        <w:t xml:space="preserve"> </w:t>
      </w:r>
      <w:r>
        <w:rPr>
          <w:rFonts w:hint="eastAsia" w:asciiTheme="minorEastAsia" w:hAnsiTheme="minorEastAsia" w:eastAsiaTheme="minorEastAsia"/>
          <w:spacing w:val="0"/>
          <w:sz w:val="21"/>
          <w:szCs w:val="21"/>
        </w:rPr>
        <w:t>建筑设计能耗计算报告应符合表A.1.1</w:t>
      </w:r>
      <w:r>
        <w:rPr>
          <w:rFonts w:asciiTheme="minorEastAsia" w:hAnsiTheme="minorEastAsia" w:eastAsiaTheme="minorEastAsia"/>
          <w:spacing w:val="0"/>
          <w:sz w:val="21"/>
          <w:szCs w:val="21"/>
        </w:rPr>
        <w:t>2</w:t>
      </w:r>
      <w:r>
        <w:rPr>
          <w:rFonts w:hint="eastAsia" w:asciiTheme="minorEastAsia" w:hAnsiTheme="minorEastAsia" w:eastAsiaTheme="minorEastAsia"/>
          <w:spacing w:val="0"/>
          <w:sz w:val="21"/>
          <w:szCs w:val="21"/>
        </w:rPr>
        <w:t>的要求：</w:t>
      </w:r>
    </w:p>
    <w:p>
      <w:pPr>
        <w:spacing w:line="288" w:lineRule="auto"/>
        <w:jc w:val="center"/>
        <w:rPr>
          <w:rFonts w:ascii="黑体" w:hAnsi="黑体" w:eastAsia="黑体"/>
          <w:sz w:val="21"/>
          <w:szCs w:val="21"/>
        </w:rPr>
      </w:pPr>
      <w:r>
        <w:rPr>
          <w:rFonts w:hint="eastAsia" w:ascii="黑体" w:hAnsi="黑体" w:eastAsia="黑体"/>
          <w:sz w:val="21"/>
          <w:szCs w:val="21"/>
        </w:rPr>
        <w:t>表A.</w:t>
      </w:r>
      <w:r>
        <w:rPr>
          <w:rFonts w:ascii="黑体" w:hAnsi="黑体" w:eastAsia="黑体"/>
          <w:sz w:val="21"/>
          <w:szCs w:val="21"/>
        </w:rPr>
        <w:t>1.12</w:t>
      </w:r>
      <w:r>
        <w:rPr>
          <w:rFonts w:hint="eastAsia" w:ascii="黑体" w:hAnsi="黑体" w:eastAsia="黑体"/>
          <w:sz w:val="21"/>
          <w:szCs w:val="21"/>
        </w:rPr>
        <w:t>建筑设计能耗计算计算报告</w:t>
      </w:r>
    </w:p>
    <w:tbl>
      <w:tblPr>
        <w:tblStyle w:val="46"/>
        <w:tblW w:w="9654" w:type="dxa"/>
        <w:tblInd w:w="0" w:type="dxa"/>
        <w:tblLayout w:type="fixed"/>
        <w:tblCellMar>
          <w:top w:w="0" w:type="dxa"/>
          <w:left w:w="0" w:type="dxa"/>
          <w:bottom w:w="0" w:type="dxa"/>
          <w:right w:w="0" w:type="dxa"/>
        </w:tblCellMar>
      </w:tblPr>
      <w:tblGrid>
        <w:gridCol w:w="588"/>
        <w:gridCol w:w="557"/>
        <w:gridCol w:w="273"/>
        <w:gridCol w:w="595"/>
        <w:gridCol w:w="51"/>
        <w:gridCol w:w="65"/>
        <w:gridCol w:w="425"/>
        <w:gridCol w:w="58"/>
        <w:gridCol w:w="53"/>
        <w:gridCol w:w="439"/>
        <w:gridCol w:w="826"/>
        <w:gridCol w:w="159"/>
        <w:gridCol w:w="291"/>
        <w:gridCol w:w="18"/>
        <w:gridCol w:w="247"/>
        <w:gridCol w:w="237"/>
        <w:gridCol w:w="312"/>
        <w:gridCol w:w="78"/>
        <w:gridCol w:w="660"/>
        <w:gridCol w:w="143"/>
        <w:gridCol w:w="71"/>
        <w:gridCol w:w="166"/>
        <w:gridCol w:w="339"/>
        <w:gridCol w:w="369"/>
        <w:gridCol w:w="395"/>
        <w:gridCol w:w="564"/>
        <w:gridCol w:w="228"/>
        <w:gridCol w:w="146"/>
        <w:gridCol w:w="108"/>
        <w:gridCol w:w="311"/>
        <w:gridCol w:w="882"/>
      </w:tblGrid>
      <w:tr>
        <w:tblPrEx>
          <w:tblCellMar>
            <w:top w:w="0" w:type="dxa"/>
            <w:left w:w="0" w:type="dxa"/>
            <w:bottom w:w="0" w:type="dxa"/>
            <w:right w:w="0" w:type="dxa"/>
          </w:tblCellMar>
        </w:tblPrEx>
        <w:trPr>
          <w:cantSplit/>
          <w:trHeight w:val="509" w:hRule="atLeast"/>
        </w:trPr>
        <w:tc>
          <w:tcPr>
            <w:tcW w:w="1418" w:type="dxa"/>
            <w:gridSpan w:val="3"/>
            <w:tcBorders>
              <w:top w:val="single" w:color="auto" w:sz="12" w:space="0"/>
              <w:left w:val="single" w:color="auto" w:sz="12" w:space="0"/>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工程名称</w:t>
            </w:r>
          </w:p>
        </w:tc>
        <w:tc>
          <w:tcPr>
            <w:tcW w:w="2962" w:type="dxa"/>
            <w:gridSpan w:val="10"/>
            <w:tcBorders>
              <w:top w:val="single" w:color="auto" w:sz="12" w:space="0"/>
              <w:left w:val="nil"/>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2271" w:type="dxa"/>
            <w:gridSpan w:val="10"/>
            <w:tcBorders>
              <w:top w:val="single" w:color="auto" w:sz="12" w:space="0"/>
              <w:left w:val="nil"/>
              <w:bottom w:val="single" w:color="auto" w:sz="2"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建筑面积</w:t>
            </w:r>
          </w:p>
        </w:tc>
        <w:tc>
          <w:tcPr>
            <w:tcW w:w="3003" w:type="dxa"/>
            <w:gridSpan w:val="8"/>
            <w:tcBorders>
              <w:top w:val="single" w:color="auto" w:sz="12" w:space="0"/>
              <w:left w:val="single" w:color="auto" w:sz="4" w:space="0"/>
              <w:bottom w:val="single" w:color="auto" w:sz="2" w:space="0"/>
              <w:right w:val="single" w:color="auto" w:sz="12" w:space="0"/>
            </w:tcBorders>
            <w:vAlign w:val="center"/>
          </w:tcPr>
          <w:p>
            <w:pPr>
              <w:autoSpaceDE w:val="0"/>
              <w:autoSpaceDN w:val="0"/>
              <w:spacing w:line="288" w:lineRule="auto"/>
              <w:ind w:right="585" w:rightChars="236"/>
              <w:jc w:val="right"/>
              <w:rPr>
                <w:rFonts w:hAnsi="宋体"/>
                <w:kern w:val="0"/>
                <w:sz w:val="18"/>
                <w:szCs w:val="18"/>
              </w:rPr>
            </w:pPr>
            <w:r>
              <w:rPr>
                <w:rFonts w:hint="eastAsia"/>
                <w:sz w:val="18"/>
                <w:szCs w:val="18"/>
              </w:rPr>
              <w:t>m</w:t>
            </w:r>
            <w:r>
              <w:rPr>
                <w:rFonts w:hint="eastAsia"/>
                <w:sz w:val="18"/>
                <w:szCs w:val="18"/>
                <w:vertAlign w:val="superscript"/>
              </w:rPr>
              <w:t>2</w:t>
            </w:r>
          </w:p>
        </w:tc>
      </w:tr>
      <w:tr>
        <w:tblPrEx>
          <w:tblCellMar>
            <w:top w:w="0" w:type="dxa"/>
            <w:left w:w="0" w:type="dxa"/>
            <w:bottom w:w="0" w:type="dxa"/>
            <w:right w:w="0" w:type="dxa"/>
          </w:tblCellMar>
        </w:tblPrEx>
        <w:trPr>
          <w:cantSplit/>
          <w:trHeight w:val="509" w:hRule="atLeast"/>
        </w:trPr>
        <w:tc>
          <w:tcPr>
            <w:tcW w:w="1418" w:type="dxa"/>
            <w:gridSpan w:val="3"/>
            <w:tcBorders>
              <w:top w:val="single" w:color="auto" w:sz="2" w:space="0"/>
              <w:left w:val="single" w:color="auto" w:sz="12" w:space="0"/>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设计单位</w:t>
            </w:r>
          </w:p>
        </w:tc>
        <w:tc>
          <w:tcPr>
            <w:tcW w:w="2962" w:type="dxa"/>
            <w:gridSpan w:val="10"/>
            <w:tcBorders>
              <w:top w:val="single" w:color="auto" w:sz="2" w:space="0"/>
              <w:left w:val="nil"/>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2271" w:type="dxa"/>
            <w:gridSpan w:val="10"/>
            <w:tcBorders>
              <w:top w:val="single" w:color="auto" w:sz="2" w:space="0"/>
              <w:left w:val="nil"/>
              <w:bottom w:val="single" w:color="auto" w:sz="2"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计算日期</w:t>
            </w:r>
          </w:p>
        </w:tc>
        <w:tc>
          <w:tcPr>
            <w:tcW w:w="3003" w:type="dxa"/>
            <w:gridSpan w:val="8"/>
            <w:tcBorders>
              <w:top w:val="single" w:color="auto" w:sz="2" w:space="0"/>
              <w:left w:val="single" w:color="auto" w:sz="4" w:space="0"/>
              <w:bottom w:val="single" w:color="auto" w:sz="2" w:space="0"/>
              <w:right w:val="single" w:color="auto" w:sz="12" w:space="0"/>
            </w:tcBorders>
            <w:vAlign w:val="center"/>
          </w:tcPr>
          <w:p>
            <w:pPr>
              <w:autoSpaceDE w:val="0"/>
              <w:autoSpaceDN w:val="0"/>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59" w:hRule="atLeast"/>
        </w:trPr>
        <w:tc>
          <w:tcPr>
            <w:tcW w:w="1418" w:type="dxa"/>
            <w:gridSpan w:val="3"/>
            <w:tcBorders>
              <w:top w:val="single" w:color="auto" w:sz="2" w:space="0"/>
              <w:left w:val="single" w:color="auto" w:sz="12" w:space="0"/>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采用软件</w:t>
            </w:r>
          </w:p>
        </w:tc>
        <w:tc>
          <w:tcPr>
            <w:tcW w:w="2962" w:type="dxa"/>
            <w:gridSpan w:val="10"/>
            <w:tcBorders>
              <w:top w:val="single" w:color="auto" w:sz="2" w:space="0"/>
              <w:left w:val="nil"/>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2271" w:type="dxa"/>
            <w:gridSpan w:val="10"/>
            <w:tcBorders>
              <w:top w:val="single" w:color="auto" w:sz="2" w:space="0"/>
              <w:left w:val="nil"/>
              <w:bottom w:val="single" w:color="auto" w:sz="12"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软件版本</w:t>
            </w:r>
          </w:p>
        </w:tc>
        <w:tc>
          <w:tcPr>
            <w:tcW w:w="3003" w:type="dxa"/>
            <w:gridSpan w:val="8"/>
            <w:tcBorders>
              <w:top w:val="single" w:color="auto" w:sz="2" w:space="0"/>
              <w:left w:val="single" w:color="auto" w:sz="4" w:space="0"/>
              <w:bottom w:val="single" w:color="auto" w:sz="12" w:space="0"/>
              <w:right w:val="single" w:color="auto" w:sz="12" w:space="0"/>
            </w:tcBorders>
            <w:vAlign w:val="center"/>
          </w:tcPr>
          <w:p>
            <w:pPr>
              <w:autoSpaceDE w:val="0"/>
              <w:autoSpaceDN w:val="0"/>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94" w:hRule="atLeast"/>
        </w:trPr>
        <w:tc>
          <w:tcPr>
            <w:tcW w:w="1418" w:type="dxa"/>
            <w:gridSpan w:val="3"/>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外表系数S</w:t>
            </w:r>
          </w:p>
        </w:tc>
        <w:tc>
          <w:tcPr>
            <w:tcW w:w="2962" w:type="dxa"/>
            <w:gridSpan w:val="10"/>
            <w:tcBorders>
              <w:top w:val="single" w:color="auto" w:sz="2" w:space="0"/>
              <w:left w:val="single" w:color="auto" w:sz="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2271" w:type="dxa"/>
            <w:gridSpan w:val="10"/>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外表面积</w:t>
            </w:r>
            <w:r>
              <w:rPr>
                <w:rFonts w:hint="eastAsia"/>
                <w:sz w:val="18"/>
                <w:szCs w:val="18"/>
              </w:rPr>
              <w:t>∑F（m</w:t>
            </w:r>
            <w:r>
              <w:rPr>
                <w:rFonts w:hint="eastAsia"/>
                <w:sz w:val="18"/>
                <w:szCs w:val="18"/>
                <w:vertAlign w:val="superscript"/>
              </w:rPr>
              <w:t>2</w:t>
            </w:r>
            <w:r>
              <w:rPr>
                <w:rFonts w:hint="eastAsia"/>
                <w:sz w:val="18"/>
                <w:szCs w:val="18"/>
              </w:rPr>
              <w:t>）</w:t>
            </w:r>
          </w:p>
        </w:tc>
        <w:tc>
          <w:tcPr>
            <w:tcW w:w="3003" w:type="dxa"/>
            <w:gridSpan w:val="8"/>
            <w:tcBorders>
              <w:top w:val="single" w:color="auto" w:sz="2" w:space="0"/>
              <w:left w:val="single" w:color="auto" w:sz="2" w:space="0"/>
              <w:right w:val="single" w:color="auto" w:sz="12" w:space="0"/>
            </w:tcBorders>
            <w:vAlign w:val="center"/>
          </w:tcPr>
          <w:p>
            <w:pPr>
              <w:autoSpaceDE w:val="0"/>
              <w:autoSpaceDN w:val="0"/>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54" w:hRule="exact"/>
        </w:trPr>
        <w:tc>
          <w:tcPr>
            <w:tcW w:w="9654" w:type="dxa"/>
            <w:gridSpan w:val="31"/>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单一朝向窗墙面积比M</w:t>
            </w:r>
            <w:r>
              <w:rPr>
                <w:rFonts w:hint="eastAsia" w:hAnsi="宋体"/>
                <w:kern w:val="0"/>
                <w:sz w:val="18"/>
                <w:szCs w:val="18"/>
                <w:vertAlign w:val="subscript"/>
              </w:rPr>
              <w:t>L</w:t>
            </w:r>
            <w:r>
              <w:rPr>
                <w:rFonts w:hint="eastAsia" w:hAnsi="宋体"/>
                <w:kern w:val="0"/>
                <w:sz w:val="18"/>
                <w:szCs w:val="18"/>
              </w:rPr>
              <w:t>和屋面透光部位与屋面总面积之比M</w:t>
            </w:r>
            <w:r>
              <w:rPr>
                <w:rFonts w:hint="eastAsia" w:hAnsi="宋体"/>
                <w:kern w:val="0"/>
                <w:sz w:val="18"/>
                <w:szCs w:val="18"/>
                <w:vertAlign w:val="subscript"/>
              </w:rPr>
              <w:t>W</w:t>
            </w:r>
          </w:p>
        </w:tc>
      </w:tr>
      <w:tr>
        <w:tblPrEx>
          <w:tblCellMar>
            <w:top w:w="0" w:type="dxa"/>
            <w:left w:w="0" w:type="dxa"/>
            <w:bottom w:w="0" w:type="dxa"/>
            <w:right w:w="0" w:type="dxa"/>
          </w:tblCellMar>
        </w:tblPrEx>
        <w:trPr>
          <w:cantSplit/>
          <w:trHeight w:val="454" w:hRule="exact"/>
        </w:trPr>
        <w:tc>
          <w:tcPr>
            <w:tcW w:w="2013" w:type="dxa"/>
            <w:gridSpan w:val="4"/>
            <w:tcBorders>
              <w:top w:val="single" w:color="auto" w:sz="2" w:space="0"/>
              <w:left w:val="single" w:color="auto" w:sz="12" w:space="0"/>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外墙朝向、屋面编号</w:t>
            </w:r>
          </w:p>
        </w:tc>
        <w:tc>
          <w:tcPr>
            <w:tcW w:w="1091" w:type="dxa"/>
            <w:gridSpan w:val="6"/>
            <w:tcBorders>
              <w:top w:val="single" w:color="auto" w:sz="2" w:space="0"/>
              <w:left w:val="nil"/>
              <w:bottom w:val="single" w:color="auto" w:sz="4" w:space="0"/>
              <w:right w:val="single" w:color="auto" w:sz="4" w:space="0"/>
            </w:tcBorders>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屋面1</w:t>
            </w:r>
          </w:p>
        </w:tc>
        <w:tc>
          <w:tcPr>
            <w:tcW w:w="826" w:type="dxa"/>
            <w:tcBorders>
              <w:top w:val="single" w:color="auto" w:sz="2" w:space="0"/>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r>
              <w:rPr>
                <w:rFonts w:hint="eastAsia" w:hAnsi="宋体"/>
                <w:kern w:val="0"/>
                <w:sz w:val="18"/>
                <w:szCs w:val="18"/>
              </w:rPr>
              <w:t>屋面2</w:t>
            </w:r>
          </w:p>
        </w:tc>
        <w:tc>
          <w:tcPr>
            <w:tcW w:w="952" w:type="dxa"/>
            <w:gridSpan w:val="5"/>
            <w:tcBorders>
              <w:top w:val="single" w:color="auto" w:sz="2" w:space="0"/>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r>
              <w:rPr>
                <w:rFonts w:hint="eastAsia" w:hAnsi="宋体"/>
                <w:kern w:val="0"/>
                <w:sz w:val="18"/>
                <w:szCs w:val="18"/>
              </w:rPr>
              <w:t>……</w:t>
            </w:r>
          </w:p>
        </w:tc>
        <w:tc>
          <w:tcPr>
            <w:tcW w:w="1193" w:type="dxa"/>
            <w:gridSpan w:val="4"/>
            <w:tcBorders>
              <w:top w:val="single" w:color="auto" w:sz="2" w:space="0"/>
              <w:left w:val="nil"/>
              <w:bottom w:val="single" w:color="auto" w:sz="4"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东</w:t>
            </w:r>
          </w:p>
        </w:tc>
        <w:tc>
          <w:tcPr>
            <w:tcW w:w="2132" w:type="dxa"/>
            <w:gridSpan w:val="7"/>
            <w:tcBorders>
              <w:top w:val="single" w:color="auto" w:sz="2" w:space="0"/>
              <w:left w:val="nil"/>
              <w:bottom w:val="single" w:color="auto" w:sz="4"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南</w:t>
            </w:r>
          </w:p>
        </w:tc>
        <w:tc>
          <w:tcPr>
            <w:tcW w:w="254" w:type="dxa"/>
            <w:gridSpan w:val="2"/>
            <w:tcBorders>
              <w:top w:val="single" w:color="auto" w:sz="2" w:space="0"/>
              <w:left w:val="single" w:color="auto" w:sz="4" w:space="0"/>
              <w:bottom w:val="single" w:color="auto" w:sz="2"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西</w:t>
            </w:r>
          </w:p>
        </w:tc>
        <w:tc>
          <w:tcPr>
            <w:tcW w:w="1193" w:type="dxa"/>
            <w:gridSpan w:val="2"/>
            <w:tcBorders>
              <w:top w:val="single" w:color="auto" w:sz="2" w:space="0"/>
              <w:left w:val="single" w:color="auto" w:sz="4" w:space="0"/>
              <w:bottom w:val="single" w:color="auto" w:sz="2" w:space="0"/>
              <w:right w:val="single" w:color="auto" w:sz="12" w:space="0"/>
            </w:tcBorders>
            <w:vAlign w:val="center"/>
          </w:tcPr>
          <w:p>
            <w:pPr>
              <w:spacing w:line="288" w:lineRule="auto"/>
              <w:jc w:val="center"/>
              <w:rPr>
                <w:rFonts w:hAnsi="宋体"/>
                <w:kern w:val="0"/>
                <w:sz w:val="18"/>
                <w:szCs w:val="18"/>
              </w:rPr>
            </w:pPr>
            <w:r>
              <w:rPr>
                <w:rFonts w:hAnsi="宋体"/>
                <w:kern w:val="0"/>
                <w:sz w:val="18"/>
                <w:szCs w:val="18"/>
              </w:rPr>
              <w:t>北</w:t>
            </w:r>
          </w:p>
        </w:tc>
      </w:tr>
      <w:tr>
        <w:tblPrEx>
          <w:tblCellMar>
            <w:top w:w="0" w:type="dxa"/>
            <w:left w:w="0" w:type="dxa"/>
            <w:bottom w:w="0" w:type="dxa"/>
            <w:right w:w="0" w:type="dxa"/>
          </w:tblCellMar>
        </w:tblPrEx>
        <w:trPr>
          <w:cantSplit/>
          <w:trHeight w:val="454" w:hRule="exact"/>
        </w:trPr>
        <w:tc>
          <w:tcPr>
            <w:tcW w:w="588" w:type="dxa"/>
            <w:vMerge w:val="restart"/>
            <w:tcBorders>
              <w:top w:val="single" w:color="auto" w:sz="2" w:space="0"/>
              <w:left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设计</w:t>
            </w:r>
          </w:p>
          <w:p>
            <w:pPr>
              <w:spacing w:line="288" w:lineRule="auto"/>
              <w:jc w:val="center"/>
              <w:rPr>
                <w:rFonts w:hAnsi="宋体"/>
                <w:kern w:val="0"/>
                <w:sz w:val="18"/>
                <w:szCs w:val="18"/>
              </w:rPr>
            </w:pPr>
            <w:r>
              <w:rPr>
                <w:rFonts w:hint="eastAsia" w:hAnsi="宋体"/>
                <w:kern w:val="0"/>
                <w:sz w:val="18"/>
                <w:szCs w:val="18"/>
              </w:rPr>
              <w:t>建筑</w:t>
            </w:r>
          </w:p>
        </w:tc>
        <w:tc>
          <w:tcPr>
            <w:tcW w:w="1425" w:type="dxa"/>
            <w:gridSpan w:val="3"/>
            <w:tcBorders>
              <w:top w:val="single" w:color="auto" w:sz="2" w:space="0"/>
              <w:left w:val="single" w:color="auto" w:sz="4" w:space="0"/>
              <w:bottom w:val="single" w:color="auto" w:sz="2" w:space="0"/>
              <w:right w:val="single" w:color="auto" w:sz="4" w:space="0"/>
            </w:tcBorders>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计算值</w:t>
            </w:r>
          </w:p>
        </w:tc>
        <w:tc>
          <w:tcPr>
            <w:tcW w:w="1091" w:type="dxa"/>
            <w:gridSpan w:val="6"/>
            <w:tcBorders>
              <w:left w:val="nil"/>
              <w:bottom w:val="single" w:color="auto" w:sz="4" w:space="0"/>
              <w:right w:val="single" w:color="auto" w:sz="4" w:space="0"/>
            </w:tcBorders>
            <w:noWrap/>
            <w:tcMar>
              <w:top w:w="15" w:type="dxa"/>
              <w:left w:w="15" w:type="dxa"/>
              <w:bottom w:w="0" w:type="dxa"/>
              <w:right w:w="15" w:type="dxa"/>
            </w:tcMar>
            <w:vAlign w:val="center"/>
          </w:tcPr>
          <w:p>
            <w:pPr>
              <w:autoSpaceDE w:val="0"/>
              <w:autoSpaceDN w:val="0"/>
              <w:spacing w:line="288" w:lineRule="auto"/>
              <w:jc w:val="center"/>
              <w:rPr>
                <w:rFonts w:hAnsi="宋体"/>
                <w:kern w:val="0"/>
                <w:sz w:val="18"/>
                <w:szCs w:val="18"/>
              </w:rPr>
            </w:pPr>
          </w:p>
        </w:tc>
        <w:tc>
          <w:tcPr>
            <w:tcW w:w="826" w:type="dxa"/>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952" w:type="dxa"/>
            <w:gridSpan w:val="5"/>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1193" w:type="dxa"/>
            <w:gridSpan w:val="4"/>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2132" w:type="dxa"/>
            <w:gridSpan w:val="7"/>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254" w:type="dxa"/>
            <w:gridSpan w:val="2"/>
            <w:tcBorders>
              <w:top w:val="single" w:color="auto" w:sz="2" w:space="0"/>
              <w:left w:val="single" w:color="auto" w:sz="4" w:space="0"/>
              <w:bottom w:val="single" w:color="auto" w:sz="2" w:space="0"/>
              <w:right w:val="single" w:color="auto" w:sz="4" w:space="0"/>
            </w:tcBorders>
            <w:vAlign w:val="center"/>
          </w:tcPr>
          <w:p>
            <w:pPr>
              <w:autoSpaceDE w:val="0"/>
              <w:autoSpaceDN w:val="0"/>
              <w:spacing w:line="288" w:lineRule="auto"/>
              <w:jc w:val="center"/>
              <w:rPr>
                <w:rFonts w:hAnsi="宋体"/>
                <w:kern w:val="0"/>
                <w:sz w:val="18"/>
                <w:szCs w:val="18"/>
              </w:rPr>
            </w:pPr>
          </w:p>
        </w:tc>
        <w:tc>
          <w:tcPr>
            <w:tcW w:w="1193" w:type="dxa"/>
            <w:gridSpan w:val="2"/>
            <w:tcBorders>
              <w:top w:val="single" w:color="auto" w:sz="2" w:space="0"/>
              <w:left w:val="single" w:color="auto" w:sz="4" w:space="0"/>
              <w:bottom w:val="single" w:color="auto" w:sz="4" w:space="0"/>
              <w:right w:val="single" w:color="auto" w:sz="12" w:space="0"/>
            </w:tcBorders>
            <w:vAlign w:val="center"/>
          </w:tcPr>
          <w:p>
            <w:pPr>
              <w:autoSpaceDE w:val="0"/>
              <w:autoSpaceDN w:val="0"/>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54" w:hRule="exact"/>
        </w:trPr>
        <w:tc>
          <w:tcPr>
            <w:tcW w:w="588" w:type="dxa"/>
            <w:vMerge w:val="continue"/>
            <w:tcBorders>
              <w:left w:val="single" w:color="auto" w:sz="12" w:space="0"/>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25" w:type="dxa"/>
            <w:gridSpan w:val="3"/>
            <w:tcBorders>
              <w:top w:val="single" w:color="auto" w:sz="2" w:space="0"/>
              <w:left w:val="single" w:color="auto" w:sz="4" w:space="0"/>
              <w:bottom w:val="single" w:color="auto" w:sz="2" w:space="0"/>
              <w:right w:val="single" w:color="auto" w:sz="4" w:space="0"/>
            </w:tcBorders>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091" w:type="dxa"/>
            <w:gridSpan w:val="6"/>
            <w:tcBorders>
              <w:left w:val="nil"/>
              <w:bottom w:val="single" w:color="auto" w:sz="4" w:space="0"/>
              <w:right w:val="single" w:color="auto" w:sz="4" w:space="0"/>
            </w:tcBorders>
            <w:noWrap/>
            <w:tcMar>
              <w:top w:w="15" w:type="dxa"/>
              <w:left w:w="15" w:type="dxa"/>
              <w:bottom w:w="0" w:type="dxa"/>
              <w:right w:w="15" w:type="dxa"/>
            </w:tcMar>
            <w:vAlign w:val="center"/>
          </w:tcPr>
          <w:p>
            <w:pPr>
              <w:autoSpaceDE w:val="0"/>
              <w:autoSpaceDN w:val="0"/>
              <w:spacing w:line="288" w:lineRule="auto"/>
              <w:jc w:val="center"/>
              <w:rPr>
                <w:rFonts w:hAnsi="宋体"/>
                <w:kern w:val="0"/>
                <w:sz w:val="18"/>
                <w:szCs w:val="18"/>
              </w:rPr>
            </w:pPr>
          </w:p>
        </w:tc>
        <w:tc>
          <w:tcPr>
            <w:tcW w:w="826" w:type="dxa"/>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952" w:type="dxa"/>
            <w:gridSpan w:val="5"/>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1193" w:type="dxa"/>
            <w:gridSpan w:val="4"/>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2132" w:type="dxa"/>
            <w:gridSpan w:val="7"/>
            <w:tcBorders>
              <w:left w:val="nil"/>
              <w:bottom w:val="single" w:color="auto" w:sz="4" w:space="0"/>
              <w:right w:val="single" w:color="auto" w:sz="4" w:space="0"/>
            </w:tcBorders>
            <w:vAlign w:val="center"/>
          </w:tcPr>
          <w:p>
            <w:pPr>
              <w:autoSpaceDE w:val="0"/>
              <w:autoSpaceDN w:val="0"/>
              <w:spacing w:line="288" w:lineRule="auto"/>
              <w:jc w:val="center"/>
              <w:rPr>
                <w:rFonts w:hAnsi="宋体"/>
                <w:kern w:val="0"/>
                <w:sz w:val="18"/>
                <w:szCs w:val="18"/>
              </w:rPr>
            </w:pPr>
          </w:p>
        </w:tc>
        <w:tc>
          <w:tcPr>
            <w:tcW w:w="254" w:type="dxa"/>
            <w:gridSpan w:val="2"/>
            <w:tcBorders>
              <w:top w:val="single" w:color="auto" w:sz="2" w:space="0"/>
              <w:left w:val="single" w:color="auto" w:sz="4" w:space="0"/>
              <w:bottom w:val="single" w:color="auto" w:sz="2" w:space="0"/>
              <w:right w:val="single" w:color="auto" w:sz="4" w:space="0"/>
            </w:tcBorders>
            <w:vAlign w:val="center"/>
          </w:tcPr>
          <w:p>
            <w:pPr>
              <w:autoSpaceDE w:val="0"/>
              <w:autoSpaceDN w:val="0"/>
              <w:spacing w:line="288" w:lineRule="auto"/>
              <w:jc w:val="center"/>
              <w:rPr>
                <w:rFonts w:hAnsi="宋体"/>
                <w:kern w:val="0"/>
                <w:sz w:val="18"/>
                <w:szCs w:val="18"/>
              </w:rPr>
            </w:pPr>
          </w:p>
        </w:tc>
        <w:tc>
          <w:tcPr>
            <w:tcW w:w="1193" w:type="dxa"/>
            <w:gridSpan w:val="2"/>
            <w:tcBorders>
              <w:top w:val="single" w:color="auto" w:sz="2" w:space="0"/>
              <w:left w:val="single" w:color="auto" w:sz="4" w:space="0"/>
              <w:bottom w:val="single" w:color="auto" w:sz="4" w:space="0"/>
              <w:right w:val="single" w:color="auto" w:sz="12" w:space="0"/>
            </w:tcBorders>
            <w:vAlign w:val="center"/>
          </w:tcPr>
          <w:p>
            <w:pPr>
              <w:autoSpaceDE w:val="0"/>
              <w:autoSpaceDN w:val="0"/>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53" w:hRule="exact"/>
        </w:trPr>
        <w:tc>
          <w:tcPr>
            <w:tcW w:w="9654" w:type="dxa"/>
            <w:gridSpan w:val="31"/>
            <w:tcBorders>
              <w:top w:val="single" w:color="auto" w:sz="12" w:space="0"/>
              <w:left w:val="single" w:color="auto" w:sz="12" w:space="0"/>
              <w:bottom w:val="single" w:color="auto" w:sz="4"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设计建筑围护结构非透光部位和外门传热系数K［</w:t>
            </w:r>
            <w:r>
              <w:rPr>
                <w:rFonts w:hAnsi="宋体"/>
                <w:kern w:val="0"/>
                <w:sz w:val="18"/>
                <w:szCs w:val="18"/>
              </w:rPr>
              <w:t>W/</w:t>
            </w:r>
            <w:r>
              <w:rPr>
                <w:rFonts w:hint="eastAsia" w:hAnsi="宋体"/>
                <w:kern w:val="0"/>
                <w:sz w:val="18"/>
                <w:szCs w:val="18"/>
              </w:rPr>
              <w:t>（</w:t>
            </w:r>
            <w:r>
              <w:rPr>
                <w:rFonts w:hAnsi="宋体"/>
                <w:kern w:val="0"/>
                <w:sz w:val="18"/>
                <w:szCs w:val="18"/>
              </w:rPr>
              <w:t>m</w:t>
            </w:r>
            <w:r>
              <w:rPr>
                <w:rFonts w:hAnsi="宋体"/>
                <w:kern w:val="0"/>
                <w:sz w:val="18"/>
                <w:szCs w:val="18"/>
                <w:vertAlign w:val="superscript"/>
              </w:rPr>
              <w:t>2</w:t>
            </w:r>
            <w:r>
              <w:rPr>
                <w:rFonts w:hint="eastAsia" w:hAnsi="宋体"/>
                <w:kern w:val="0"/>
                <w:sz w:val="18"/>
                <w:szCs w:val="18"/>
              </w:rPr>
              <w:t>·</w:t>
            </w:r>
            <w:r>
              <w:rPr>
                <w:rFonts w:hAnsi="宋体"/>
                <w:kern w:val="0"/>
                <w:sz w:val="18"/>
                <w:szCs w:val="18"/>
              </w:rPr>
              <w:t>K</w:t>
            </w:r>
            <w:r>
              <w:rPr>
                <w:rFonts w:hint="eastAsia" w:hAnsi="宋体"/>
                <w:kern w:val="0"/>
                <w:sz w:val="18"/>
                <w:szCs w:val="18"/>
              </w:rPr>
              <w:t>）］</w:t>
            </w:r>
          </w:p>
        </w:tc>
      </w:tr>
      <w:tr>
        <w:tblPrEx>
          <w:tblCellMar>
            <w:top w:w="0" w:type="dxa"/>
            <w:left w:w="0" w:type="dxa"/>
            <w:bottom w:w="0" w:type="dxa"/>
            <w:right w:w="0" w:type="dxa"/>
          </w:tblCellMar>
        </w:tblPrEx>
        <w:trPr>
          <w:cantSplit/>
          <w:trHeight w:val="340" w:hRule="atLeast"/>
        </w:trPr>
        <w:tc>
          <w:tcPr>
            <w:tcW w:w="1145" w:type="dxa"/>
            <w:gridSpan w:val="2"/>
            <w:vMerge w:val="restart"/>
            <w:tcBorders>
              <w:top w:val="single" w:color="auto" w:sz="4"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屋面</w:t>
            </w:r>
          </w:p>
        </w:tc>
        <w:tc>
          <w:tcPr>
            <w:tcW w:w="1959" w:type="dxa"/>
            <w:gridSpan w:val="8"/>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编号</w:t>
            </w:r>
          </w:p>
        </w:tc>
        <w:tc>
          <w:tcPr>
            <w:tcW w:w="2090"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屋面1</w:t>
            </w:r>
          </w:p>
        </w:tc>
        <w:tc>
          <w:tcPr>
            <w:tcW w:w="2221" w:type="dxa"/>
            <w:gridSpan w:val="8"/>
            <w:tcBorders>
              <w:top w:val="single" w:color="auto" w:sz="2" w:space="0"/>
              <w:left w:val="single" w:color="auto" w:sz="2" w:space="0"/>
              <w:bottom w:val="single" w:color="auto" w:sz="2" w:space="0"/>
              <w:right w:val="single" w:color="auto" w:sz="2" w:space="0"/>
            </w:tcBorders>
            <w:vAlign w:val="center"/>
          </w:tcPr>
          <w:p>
            <w:pPr>
              <w:autoSpaceDE w:val="0"/>
              <w:autoSpaceDN w:val="0"/>
              <w:spacing w:line="288" w:lineRule="auto"/>
              <w:jc w:val="center"/>
              <w:rPr>
                <w:rFonts w:hAnsi="宋体"/>
                <w:kern w:val="0"/>
                <w:sz w:val="18"/>
                <w:szCs w:val="18"/>
              </w:rPr>
            </w:pPr>
            <w:r>
              <w:rPr>
                <w:rFonts w:hint="eastAsia" w:hAnsi="宋体"/>
                <w:kern w:val="0"/>
                <w:sz w:val="18"/>
                <w:szCs w:val="18"/>
              </w:rPr>
              <w:t>屋面2</w:t>
            </w:r>
          </w:p>
        </w:tc>
        <w:tc>
          <w:tcPr>
            <w:tcW w:w="2239" w:type="dxa"/>
            <w:gridSpan w:val="6"/>
            <w:tcBorders>
              <w:top w:val="single" w:color="auto" w:sz="2" w:space="0"/>
              <w:left w:val="single" w:color="auto" w:sz="2" w:space="0"/>
              <w:bottom w:val="single" w:color="auto" w:sz="2" w:space="0"/>
              <w:right w:val="single" w:color="auto" w:sz="12" w:space="0"/>
            </w:tcBorders>
            <w:vAlign w:val="center"/>
          </w:tcPr>
          <w:p>
            <w:pPr>
              <w:autoSpaceDE w:val="0"/>
              <w:autoSpaceDN w:val="0"/>
              <w:spacing w:line="288" w:lineRule="auto"/>
              <w:jc w:val="center"/>
              <w:rPr>
                <w:rFonts w:hAnsi="宋体"/>
                <w:kern w:val="0"/>
                <w:sz w:val="18"/>
                <w:szCs w:val="18"/>
              </w:rPr>
            </w:pPr>
            <w:r>
              <w:rPr>
                <w:rFonts w:hint="eastAsia" w:hAnsi="宋体"/>
                <w:kern w:val="0"/>
                <w:sz w:val="18"/>
                <w:szCs w:val="18"/>
              </w:rPr>
              <w:t>……</w:t>
            </w:r>
          </w:p>
        </w:tc>
      </w:tr>
      <w:tr>
        <w:tblPrEx>
          <w:tblCellMar>
            <w:top w:w="0" w:type="dxa"/>
            <w:left w:w="0" w:type="dxa"/>
            <w:bottom w:w="0" w:type="dxa"/>
            <w:right w:w="0" w:type="dxa"/>
          </w:tblCellMar>
        </w:tblPrEx>
        <w:trPr>
          <w:cantSplit/>
          <w:trHeight w:val="340"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959" w:type="dxa"/>
            <w:gridSpan w:val="8"/>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构造</w:t>
            </w:r>
          </w:p>
        </w:tc>
        <w:tc>
          <w:tcPr>
            <w:tcW w:w="2090"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（一般/轻质/有天窗）</w:t>
            </w:r>
          </w:p>
        </w:tc>
        <w:tc>
          <w:tcPr>
            <w:tcW w:w="2221" w:type="dxa"/>
            <w:gridSpan w:val="8"/>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（一般/轻质/有天窗）</w:t>
            </w:r>
          </w:p>
        </w:tc>
        <w:tc>
          <w:tcPr>
            <w:tcW w:w="2239" w:type="dxa"/>
            <w:gridSpan w:val="6"/>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（一般/轻质/有天窗）</w:t>
            </w:r>
          </w:p>
        </w:tc>
      </w:tr>
      <w:tr>
        <w:tblPrEx>
          <w:tblCellMar>
            <w:top w:w="0" w:type="dxa"/>
            <w:left w:w="0" w:type="dxa"/>
            <w:bottom w:w="0" w:type="dxa"/>
            <w:right w:w="0" w:type="dxa"/>
          </w:tblCellMar>
        </w:tblPrEx>
        <w:trPr>
          <w:cantSplit/>
          <w:trHeight w:val="340"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984" w:type="dxa"/>
            <w:gridSpan w:val="4"/>
            <w:vMerge w:val="restart"/>
            <w:tcBorders>
              <w:top w:val="single" w:color="auto" w:sz="4" w:space="0"/>
              <w:left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975" w:type="dxa"/>
            <w:gridSpan w:val="4"/>
            <w:tcBorders>
              <w:top w:val="single" w:color="auto" w:sz="4" w:space="0"/>
              <w:left w:val="single" w:color="auto" w:sz="4"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主断面</w:t>
            </w:r>
          </w:p>
        </w:tc>
        <w:tc>
          <w:tcPr>
            <w:tcW w:w="2090"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221" w:type="dxa"/>
            <w:gridSpan w:val="8"/>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239" w:type="dxa"/>
            <w:gridSpan w:val="6"/>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40"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984" w:type="dxa"/>
            <w:gridSpan w:val="4"/>
            <w:vMerge w:val="continue"/>
            <w:tcBorders>
              <w:left w:val="single" w:color="auto" w:sz="4"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975" w:type="dxa"/>
            <w:gridSpan w:val="4"/>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平均</w:t>
            </w:r>
          </w:p>
        </w:tc>
        <w:tc>
          <w:tcPr>
            <w:tcW w:w="2090" w:type="dxa"/>
            <w:gridSpan w:val="7"/>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221" w:type="dxa"/>
            <w:gridSpan w:val="8"/>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239" w:type="dxa"/>
            <w:gridSpan w:val="6"/>
            <w:tcBorders>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26"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959" w:type="dxa"/>
            <w:gridSpan w:val="8"/>
            <w:tcBorders>
              <w:top w:val="single" w:color="auto" w:sz="2" w:space="0"/>
              <w:left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2090" w:type="dxa"/>
            <w:gridSpan w:val="7"/>
            <w:tcBorders>
              <w:top w:val="single" w:color="auto" w:sz="2" w:space="0"/>
              <w:left w:val="single" w:color="auto" w:sz="2" w:space="0"/>
              <w:right w:val="single" w:color="auto" w:sz="2" w:space="0"/>
            </w:tcBorders>
            <w:vAlign w:val="center"/>
          </w:tcPr>
          <w:p>
            <w:pPr>
              <w:spacing w:line="288" w:lineRule="auto"/>
              <w:jc w:val="center"/>
              <w:rPr>
                <w:rFonts w:hAnsi="宋体"/>
                <w:kern w:val="0"/>
                <w:sz w:val="18"/>
                <w:szCs w:val="18"/>
              </w:rPr>
            </w:pPr>
          </w:p>
        </w:tc>
        <w:tc>
          <w:tcPr>
            <w:tcW w:w="2221" w:type="dxa"/>
            <w:gridSpan w:val="8"/>
            <w:tcBorders>
              <w:top w:val="single" w:color="auto" w:sz="2" w:space="0"/>
              <w:left w:val="single" w:color="auto" w:sz="2" w:space="0"/>
              <w:right w:val="single" w:color="auto" w:sz="2" w:space="0"/>
            </w:tcBorders>
            <w:vAlign w:val="center"/>
          </w:tcPr>
          <w:p>
            <w:pPr>
              <w:spacing w:line="288" w:lineRule="auto"/>
              <w:jc w:val="center"/>
              <w:rPr>
                <w:rFonts w:hAnsi="宋体"/>
                <w:kern w:val="0"/>
                <w:sz w:val="18"/>
                <w:szCs w:val="18"/>
              </w:rPr>
            </w:pPr>
          </w:p>
        </w:tc>
        <w:tc>
          <w:tcPr>
            <w:tcW w:w="2239" w:type="dxa"/>
            <w:gridSpan w:val="6"/>
            <w:tcBorders>
              <w:top w:val="single" w:color="auto" w:sz="2" w:space="0"/>
              <w:left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40" w:hRule="atLeast"/>
        </w:trPr>
        <w:tc>
          <w:tcPr>
            <w:tcW w:w="1145" w:type="dxa"/>
            <w:gridSpan w:val="2"/>
            <w:vMerge w:val="restart"/>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外墙</w:t>
            </w:r>
          </w:p>
        </w:tc>
        <w:tc>
          <w:tcPr>
            <w:tcW w:w="1959" w:type="dxa"/>
            <w:gridSpan w:val="8"/>
            <w:tcBorders>
              <w:top w:val="single" w:color="auto" w:sz="4" w:space="0"/>
              <w:left w:val="single" w:color="auto" w:sz="4"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朝向</w:t>
            </w:r>
          </w:p>
        </w:tc>
        <w:tc>
          <w:tcPr>
            <w:tcW w:w="1541"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东</w:t>
            </w:r>
          </w:p>
        </w:tc>
        <w:tc>
          <w:tcPr>
            <w:tcW w:w="1667"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南</w:t>
            </w:r>
          </w:p>
        </w:tc>
        <w:tc>
          <w:tcPr>
            <w:tcW w:w="1667"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西</w:t>
            </w:r>
          </w:p>
        </w:tc>
        <w:tc>
          <w:tcPr>
            <w:tcW w:w="1675" w:type="dxa"/>
            <w:gridSpan w:val="5"/>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北</w:t>
            </w:r>
          </w:p>
        </w:tc>
      </w:tr>
      <w:tr>
        <w:tblPrEx>
          <w:tblCellMar>
            <w:top w:w="0" w:type="dxa"/>
            <w:left w:w="0" w:type="dxa"/>
            <w:bottom w:w="0" w:type="dxa"/>
            <w:right w:w="0" w:type="dxa"/>
          </w:tblCellMar>
        </w:tblPrEx>
        <w:trPr>
          <w:cantSplit/>
          <w:trHeight w:val="340"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959" w:type="dxa"/>
            <w:gridSpan w:val="8"/>
            <w:tcBorders>
              <w:top w:val="single" w:color="auto" w:sz="4" w:space="0"/>
              <w:left w:val="single" w:color="auto" w:sz="4"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保温构造号</w:t>
            </w:r>
          </w:p>
        </w:tc>
        <w:tc>
          <w:tcPr>
            <w:tcW w:w="1541" w:type="dxa"/>
            <w:gridSpan w:val="5"/>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（1/2/3）</w:t>
            </w:r>
          </w:p>
        </w:tc>
        <w:tc>
          <w:tcPr>
            <w:tcW w:w="1667" w:type="dxa"/>
            <w:gridSpan w:val="7"/>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（1/2/3）</w:t>
            </w:r>
          </w:p>
        </w:tc>
        <w:tc>
          <w:tcPr>
            <w:tcW w:w="1667" w:type="dxa"/>
            <w:gridSpan w:val="4"/>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（1/2/3）</w:t>
            </w:r>
          </w:p>
        </w:tc>
        <w:tc>
          <w:tcPr>
            <w:tcW w:w="1675" w:type="dxa"/>
            <w:gridSpan w:val="5"/>
            <w:tcBorders>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（1/2/3）</w:t>
            </w:r>
          </w:p>
        </w:tc>
      </w:tr>
      <w:tr>
        <w:tblPrEx>
          <w:tblCellMar>
            <w:top w:w="0" w:type="dxa"/>
            <w:left w:w="0" w:type="dxa"/>
            <w:bottom w:w="0" w:type="dxa"/>
            <w:right w:w="0" w:type="dxa"/>
          </w:tblCellMar>
        </w:tblPrEx>
        <w:trPr>
          <w:cantSplit/>
          <w:trHeight w:val="340"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984" w:type="dxa"/>
            <w:gridSpan w:val="4"/>
            <w:vMerge w:val="restart"/>
            <w:tcBorders>
              <w:top w:val="single" w:color="auto" w:sz="4" w:space="0"/>
              <w:left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975" w:type="dxa"/>
            <w:gridSpan w:val="4"/>
            <w:tcBorders>
              <w:top w:val="single" w:color="auto" w:sz="4" w:space="0"/>
              <w:left w:val="single" w:color="auto" w:sz="2" w:space="0"/>
              <w:bottom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主断面</w:t>
            </w:r>
          </w:p>
        </w:tc>
        <w:tc>
          <w:tcPr>
            <w:tcW w:w="1541" w:type="dxa"/>
            <w:gridSpan w:val="5"/>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667" w:type="dxa"/>
            <w:gridSpan w:val="7"/>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667" w:type="dxa"/>
            <w:gridSpan w:val="4"/>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675" w:type="dxa"/>
            <w:gridSpan w:val="5"/>
            <w:tcBorders>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40"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984" w:type="dxa"/>
            <w:gridSpan w:val="4"/>
            <w:vMerge w:val="continue"/>
            <w:tcBorders>
              <w:left w:val="single" w:color="auto" w:sz="4"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975" w:type="dxa"/>
            <w:gridSpan w:val="4"/>
            <w:tcBorders>
              <w:top w:val="single" w:color="auto" w:sz="4" w:space="0"/>
              <w:left w:val="single" w:color="auto" w:sz="2" w:space="0"/>
              <w:bottom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平均</w:t>
            </w:r>
          </w:p>
        </w:tc>
        <w:tc>
          <w:tcPr>
            <w:tcW w:w="1541" w:type="dxa"/>
            <w:gridSpan w:val="5"/>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667" w:type="dxa"/>
            <w:gridSpan w:val="7"/>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667" w:type="dxa"/>
            <w:gridSpan w:val="4"/>
            <w:tcBorders>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675" w:type="dxa"/>
            <w:gridSpan w:val="5"/>
            <w:tcBorders>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79" w:hRule="atLeast"/>
        </w:trPr>
        <w:tc>
          <w:tcPr>
            <w:tcW w:w="1145"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959" w:type="dxa"/>
            <w:gridSpan w:val="8"/>
            <w:tcBorders>
              <w:top w:val="single" w:color="auto" w:sz="2" w:space="0"/>
              <w:left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541" w:type="dxa"/>
            <w:gridSpan w:val="5"/>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667" w:type="dxa"/>
            <w:gridSpan w:val="7"/>
            <w:tcBorders>
              <w:top w:val="single" w:color="auto" w:sz="2" w:space="0"/>
              <w:bottom w:val="single" w:color="auto" w:sz="2" w:space="0"/>
            </w:tcBorders>
            <w:vAlign w:val="center"/>
          </w:tcPr>
          <w:p>
            <w:pPr>
              <w:spacing w:line="288" w:lineRule="auto"/>
              <w:jc w:val="center"/>
              <w:rPr>
                <w:rFonts w:hAnsi="宋体"/>
                <w:kern w:val="0"/>
                <w:sz w:val="18"/>
                <w:szCs w:val="18"/>
              </w:rPr>
            </w:pPr>
          </w:p>
        </w:tc>
        <w:tc>
          <w:tcPr>
            <w:tcW w:w="1667" w:type="dxa"/>
            <w:gridSpan w:val="4"/>
            <w:tcBorders>
              <w:top w:val="single" w:color="auto" w:sz="2" w:space="0"/>
              <w:bottom w:val="single" w:color="auto" w:sz="2" w:space="0"/>
            </w:tcBorders>
            <w:vAlign w:val="center"/>
          </w:tcPr>
          <w:p>
            <w:pPr>
              <w:spacing w:line="288" w:lineRule="auto"/>
              <w:jc w:val="center"/>
              <w:rPr>
                <w:rFonts w:hAnsi="宋体"/>
                <w:kern w:val="0"/>
                <w:sz w:val="18"/>
                <w:szCs w:val="18"/>
              </w:rPr>
            </w:pPr>
          </w:p>
        </w:tc>
        <w:tc>
          <w:tcPr>
            <w:tcW w:w="1675" w:type="dxa"/>
            <w:gridSpan w:val="5"/>
            <w:tcBorders>
              <w:top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75" w:hRule="atLeast"/>
        </w:trPr>
        <w:tc>
          <w:tcPr>
            <w:tcW w:w="2064" w:type="dxa"/>
            <w:gridSpan w:val="5"/>
            <w:tcBorders>
              <w:top w:val="single" w:color="auto" w:sz="4" w:space="0"/>
              <w:left w:val="single" w:color="auto" w:sz="12" w:space="0"/>
              <w:bottom w:val="single" w:color="auto" w:sz="4"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其他围护结构</w:t>
            </w:r>
          </w:p>
        </w:tc>
        <w:tc>
          <w:tcPr>
            <w:tcW w:w="2025" w:type="dxa"/>
            <w:gridSpan w:val="7"/>
            <w:tcBorders>
              <w:top w:val="single" w:color="auto" w:sz="4" w:space="0"/>
              <w:left w:val="single" w:color="auto" w:sz="2" w:space="0"/>
              <w:bottom w:val="single" w:color="auto" w:sz="4" w:space="0"/>
              <w:right w:val="single" w:color="auto" w:sz="4" w:space="0"/>
            </w:tcBorders>
            <w:vAlign w:val="center"/>
          </w:tcPr>
          <w:p>
            <w:pPr>
              <w:spacing w:line="288" w:lineRule="auto"/>
              <w:jc w:val="center"/>
              <w:rPr>
                <w:rFonts w:hAnsi="宋体"/>
                <w:kern w:val="0"/>
                <w:sz w:val="18"/>
                <w:szCs w:val="18"/>
              </w:rPr>
            </w:pPr>
            <w:r>
              <w:rPr>
                <w:rFonts w:hint="eastAsia" w:hAnsi="宋体"/>
                <w:kern w:val="0"/>
                <w:sz w:val="18"/>
                <w:szCs w:val="18"/>
              </w:rPr>
              <w:t>底面接触室外空气的架空、外挑楼板</w:t>
            </w:r>
          </w:p>
        </w:tc>
        <w:tc>
          <w:tcPr>
            <w:tcW w:w="1843" w:type="dxa"/>
            <w:gridSpan w:val="7"/>
            <w:tcBorders>
              <w:left w:val="single" w:color="auto" w:sz="4" w:space="0"/>
              <w:bottom w:val="single" w:color="auto" w:sz="4" w:space="0"/>
              <w:right w:val="single" w:color="000000" w:sz="4" w:space="0"/>
            </w:tcBorders>
            <w:vAlign w:val="center"/>
          </w:tcPr>
          <w:p>
            <w:pPr>
              <w:spacing w:line="288" w:lineRule="auto"/>
              <w:jc w:val="center"/>
              <w:rPr>
                <w:rFonts w:hAnsi="宋体"/>
                <w:kern w:val="0"/>
                <w:sz w:val="18"/>
                <w:szCs w:val="18"/>
              </w:rPr>
            </w:pPr>
            <w:r>
              <w:rPr>
                <w:rFonts w:hint="eastAsia" w:hAnsi="宋体" w:cs="宋体"/>
                <w:bCs/>
                <w:kern w:val="0"/>
                <w:sz w:val="18"/>
                <w:szCs w:val="18"/>
              </w:rPr>
              <w:t>与供暖层相邻</w:t>
            </w:r>
            <w:r>
              <w:rPr>
                <w:rFonts w:hint="eastAsia" w:hAnsi="宋体"/>
                <w:kern w:val="0"/>
                <w:sz w:val="18"/>
                <w:szCs w:val="18"/>
              </w:rPr>
              <w:t>非供暖车库地下室顶板</w:t>
            </w:r>
          </w:p>
        </w:tc>
        <w:tc>
          <w:tcPr>
            <w:tcW w:w="2421" w:type="dxa"/>
            <w:gridSpan w:val="9"/>
            <w:tcBorders>
              <w:left w:val="single" w:color="auto" w:sz="4" w:space="0"/>
              <w:bottom w:val="single" w:color="auto" w:sz="4" w:space="0"/>
              <w:right w:val="single" w:color="auto" w:sz="2" w:space="0"/>
            </w:tcBorders>
            <w:vAlign w:val="center"/>
          </w:tcPr>
          <w:p>
            <w:pPr>
              <w:spacing w:line="288" w:lineRule="auto"/>
              <w:jc w:val="center"/>
              <w:rPr>
                <w:rFonts w:hAnsi="宋体"/>
                <w:kern w:val="0"/>
                <w:sz w:val="18"/>
                <w:szCs w:val="18"/>
              </w:rPr>
            </w:pPr>
            <w:r>
              <w:rPr>
                <w:rFonts w:hint="eastAsia" w:hAnsi="宋体"/>
                <w:bCs/>
                <w:sz w:val="18"/>
                <w:szCs w:val="18"/>
              </w:rPr>
              <w:t>供暖房间和有外围护结构非供暖房间之间隔墙</w:t>
            </w:r>
          </w:p>
        </w:tc>
        <w:tc>
          <w:tcPr>
            <w:tcW w:w="1301" w:type="dxa"/>
            <w:gridSpan w:val="3"/>
            <w:tcBorders>
              <w:left w:val="single" w:color="auto" w:sz="2" w:space="0"/>
              <w:bottom w:val="single" w:color="auto" w:sz="4"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外门</w:t>
            </w:r>
          </w:p>
        </w:tc>
      </w:tr>
      <w:tr>
        <w:tblPrEx>
          <w:tblCellMar>
            <w:top w:w="0" w:type="dxa"/>
            <w:left w:w="0" w:type="dxa"/>
            <w:bottom w:w="0" w:type="dxa"/>
            <w:right w:w="0" w:type="dxa"/>
          </w:tblCellMar>
        </w:tblPrEx>
        <w:trPr>
          <w:cantSplit/>
          <w:trHeight w:val="252" w:hRule="atLeast"/>
        </w:trPr>
        <w:tc>
          <w:tcPr>
            <w:tcW w:w="2064" w:type="dxa"/>
            <w:gridSpan w:val="5"/>
            <w:tcBorders>
              <w:top w:val="single" w:color="auto" w:sz="4" w:space="0"/>
              <w:left w:val="single" w:color="auto" w:sz="12" w:space="0"/>
              <w:bottom w:val="single" w:color="auto" w:sz="4"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设计值</w:t>
            </w:r>
          </w:p>
        </w:tc>
        <w:tc>
          <w:tcPr>
            <w:tcW w:w="2025" w:type="dxa"/>
            <w:gridSpan w:val="7"/>
            <w:tcBorders>
              <w:top w:val="single" w:color="auto" w:sz="4" w:space="0"/>
              <w:left w:val="single" w:color="auto" w:sz="2" w:space="0"/>
              <w:bottom w:val="single" w:color="auto" w:sz="4" w:space="0"/>
              <w:right w:val="single" w:color="auto" w:sz="4" w:space="0"/>
            </w:tcBorders>
            <w:vAlign w:val="center"/>
          </w:tcPr>
          <w:p>
            <w:pPr>
              <w:spacing w:line="288" w:lineRule="auto"/>
              <w:jc w:val="center"/>
              <w:rPr>
                <w:rFonts w:hAnsi="宋体"/>
                <w:kern w:val="0"/>
                <w:sz w:val="18"/>
                <w:szCs w:val="18"/>
              </w:rPr>
            </w:pPr>
          </w:p>
        </w:tc>
        <w:tc>
          <w:tcPr>
            <w:tcW w:w="1843" w:type="dxa"/>
            <w:gridSpan w:val="7"/>
            <w:tcBorders>
              <w:left w:val="single" w:color="auto" w:sz="4" w:space="0"/>
              <w:bottom w:val="single" w:color="auto" w:sz="4" w:space="0"/>
              <w:right w:val="single" w:color="000000" w:sz="4" w:space="0"/>
            </w:tcBorders>
            <w:vAlign w:val="center"/>
          </w:tcPr>
          <w:p>
            <w:pPr>
              <w:spacing w:line="288" w:lineRule="auto"/>
              <w:jc w:val="center"/>
              <w:rPr>
                <w:rFonts w:hAnsi="宋体"/>
                <w:kern w:val="0"/>
                <w:sz w:val="18"/>
                <w:szCs w:val="18"/>
              </w:rPr>
            </w:pPr>
          </w:p>
        </w:tc>
        <w:tc>
          <w:tcPr>
            <w:tcW w:w="2421" w:type="dxa"/>
            <w:gridSpan w:val="9"/>
            <w:tcBorders>
              <w:left w:val="single" w:color="auto" w:sz="4" w:space="0"/>
              <w:bottom w:val="single" w:color="auto" w:sz="4" w:space="0"/>
              <w:right w:val="single" w:color="auto" w:sz="2" w:space="0"/>
            </w:tcBorders>
            <w:vAlign w:val="center"/>
          </w:tcPr>
          <w:p>
            <w:pPr>
              <w:spacing w:line="288" w:lineRule="auto"/>
              <w:jc w:val="center"/>
              <w:rPr>
                <w:rFonts w:hAnsi="宋体"/>
                <w:kern w:val="0"/>
                <w:sz w:val="18"/>
                <w:szCs w:val="18"/>
              </w:rPr>
            </w:pPr>
          </w:p>
        </w:tc>
        <w:tc>
          <w:tcPr>
            <w:tcW w:w="1301" w:type="dxa"/>
            <w:gridSpan w:val="3"/>
            <w:tcBorders>
              <w:left w:val="single" w:color="auto" w:sz="2" w:space="0"/>
              <w:bottom w:val="single" w:color="auto" w:sz="4"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74" w:hRule="atLeast"/>
        </w:trPr>
        <w:tc>
          <w:tcPr>
            <w:tcW w:w="2064" w:type="dxa"/>
            <w:gridSpan w:val="5"/>
            <w:tcBorders>
              <w:top w:val="single" w:color="auto" w:sz="4"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2025" w:type="dxa"/>
            <w:gridSpan w:val="7"/>
            <w:tcBorders>
              <w:top w:val="single" w:color="auto" w:sz="4" w:space="0"/>
              <w:left w:val="single" w:color="auto" w:sz="2" w:space="0"/>
              <w:right w:val="single" w:color="auto" w:sz="4" w:space="0"/>
            </w:tcBorders>
            <w:vAlign w:val="center"/>
          </w:tcPr>
          <w:p>
            <w:pPr>
              <w:spacing w:line="288" w:lineRule="auto"/>
              <w:jc w:val="center"/>
              <w:rPr>
                <w:rFonts w:hAnsi="宋体"/>
                <w:kern w:val="0"/>
                <w:sz w:val="18"/>
                <w:szCs w:val="18"/>
              </w:rPr>
            </w:pPr>
          </w:p>
        </w:tc>
        <w:tc>
          <w:tcPr>
            <w:tcW w:w="1843" w:type="dxa"/>
            <w:gridSpan w:val="7"/>
            <w:tcBorders>
              <w:left w:val="single" w:color="auto" w:sz="4" w:space="0"/>
              <w:right w:val="single" w:color="000000" w:sz="4" w:space="0"/>
            </w:tcBorders>
            <w:vAlign w:val="center"/>
          </w:tcPr>
          <w:p>
            <w:pPr>
              <w:spacing w:line="288" w:lineRule="auto"/>
              <w:jc w:val="center"/>
              <w:rPr>
                <w:rFonts w:hAnsi="宋体"/>
                <w:kern w:val="0"/>
                <w:sz w:val="18"/>
                <w:szCs w:val="18"/>
              </w:rPr>
            </w:pPr>
          </w:p>
        </w:tc>
        <w:tc>
          <w:tcPr>
            <w:tcW w:w="2421" w:type="dxa"/>
            <w:gridSpan w:val="9"/>
            <w:tcBorders>
              <w:left w:val="single" w:color="auto" w:sz="4" w:space="0"/>
              <w:right w:val="single" w:color="auto" w:sz="2" w:space="0"/>
            </w:tcBorders>
            <w:vAlign w:val="center"/>
          </w:tcPr>
          <w:p>
            <w:pPr>
              <w:spacing w:line="288" w:lineRule="auto"/>
              <w:jc w:val="center"/>
              <w:rPr>
                <w:rFonts w:hAnsi="宋体"/>
                <w:kern w:val="0"/>
                <w:sz w:val="18"/>
                <w:szCs w:val="18"/>
              </w:rPr>
            </w:pPr>
          </w:p>
        </w:tc>
        <w:tc>
          <w:tcPr>
            <w:tcW w:w="1301" w:type="dxa"/>
            <w:gridSpan w:val="3"/>
            <w:tcBorders>
              <w:left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18" w:hRule="exact"/>
        </w:trPr>
        <w:tc>
          <w:tcPr>
            <w:tcW w:w="9654" w:type="dxa"/>
            <w:gridSpan w:val="31"/>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sz w:val="18"/>
                <w:szCs w:val="18"/>
              </w:rPr>
              <w:br w:type="page"/>
            </w:r>
            <w:r>
              <w:rPr>
                <w:rFonts w:hint="eastAsia" w:hAnsi="宋体"/>
                <w:kern w:val="0"/>
                <w:sz w:val="18"/>
                <w:szCs w:val="18"/>
              </w:rPr>
              <w:t>设计建筑围护结构透光部位热工性能</w:t>
            </w:r>
          </w:p>
        </w:tc>
      </w:tr>
      <w:tr>
        <w:tblPrEx>
          <w:tblCellMar>
            <w:top w:w="0" w:type="dxa"/>
            <w:left w:w="0" w:type="dxa"/>
            <w:bottom w:w="0" w:type="dxa"/>
            <w:right w:w="0" w:type="dxa"/>
          </w:tblCellMar>
        </w:tblPrEx>
        <w:trPr>
          <w:cantSplit/>
          <w:trHeight w:val="391" w:hRule="atLeast"/>
        </w:trPr>
        <w:tc>
          <w:tcPr>
            <w:tcW w:w="1145" w:type="dxa"/>
            <w:gridSpan w:val="2"/>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立面一般</w:t>
            </w:r>
          </w:p>
          <w:p>
            <w:pPr>
              <w:spacing w:line="288" w:lineRule="auto"/>
              <w:jc w:val="center"/>
              <w:rPr>
                <w:rFonts w:hAnsi="宋体"/>
                <w:kern w:val="0"/>
                <w:sz w:val="18"/>
                <w:szCs w:val="18"/>
              </w:rPr>
            </w:pPr>
            <w:r>
              <w:rPr>
                <w:rFonts w:hint="eastAsia" w:hAnsi="宋体"/>
                <w:kern w:val="0"/>
                <w:sz w:val="18"/>
                <w:szCs w:val="18"/>
              </w:rPr>
              <w:t>外窗和透</w:t>
            </w:r>
          </w:p>
          <w:p>
            <w:pPr>
              <w:spacing w:line="288" w:lineRule="auto"/>
              <w:jc w:val="center"/>
              <w:rPr>
                <w:rFonts w:hAnsi="宋体"/>
                <w:kern w:val="0"/>
                <w:sz w:val="18"/>
                <w:szCs w:val="18"/>
              </w:rPr>
            </w:pPr>
            <w:r>
              <w:rPr>
                <w:rFonts w:hint="eastAsia" w:hAnsi="宋体"/>
                <w:kern w:val="0"/>
                <w:sz w:val="18"/>
                <w:szCs w:val="18"/>
              </w:rPr>
              <w:t>光幕墙</w:t>
            </w:r>
          </w:p>
        </w:tc>
        <w:tc>
          <w:tcPr>
            <w:tcW w:w="325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立面编号</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bCs/>
                <w:sz w:val="18"/>
                <w:szCs w:val="18"/>
              </w:rPr>
            </w:pPr>
            <w:r>
              <w:rPr>
                <w:rFonts w:hint="eastAsia" w:hAnsi="宋体"/>
                <w:bCs/>
                <w:sz w:val="18"/>
                <w:szCs w:val="18"/>
              </w:rPr>
              <w:t>1</w:t>
            </w: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bCs/>
                <w:sz w:val="18"/>
                <w:szCs w:val="18"/>
              </w:rPr>
            </w:pPr>
            <w:r>
              <w:rPr>
                <w:rFonts w:hint="eastAsia" w:hAnsi="宋体"/>
                <w:bCs/>
                <w:sz w:val="18"/>
                <w:szCs w:val="18"/>
              </w:rPr>
              <w:t>2</w:t>
            </w: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bCs/>
                <w:sz w:val="18"/>
                <w:szCs w:val="18"/>
              </w:rPr>
            </w:pPr>
            <w:r>
              <w:rPr>
                <w:rFonts w:hint="eastAsia" w:hAnsi="宋体"/>
                <w:bCs/>
                <w:sz w:val="18"/>
                <w:szCs w:val="18"/>
              </w:rPr>
              <w:t>3</w:t>
            </w: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bCs/>
                <w:sz w:val="18"/>
                <w:szCs w:val="18"/>
              </w:rPr>
            </w:pPr>
            <w:r>
              <w:rPr>
                <w:rFonts w:hint="eastAsia" w:hAnsi="宋体"/>
                <w:bCs/>
                <w:sz w:val="18"/>
                <w:szCs w:val="18"/>
              </w:rPr>
              <w:t>4</w:t>
            </w: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bCs/>
                <w:sz w:val="18"/>
                <w:szCs w:val="18"/>
              </w:rPr>
            </w:pPr>
            <w:r>
              <w:rPr>
                <w:rFonts w:hint="eastAsia" w:hAnsi="宋体"/>
                <w:bCs/>
                <w:sz w:val="18"/>
                <w:szCs w:val="18"/>
              </w:rPr>
              <w:t>5</w:t>
            </w: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bCs/>
                <w:sz w:val="18"/>
                <w:szCs w:val="18"/>
              </w:rPr>
            </w:pPr>
            <w:r>
              <w:rPr>
                <w:rFonts w:hint="eastAsia" w:hAnsi="宋体"/>
                <w:bCs/>
                <w:sz w:val="18"/>
                <w:szCs w:val="18"/>
              </w:rPr>
              <w:t>……</w:t>
            </w: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325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朝向</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325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所在立面M</w:t>
            </w:r>
            <w:r>
              <w:rPr>
                <w:rFonts w:hint="eastAsia" w:hAnsi="宋体"/>
                <w:kern w:val="0"/>
                <w:sz w:val="18"/>
                <w:szCs w:val="18"/>
                <w:vertAlign w:val="subscript"/>
              </w:rPr>
              <w:t>L</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K</w:t>
            </w:r>
          </w:p>
          <w:p>
            <w:pPr>
              <w:spacing w:line="288" w:lineRule="auto"/>
              <w:jc w:val="center"/>
              <w:rPr>
                <w:rFonts w:hAnsi="宋体"/>
                <w:kern w:val="0"/>
                <w:sz w:val="18"/>
                <w:szCs w:val="18"/>
              </w:rPr>
            </w:pPr>
            <w:r>
              <w:rPr>
                <w:rFonts w:hint="eastAsia" w:hAnsi="宋体"/>
                <w:kern w:val="0"/>
                <w:sz w:val="18"/>
                <w:szCs w:val="18"/>
              </w:rPr>
              <w:t>［</w:t>
            </w:r>
            <w:r>
              <w:rPr>
                <w:rFonts w:hAnsi="宋体"/>
                <w:kern w:val="0"/>
                <w:sz w:val="18"/>
                <w:szCs w:val="18"/>
              </w:rPr>
              <w:t>W/</w:t>
            </w:r>
            <w:r>
              <w:rPr>
                <w:rFonts w:hint="eastAsia" w:hAnsi="宋体"/>
                <w:kern w:val="0"/>
                <w:sz w:val="18"/>
                <w:szCs w:val="18"/>
              </w:rPr>
              <w:t>(</w:t>
            </w:r>
            <w:r>
              <w:rPr>
                <w:rFonts w:hAnsi="宋体"/>
                <w:kern w:val="0"/>
                <w:sz w:val="18"/>
                <w:szCs w:val="18"/>
              </w:rPr>
              <w:t>m</w:t>
            </w:r>
            <w:r>
              <w:rPr>
                <w:rFonts w:hAnsi="宋体"/>
                <w:kern w:val="0"/>
                <w:sz w:val="18"/>
                <w:szCs w:val="18"/>
                <w:vertAlign w:val="superscript"/>
              </w:rPr>
              <w:t>2</w:t>
            </w:r>
            <w:r>
              <w:rPr>
                <w:rFonts w:hint="eastAsia" w:hAnsi="宋体"/>
                <w:kern w:val="0"/>
                <w:sz w:val="18"/>
                <w:szCs w:val="18"/>
              </w:rPr>
              <w:t>·</w:t>
            </w:r>
            <w:r>
              <w:rPr>
                <w:rFonts w:hAnsi="宋体"/>
                <w:kern w:val="0"/>
                <w:sz w:val="18"/>
                <w:szCs w:val="18"/>
              </w:rPr>
              <w:t>K</w:t>
            </w:r>
            <w:r>
              <w:rPr>
                <w:rFonts w:hint="eastAsia" w:hAnsi="宋体"/>
                <w:kern w:val="0"/>
                <w:sz w:val="18"/>
                <w:szCs w:val="18"/>
              </w:rPr>
              <w:t>)］</w:t>
            </w: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2"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是否满足最大限值</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bCs/>
                <w:sz w:val="18"/>
                <w:szCs w:val="18"/>
              </w:rPr>
              <w:t>SHGC</w:t>
            </w: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bCs/>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是否满足最大限值</w:t>
            </w:r>
          </w:p>
        </w:tc>
        <w:tc>
          <w:tcPr>
            <w:tcW w:w="874" w:type="dxa"/>
            <w:gridSpan w:val="4"/>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74"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187"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565" w:type="dxa"/>
            <w:gridSpan w:val="3"/>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882" w:type="dxa"/>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restart"/>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屋面天窗</w:t>
            </w:r>
          </w:p>
        </w:tc>
        <w:tc>
          <w:tcPr>
            <w:tcW w:w="325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屋面编号</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1</w:t>
            </w: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2</w:t>
            </w: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w:t>
            </w: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325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M</w:t>
            </w:r>
            <w:r>
              <w:rPr>
                <w:rFonts w:hint="eastAsia" w:hAnsi="宋体"/>
                <w:kern w:val="0"/>
                <w:sz w:val="18"/>
                <w:szCs w:val="18"/>
                <w:vertAlign w:val="subscript"/>
              </w:rPr>
              <w:t>W</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2"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K</w:t>
            </w:r>
          </w:p>
          <w:p>
            <w:pPr>
              <w:spacing w:line="288" w:lineRule="auto"/>
              <w:jc w:val="center"/>
              <w:rPr>
                <w:rFonts w:hAnsi="宋体"/>
                <w:kern w:val="0"/>
                <w:sz w:val="18"/>
                <w:szCs w:val="18"/>
              </w:rPr>
            </w:pPr>
            <w:r>
              <w:rPr>
                <w:rFonts w:hint="eastAsia" w:hAnsi="宋体"/>
                <w:kern w:val="0"/>
                <w:sz w:val="18"/>
                <w:szCs w:val="18"/>
              </w:rPr>
              <w:t>［</w:t>
            </w:r>
            <w:r>
              <w:rPr>
                <w:rFonts w:hAnsi="宋体"/>
                <w:kern w:val="0"/>
                <w:sz w:val="18"/>
                <w:szCs w:val="18"/>
              </w:rPr>
              <w:t>W/</w:t>
            </w:r>
            <w:r>
              <w:rPr>
                <w:rFonts w:hint="eastAsia" w:hAnsi="宋体"/>
                <w:kern w:val="0"/>
                <w:sz w:val="18"/>
                <w:szCs w:val="18"/>
              </w:rPr>
              <w:t>(</w:t>
            </w:r>
            <w:r>
              <w:rPr>
                <w:rFonts w:hAnsi="宋体"/>
                <w:kern w:val="0"/>
                <w:sz w:val="18"/>
                <w:szCs w:val="18"/>
              </w:rPr>
              <w:t>m</w:t>
            </w:r>
            <w:r>
              <w:rPr>
                <w:rFonts w:hAnsi="宋体"/>
                <w:kern w:val="0"/>
                <w:sz w:val="18"/>
                <w:szCs w:val="18"/>
                <w:vertAlign w:val="superscript"/>
              </w:rPr>
              <w:t>2</w:t>
            </w:r>
            <w:r>
              <w:rPr>
                <w:rFonts w:hint="eastAsia" w:hAnsi="宋体"/>
                <w:kern w:val="0"/>
                <w:sz w:val="18"/>
                <w:szCs w:val="18"/>
              </w:rPr>
              <w:t>·</w:t>
            </w:r>
            <w:r>
              <w:rPr>
                <w:rFonts w:hAnsi="宋体"/>
                <w:kern w:val="0"/>
                <w:sz w:val="18"/>
                <w:szCs w:val="18"/>
              </w:rPr>
              <w:t>K</w:t>
            </w:r>
            <w:r>
              <w:rPr>
                <w:rFonts w:hint="eastAsia" w:hAnsi="宋体"/>
                <w:kern w:val="0"/>
                <w:sz w:val="18"/>
                <w:szCs w:val="18"/>
              </w:rPr>
              <w:t>)］</w:t>
            </w: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是否满足最大限值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bCs/>
                <w:sz w:val="18"/>
                <w:szCs w:val="18"/>
              </w:rPr>
              <w:t>SHGC</w:t>
            </w: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0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844"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是否满足最大限值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2" w:hRule="atLeast"/>
        </w:trPr>
        <w:tc>
          <w:tcPr>
            <w:tcW w:w="1145" w:type="dxa"/>
            <w:gridSpan w:val="2"/>
            <w:vMerge w:val="restart"/>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bCs/>
                <w:sz w:val="18"/>
                <w:szCs w:val="18"/>
              </w:rPr>
              <w:t>高大空间透光非中空玻璃幕墙</w:t>
            </w:r>
          </w:p>
        </w:tc>
        <w:tc>
          <w:tcPr>
            <w:tcW w:w="325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编号</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1</w:t>
            </w: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2</w:t>
            </w: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w:t>
            </w: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3253" w:type="dxa"/>
            <w:gridSpan w:val="12"/>
            <w:tcBorders>
              <w:top w:val="single" w:color="auto" w:sz="2" w:space="0"/>
              <w:left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朝向</w:t>
            </w:r>
          </w:p>
        </w:tc>
        <w:tc>
          <w:tcPr>
            <w:tcW w:w="1748" w:type="dxa"/>
            <w:gridSpan w:val="7"/>
            <w:tcBorders>
              <w:top w:val="single" w:color="auto" w:sz="2" w:space="0"/>
              <w:lef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67" w:type="dxa"/>
            <w:gridSpan w:val="6"/>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占同立面透光部位比例（%）</w:t>
            </w:r>
          </w:p>
        </w:tc>
        <w:tc>
          <w:tcPr>
            <w:tcW w:w="1786"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67" w:type="dxa"/>
            <w:gridSpan w:val="6"/>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786"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67" w:type="dxa"/>
            <w:gridSpan w:val="6"/>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立面加权平均K</w:t>
            </w:r>
          </w:p>
          <w:p>
            <w:pPr>
              <w:spacing w:line="288" w:lineRule="auto"/>
              <w:jc w:val="center"/>
              <w:rPr>
                <w:rFonts w:hAnsi="宋体"/>
                <w:kern w:val="0"/>
                <w:sz w:val="18"/>
                <w:szCs w:val="18"/>
              </w:rPr>
            </w:pPr>
            <w:r>
              <w:rPr>
                <w:rFonts w:hint="eastAsia" w:hAnsi="宋体"/>
                <w:kern w:val="0"/>
                <w:sz w:val="18"/>
                <w:szCs w:val="18"/>
              </w:rPr>
              <w:t>［</w:t>
            </w:r>
            <w:r>
              <w:rPr>
                <w:rFonts w:hAnsi="宋体"/>
                <w:kern w:val="0"/>
                <w:sz w:val="18"/>
                <w:szCs w:val="18"/>
              </w:rPr>
              <w:t>W/</w:t>
            </w:r>
            <w:r>
              <w:rPr>
                <w:rFonts w:hint="eastAsia" w:hAnsi="宋体"/>
                <w:kern w:val="0"/>
                <w:sz w:val="18"/>
                <w:szCs w:val="18"/>
              </w:rPr>
              <w:t>(</w:t>
            </w:r>
            <w:r>
              <w:rPr>
                <w:rFonts w:hAnsi="宋体"/>
                <w:kern w:val="0"/>
                <w:sz w:val="18"/>
                <w:szCs w:val="18"/>
              </w:rPr>
              <w:t>m</w:t>
            </w:r>
            <w:r>
              <w:rPr>
                <w:rFonts w:hAnsi="宋体"/>
                <w:kern w:val="0"/>
                <w:sz w:val="18"/>
                <w:szCs w:val="18"/>
                <w:vertAlign w:val="superscript"/>
              </w:rPr>
              <w:t>2</w:t>
            </w:r>
            <w:r>
              <w:rPr>
                <w:rFonts w:hint="eastAsia" w:hAnsi="宋体"/>
                <w:kern w:val="0"/>
                <w:sz w:val="18"/>
                <w:szCs w:val="18"/>
              </w:rPr>
              <w:t>·</w:t>
            </w:r>
            <w:r>
              <w:rPr>
                <w:rFonts w:hAnsi="宋体"/>
                <w:kern w:val="0"/>
                <w:sz w:val="18"/>
                <w:szCs w:val="18"/>
              </w:rPr>
              <w:t>K</w:t>
            </w:r>
            <w:r>
              <w:rPr>
                <w:rFonts w:hint="eastAsia" w:hAnsi="宋体"/>
                <w:kern w:val="0"/>
                <w:sz w:val="18"/>
                <w:szCs w:val="18"/>
              </w:rPr>
              <w:t>)］</w:t>
            </w:r>
          </w:p>
        </w:tc>
        <w:tc>
          <w:tcPr>
            <w:tcW w:w="1786"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2" w:hRule="atLeast"/>
        </w:trPr>
        <w:tc>
          <w:tcPr>
            <w:tcW w:w="1145"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467" w:type="dxa"/>
            <w:gridSpan w:val="6"/>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786" w:type="dxa"/>
            <w:gridSpan w:val="6"/>
            <w:tcBorders>
              <w:top w:val="single" w:color="auto" w:sz="2" w:space="0"/>
              <w:left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496" w:hRule="exact"/>
        </w:trPr>
        <w:tc>
          <w:tcPr>
            <w:tcW w:w="9654" w:type="dxa"/>
            <w:gridSpan w:val="31"/>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局部围护结构保温材料热阻</w:t>
            </w:r>
            <w:r>
              <w:rPr>
                <w:rFonts w:hAnsi="宋体"/>
                <w:kern w:val="0"/>
                <w:sz w:val="18"/>
                <w:szCs w:val="18"/>
              </w:rPr>
              <w:t>R[(m</w:t>
            </w:r>
            <w:r>
              <w:rPr>
                <w:rFonts w:hAnsi="宋体"/>
                <w:kern w:val="0"/>
                <w:sz w:val="18"/>
                <w:szCs w:val="18"/>
                <w:vertAlign w:val="superscript"/>
              </w:rPr>
              <w:t>2</w:t>
            </w:r>
            <w:r>
              <w:rPr>
                <w:rFonts w:hint="eastAsia" w:hAnsi="宋体"/>
                <w:kern w:val="0"/>
                <w:sz w:val="18"/>
                <w:szCs w:val="18"/>
              </w:rPr>
              <w:t>·</w:t>
            </w:r>
            <w:r>
              <w:rPr>
                <w:rFonts w:hAnsi="宋体"/>
                <w:kern w:val="0"/>
                <w:sz w:val="18"/>
                <w:szCs w:val="18"/>
              </w:rPr>
              <w:t>K)/W]</w:t>
            </w:r>
          </w:p>
        </w:tc>
      </w:tr>
      <w:tr>
        <w:tblPrEx>
          <w:tblCellMar>
            <w:top w:w="0" w:type="dxa"/>
            <w:left w:w="0" w:type="dxa"/>
            <w:bottom w:w="0" w:type="dxa"/>
            <w:right w:w="0" w:type="dxa"/>
          </w:tblCellMar>
        </w:tblPrEx>
        <w:trPr>
          <w:cantSplit/>
          <w:trHeight w:val="391" w:hRule="atLeast"/>
        </w:trPr>
        <w:tc>
          <w:tcPr>
            <w:tcW w:w="2665" w:type="dxa"/>
            <w:gridSpan w:val="9"/>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围护结构</w:t>
            </w:r>
          </w:p>
        </w:tc>
        <w:tc>
          <w:tcPr>
            <w:tcW w:w="173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编号</w:t>
            </w:r>
          </w:p>
        </w:tc>
        <w:tc>
          <w:tcPr>
            <w:tcW w:w="174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1</w:t>
            </w:r>
          </w:p>
        </w:tc>
        <w:tc>
          <w:tcPr>
            <w:tcW w:w="206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2</w:t>
            </w: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w:t>
            </w:r>
          </w:p>
        </w:tc>
      </w:tr>
      <w:tr>
        <w:tblPrEx>
          <w:tblCellMar>
            <w:top w:w="0" w:type="dxa"/>
            <w:left w:w="0" w:type="dxa"/>
            <w:bottom w:w="0" w:type="dxa"/>
            <w:right w:w="0" w:type="dxa"/>
          </w:tblCellMar>
        </w:tblPrEx>
        <w:trPr>
          <w:cantSplit/>
          <w:trHeight w:val="391" w:hRule="atLeast"/>
        </w:trPr>
        <w:tc>
          <w:tcPr>
            <w:tcW w:w="2665" w:type="dxa"/>
            <w:gridSpan w:val="9"/>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变形缝</w:t>
            </w:r>
          </w:p>
          <w:p>
            <w:pPr>
              <w:spacing w:line="288" w:lineRule="auto"/>
              <w:jc w:val="center"/>
              <w:rPr>
                <w:rFonts w:hAnsi="宋体"/>
                <w:kern w:val="0"/>
                <w:sz w:val="18"/>
                <w:szCs w:val="18"/>
              </w:rPr>
            </w:pPr>
            <w:r>
              <w:rPr>
                <w:rFonts w:hint="eastAsia" w:hAnsi="宋体"/>
                <w:kern w:val="0"/>
                <w:sz w:val="18"/>
                <w:szCs w:val="18"/>
              </w:rPr>
              <w:t>（两侧墙内保温时）</w:t>
            </w:r>
          </w:p>
        </w:tc>
        <w:tc>
          <w:tcPr>
            <w:tcW w:w="173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2665" w:type="dxa"/>
            <w:gridSpan w:val="9"/>
            <w:vMerge w:val="continue"/>
            <w:tcBorders>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73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2665" w:type="dxa"/>
            <w:gridSpan w:val="9"/>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周边地面</w:t>
            </w:r>
          </w:p>
        </w:tc>
        <w:tc>
          <w:tcPr>
            <w:tcW w:w="173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2665" w:type="dxa"/>
            <w:gridSpan w:val="9"/>
            <w:vMerge w:val="continue"/>
            <w:tcBorders>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hAnsi="宋体"/>
                <w:kern w:val="0"/>
                <w:sz w:val="18"/>
                <w:szCs w:val="18"/>
              </w:rPr>
            </w:pPr>
          </w:p>
        </w:tc>
        <w:tc>
          <w:tcPr>
            <w:tcW w:w="173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1" w:hRule="atLeast"/>
        </w:trPr>
        <w:tc>
          <w:tcPr>
            <w:tcW w:w="2665" w:type="dxa"/>
            <w:gridSpan w:val="9"/>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autoSpaceDE w:val="0"/>
              <w:autoSpaceDN w:val="0"/>
              <w:spacing w:line="288" w:lineRule="auto"/>
              <w:jc w:val="center"/>
              <w:rPr>
                <w:rFonts w:hAnsi="宋体"/>
                <w:kern w:val="0"/>
                <w:sz w:val="18"/>
                <w:szCs w:val="18"/>
              </w:rPr>
            </w:pPr>
            <w:r>
              <w:rPr>
                <w:rFonts w:hint="eastAsia" w:hAnsi="宋体"/>
                <w:kern w:val="0"/>
                <w:sz w:val="18"/>
                <w:szCs w:val="18"/>
              </w:rPr>
              <w:t>供暖地下室</w:t>
            </w:r>
          </w:p>
          <w:p>
            <w:pPr>
              <w:autoSpaceDE w:val="0"/>
              <w:autoSpaceDN w:val="0"/>
              <w:spacing w:line="288" w:lineRule="auto"/>
              <w:jc w:val="center"/>
              <w:rPr>
                <w:rFonts w:hAnsi="宋体"/>
                <w:kern w:val="0"/>
                <w:sz w:val="18"/>
                <w:szCs w:val="18"/>
              </w:rPr>
            </w:pPr>
            <w:r>
              <w:rPr>
                <w:rFonts w:hint="eastAsia" w:hAnsi="宋体"/>
                <w:kern w:val="0"/>
                <w:sz w:val="18"/>
                <w:szCs w:val="18"/>
              </w:rPr>
              <w:t>与土壤接触的外墙</w:t>
            </w:r>
          </w:p>
        </w:tc>
        <w:tc>
          <w:tcPr>
            <w:tcW w:w="173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设计值</w:t>
            </w:r>
          </w:p>
        </w:tc>
        <w:tc>
          <w:tcPr>
            <w:tcW w:w="174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92" w:hRule="atLeast"/>
        </w:trPr>
        <w:tc>
          <w:tcPr>
            <w:tcW w:w="2665" w:type="dxa"/>
            <w:gridSpan w:val="9"/>
            <w:vMerge w:val="continue"/>
            <w:tcBorders>
              <w:left w:val="single" w:color="auto" w:sz="12" w:space="0"/>
              <w:bottom w:val="single" w:color="auto" w:sz="12" w:space="0"/>
              <w:right w:val="single" w:color="auto" w:sz="2" w:space="0"/>
            </w:tcBorders>
            <w:noWrap/>
            <w:tcMar>
              <w:top w:w="15" w:type="dxa"/>
              <w:left w:w="15" w:type="dxa"/>
              <w:bottom w:w="0" w:type="dxa"/>
              <w:right w:w="15" w:type="dxa"/>
            </w:tcMar>
            <w:vAlign w:val="center"/>
          </w:tcPr>
          <w:p>
            <w:pPr>
              <w:autoSpaceDE w:val="0"/>
              <w:autoSpaceDN w:val="0"/>
              <w:spacing w:line="288" w:lineRule="auto"/>
              <w:jc w:val="center"/>
              <w:rPr>
                <w:rFonts w:hAnsi="宋体"/>
                <w:kern w:val="0"/>
                <w:sz w:val="18"/>
                <w:szCs w:val="18"/>
              </w:rPr>
            </w:pPr>
          </w:p>
        </w:tc>
        <w:tc>
          <w:tcPr>
            <w:tcW w:w="1733" w:type="dxa"/>
            <w:gridSpan w:val="5"/>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hAnsi="宋体"/>
                <w:kern w:val="0"/>
                <w:sz w:val="18"/>
                <w:szCs w:val="18"/>
              </w:rPr>
            </w:pPr>
            <w:r>
              <w:rPr>
                <w:rFonts w:hint="eastAsia" w:hAnsi="宋体"/>
                <w:kern w:val="0"/>
                <w:sz w:val="18"/>
                <w:szCs w:val="18"/>
              </w:rPr>
              <w:t>是否满足限值</w:t>
            </w:r>
          </w:p>
        </w:tc>
        <w:tc>
          <w:tcPr>
            <w:tcW w:w="1748" w:type="dxa"/>
            <w:gridSpan w:val="7"/>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hAnsi="宋体"/>
                <w:kern w:val="0"/>
                <w:sz w:val="18"/>
                <w:szCs w:val="18"/>
              </w:rPr>
            </w:pPr>
          </w:p>
        </w:tc>
        <w:tc>
          <w:tcPr>
            <w:tcW w:w="2061" w:type="dxa"/>
            <w:gridSpan w:val="6"/>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hAnsi="宋体"/>
                <w:kern w:val="0"/>
                <w:sz w:val="18"/>
                <w:szCs w:val="18"/>
              </w:rPr>
            </w:pPr>
          </w:p>
        </w:tc>
        <w:tc>
          <w:tcPr>
            <w:tcW w:w="1447" w:type="dxa"/>
            <w:gridSpan w:val="4"/>
            <w:tcBorders>
              <w:top w:val="single" w:color="auto" w:sz="2" w:space="0"/>
              <w:left w:val="single" w:color="auto" w:sz="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365" w:hRule="exact"/>
        </w:trPr>
        <w:tc>
          <w:tcPr>
            <w:tcW w:w="9654" w:type="dxa"/>
            <w:gridSpan w:val="31"/>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能耗计算结果</w:t>
            </w: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供暖累计热负荷（kWh</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供暖累计热负荷指标（kWh</w:t>
            </w:r>
            <w:r>
              <w:rPr>
                <w:rFonts w:hAnsi="宋体"/>
                <w:kern w:val="0"/>
                <w:sz w:val="18"/>
                <w:szCs w:val="18"/>
              </w:rPr>
              <w:t>/m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供冷累计热负荷（kWh</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供冷累计热负荷指标（kWh</w:t>
            </w:r>
            <w:r>
              <w:rPr>
                <w:rFonts w:hAnsi="宋体"/>
                <w:kern w:val="0"/>
                <w:sz w:val="18"/>
                <w:szCs w:val="18"/>
              </w:rPr>
              <w:t>/m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生活热水累计热负荷（kWh</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生活热水累计热负荷指标（kWh</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供暖能耗（kWhee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供暖能耗指标（kWhee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供冷能耗（kWhee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供冷能耗指标（kWhee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生活热水能耗（kWhee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生活热水能耗指标（kWhee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照明能耗（kWhee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照明能耗指标（kWhee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电梯能耗（kWhee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电梯能耗指标（kWhee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暖通空调照明能耗（kWhee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暖通空调照明能耗指标（kWhee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光伏发电量（kWhee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光伏发电量指标（kWhee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设计总能耗（kWhee</w:t>
            </w:r>
            <w:r>
              <w:rPr>
                <w:rFonts w:hAnsi="宋体"/>
                <w:kern w:val="0"/>
                <w:sz w:val="18"/>
                <w:szCs w:val="18"/>
              </w:rPr>
              <w:t>/a</w:t>
            </w:r>
            <w:r>
              <w:rPr>
                <w:rFonts w:hint="eastAsia" w:hAnsi="宋体"/>
                <w:kern w:val="0"/>
                <w:sz w:val="18"/>
                <w:szCs w:val="18"/>
              </w:rPr>
              <w:t>）</w:t>
            </w:r>
          </w:p>
        </w:tc>
        <w:tc>
          <w:tcPr>
            <w:tcW w:w="1276" w:type="dxa"/>
            <w:gridSpan w:val="3"/>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c>
          <w:tcPr>
            <w:tcW w:w="3827" w:type="dxa"/>
            <w:gridSpan w:val="1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r>
              <w:rPr>
                <w:rFonts w:hint="eastAsia" w:hAnsi="宋体"/>
                <w:kern w:val="0"/>
                <w:sz w:val="18"/>
                <w:szCs w:val="18"/>
              </w:rPr>
              <w:t>设计总能耗指标（kWhee</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1447" w:type="dxa"/>
            <w:gridSpan w:val="4"/>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碳排放强度（k</w:t>
            </w:r>
            <w:r>
              <w:rPr>
                <w:rFonts w:hAnsi="宋体"/>
                <w:kern w:val="0"/>
                <w:sz w:val="18"/>
                <w:szCs w:val="18"/>
              </w:rPr>
              <w:t>gCO</w:t>
            </w:r>
            <w:r>
              <w:rPr>
                <w:rFonts w:hAnsi="宋体"/>
                <w:kern w:val="0"/>
                <w:sz w:val="18"/>
                <w:szCs w:val="18"/>
                <w:vertAlign w:val="subscript"/>
              </w:rPr>
              <w:t>2</w:t>
            </w:r>
            <w:r>
              <w:rPr>
                <w:rFonts w:hAnsi="宋体"/>
                <w:kern w:val="0"/>
                <w:sz w:val="18"/>
                <w:szCs w:val="18"/>
              </w:rPr>
              <w:t>/ m</w:t>
            </w:r>
            <w:r>
              <w:rPr>
                <w:rFonts w:hAnsi="宋体"/>
                <w:kern w:val="0"/>
                <w:sz w:val="18"/>
                <w:szCs w:val="18"/>
                <w:vertAlign w:val="superscript"/>
              </w:rPr>
              <w:t>2</w:t>
            </w:r>
            <w:r>
              <w:rPr>
                <w:rFonts w:hint="eastAsia" w:hAnsi="宋体"/>
                <w:kern w:val="0"/>
                <w:sz w:val="18"/>
                <w:szCs w:val="18"/>
              </w:rPr>
              <w:t>.</w:t>
            </w:r>
            <w:r>
              <w:rPr>
                <w:rFonts w:hAnsi="宋体"/>
                <w:kern w:val="0"/>
                <w:sz w:val="18"/>
                <w:szCs w:val="18"/>
              </w:rPr>
              <w:t>a</w:t>
            </w:r>
            <w:r>
              <w:rPr>
                <w:rFonts w:hint="eastAsia" w:hAnsi="宋体"/>
                <w:kern w:val="0"/>
                <w:sz w:val="18"/>
                <w:szCs w:val="18"/>
              </w:rPr>
              <w:t>）</w:t>
            </w:r>
          </w:p>
        </w:tc>
        <w:tc>
          <w:tcPr>
            <w:tcW w:w="6550" w:type="dxa"/>
            <w:gridSpan w:val="21"/>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r>
        <w:tblPrEx>
          <w:tblCellMar>
            <w:top w:w="0" w:type="dxa"/>
            <w:left w:w="0" w:type="dxa"/>
            <w:bottom w:w="0" w:type="dxa"/>
            <w:right w:w="0" w:type="dxa"/>
          </w:tblCellMar>
        </w:tblPrEx>
        <w:trPr>
          <w:cantSplit/>
          <w:trHeight w:val="529" w:hRule="atLeast"/>
        </w:trPr>
        <w:tc>
          <w:tcPr>
            <w:tcW w:w="3104" w:type="dxa"/>
            <w:gridSpan w:val="10"/>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center"/>
          </w:tcPr>
          <w:p>
            <w:pPr>
              <w:spacing w:line="288" w:lineRule="auto"/>
              <w:jc w:val="center"/>
              <w:rPr>
                <w:rFonts w:hAnsi="宋体"/>
                <w:kern w:val="0"/>
                <w:sz w:val="18"/>
                <w:szCs w:val="18"/>
              </w:rPr>
            </w:pPr>
            <w:r>
              <w:rPr>
                <w:rFonts w:hint="eastAsia" w:hAnsi="宋体"/>
                <w:kern w:val="0"/>
                <w:sz w:val="18"/>
                <w:szCs w:val="18"/>
              </w:rPr>
              <w:t>结论</w:t>
            </w:r>
          </w:p>
        </w:tc>
        <w:tc>
          <w:tcPr>
            <w:tcW w:w="6550" w:type="dxa"/>
            <w:gridSpan w:val="21"/>
            <w:tcBorders>
              <w:top w:val="single" w:color="auto" w:sz="12" w:space="0"/>
              <w:left w:val="single" w:color="auto" w:sz="12" w:space="0"/>
              <w:bottom w:val="single" w:color="auto" w:sz="12" w:space="0"/>
              <w:right w:val="single" w:color="auto" w:sz="12" w:space="0"/>
            </w:tcBorders>
            <w:vAlign w:val="center"/>
          </w:tcPr>
          <w:p>
            <w:pPr>
              <w:spacing w:line="288" w:lineRule="auto"/>
              <w:jc w:val="center"/>
              <w:rPr>
                <w:rFonts w:hAnsi="宋体"/>
                <w:kern w:val="0"/>
                <w:sz w:val="18"/>
                <w:szCs w:val="18"/>
              </w:rPr>
            </w:pPr>
          </w:p>
        </w:tc>
      </w:tr>
    </w:tbl>
    <w:p>
      <w:pPr>
        <w:autoSpaceDE w:val="0"/>
        <w:autoSpaceDN w:val="0"/>
        <w:adjustRightInd w:val="0"/>
        <w:ind w:left="888" w:hanging="887" w:hangingChars="358"/>
        <w:jc w:val="left"/>
      </w:pPr>
    </w:p>
    <w:p>
      <w:pPr>
        <w:widowControl/>
        <w:spacing w:line="240" w:lineRule="auto"/>
        <w:jc w:val="left"/>
        <w:rPr>
          <w:rFonts w:ascii="黑体" w:hAnsi="Arial" w:eastAsia="黑体" w:cs="Arial"/>
          <w:b/>
          <w:kern w:val="0"/>
          <w:sz w:val="28"/>
          <w:szCs w:val="28"/>
        </w:rPr>
      </w:pPr>
      <w:r>
        <w:br w:type="page"/>
      </w:r>
    </w:p>
    <w:p>
      <w:pPr>
        <w:pStyle w:val="3"/>
      </w:pPr>
      <w:bookmarkStart w:id="66" w:name="_Toc129632359"/>
      <w:r>
        <w:rPr>
          <w:rFonts w:hint="eastAsia"/>
        </w:rPr>
        <w:t>A.</w:t>
      </w:r>
      <w:r>
        <w:t xml:space="preserve">2  </w:t>
      </w:r>
      <w:r>
        <w:rPr>
          <w:rFonts w:hint="eastAsia"/>
        </w:rPr>
        <w:t>建筑运行碳排放计算</w:t>
      </w:r>
      <w:bookmarkEnd w:id="66"/>
    </w:p>
    <w:p>
      <w:pPr>
        <w:pStyle w:val="340"/>
        <w:tabs>
          <w:tab w:val="left" w:pos="120"/>
        </w:tabs>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A.2.1</w:t>
      </w:r>
      <w:r>
        <w:rPr>
          <w:rFonts w:asciiTheme="minorEastAsia" w:hAnsiTheme="minorEastAsia" w:eastAsiaTheme="minorEastAsia"/>
          <w:b/>
          <w:sz w:val="21"/>
          <w:szCs w:val="21"/>
        </w:rPr>
        <w:t xml:space="preserve"> </w:t>
      </w:r>
      <w:r>
        <w:rPr>
          <w:rFonts w:asciiTheme="minorEastAsia" w:hAnsiTheme="minorEastAsia" w:eastAsiaTheme="minorEastAsia"/>
          <w:sz w:val="21"/>
          <w:szCs w:val="21"/>
        </w:rPr>
        <w:t>建筑</w:t>
      </w:r>
      <w:r>
        <w:rPr>
          <w:rFonts w:hint="eastAsia" w:asciiTheme="minorEastAsia" w:hAnsiTheme="minorEastAsia" w:eastAsiaTheme="minorEastAsia"/>
          <w:sz w:val="21"/>
          <w:szCs w:val="21"/>
        </w:rPr>
        <w:t>运行阶段</w:t>
      </w:r>
      <w:r>
        <w:rPr>
          <w:rFonts w:asciiTheme="minorEastAsia" w:hAnsiTheme="minorEastAsia" w:eastAsiaTheme="minorEastAsia"/>
          <w:sz w:val="21"/>
          <w:szCs w:val="21"/>
        </w:rPr>
        <w:t>碳排放计算</w:t>
      </w:r>
      <w:r>
        <w:rPr>
          <w:rFonts w:hint="eastAsia" w:asciiTheme="minorEastAsia" w:hAnsiTheme="minorEastAsia" w:eastAsiaTheme="minorEastAsia"/>
          <w:sz w:val="21"/>
          <w:szCs w:val="21"/>
        </w:rPr>
        <w:t>范围</w:t>
      </w:r>
      <w:r>
        <w:rPr>
          <w:rFonts w:asciiTheme="minorEastAsia" w:hAnsiTheme="minorEastAsia" w:eastAsiaTheme="minorEastAsia"/>
          <w:sz w:val="21"/>
          <w:szCs w:val="21"/>
        </w:rPr>
        <w:t>应</w:t>
      </w:r>
      <w:r>
        <w:rPr>
          <w:rFonts w:hint="eastAsia" w:asciiTheme="minorEastAsia" w:hAnsiTheme="minorEastAsia" w:eastAsiaTheme="minorEastAsia"/>
          <w:sz w:val="21"/>
          <w:szCs w:val="21"/>
        </w:rPr>
        <w:t>包括</w:t>
      </w:r>
      <w:r>
        <w:rPr>
          <w:rFonts w:asciiTheme="minorEastAsia" w:hAnsiTheme="minorEastAsia" w:eastAsiaTheme="minorEastAsia"/>
          <w:sz w:val="21"/>
          <w:szCs w:val="21"/>
        </w:rPr>
        <w:t>建筑</w:t>
      </w:r>
      <w:r>
        <w:rPr>
          <w:rFonts w:hint="eastAsia" w:asciiTheme="minorEastAsia" w:hAnsiTheme="minorEastAsia" w:eastAsiaTheme="minorEastAsia"/>
          <w:sz w:val="21"/>
          <w:szCs w:val="21"/>
        </w:rPr>
        <w:t>暖通空调</w:t>
      </w:r>
      <w:r>
        <w:rPr>
          <w:rFonts w:asciiTheme="minorEastAsia" w:hAnsiTheme="minorEastAsia" w:eastAsiaTheme="minorEastAsia"/>
          <w:sz w:val="21"/>
          <w:szCs w:val="21"/>
        </w:rPr>
        <w:t>、照明</w:t>
      </w:r>
      <w:r>
        <w:rPr>
          <w:rFonts w:hint="eastAsia" w:asciiTheme="minorEastAsia" w:hAnsiTheme="minorEastAsia" w:eastAsiaTheme="minorEastAsia"/>
          <w:sz w:val="21"/>
          <w:szCs w:val="21"/>
        </w:rPr>
        <w:t>、</w:t>
      </w:r>
      <w:r>
        <w:rPr>
          <w:rFonts w:asciiTheme="minorEastAsia" w:hAnsiTheme="minorEastAsia" w:eastAsiaTheme="minorEastAsia"/>
          <w:sz w:val="21"/>
          <w:szCs w:val="21"/>
        </w:rPr>
        <w:t>生活热水、电梯及可再生能源</w:t>
      </w:r>
      <w:r>
        <w:rPr>
          <w:rFonts w:hint="eastAsia" w:asciiTheme="minorEastAsia" w:hAnsiTheme="minorEastAsia" w:eastAsiaTheme="minorEastAsia"/>
          <w:sz w:val="21"/>
          <w:szCs w:val="21"/>
        </w:rPr>
        <w:t>、建筑</w:t>
      </w:r>
      <w:r>
        <w:rPr>
          <w:rFonts w:asciiTheme="minorEastAsia" w:hAnsiTheme="minorEastAsia" w:eastAsiaTheme="minorEastAsia"/>
          <w:sz w:val="21"/>
          <w:szCs w:val="21"/>
        </w:rPr>
        <w:t>碳汇等系统在建筑使用期间的综合碳排放量。</w:t>
      </w:r>
    </w:p>
    <w:p>
      <w:pPr>
        <w:pStyle w:val="340"/>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A.2.</w:t>
      </w:r>
      <w:r>
        <w:rPr>
          <w:rFonts w:asciiTheme="minorEastAsia" w:hAnsiTheme="minorEastAsia" w:eastAsiaTheme="minorEastAsia"/>
          <w:b/>
          <w:sz w:val="21"/>
          <w:szCs w:val="21"/>
        </w:rPr>
        <w:t xml:space="preserve">2 </w:t>
      </w:r>
      <w:r>
        <w:rPr>
          <w:rFonts w:hint="eastAsia" w:asciiTheme="minorEastAsia" w:hAnsiTheme="minorEastAsia" w:eastAsiaTheme="minorEastAsia"/>
          <w:sz w:val="21"/>
          <w:szCs w:val="21"/>
        </w:rPr>
        <w:t>建筑</w:t>
      </w:r>
      <w:r>
        <w:rPr>
          <w:rFonts w:asciiTheme="minorEastAsia" w:hAnsiTheme="minorEastAsia" w:eastAsiaTheme="minorEastAsia"/>
          <w:sz w:val="21"/>
          <w:szCs w:val="21"/>
        </w:rPr>
        <w:t>物运行碳排放的计算范围应为建筑物</w:t>
      </w:r>
      <w:r>
        <w:rPr>
          <w:rFonts w:hint="eastAsia" w:asciiTheme="minorEastAsia" w:hAnsiTheme="minorEastAsia" w:eastAsiaTheme="minorEastAsia"/>
          <w:sz w:val="21"/>
          <w:szCs w:val="21"/>
        </w:rPr>
        <w:t>建设工程</w:t>
      </w:r>
      <w:r>
        <w:rPr>
          <w:rFonts w:asciiTheme="minorEastAsia" w:hAnsiTheme="minorEastAsia" w:eastAsiaTheme="minorEastAsia"/>
          <w:sz w:val="21"/>
          <w:szCs w:val="21"/>
        </w:rPr>
        <w:t>规划许可证范围内能源消耗</w:t>
      </w:r>
      <w:r>
        <w:rPr>
          <w:rFonts w:hint="eastAsia" w:asciiTheme="minorEastAsia" w:hAnsiTheme="minorEastAsia" w:eastAsiaTheme="minorEastAsia"/>
          <w:sz w:val="21"/>
          <w:szCs w:val="21"/>
        </w:rPr>
        <w:t>产生</w:t>
      </w:r>
      <w:r>
        <w:rPr>
          <w:rFonts w:asciiTheme="minorEastAsia" w:hAnsiTheme="minorEastAsia" w:eastAsiaTheme="minorEastAsia"/>
          <w:sz w:val="21"/>
          <w:szCs w:val="21"/>
        </w:rPr>
        <w:t>的碳排放</w:t>
      </w:r>
      <w:r>
        <w:rPr>
          <w:rFonts w:hint="eastAsia" w:asciiTheme="minorEastAsia" w:hAnsiTheme="minorEastAsia" w:eastAsiaTheme="minorEastAsia"/>
          <w:sz w:val="21"/>
          <w:szCs w:val="21"/>
        </w:rPr>
        <w:t>量</w:t>
      </w:r>
      <w:r>
        <w:rPr>
          <w:rFonts w:asciiTheme="minorEastAsia" w:hAnsiTheme="minorEastAsia" w:eastAsiaTheme="minorEastAsia"/>
          <w:sz w:val="21"/>
          <w:szCs w:val="21"/>
        </w:rPr>
        <w:t>和可再生能源</w:t>
      </w:r>
      <w:r>
        <w:rPr>
          <w:rFonts w:hint="eastAsia" w:asciiTheme="minorEastAsia" w:hAnsiTheme="minorEastAsia" w:eastAsiaTheme="minorEastAsia"/>
          <w:sz w:val="21"/>
          <w:szCs w:val="21"/>
        </w:rPr>
        <w:t>及碳汇系统</w:t>
      </w:r>
      <w:r>
        <w:rPr>
          <w:rFonts w:asciiTheme="minorEastAsia" w:hAnsiTheme="minorEastAsia" w:eastAsiaTheme="minorEastAsia"/>
          <w:sz w:val="21"/>
          <w:szCs w:val="21"/>
        </w:rPr>
        <w:t>的减碳量</w:t>
      </w:r>
      <w:r>
        <w:rPr>
          <w:rFonts w:hint="eastAsia" w:asciiTheme="minorEastAsia" w:hAnsiTheme="minorEastAsia" w:eastAsiaTheme="minorEastAsia"/>
          <w:sz w:val="21"/>
          <w:szCs w:val="21"/>
        </w:rPr>
        <w:t>。</w:t>
      </w:r>
    </w:p>
    <w:p>
      <w:pPr>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sz w:val="21"/>
          <w:szCs w:val="21"/>
        </w:rPr>
        <w:t>A.2</w:t>
      </w:r>
      <w:r>
        <w:rPr>
          <w:rFonts w:asciiTheme="minorEastAsia" w:hAnsiTheme="minorEastAsia" w:eastAsiaTheme="minorEastAsia"/>
          <w:b/>
          <w:sz w:val="21"/>
          <w:szCs w:val="21"/>
        </w:rPr>
        <w:t xml:space="preserve">.3 </w:t>
      </w:r>
      <w:r>
        <w:rPr>
          <w:rFonts w:hint="eastAsia" w:asciiTheme="minorEastAsia" w:hAnsiTheme="minorEastAsia" w:eastAsiaTheme="minorEastAsia"/>
          <w:sz w:val="21"/>
          <w:szCs w:val="21"/>
        </w:rPr>
        <w:t>建筑使用阶段碳排放量应根据各系统不同类型能源消耗量和不同类型能源的碳排放因子确定，建筑运行阶段单位建筑面积的总碳排放量</w:t>
      </w:r>
      <m:oMath>
        <m:sSub>
          <m:sSubPr>
            <m:ctrlPr>
              <w:rPr>
                <w:rFonts w:ascii="Cambria Math" w:hAnsi="Cambria Math" w:eastAsiaTheme="minorEastAsia"/>
                <w:sz w:val="21"/>
                <w:szCs w:val="21"/>
              </w:rPr>
            </m:ctrlPr>
          </m:sSubPr>
          <m:e>
            <m:r>
              <m:rPr/>
              <w:rPr>
                <w:rFonts w:ascii="Cambria Math" w:hAnsi="Cambria Math" w:eastAsiaTheme="minorEastAsia"/>
                <w:sz w:val="21"/>
                <w:szCs w:val="21"/>
              </w:rPr>
              <m:t>C</m:t>
            </m:r>
            <m:ctrlPr>
              <w:rPr>
                <w:rFonts w:ascii="Cambria Math" w:hAnsi="Cambria Math" w:eastAsiaTheme="minorEastAsia"/>
                <w:sz w:val="21"/>
                <w:szCs w:val="21"/>
              </w:rPr>
            </m:ctrlPr>
          </m:e>
          <m:sub>
            <m:r>
              <m:rPr/>
              <w:rPr>
                <w:rFonts w:ascii="Cambria Math" w:hAnsi="Cambria Math" w:eastAsiaTheme="minorEastAsia"/>
                <w:sz w:val="21"/>
                <w:szCs w:val="21"/>
              </w:rPr>
              <m:t>M</m:t>
            </m:r>
            <m:ctrlPr>
              <w:rPr>
                <w:rFonts w:ascii="Cambria Math" w:hAnsi="Cambria Math" w:eastAsiaTheme="minorEastAsia"/>
                <w:sz w:val="21"/>
                <w:szCs w:val="21"/>
              </w:rPr>
            </m:ctrlPr>
          </m:sub>
        </m:sSub>
      </m:oMath>
      <w:r>
        <w:rPr>
          <w:rFonts w:hint="eastAsia" w:asciiTheme="minorEastAsia" w:hAnsiTheme="minorEastAsia" w:eastAsiaTheme="minorEastAsia"/>
          <w:sz w:val="21"/>
          <w:szCs w:val="21"/>
        </w:rPr>
        <w:t>应按公式A.2</w:t>
      </w:r>
      <w:r>
        <w:rPr>
          <w:rFonts w:asciiTheme="minorEastAsia" w:hAnsiTheme="minorEastAsia" w:eastAsiaTheme="minorEastAsia"/>
          <w:sz w:val="21"/>
          <w:szCs w:val="21"/>
        </w:rPr>
        <w:t>.3-1~2</w:t>
      </w:r>
      <w:r>
        <w:rPr>
          <w:rFonts w:hint="eastAsia" w:asciiTheme="minorEastAsia" w:hAnsiTheme="minorEastAsia" w:eastAsiaTheme="minorEastAsia"/>
          <w:sz w:val="21"/>
          <w:szCs w:val="21"/>
        </w:rPr>
        <w:t>计算。</w:t>
      </w:r>
    </w:p>
    <w:tbl>
      <w:tblPr>
        <w:tblStyle w:val="47"/>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8"/>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6948" w:type="dxa"/>
          </w:tcPr>
          <w:p>
            <w:pPr>
              <w:ind w:left="2108" w:leftChars="850"/>
              <w:jc w:val="center"/>
              <w:rPr>
                <w:rFonts w:asciiTheme="minorEastAsia" w:hAnsiTheme="minorEastAsia" w:eastAsiaTheme="minorEastAsia"/>
                <w:sz w:val="21"/>
                <w:szCs w:val="21"/>
              </w:rPr>
            </w:pPr>
            <m:oMathPara>
              <m:oMathParaPr>
                <m:jc m:val="left"/>
              </m:oMathParaPr>
              <m:oMath>
                <m:sSub>
                  <m:sSubPr>
                    <m:ctrlPr>
                      <w:rPr>
                        <w:rFonts w:ascii="Cambria Math" w:hAnsi="Cambria Math" w:eastAsiaTheme="minorEastAsia"/>
                        <w:sz w:val="21"/>
                        <w:szCs w:val="21"/>
                      </w:rPr>
                    </m:ctrlPr>
                  </m:sSubPr>
                  <m:e>
                    <m:r>
                      <m:rPr/>
                      <w:rPr>
                        <w:rFonts w:ascii="Cambria Math" w:hAnsi="Cambria Math" w:eastAsiaTheme="minorEastAsia"/>
                        <w:sz w:val="21"/>
                        <w:szCs w:val="21"/>
                      </w:rPr>
                      <m:t>C</m:t>
                    </m:r>
                    <m:ctrlPr>
                      <w:rPr>
                        <w:rFonts w:ascii="Cambria Math" w:hAnsi="Cambria Math" w:eastAsiaTheme="minorEastAsia"/>
                        <w:sz w:val="21"/>
                        <w:szCs w:val="21"/>
                      </w:rPr>
                    </m:ctrlPr>
                  </m:e>
                  <m:sub>
                    <m:r>
                      <m:rPr/>
                      <w:rPr>
                        <w:rFonts w:ascii="Cambria Math" w:hAnsi="Cambria Math" w:eastAsiaTheme="minorEastAsia"/>
                        <w:sz w:val="21"/>
                        <w:szCs w:val="21"/>
                      </w:rPr>
                      <m:t>M</m:t>
                    </m:r>
                    <m:ctrlPr>
                      <w:rPr>
                        <w:rFonts w:ascii="Cambria Math" w:hAnsi="Cambria Math" w:eastAsiaTheme="minorEastAsia"/>
                        <w:sz w:val="21"/>
                        <w:szCs w:val="21"/>
                      </w:rPr>
                    </m:ctrlPr>
                  </m:sub>
                </m:sSub>
                <m:r>
                  <m:rPr/>
                  <w:rPr>
                    <w:rFonts w:hint="eastAsia" w:ascii="Cambria Math" w:hAnsi="Cambria Math" w:eastAsiaTheme="minorEastAsia"/>
                    <w:sz w:val="21"/>
                    <w:szCs w:val="21"/>
                  </w:rPr>
                  <m:t>=</m:t>
                </m:r>
                <m:f>
                  <m:fPr>
                    <m:ctrlPr>
                      <w:rPr>
                        <w:rFonts w:ascii="Cambria Math" w:hAnsi="Cambria Math" w:eastAsiaTheme="minorEastAsia"/>
                        <w:i/>
                        <w:sz w:val="21"/>
                        <w:szCs w:val="21"/>
                      </w:rPr>
                    </m:ctrlPr>
                  </m:fPr>
                  <m:num>
                    <m:nary>
                      <m:naryPr>
                        <m:chr m:val="∑"/>
                        <m:limLoc m:val="subSup"/>
                        <m:ctrlPr>
                          <w:rPr>
                            <w:rFonts w:ascii="Cambria Math" w:hAnsi="Cambria Math" w:eastAsiaTheme="minorEastAsia"/>
                            <w:i/>
                            <w:sz w:val="21"/>
                            <w:szCs w:val="21"/>
                          </w:rPr>
                        </m:ctrlPr>
                      </m:naryPr>
                      <m:sub>
                        <m:r>
                          <m:rPr/>
                          <w:rPr>
                            <w:rFonts w:ascii="Cambria Math" w:hAnsi="Cambria Math" w:eastAsiaTheme="minorEastAsia"/>
                            <w:sz w:val="21"/>
                            <w:szCs w:val="21"/>
                          </w:rPr>
                          <m:t>i=1</m:t>
                        </m:r>
                        <m:ctrlPr>
                          <w:rPr>
                            <w:rFonts w:ascii="Cambria Math" w:hAnsi="Cambria Math" w:eastAsiaTheme="minorEastAsia"/>
                            <w:i/>
                            <w:sz w:val="21"/>
                            <w:szCs w:val="21"/>
                          </w:rPr>
                        </m:ctrlPr>
                      </m:sub>
                      <m:sup>
                        <m:r>
                          <m:rPr/>
                          <w:rPr>
                            <w:rFonts w:ascii="Cambria Math" w:hAnsi="Cambria Math" w:eastAsiaTheme="minorEastAsia"/>
                            <w:sz w:val="21"/>
                            <w:szCs w:val="21"/>
                          </w:rPr>
                          <m:t>n</m:t>
                        </m:r>
                        <m:ctrlPr>
                          <w:rPr>
                            <w:rFonts w:ascii="Cambria Math" w:hAnsi="Cambria Math" w:eastAsiaTheme="minorEastAsia"/>
                            <w:i/>
                            <w:sz w:val="21"/>
                            <w:szCs w:val="21"/>
                          </w:rPr>
                        </m:ctrlPr>
                      </m:sup>
                      <m:e>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EF</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ctrlPr>
                          <w:rPr>
                            <w:rFonts w:ascii="Cambria Math" w:hAnsi="Cambria Math" w:eastAsiaTheme="minorEastAsia"/>
                            <w:i/>
                            <w:sz w:val="21"/>
                            <w:szCs w:val="21"/>
                          </w:rPr>
                        </m:ctrlPr>
                      </m:e>
                    </m:nary>
                    <m:r>
                      <m:rPr/>
                      <w:rPr>
                        <w:rFonts w:hint="eastAsia" w:ascii="Cambria Math" w:hAnsi="Cambria Math" w:eastAsiaTheme="minorEastAsia"/>
                        <w:sz w:val="21"/>
                        <w:szCs w:val="21"/>
                      </w:rPr>
                      <m:t>）</m:t>
                    </m:r>
                    <m:ctrlPr>
                      <w:rPr>
                        <w:rFonts w:ascii="Cambria Math" w:hAnsi="Cambria Math" w:eastAsiaTheme="minorEastAsia"/>
                        <w:i/>
                        <w:sz w:val="21"/>
                        <w:szCs w:val="21"/>
                      </w:rPr>
                    </m:ctrlPr>
                  </m:num>
                  <m:den>
                    <m:sSub>
                      <m:sSubPr>
                        <m:ctrlPr>
                          <w:rPr>
                            <w:rFonts w:ascii="Cambria Math" w:hAnsi="Cambria Math" w:cs="Cambria Math" w:eastAsiaTheme="minorEastAsia"/>
                            <w:sz w:val="21"/>
                            <w:szCs w:val="21"/>
                          </w:rPr>
                        </m:ctrlPr>
                      </m:sSubPr>
                      <m:e>
                        <m:r>
                          <m:rPr>
                            <m:sty m:val="p"/>
                          </m:rPr>
                          <w:rPr>
                            <w:rFonts w:ascii="Cambria Math" w:hAnsi="Cambria Math" w:cs="Cambria Math" w:eastAsiaTheme="minorEastAsia"/>
                            <w:sz w:val="21"/>
                            <w:szCs w:val="21"/>
                          </w:rPr>
                          <m:t>A</m:t>
                        </m:r>
                        <m:ctrlPr>
                          <w:rPr>
                            <w:rFonts w:ascii="Cambria Math" w:hAnsi="Cambria Math" w:cs="Cambria Math" w:eastAsiaTheme="minorEastAsia"/>
                            <w:sz w:val="21"/>
                            <w:szCs w:val="21"/>
                          </w:rPr>
                        </m:ctrlPr>
                      </m:e>
                      <m:sub>
                        <m:r>
                          <m:rPr/>
                          <w:rPr>
                            <w:rFonts w:ascii="Cambria Math" w:hAnsi="Cambria Math" w:cs="Cambria Math" w:eastAsiaTheme="minorEastAsia"/>
                            <w:sz w:val="21"/>
                            <w:szCs w:val="21"/>
                          </w:rPr>
                          <m:t>T</m:t>
                        </m:r>
                        <m:ctrlPr>
                          <w:rPr>
                            <w:rFonts w:ascii="Cambria Math" w:hAnsi="Cambria Math" w:cs="Cambria Math" w:eastAsiaTheme="minorEastAsia"/>
                            <w:sz w:val="21"/>
                            <w:szCs w:val="21"/>
                          </w:rPr>
                        </m:ctrlPr>
                      </m:sub>
                    </m:sSub>
                    <m:ctrlPr>
                      <w:rPr>
                        <w:rFonts w:ascii="Cambria Math" w:hAnsi="Cambria Math" w:eastAsiaTheme="minorEastAsia"/>
                        <w:i/>
                        <w:sz w:val="21"/>
                        <w:szCs w:val="21"/>
                      </w:rPr>
                    </m:ctrlPr>
                  </m:den>
                </m:f>
              </m:oMath>
            </m:oMathPara>
          </w:p>
        </w:tc>
        <w:tc>
          <w:tcPr>
            <w:tcW w:w="1574" w:type="dxa"/>
            <w:vAlign w:val="center"/>
          </w:tcPr>
          <w:p>
            <w:pPr>
              <w:ind w:right="24" w:rightChars="1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A.2</w:t>
            </w:r>
            <w:r>
              <w:rPr>
                <w:rFonts w:asciiTheme="minorEastAsia" w:hAnsiTheme="minorEastAsia" w:eastAsiaTheme="minorEastAsia"/>
                <w:sz w:val="21"/>
                <w:szCs w:val="21"/>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6948" w:type="dxa"/>
          </w:tcPr>
          <w:p>
            <w:pPr>
              <w:ind w:left="2108" w:leftChars="850"/>
              <w:jc w:val="left"/>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r>
                <m:rPr/>
                <w:rPr>
                  <w:rFonts w:ascii="Cambria Math" w:hAnsi="Cambria Math" w:eastAsiaTheme="minorEastAsia"/>
                  <w:sz w:val="21"/>
                  <w:szCs w:val="21"/>
                </w:rPr>
                <m:t>=</m:t>
              </m:r>
              <m:nary>
                <m:naryPr>
                  <m:chr m:val="∑"/>
                  <m:limLoc m:val="subSup"/>
                  <m:ctrlPr>
                    <w:rPr>
                      <w:rFonts w:ascii="Cambria Math" w:hAnsi="Cambria Math" w:eastAsiaTheme="minorEastAsia"/>
                      <w:i/>
                      <w:sz w:val="21"/>
                      <w:szCs w:val="21"/>
                    </w:rPr>
                  </m:ctrlPr>
                </m:naryPr>
                <m:sub>
                  <m:r>
                    <m:rPr/>
                    <w:rPr>
                      <w:rFonts w:ascii="Cambria Math" w:hAnsi="Cambria Math" w:eastAsiaTheme="minorEastAsia"/>
                      <w:sz w:val="21"/>
                      <w:szCs w:val="21"/>
                    </w:rPr>
                    <m:t>j=1</m:t>
                  </m:r>
                  <m:ctrlPr>
                    <w:rPr>
                      <w:rFonts w:ascii="Cambria Math" w:hAnsi="Cambria Math" w:eastAsiaTheme="minorEastAsia"/>
                      <w:i/>
                      <w:sz w:val="21"/>
                      <w:szCs w:val="21"/>
                    </w:rPr>
                  </m:ctrlPr>
                </m:sub>
                <m:sup>
                  <m:r>
                    <m:rPr/>
                    <w:rPr>
                      <w:rFonts w:ascii="Cambria Math" w:hAnsi="Cambria Math" w:eastAsiaTheme="minorEastAsia"/>
                      <w:sz w:val="21"/>
                      <w:szCs w:val="21"/>
                    </w:rPr>
                    <m:t>n</m:t>
                  </m:r>
                  <m:ctrlPr>
                    <w:rPr>
                      <w:rFonts w:ascii="Cambria Math" w:hAnsi="Cambria Math" w:eastAsiaTheme="minorEastAsia"/>
                      <w:i/>
                      <w:sz w:val="21"/>
                      <w:szCs w:val="21"/>
                    </w:rPr>
                  </m:ctrlPr>
                </m:sup>
                <m:e>
                  <m:sSub>
                    <m:sSubPr>
                      <m:ctrlPr>
                        <w:rPr>
                          <w:rFonts w:ascii="Cambria Math" w:hAnsi="Cambria Math" w:eastAsiaTheme="minorEastAsia"/>
                          <w:i/>
                          <w:sz w:val="21"/>
                          <w:szCs w:val="21"/>
                        </w:rPr>
                      </m:ctrlPr>
                    </m:sSubPr>
                    <m:e>
                      <m:r>
                        <m:rPr>
                          <m:sty m:val="p"/>
                        </m:rPr>
                        <w:rPr>
                          <w:rFonts w:hint="eastAsia" w:ascii="Cambria Math" w:hAnsi="Cambria Math" w:eastAsiaTheme="minorEastAsia"/>
                          <w:sz w:val="21"/>
                          <w:szCs w:val="21"/>
                        </w:rPr>
                        <m:t>（</m:t>
                      </m:r>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ij</m:t>
                      </m:r>
                      <m:ctrlPr>
                        <w:rPr>
                          <w:rFonts w:ascii="Cambria Math" w:hAnsi="Cambria Math" w:eastAsiaTheme="minorEastAsia"/>
                          <w:i/>
                          <w:sz w:val="21"/>
                          <w:szCs w:val="21"/>
                        </w:rPr>
                      </m:ctrlPr>
                    </m:sub>
                  </m:sSub>
                  <m:ctrlPr>
                    <w:rPr>
                      <w:rFonts w:ascii="Cambria Math" w:hAnsi="Cambria Math" w:eastAsiaTheme="minorEastAsia"/>
                      <w:i/>
                      <w:sz w:val="21"/>
                      <w:szCs w:val="21"/>
                    </w:rPr>
                  </m:ctrlPr>
                </m:e>
              </m:nary>
              <m:r>
                <m:rPr/>
                <w:rPr>
                  <w:rFonts w:ascii="Cambria Math" w:hAnsi="Cambria Math" w:eastAsiaTheme="minorEastAsia"/>
                  <w:sz w:val="21"/>
                  <w:szCs w:val="21"/>
                </w:rPr>
                <m:t>−</m:t>
              </m:r>
              <m:sSub>
                <m:sSubPr>
                  <m:ctrlPr>
                    <w:rPr>
                      <w:rFonts w:ascii="Cambria Math" w:hAnsi="Cambria Math" w:eastAsiaTheme="minorEastAsia"/>
                      <w:i/>
                      <w:sz w:val="21"/>
                      <w:szCs w:val="21"/>
                    </w:rPr>
                  </m:ctrlPr>
                </m:sSubPr>
                <m:e>
                  <m:r>
                    <m:rPr/>
                    <w:rPr>
                      <w:rFonts w:ascii="Cambria Math" w:hAnsi="Cambria Math" w:eastAsiaTheme="minorEastAsia"/>
                      <w:sz w:val="21"/>
                      <w:szCs w:val="21"/>
                    </w:rPr>
                    <m:t>ER</m:t>
                  </m:r>
                  <m:ctrlPr>
                    <w:rPr>
                      <w:rFonts w:ascii="Cambria Math" w:hAnsi="Cambria Math" w:eastAsiaTheme="minorEastAsia"/>
                      <w:i/>
                      <w:sz w:val="21"/>
                      <w:szCs w:val="21"/>
                    </w:rPr>
                  </m:ctrlPr>
                </m:e>
                <m:sub>
                  <m:r>
                    <m:rPr/>
                    <w:rPr>
                      <w:rFonts w:ascii="Cambria Math" w:hAnsi="Cambria Math" w:eastAsiaTheme="minorEastAsia"/>
                      <w:sz w:val="21"/>
                      <w:szCs w:val="21"/>
                    </w:rPr>
                    <m:t>ij</m:t>
                  </m:r>
                  <m:ctrlPr>
                    <w:rPr>
                      <w:rFonts w:ascii="Cambria Math" w:hAnsi="Cambria Math" w:eastAsiaTheme="minorEastAsia"/>
                      <w:i/>
                      <w:sz w:val="21"/>
                      <w:szCs w:val="21"/>
                    </w:rPr>
                  </m:ctrlPr>
                </m:sub>
              </m:sSub>
              <m:r>
                <m:rPr>
                  <m:sty m:val="p"/>
                </m:rPr>
                <w:rPr>
                  <w:rFonts w:hint="eastAsia" w:ascii="Cambria Math" w:hAnsi="Cambria Math" w:eastAsiaTheme="minorEastAsia"/>
                  <w:sz w:val="21"/>
                  <w:szCs w:val="21"/>
                </w:rPr>
                <m:t>）</m:t>
              </m:r>
            </m:oMath>
            <w:r>
              <w:rPr>
                <w:rFonts w:hint="eastAsia" w:asciiTheme="minorEastAsia" w:hAnsiTheme="minorEastAsia" w:eastAsiaTheme="minorEastAsia"/>
                <w:sz w:val="21"/>
                <w:szCs w:val="21"/>
              </w:rPr>
              <w:t xml:space="preserve">        </w:t>
            </w:r>
          </w:p>
        </w:tc>
        <w:tc>
          <w:tcPr>
            <w:tcW w:w="1574" w:type="dxa"/>
            <w:vAlign w:val="center"/>
          </w:tcPr>
          <w:p>
            <w:pPr>
              <w:ind w:firstLine="48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A.2</w:t>
            </w:r>
            <w:r>
              <w:rPr>
                <w:rFonts w:asciiTheme="minorEastAsia" w:hAnsiTheme="minorEastAsia" w:eastAsiaTheme="minorEastAsia"/>
                <w:sz w:val="21"/>
                <w:szCs w:val="21"/>
              </w:rPr>
              <w:t>.3-2</w:t>
            </w:r>
          </w:p>
        </w:tc>
      </w:tr>
    </w:tbl>
    <w:p>
      <w:pPr>
        <w:spacing w:line="288" w:lineRule="auto"/>
        <w:rPr>
          <w:rFonts w:asciiTheme="minorEastAsia" w:hAnsiTheme="minorEastAsia" w:eastAsiaTheme="minorEastAsia"/>
          <w:sz w:val="21"/>
          <w:szCs w:val="21"/>
        </w:rPr>
      </w:pPr>
      <w:r>
        <w:rPr>
          <w:rFonts w:asciiTheme="minorEastAsia" w:hAnsiTheme="minorEastAsia" w:eastAsiaTheme="minorEastAsia"/>
          <w:sz w:val="21"/>
          <w:szCs w:val="21"/>
        </w:rPr>
        <w:t>式中</w:t>
      </w:r>
      <w:r>
        <w:rPr>
          <w:rFonts w:hint="eastAsia" w:asciiTheme="minorEastAsia" w:hAnsiTheme="minorEastAsia" w:eastAsiaTheme="minorEastAsia"/>
          <w:sz w:val="21"/>
          <w:szCs w:val="21"/>
        </w:rPr>
        <w:t>：</w:t>
      </w:r>
      <m:oMath>
        <m:sSub>
          <m:sSubPr>
            <m:ctrlPr>
              <w:rPr>
                <w:rFonts w:ascii="Cambria Math" w:hAnsi="Cambria Math" w:eastAsiaTheme="minorEastAsia"/>
                <w:sz w:val="21"/>
                <w:szCs w:val="21"/>
              </w:rPr>
            </m:ctrlPr>
          </m:sSubPr>
          <m:e>
            <m:r>
              <m:rPr/>
              <w:rPr>
                <w:rFonts w:ascii="Cambria Math" w:hAnsi="Cambria Math" w:eastAsiaTheme="minorEastAsia"/>
                <w:sz w:val="21"/>
                <w:szCs w:val="21"/>
              </w:rPr>
              <m:t>C</m:t>
            </m:r>
            <m:ctrlPr>
              <w:rPr>
                <w:rFonts w:ascii="Cambria Math" w:hAnsi="Cambria Math" w:eastAsiaTheme="minorEastAsia"/>
                <w:sz w:val="21"/>
                <w:szCs w:val="21"/>
              </w:rPr>
            </m:ctrlPr>
          </m:e>
          <m:sub>
            <m:r>
              <m:rPr/>
              <w:rPr>
                <w:rFonts w:ascii="Cambria Math" w:hAnsi="Cambria Math" w:eastAsiaTheme="minorEastAsia"/>
                <w:sz w:val="21"/>
                <w:szCs w:val="21"/>
              </w:rPr>
              <m:t>M</m:t>
            </m:r>
            <m:ctrlPr>
              <w:rPr>
                <w:rFonts w:ascii="Cambria Math" w:hAnsi="Cambria Math" w:eastAsiaTheme="minorEastAsia"/>
                <w:sz w:val="21"/>
                <w:szCs w:val="21"/>
              </w:rPr>
            </m:ctrlPr>
          </m:sub>
        </m:sSub>
      </m:oMath>
      <w:r>
        <w:rPr>
          <w:rFonts w:hint="eastAsia" w:asciiTheme="minorEastAsia" w:hAnsiTheme="minorEastAsia" w:eastAsiaTheme="minorEastAsia"/>
          <w:sz w:val="21"/>
          <w:szCs w:val="21"/>
        </w:rPr>
        <w:t>——</w:t>
      </w:r>
      <w:r>
        <w:rPr>
          <w:rFonts w:asciiTheme="minorEastAsia" w:hAnsiTheme="minorEastAsia" w:eastAsiaTheme="minorEastAsia"/>
          <w:sz w:val="21"/>
          <w:szCs w:val="21"/>
        </w:rPr>
        <w:t>建筑</w:t>
      </w:r>
      <w:r>
        <w:rPr>
          <w:rFonts w:hint="eastAsia" w:asciiTheme="minorEastAsia" w:hAnsiTheme="minorEastAsia" w:eastAsiaTheme="minorEastAsia"/>
          <w:sz w:val="21"/>
          <w:szCs w:val="21"/>
        </w:rPr>
        <w:t>运行</w:t>
      </w:r>
      <w:r>
        <w:rPr>
          <w:rFonts w:asciiTheme="minorEastAsia" w:hAnsiTheme="minorEastAsia" w:eastAsiaTheme="minorEastAsia"/>
          <w:sz w:val="21"/>
          <w:szCs w:val="21"/>
        </w:rPr>
        <w:t>阶段碳排放量强度</w:t>
      </w:r>
      <w:r>
        <w:rPr>
          <w:rFonts w:hint="eastAsia" w:asciiTheme="minorEastAsia" w:hAnsiTheme="minorEastAsia" w:eastAsiaTheme="minorEastAsia"/>
          <w:sz w:val="21"/>
          <w:szCs w:val="21"/>
        </w:rPr>
        <w:t>，单位：</w:t>
      </w:r>
      <w:r>
        <w:rPr>
          <w:rFonts w:asciiTheme="minorEastAsia" w:hAnsiTheme="minorEastAsia" w:eastAsiaTheme="minorEastAsia"/>
          <w:sz w:val="21"/>
          <w:szCs w:val="21"/>
        </w:rPr>
        <w:t>kgCO</w:t>
      </w:r>
      <w:r>
        <w:rPr>
          <w:rFonts w:asciiTheme="minorEastAsia" w:hAnsiTheme="minorEastAsia" w:eastAsiaTheme="minorEastAsia"/>
          <w:sz w:val="21"/>
          <w:szCs w:val="21"/>
          <w:vertAlign w:val="subscript"/>
        </w:rPr>
        <w:t>2</w:t>
      </w:r>
      <w:r>
        <w:rPr>
          <w:rFonts w:asciiTheme="minorEastAsia" w:hAnsiTheme="minorEastAsia" w:eastAsiaTheme="minorEastAsia"/>
          <w:sz w:val="21"/>
          <w:szCs w:val="21"/>
        </w:rPr>
        <w:t>/m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spacing w:line="288" w:lineRule="auto"/>
        <w:ind w:firstLine="709"/>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——建筑第</w:t>
      </w:r>
      <w:r>
        <w:rPr>
          <w:rFonts w:asciiTheme="minorEastAsia" w:hAnsiTheme="minorEastAsia" w:eastAsiaTheme="minorEastAsia"/>
          <w:i/>
          <w:sz w:val="21"/>
          <w:szCs w:val="21"/>
        </w:rPr>
        <w:t>i</w:t>
      </w:r>
      <w:r>
        <w:rPr>
          <w:rFonts w:asciiTheme="minorEastAsia" w:hAnsiTheme="minorEastAsia" w:eastAsiaTheme="minorEastAsia"/>
          <w:sz w:val="21"/>
          <w:szCs w:val="21"/>
        </w:rPr>
        <w:t>类能源</w:t>
      </w:r>
      <w:r>
        <w:rPr>
          <w:rFonts w:hint="eastAsia" w:asciiTheme="minorEastAsia" w:hAnsiTheme="minorEastAsia" w:eastAsiaTheme="minorEastAsia"/>
          <w:sz w:val="21"/>
          <w:szCs w:val="21"/>
        </w:rPr>
        <w:t>年消耗量，单位</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spacing w:line="288" w:lineRule="auto"/>
        <w:ind w:firstLine="709"/>
        <w:rPr>
          <w:rFonts w:asciiTheme="minorEastAsia" w:hAnsiTheme="minorEastAsia" w:eastAsiaTheme="minorEastAsia"/>
          <w:sz w:val="21"/>
          <w:szCs w:val="21"/>
        </w:rPr>
      </w:pPr>
      <m:oMath>
        <m:r>
          <m:rPr/>
          <w:rPr>
            <w:rFonts w:ascii="Cambria Math" w:hAnsi="Cambria Math" w:eastAsiaTheme="minorEastAsia"/>
            <w:sz w:val="21"/>
            <w:szCs w:val="21"/>
          </w:rPr>
          <m:t>i</m:t>
        </m:r>
      </m:oMath>
      <w:r>
        <w:rPr>
          <w:rFonts w:hint="eastAsia" w:asciiTheme="minorEastAsia" w:hAnsiTheme="minorEastAsia" w:eastAsiaTheme="minorEastAsia"/>
          <w:sz w:val="21"/>
          <w:szCs w:val="21"/>
        </w:rPr>
        <w:t>——建筑消耗</w:t>
      </w:r>
      <w:r>
        <w:rPr>
          <w:rFonts w:asciiTheme="minorEastAsia" w:hAnsiTheme="minorEastAsia" w:eastAsiaTheme="minorEastAsia"/>
          <w:sz w:val="21"/>
          <w:szCs w:val="21"/>
        </w:rPr>
        <w:t>终端能源类型，包括电力、</w:t>
      </w:r>
      <w:r>
        <w:rPr>
          <w:rFonts w:hint="eastAsia" w:asciiTheme="minorEastAsia" w:hAnsiTheme="minorEastAsia" w:eastAsiaTheme="minorEastAsia"/>
          <w:sz w:val="21"/>
          <w:szCs w:val="21"/>
        </w:rPr>
        <w:t>燃气</w:t>
      </w:r>
      <w:r>
        <w:rPr>
          <w:rFonts w:asciiTheme="minorEastAsia" w:hAnsiTheme="minorEastAsia" w:eastAsiaTheme="minorEastAsia"/>
          <w:sz w:val="21"/>
          <w:szCs w:val="21"/>
        </w:rPr>
        <w:t>、石油、市政热力等</w:t>
      </w:r>
      <w:r>
        <w:rPr>
          <w:rFonts w:hint="eastAsia" w:asciiTheme="minorEastAsia" w:hAnsiTheme="minorEastAsia" w:eastAsiaTheme="minorEastAsia"/>
          <w:sz w:val="21"/>
          <w:szCs w:val="21"/>
        </w:rPr>
        <w:t>；</w:t>
      </w:r>
    </w:p>
    <w:p>
      <w:pPr>
        <w:spacing w:line="288" w:lineRule="auto"/>
        <w:ind w:firstLine="709"/>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EF</m:t>
            </m:r>
            <m:ctrlPr>
              <w:rPr>
                <w:rFonts w:ascii="Cambria Math" w:hAnsi="Cambria Math" w:eastAsiaTheme="minorEastAsia"/>
                <w:i/>
                <w:sz w:val="21"/>
                <w:szCs w:val="21"/>
              </w:rPr>
            </m:ctrlPr>
          </m:e>
          <m:sub>
            <m:r>
              <m:rPr/>
              <w:rPr>
                <w:rFonts w:ascii="Cambria Math" w:hAnsi="Cambria Math" w:eastAsiaTheme="minorEastAsia"/>
                <w:sz w:val="21"/>
                <w:szCs w:val="21"/>
              </w:rPr>
              <m:t>i</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——第</w:t>
      </w:r>
      <w:r>
        <w:rPr>
          <w:rFonts w:hint="eastAsia" w:asciiTheme="minorEastAsia" w:hAnsiTheme="minorEastAsia" w:eastAsiaTheme="minorEastAsia"/>
          <w:i/>
          <w:sz w:val="21"/>
          <w:szCs w:val="21"/>
        </w:rPr>
        <w:t>i</w:t>
      </w:r>
      <w:r>
        <w:rPr>
          <w:rFonts w:asciiTheme="minorEastAsia" w:hAnsiTheme="minorEastAsia" w:eastAsiaTheme="minorEastAsia"/>
          <w:sz w:val="21"/>
          <w:szCs w:val="21"/>
        </w:rPr>
        <w:t>类能源的碳排放因子</w:t>
      </w:r>
      <w:r>
        <w:rPr>
          <w:rFonts w:hint="eastAsia" w:asciiTheme="minorEastAsia" w:hAnsiTheme="minorEastAsia" w:eastAsiaTheme="minorEastAsia"/>
          <w:sz w:val="21"/>
          <w:szCs w:val="21"/>
        </w:rPr>
        <w:t>，</w:t>
      </w:r>
      <w:r>
        <w:rPr>
          <w:rFonts w:asciiTheme="minorEastAsia" w:hAnsiTheme="minorEastAsia" w:eastAsiaTheme="minorEastAsia"/>
          <w:sz w:val="21"/>
          <w:szCs w:val="21"/>
        </w:rPr>
        <w:t>碳排放因子</w:t>
      </w:r>
      <w:r>
        <w:rPr>
          <w:rFonts w:hint="eastAsia" w:asciiTheme="minorEastAsia" w:hAnsiTheme="minorEastAsia" w:eastAsiaTheme="minorEastAsia"/>
          <w:sz w:val="21"/>
          <w:szCs w:val="21"/>
        </w:rPr>
        <w:t>见表A.2</w:t>
      </w: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p>
    <w:p>
      <w:pPr>
        <w:spacing w:line="288" w:lineRule="auto"/>
        <w:ind w:firstLine="709"/>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m:t>
            </m:r>
            <m:ctrlPr>
              <w:rPr>
                <w:rFonts w:ascii="Cambria Math" w:hAnsi="Cambria Math" w:eastAsiaTheme="minorEastAsia"/>
                <w:i/>
                <w:sz w:val="21"/>
                <w:szCs w:val="21"/>
              </w:rPr>
            </m:ctrlPr>
          </m:e>
          <m:sub>
            <m:r>
              <m:rPr/>
              <w:rPr>
                <w:rFonts w:ascii="Cambria Math" w:hAnsi="Cambria Math" w:eastAsiaTheme="minorEastAsia"/>
                <w:sz w:val="21"/>
                <w:szCs w:val="21"/>
              </w:rPr>
              <m:t>ij</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w:t>
      </w:r>
      <w:r>
        <w:rPr>
          <w:rFonts w:hint="eastAsia" w:asciiTheme="minorEastAsia" w:hAnsiTheme="minorEastAsia" w:eastAsiaTheme="minorEastAsia"/>
          <w:i/>
          <w:sz w:val="21"/>
          <w:szCs w:val="21"/>
        </w:rPr>
        <w:t>j</w:t>
      </w:r>
      <w:r>
        <w:rPr>
          <w:rFonts w:hint="eastAsia" w:asciiTheme="minorEastAsia" w:hAnsiTheme="minorEastAsia" w:eastAsiaTheme="minorEastAsia"/>
          <w:sz w:val="21"/>
          <w:szCs w:val="21"/>
        </w:rPr>
        <w:t>类</w:t>
      </w:r>
      <w:r>
        <w:rPr>
          <w:rFonts w:asciiTheme="minorEastAsia" w:hAnsiTheme="minorEastAsia" w:eastAsiaTheme="minorEastAsia"/>
          <w:sz w:val="21"/>
          <w:szCs w:val="21"/>
        </w:rPr>
        <w:t>系统的</w:t>
      </w:r>
      <w:r>
        <w:rPr>
          <w:rFonts w:hint="eastAsia" w:asciiTheme="minorEastAsia" w:hAnsiTheme="minorEastAsia" w:eastAsiaTheme="minorEastAsia"/>
          <w:sz w:val="21"/>
          <w:szCs w:val="21"/>
        </w:rPr>
        <w:t>第</w:t>
      </w:r>
      <w:r>
        <w:rPr>
          <w:rFonts w:asciiTheme="minorEastAsia" w:hAnsiTheme="minorEastAsia" w:eastAsiaTheme="minorEastAsia"/>
          <w:i/>
          <w:sz w:val="21"/>
          <w:szCs w:val="21"/>
        </w:rPr>
        <w:t>i</w:t>
      </w:r>
      <w:r>
        <w:rPr>
          <w:rFonts w:asciiTheme="minorEastAsia" w:hAnsiTheme="minorEastAsia" w:eastAsiaTheme="minorEastAsia"/>
          <w:sz w:val="21"/>
          <w:szCs w:val="21"/>
        </w:rPr>
        <w:t>类能源消耗量</w:t>
      </w:r>
      <w:r>
        <w:rPr>
          <w:rFonts w:hint="eastAsia" w:asciiTheme="minorEastAsia" w:hAnsiTheme="minorEastAsia" w:eastAsiaTheme="minorEastAsia"/>
          <w:sz w:val="21"/>
          <w:szCs w:val="21"/>
        </w:rPr>
        <w:t>；单位</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spacing w:line="288" w:lineRule="auto"/>
        <w:ind w:firstLine="709"/>
        <w:rPr>
          <w:rFonts w:asciiTheme="minorEastAsia" w:hAnsiTheme="minorEastAsia" w:eastAsiaTheme="minorEastAsia"/>
          <w:sz w:val="21"/>
          <w:szCs w:val="21"/>
        </w:rPr>
      </w:pPr>
      <m:oMath>
        <m:sSub>
          <m:sSubPr>
            <m:ctrlPr>
              <w:rPr>
                <w:rFonts w:ascii="Cambria Math" w:hAnsi="Cambria Math" w:eastAsiaTheme="minorEastAsia"/>
                <w:i/>
                <w:sz w:val="21"/>
                <w:szCs w:val="21"/>
              </w:rPr>
            </m:ctrlPr>
          </m:sSubPr>
          <m:e>
            <m:r>
              <m:rPr/>
              <w:rPr>
                <w:rFonts w:ascii="Cambria Math" w:hAnsi="Cambria Math" w:eastAsiaTheme="minorEastAsia"/>
                <w:sz w:val="21"/>
                <w:szCs w:val="21"/>
              </w:rPr>
              <m:t>ER</m:t>
            </m:r>
            <m:ctrlPr>
              <w:rPr>
                <w:rFonts w:ascii="Cambria Math" w:hAnsi="Cambria Math" w:eastAsiaTheme="minorEastAsia"/>
                <w:i/>
                <w:sz w:val="21"/>
                <w:szCs w:val="21"/>
              </w:rPr>
            </m:ctrlPr>
          </m:e>
          <m:sub>
            <m:r>
              <m:rPr/>
              <w:rPr>
                <w:rFonts w:ascii="Cambria Math" w:hAnsi="Cambria Math" w:eastAsiaTheme="minorEastAsia"/>
                <w:sz w:val="21"/>
                <w:szCs w:val="21"/>
              </w:rPr>
              <m:t>ij</m:t>
            </m:r>
            <m:ctrlPr>
              <w:rPr>
                <w:rFonts w:ascii="Cambria Math" w:hAnsi="Cambria Math" w:eastAsiaTheme="minorEastAsia"/>
                <w:i/>
                <w:sz w:val="21"/>
                <w:szCs w:val="21"/>
              </w:rPr>
            </m:ctrlPr>
          </m:sub>
        </m:sSub>
      </m:oMath>
      <w:r>
        <w:rPr>
          <w:rFonts w:hint="eastAsia" w:asciiTheme="minorEastAsia" w:hAnsiTheme="minorEastAsia" w:eastAsiaTheme="minorEastAsia"/>
          <w:sz w:val="21"/>
          <w:szCs w:val="21"/>
        </w:rPr>
        <w:t>——</w:t>
      </w:r>
      <w:r>
        <w:rPr>
          <w:rFonts w:hint="eastAsia" w:asciiTheme="minorEastAsia" w:hAnsiTheme="minorEastAsia" w:eastAsiaTheme="minorEastAsia"/>
          <w:i/>
          <w:sz w:val="21"/>
          <w:szCs w:val="21"/>
        </w:rPr>
        <w:t>j</w:t>
      </w:r>
      <w:r>
        <w:rPr>
          <w:rFonts w:hint="eastAsia" w:asciiTheme="minorEastAsia" w:hAnsiTheme="minorEastAsia" w:eastAsiaTheme="minorEastAsia"/>
          <w:sz w:val="21"/>
          <w:szCs w:val="21"/>
        </w:rPr>
        <w:t>类</w:t>
      </w:r>
      <w:r>
        <w:rPr>
          <w:rFonts w:asciiTheme="minorEastAsia" w:hAnsiTheme="minorEastAsia" w:eastAsiaTheme="minorEastAsia"/>
          <w:sz w:val="21"/>
          <w:szCs w:val="21"/>
        </w:rPr>
        <w:t>系统消耗</w:t>
      </w:r>
      <w:r>
        <w:rPr>
          <w:rFonts w:hint="eastAsia" w:asciiTheme="minorEastAsia" w:hAnsiTheme="minorEastAsia" w:eastAsiaTheme="minorEastAsia"/>
          <w:sz w:val="21"/>
          <w:szCs w:val="21"/>
        </w:rPr>
        <w:t>由可再生能源系统提供的第</w:t>
      </w:r>
      <w:r>
        <w:rPr>
          <w:rFonts w:asciiTheme="minorEastAsia" w:hAnsiTheme="minorEastAsia" w:eastAsiaTheme="minorEastAsia"/>
          <w:i/>
          <w:sz w:val="21"/>
          <w:szCs w:val="21"/>
        </w:rPr>
        <w:t>i</w:t>
      </w:r>
      <w:r>
        <w:rPr>
          <w:rFonts w:asciiTheme="minorEastAsia" w:hAnsiTheme="minorEastAsia" w:eastAsiaTheme="minorEastAsia"/>
          <w:sz w:val="21"/>
          <w:szCs w:val="21"/>
        </w:rPr>
        <w:t>类能源量</w:t>
      </w:r>
      <w:r>
        <w:rPr>
          <w:rFonts w:hint="eastAsia" w:asciiTheme="minorEastAsia" w:hAnsiTheme="minorEastAsia" w:eastAsiaTheme="minorEastAsia"/>
          <w:sz w:val="21"/>
          <w:szCs w:val="21"/>
        </w:rPr>
        <w:t>；单位</w:t>
      </w: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p>
    <w:p>
      <w:pPr>
        <w:spacing w:line="288" w:lineRule="auto"/>
        <w:ind w:firstLine="709"/>
        <w:rPr>
          <w:rFonts w:asciiTheme="minorEastAsia" w:hAnsiTheme="minorEastAsia" w:eastAsiaTheme="minorEastAsia"/>
          <w:sz w:val="21"/>
          <w:szCs w:val="21"/>
        </w:rPr>
      </w:pPr>
      <w:r>
        <w:rPr>
          <w:rFonts w:asciiTheme="minorEastAsia" w:hAnsiTheme="minorEastAsia" w:eastAsiaTheme="minorEastAsia"/>
          <w:i/>
          <w:sz w:val="21"/>
          <w:szCs w:val="21"/>
        </w:rPr>
        <w:t>j</w:t>
      </w:r>
      <w:r>
        <w:rPr>
          <w:rFonts w:hint="eastAsia" w:asciiTheme="minorEastAsia" w:hAnsiTheme="minorEastAsia" w:eastAsiaTheme="minorEastAsia"/>
          <w:sz w:val="21"/>
          <w:szCs w:val="21"/>
        </w:rPr>
        <w:t>——建筑</w:t>
      </w:r>
      <w:r>
        <w:rPr>
          <w:rFonts w:asciiTheme="minorEastAsia" w:hAnsiTheme="minorEastAsia" w:eastAsiaTheme="minorEastAsia"/>
          <w:sz w:val="21"/>
          <w:szCs w:val="21"/>
        </w:rPr>
        <w:t>用能系统类型，包括供暖空调、照明、生活热水</w:t>
      </w:r>
      <w:r>
        <w:rPr>
          <w:rFonts w:hint="eastAsia" w:asciiTheme="minorEastAsia" w:hAnsiTheme="minorEastAsia" w:eastAsiaTheme="minorEastAsia"/>
          <w:sz w:val="21"/>
          <w:szCs w:val="21"/>
        </w:rPr>
        <w:t>、</w:t>
      </w:r>
      <w:r>
        <w:rPr>
          <w:rFonts w:asciiTheme="minorEastAsia" w:hAnsiTheme="minorEastAsia" w:eastAsiaTheme="minorEastAsia"/>
          <w:sz w:val="21"/>
          <w:szCs w:val="21"/>
        </w:rPr>
        <w:t>电梯系统等；</w:t>
      </w:r>
    </w:p>
    <w:p>
      <w:pPr>
        <w:spacing w:line="288" w:lineRule="auto"/>
        <w:ind w:left="124" w:leftChars="50" w:firstLine="606" w:firstLineChars="278"/>
        <w:rPr>
          <w:rFonts w:asciiTheme="minorEastAsia" w:hAnsiTheme="minorEastAsia" w:eastAsiaTheme="minorEastAsia"/>
          <w:sz w:val="21"/>
          <w:szCs w:val="21"/>
        </w:rPr>
      </w:pPr>
      <m:oMath>
        <m:sSub>
          <m:sSubPr>
            <m:ctrlPr>
              <w:rPr>
                <w:rFonts w:ascii="Cambria Math" w:hAnsi="Cambria Math" w:cs="Cambria Math" w:eastAsiaTheme="minorEastAsia"/>
                <w:sz w:val="21"/>
                <w:szCs w:val="21"/>
              </w:rPr>
            </m:ctrlPr>
          </m:sSubPr>
          <m:e>
            <m:r>
              <m:rPr>
                <m:sty m:val="p"/>
              </m:rPr>
              <w:rPr>
                <w:rFonts w:ascii="Cambria Math" w:hAnsi="Cambria Math" w:cs="Cambria Math" w:eastAsiaTheme="minorEastAsia"/>
                <w:sz w:val="21"/>
                <w:szCs w:val="21"/>
              </w:rPr>
              <m:t>A</m:t>
            </m:r>
            <m:ctrlPr>
              <w:rPr>
                <w:rFonts w:ascii="Cambria Math" w:hAnsi="Cambria Math" w:cs="Cambria Math" w:eastAsiaTheme="minorEastAsia"/>
                <w:sz w:val="21"/>
                <w:szCs w:val="21"/>
              </w:rPr>
            </m:ctrlPr>
          </m:e>
          <m:sub>
            <m:r>
              <m:rPr/>
              <w:rPr>
                <w:rFonts w:ascii="Cambria Math" w:hAnsi="Cambria Math" w:cs="Cambria Math" w:eastAsiaTheme="minorEastAsia"/>
                <w:sz w:val="21"/>
                <w:szCs w:val="21"/>
              </w:rPr>
              <m:t>T</m:t>
            </m:r>
            <m:ctrlPr>
              <w:rPr>
                <w:rFonts w:ascii="Cambria Math" w:hAnsi="Cambria Math" w:cs="Cambria Math" w:eastAsiaTheme="minorEastAsia"/>
                <w:sz w:val="21"/>
                <w:szCs w:val="21"/>
              </w:rPr>
            </m:ctrlPr>
          </m:sub>
        </m:sSub>
      </m:oMath>
      <w:r>
        <w:rPr>
          <w:rFonts w:asciiTheme="minorEastAsia" w:hAnsiTheme="minorEastAsia" w:eastAsiaTheme="minorEastAsia"/>
          <w:sz w:val="21"/>
          <w:szCs w:val="21"/>
        </w:rPr>
        <w:t>——建筑</w:t>
      </w:r>
      <w:r>
        <w:rPr>
          <w:rFonts w:hint="eastAsia" w:asciiTheme="minorEastAsia" w:hAnsiTheme="minorEastAsia" w:eastAsiaTheme="minorEastAsia"/>
          <w:sz w:val="21"/>
          <w:szCs w:val="21"/>
        </w:rPr>
        <w:t>总</w:t>
      </w:r>
      <w:r>
        <w:rPr>
          <w:rFonts w:asciiTheme="minorEastAsia" w:hAnsiTheme="minorEastAsia" w:eastAsiaTheme="minorEastAsia"/>
          <w:sz w:val="21"/>
          <w:szCs w:val="21"/>
        </w:rPr>
        <w:t>面积，</w:t>
      </w:r>
      <w:r>
        <w:rPr>
          <w:rFonts w:hint="eastAsia" w:asciiTheme="minorEastAsia" w:hAnsiTheme="minorEastAsia" w:eastAsiaTheme="minorEastAsia"/>
          <w:sz w:val="21"/>
          <w:szCs w:val="21"/>
        </w:rPr>
        <w:t>m</w:t>
      </w:r>
      <w:r>
        <w:rPr>
          <w:rFonts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p>
    <w:p>
      <w:pPr>
        <w:jc w:val="center"/>
        <w:rPr>
          <w:rFonts w:ascii="黑体" w:hAnsi="黑体" w:eastAsia="黑体"/>
          <w:sz w:val="21"/>
          <w:szCs w:val="21"/>
        </w:rPr>
      </w:pPr>
      <w:bookmarkStart w:id="67" w:name="_Toc97808446"/>
      <w:r>
        <w:rPr>
          <w:rFonts w:ascii="黑体" w:hAnsi="黑体" w:eastAsia="黑体"/>
          <w:sz w:val="21"/>
          <w:szCs w:val="21"/>
        </w:rPr>
        <w:t xml:space="preserve">A.2.3  </w:t>
      </w:r>
      <w:r>
        <w:rPr>
          <w:rFonts w:ascii="黑体" w:hAnsi="黑体" w:eastAsia="黑体"/>
          <w:color w:val="000000" w:themeColor="text1"/>
          <w:sz w:val="21"/>
          <w:szCs w:val="21"/>
          <w14:textFill>
            <w14:solidFill>
              <w14:schemeClr w14:val="tx1"/>
            </w14:solidFill>
          </w14:textFill>
        </w:rPr>
        <w:t>主要能源碳排放因子推荐值</w:t>
      </w:r>
      <w:bookmarkEnd w:id="67"/>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3260"/>
        <w:gridCol w:w="1403"/>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序号</w:t>
            </w:r>
          </w:p>
        </w:tc>
        <w:tc>
          <w:tcPr>
            <w:tcW w:w="3260"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能源种类</w:t>
            </w:r>
          </w:p>
        </w:tc>
        <w:tc>
          <w:tcPr>
            <w:tcW w:w="1403"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单位</w:t>
            </w:r>
          </w:p>
        </w:tc>
        <w:tc>
          <w:tcPr>
            <w:tcW w:w="2942"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1</w:t>
            </w:r>
          </w:p>
        </w:tc>
        <w:tc>
          <w:tcPr>
            <w:tcW w:w="3260"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天然气</w:t>
            </w:r>
          </w:p>
        </w:tc>
        <w:tc>
          <w:tcPr>
            <w:tcW w:w="1403"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kgCO</w:t>
            </w:r>
            <w:r>
              <w:rPr>
                <w:rFonts w:asciiTheme="minorEastAsia" w:hAnsiTheme="minorEastAsia" w:eastAsiaTheme="minorEastAsia"/>
                <w:color w:val="000000" w:themeColor="text1"/>
                <w:kern w:val="0"/>
                <w:sz w:val="18"/>
                <w:szCs w:val="18"/>
                <w:vertAlign w:val="superscript"/>
                <w14:textFill>
                  <w14:solidFill>
                    <w14:schemeClr w14:val="tx1"/>
                  </w14:solidFill>
                </w14:textFill>
              </w:rPr>
              <w:t>2</w:t>
            </w:r>
            <w:r>
              <w:rPr>
                <w:rFonts w:asciiTheme="minorEastAsia" w:hAnsiTheme="minorEastAsia" w:eastAsiaTheme="minorEastAsia"/>
                <w:color w:val="000000" w:themeColor="text1"/>
                <w:kern w:val="0"/>
                <w:sz w:val="18"/>
                <w:szCs w:val="18"/>
                <w14:textFill>
                  <w14:solidFill>
                    <w14:schemeClr w14:val="tx1"/>
                  </w14:solidFill>
                </w14:textFill>
              </w:rPr>
              <w:t>/m</w:t>
            </w:r>
            <w:r>
              <w:rPr>
                <w:rFonts w:asciiTheme="minorEastAsia" w:hAnsiTheme="minorEastAsia" w:eastAsiaTheme="minorEastAsia"/>
                <w:color w:val="000000" w:themeColor="text1"/>
                <w:kern w:val="0"/>
                <w:sz w:val="18"/>
                <w:szCs w:val="18"/>
                <w:vertAlign w:val="superscript"/>
                <w14:textFill>
                  <w14:solidFill>
                    <w14:schemeClr w14:val="tx1"/>
                  </w14:solidFill>
                </w14:textFill>
              </w:rPr>
              <w:t>3</w:t>
            </w:r>
          </w:p>
        </w:tc>
        <w:tc>
          <w:tcPr>
            <w:tcW w:w="2942"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2</w:t>
            </w:r>
          </w:p>
        </w:tc>
        <w:tc>
          <w:tcPr>
            <w:tcW w:w="3260"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电力（非绿色电力）</w:t>
            </w:r>
          </w:p>
        </w:tc>
        <w:tc>
          <w:tcPr>
            <w:tcW w:w="1403"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kgCO</w:t>
            </w:r>
            <w:r>
              <w:rPr>
                <w:rFonts w:asciiTheme="minorEastAsia" w:hAnsiTheme="minorEastAsia" w:eastAsiaTheme="minorEastAsia"/>
                <w:color w:val="000000" w:themeColor="text1"/>
                <w:kern w:val="0"/>
                <w:sz w:val="18"/>
                <w:szCs w:val="18"/>
                <w:vertAlign w:val="superscript"/>
                <w14:textFill>
                  <w14:solidFill>
                    <w14:schemeClr w14:val="tx1"/>
                  </w14:solidFill>
                </w14:textFill>
              </w:rPr>
              <w:t>2</w:t>
            </w:r>
            <w:r>
              <w:rPr>
                <w:rFonts w:asciiTheme="minorEastAsia" w:hAnsiTheme="minorEastAsia" w:eastAsiaTheme="minorEastAsia"/>
                <w:color w:val="000000" w:themeColor="text1"/>
                <w:kern w:val="0"/>
                <w:sz w:val="18"/>
                <w:szCs w:val="18"/>
                <w14:textFill>
                  <w14:solidFill>
                    <w14:schemeClr w14:val="tx1"/>
                  </w14:solidFill>
                </w14:textFill>
              </w:rPr>
              <w:t>/kWh</w:t>
            </w:r>
          </w:p>
        </w:tc>
        <w:tc>
          <w:tcPr>
            <w:tcW w:w="2942"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3</w:t>
            </w:r>
          </w:p>
        </w:tc>
        <w:tc>
          <w:tcPr>
            <w:tcW w:w="3260"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绿色电力（项目现场太阳能光伏电力或外购绿色电力）</w:t>
            </w:r>
          </w:p>
        </w:tc>
        <w:tc>
          <w:tcPr>
            <w:tcW w:w="1403"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kgCO</w:t>
            </w:r>
            <w:r>
              <w:rPr>
                <w:rFonts w:asciiTheme="minorEastAsia" w:hAnsiTheme="minorEastAsia" w:eastAsiaTheme="minorEastAsia"/>
                <w:color w:val="000000" w:themeColor="text1"/>
                <w:kern w:val="0"/>
                <w:sz w:val="18"/>
                <w:szCs w:val="18"/>
                <w:vertAlign w:val="superscript"/>
                <w14:textFill>
                  <w14:solidFill>
                    <w14:schemeClr w14:val="tx1"/>
                  </w14:solidFill>
                </w14:textFill>
              </w:rPr>
              <w:t>2</w:t>
            </w:r>
            <w:r>
              <w:rPr>
                <w:rFonts w:asciiTheme="minorEastAsia" w:hAnsiTheme="minorEastAsia" w:eastAsiaTheme="minorEastAsia"/>
                <w:color w:val="000000" w:themeColor="text1"/>
                <w:kern w:val="0"/>
                <w:sz w:val="18"/>
                <w:szCs w:val="18"/>
                <w14:textFill>
                  <w14:solidFill>
                    <w14:schemeClr w14:val="tx1"/>
                  </w14:solidFill>
                </w14:textFill>
              </w:rPr>
              <w:t>/kWh</w:t>
            </w:r>
          </w:p>
        </w:tc>
        <w:tc>
          <w:tcPr>
            <w:tcW w:w="2942"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4</w:t>
            </w:r>
          </w:p>
        </w:tc>
        <w:tc>
          <w:tcPr>
            <w:tcW w:w="3260"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热力</w:t>
            </w:r>
          </w:p>
        </w:tc>
        <w:tc>
          <w:tcPr>
            <w:tcW w:w="1403"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kgCO</w:t>
            </w:r>
            <w:r>
              <w:rPr>
                <w:rFonts w:asciiTheme="minorEastAsia" w:hAnsiTheme="minorEastAsia" w:eastAsiaTheme="minorEastAsia"/>
                <w:color w:val="000000" w:themeColor="text1"/>
                <w:kern w:val="0"/>
                <w:sz w:val="18"/>
                <w:szCs w:val="18"/>
                <w:vertAlign w:val="superscript"/>
                <w14:textFill>
                  <w14:solidFill>
                    <w14:schemeClr w14:val="tx1"/>
                  </w14:solidFill>
                </w14:textFill>
              </w:rPr>
              <w:t>2</w:t>
            </w:r>
            <w:r>
              <w:rPr>
                <w:rFonts w:asciiTheme="minorEastAsia" w:hAnsiTheme="minorEastAsia" w:eastAsia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olor w:val="000000" w:themeColor="text1"/>
                <w:kern w:val="0"/>
                <w:sz w:val="18"/>
                <w:szCs w:val="18"/>
                <w14:textFill>
                  <w14:solidFill>
                    <w14:schemeClr w14:val="tx1"/>
                  </w14:solidFill>
                </w14:textFill>
              </w:rPr>
              <w:t>kWh</w:t>
            </w:r>
          </w:p>
        </w:tc>
        <w:tc>
          <w:tcPr>
            <w:tcW w:w="2942" w:type="dxa"/>
            <w:vAlign w:val="center"/>
          </w:tcPr>
          <w:p>
            <w:pPr>
              <w:widowControl/>
              <w:tabs>
                <w:tab w:val="center" w:pos="4201"/>
                <w:tab w:val="right" w:leader="dot" w:pos="9298"/>
              </w:tabs>
              <w:autoSpaceDE w:val="0"/>
              <w:autoSpaceDN w:val="0"/>
              <w:spacing w:line="288" w:lineRule="auto"/>
              <w:jc w:val="center"/>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0.396</w:t>
            </w:r>
          </w:p>
        </w:tc>
      </w:tr>
    </w:tbl>
    <w:p>
      <w:pPr>
        <w:spacing w:before="163" w:beforeLines="50" w:line="288" w:lineRule="auto"/>
        <w:ind w:left="589" w:hanging="588" w:hangingChars="27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注1：若当年发布了主要能源碳排放因子，则以最新发布的碳排放因子为准。</w:t>
      </w:r>
    </w:p>
    <w:p>
      <w:pPr>
        <w:widowControl/>
        <w:tabs>
          <w:tab w:val="center" w:pos="4201"/>
          <w:tab w:val="right" w:leader="dot" w:pos="9298"/>
        </w:tabs>
        <w:autoSpaceDE w:val="0"/>
        <w:autoSpaceDN w:val="0"/>
        <w:spacing w:line="288" w:lineRule="auto"/>
        <w:ind w:left="589" w:hanging="588" w:hangingChars="27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注2：电力的二氧化碳排放因子推荐值来源于《二氧化碳排放核算和报告要求 电力生产业》DB11/T 1781-2020附录A 表A.3。</w:t>
      </w:r>
    </w:p>
    <w:p>
      <w:pPr>
        <w:widowControl/>
        <w:tabs>
          <w:tab w:val="center" w:pos="4201"/>
          <w:tab w:val="right" w:leader="dot" w:pos="9298"/>
        </w:tabs>
        <w:autoSpaceDE w:val="0"/>
        <w:autoSpaceDN w:val="0"/>
        <w:spacing w:line="288" w:lineRule="auto"/>
        <w:ind w:left="589" w:hanging="588" w:hangingChars="27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注3：</w:t>
      </w:r>
      <w:r>
        <w:rPr>
          <w:rFonts w:hint="eastAsia" w:asciiTheme="minorEastAsia" w:hAnsiTheme="minorEastAsia" w:eastAsiaTheme="minorEastAsia"/>
          <w:color w:val="000000" w:themeColor="text1"/>
          <w:sz w:val="21"/>
          <w:szCs w:val="21"/>
          <w14:textFill>
            <w14:solidFill>
              <w14:schemeClr w14:val="tx1"/>
            </w14:solidFill>
          </w14:textFill>
        </w:rPr>
        <w:t>外购热</w:t>
      </w:r>
      <w:r>
        <w:rPr>
          <w:rFonts w:asciiTheme="minorEastAsia" w:hAnsiTheme="minorEastAsia" w:eastAsiaTheme="minorEastAsia"/>
          <w:color w:val="000000" w:themeColor="text1"/>
          <w:sz w:val="21"/>
          <w:szCs w:val="21"/>
          <w14:textFill>
            <w14:solidFill>
              <w14:schemeClr w14:val="tx1"/>
            </w14:solidFill>
          </w14:textFill>
        </w:rPr>
        <w:t xml:space="preserve">力的二氧化碳排放因子推荐值来源于《二氧化碳排放核算和报告要求 </w:t>
      </w:r>
      <w:r>
        <w:rPr>
          <w:rFonts w:hint="eastAsia" w:asciiTheme="minorEastAsia" w:hAnsiTheme="minorEastAsia" w:eastAsiaTheme="minorEastAsia"/>
          <w:color w:val="000000" w:themeColor="text1"/>
          <w:sz w:val="21"/>
          <w:szCs w:val="21"/>
          <w14:textFill>
            <w14:solidFill>
              <w14:schemeClr w14:val="tx1"/>
            </w14:solidFill>
          </w14:textFill>
        </w:rPr>
        <w:t>服务行</w:t>
      </w:r>
      <w:r>
        <w:rPr>
          <w:rFonts w:asciiTheme="minorEastAsia" w:hAnsiTheme="minorEastAsia" w:eastAsiaTheme="minorEastAsia"/>
          <w:color w:val="000000" w:themeColor="text1"/>
          <w:sz w:val="21"/>
          <w:szCs w:val="21"/>
          <w14:textFill>
            <w14:solidFill>
              <w14:schemeClr w14:val="tx1"/>
            </w14:solidFill>
          </w14:textFill>
        </w:rPr>
        <w:t>业》DB11/T 1785-2020附录A 表A.2。</w:t>
      </w:r>
    </w:p>
    <w:p>
      <w:pPr>
        <w:tabs>
          <w:tab w:val="left" w:pos="852"/>
          <w:tab w:val="left" w:pos="1080"/>
          <w:tab w:val="left" w:pos="1935"/>
          <w:tab w:val="left" w:pos="5116"/>
          <w:tab w:val="left" w:pos="6822"/>
          <w:tab w:val="left" w:pos="8528"/>
        </w:tabs>
        <w:spacing w:line="240" w:lineRule="auto"/>
        <w:rPr>
          <w:rFonts w:asciiTheme="minorEastAsia" w:hAnsiTheme="minorEastAsia" w:eastAsiaTheme="minorEastAsia"/>
          <w:b/>
          <w:bCs/>
          <w:sz w:val="21"/>
          <w:szCs w:val="21"/>
        </w:rPr>
      </w:pPr>
      <w:r>
        <w:rPr>
          <w:rFonts w:hint="eastAsia" w:asciiTheme="minorEastAsia" w:hAnsiTheme="minorEastAsia" w:eastAsiaTheme="minorEastAsia"/>
          <w:b/>
          <w:sz w:val="21"/>
          <w:szCs w:val="21"/>
        </w:rPr>
        <w:t>A.2</w:t>
      </w:r>
      <w:r>
        <w:rPr>
          <w:rFonts w:asciiTheme="minorEastAsia" w:hAnsiTheme="minorEastAsia" w:eastAsiaTheme="minorEastAsia"/>
          <w:b/>
          <w:sz w:val="21"/>
          <w:szCs w:val="21"/>
        </w:rPr>
        <w:t xml:space="preserve">.4 </w:t>
      </w:r>
      <w:r>
        <w:rPr>
          <w:rFonts w:hint="eastAsia" w:asciiTheme="minorEastAsia" w:hAnsiTheme="minorEastAsia" w:eastAsiaTheme="minorEastAsia"/>
          <w:sz w:val="21"/>
          <w:szCs w:val="21"/>
        </w:rPr>
        <w:t>建筑</w:t>
      </w:r>
      <w:r>
        <w:rPr>
          <w:rFonts w:asciiTheme="minorEastAsia" w:hAnsiTheme="minorEastAsia" w:eastAsiaTheme="minorEastAsia"/>
          <w:sz w:val="21"/>
          <w:szCs w:val="21"/>
        </w:rPr>
        <w:t>物运行碳的计算应在专用模拟软件中进行</w:t>
      </w:r>
      <w:r>
        <w:rPr>
          <w:rFonts w:hint="eastAsia" w:asciiTheme="minorEastAsia" w:hAnsiTheme="minorEastAsia" w:eastAsiaTheme="minorEastAsia"/>
          <w:sz w:val="21"/>
          <w:szCs w:val="21"/>
        </w:rPr>
        <w:t>，</w:t>
      </w:r>
      <w:r>
        <w:rPr>
          <w:rFonts w:asciiTheme="minorEastAsia" w:hAnsiTheme="minorEastAsia" w:eastAsiaTheme="minorEastAsia"/>
          <w:sz w:val="21"/>
          <w:szCs w:val="21"/>
        </w:rPr>
        <w:t>其计算结果应符合表A.1.11的规定</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asciiTheme="minorEastAsia" w:hAnsiTheme="minorEastAsia" w:eastAsiaTheme="minorEastAsia"/>
          <w:sz w:val="21"/>
          <w:szCs w:val="21"/>
        </w:rPr>
        <w:br w:type="page"/>
      </w:r>
    </w:p>
    <w:p>
      <w:pPr>
        <w:pStyle w:val="2"/>
      </w:pPr>
      <w:bookmarkStart w:id="68" w:name="_Toc129632360"/>
      <w:bookmarkStart w:id="69" w:name="_Toc398902017"/>
      <w:r>
        <w:t>附录B 建筑</w:t>
      </w:r>
      <w:r>
        <w:rPr>
          <w:rFonts w:hint="eastAsia"/>
        </w:rPr>
        <w:t>专业</w:t>
      </w:r>
      <w:r>
        <w:t>设计计算资料</w:t>
      </w:r>
      <w:bookmarkEnd w:id="68"/>
    </w:p>
    <w:p>
      <w:pPr>
        <w:pStyle w:val="3"/>
      </w:pPr>
      <w:bookmarkStart w:id="70" w:name="_Toc129632361"/>
      <w:r>
        <w:rPr>
          <w:rFonts w:hint="eastAsia"/>
        </w:rPr>
        <w:t xml:space="preserve">B.1  </w:t>
      </w:r>
      <w:r>
        <w:t>面积</w:t>
      </w:r>
      <w:r>
        <w:rPr>
          <w:rFonts w:hint="eastAsia"/>
        </w:rPr>
        <w:t>、外表</w:t>
      </w:r>
      <w:r>
        <w:t>系数的计算</w:t>
      </w:r>
      <w:r>
        <w:rPr>
          <w:rFonts w:hint="eastAsia"/>
        </w:rPr>
        <w:t>和朝向的确定</w:t>
      </w:r>
      <w:bookmarkEnd w:id="62"/>
      <w:bookmarkEnd w:id="63"/>
      <w:bookmarkEnd w:id="64"/>
      <w:bookmarkEnd w:id="69"/>
      <w:bookmarkEnd w:id="70"/>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B.1.</w:t>
      </w:r>
      <w:r>
        <w:rPr>
          <w:rFonts w:asciiTheme="minorEastAsia" w:hAnsiTheme="minorEastAsia" w:eastAsiaTheme="minorEastAsia"/>
          <w:b/>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节能计算建筑面积</w:t>
      </w:r>
      <w:r>
        <w:rPr>
          <w:rFonts w:asciiTheme="minorEastAsia" w:hAnsiTheme="minorEastAsia" w:eastAsiaTheme="minorEastAsia"/>
          <w:sz w:val="21"/>
          <w:szCs w:val="21"/>
        </w:rPr>
        <w:t>（A），应按各层外墙外包线围成的平面面积的总和</w:t>
      </w:r>
      <w:r>
        <w:rPr>
          <w:rFonts w:hint="eastAsia" w:asciiTheme="minorEastAsia" w:hAnsiTheme="minorEastAsia" w:eastAsiaTheme="minorEastAsia"/>
          <w:sz w:val="21"/>
          <w:szCs w:val="21"/>
        </w:rPr>
        <w:t>，扣除地下车库，地下设备机房等部分面积后的计算结果</w:t>
      </w:r>
      <w:r>
        <w:rPr>
          <w:rFonts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sz w:val="21"/>
          <w:szCs w:val="21"/>
        </w:rPr>
        <w:t>B.1.2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建筑外表面积（∑F）,为建筑物与室外空气接触的屋面面积、</w:t>
      </w:r>
      <w:r>
        <w:rPr>
          <w:rFonts w:asciiTheme="minorEastAsia" w:hAnsiTheme="minorEastAsia" w:eastAsiaTheme="minorEastAsia"/>
          <w:sz w:val="21"/>
          <w:szCs w:val="21"/>
        </w:rPr>
        <w:t>接触室外空气的地板</w:t>
      </w:r>
      <w:r>
        <w:rPr>
          <w:rFonts w:hint="eastAsia" w:asciiTheme="minorEastAsia" w:hAnsiTheme="minorEastAsia" w:eastAsiaTheme="minorEastAsia"/>
          <w:sz w:val="21"/>
          <w:szCs w:val="21"/>
        </w:rPr>
        <w:t>面积、各朝向立面外围护结构透光部位和非透光部位面积的总和。计算建筑物外表系数F时，∑F可按下列原则进行计算：</w:t>
      </w:r>
    </w:p>
    <w:p>
      <w:pPr>
        <w:spacing w:line="288" w:lineRule="auto"/>
        <w:ind w:left="360"/>
        <w:rPr>
          <w:rFonts w:asciiTheme="minorEastAsia" w:hAnsiTheme="minorEastAsia" w:eastAsiaTheme="minorEastAsia"/>
          <w:sz w:val="21"/>
          <w:szCs w:val="21"/>
        </w:rPr>
      </w:pPr>
      <w:r>
        <w:rPr>
          <w:rFonts w:hint="eastAsia" w:asciiTheme="minorEastAsia" w:hAnsiTheme="minorEastAsia" w:eastAsiaTheme="minorEastAsia"/>
          <w:bCs/>
          <w:sz w:val="21"/>
          <w:szCs w:val="21"/>
        </w:rPr>
        <w:t>1</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没有地下室时，</w:t>
      </w:r>
      <w:r>
        <w:rPr>
          <w:rFonts w:hint="eastAsia" w:asciiTheme="minorEastAsia" w:hAnsiTheme="minorEastAsia" w:eastAsiaTheme="minorEastAsia"/>
          <w:sz w:val="21"/>
          <w:szCs w:val="21"/>
        </w:rPr>
        <w:t>∑F</w:t>
      </w:r>
      <w:r>
        <w:rPr>
          <w:rFonts w:hint="eastAsia" w:asciiTheme="minorEastAsia" w:hAnsiTheme="minorEastAsia" w:eastAsiaTheme="minorEastAsia"/>
          <w:bCs/>
          <w:sz w:val="21"/>
          <w:szCs w:val="21"/>
        </w:rPr>
        <w:t>从首层地面（</w:t>
      </w:r>
      <w:r>
        <w:rPr>
          <w:rFonts w:hint="eastAsia" w:asciiTheme="minorEastAsia" w:hAnsiTheme="minorEastAsia" w:eastAsiaTheme="minorEastAsia"/>
          <w:sz w:val="21"/>
          <w:szCs w:val="21"/>
        </w:rPr>
        <w:t>±0.00）算起，±0.00以下不参与计算；</w:t>
      </w:r>
    </w:p>
    <w:p>
      <w:pPr>
        <w:spacing w:line="288" w:lineRule="auto"/>
        <w:ind w:left="360"/>
        <w:rPr>
          <w:rFonts w:asciiTheme="minorEastAsia" w:hAnsiTheme="minorEastAsia" w:eastAsiaTheme="minorEastAsia"/>
          <w:b/>
          <w:bCs/>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有地下室</w:t>
      </w:r>
      <w:r>
        <w:rPr>
          <w:rFonts w:hint="eastAsia" w:asciiTheme="minorEastAsia" w:hAnsiTheme="minorEastAsia" w:eastAsiaTheme="minorEastAsia"/>
          <w:bCs/>
          <w:sz w:val="21"/>
          <w:szCs w:val="21"/>
        </w:rPr>
        <w:t>时，</w:t>
      </w:r>
      <w:r>
        <w:rPr>
          <w:rFonts w:hint="eastAsia" w:asciiTheme="minorEastAsia" w:hAnsiTheme="minorEastAsia" w:eastAsiaTheme="minorEastAsia"/>
          <w:sz w:val="21"/>
          <w:szCs w:val="21"/>
        </w:rPr>
        <w:t>∑F为地上和地下所有与室外空气接触的围护结构外表面积的总和。</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B.1.</w:t>
      </w:r>
      <w:r>
        <w:rPr>
          <w:rFonts w:asciiTheme="minorEastAsia" w:hAnsiTheme="minorEastAsia" w:eastAsiaTheme="minorEastAsia"/>
          <w:b/>
          <w:bCs/>
          <w:sz w:val="21"/>
          <w:szCs w:val="21"/>
        </w:rPr>
        <w:t>3</w:t>
      </w:r>
      <w:r>
        <w:rPr>
          <w:rFonts w:asciiTheme="minorEastAsia" w:hAnsiTheme="minorEastAsia" w:eastAsiaTheme="minorEastAsia"/>
          <w:sz w:val="21"/>
          <w:szCs w:val="21"/>
        </w:rPr>
        <w:t xml:space="preserve"> 屋面面积</w:t>
      </w:r>
      <w:r>
        <w:rPr>
          <w:rFonts w:hint="eastAsia" w:asciiTheme="minorEastAsia" w:hAnsiTheme="minorEastAsia" w:eastAsiaTheme="minorEastAsia"/>
          <w:sz w:val="21"/>
          <w:szCs w:val="21"/>
        </w:rPr>
        <w:t>（F</w:t>
      </w:r>
      <w:r>
        <w:rPr>
          <w:rFonts w:hint="eastAsia" w:asciiTheme="minorEastAsia" w:hAnsiTheme="minorEastAsia" w:eastAsiaTheme="minorEastAsia"/>
          <w:sz w:val="21"/>
          <w:szCs w:val="21"/>
          <w:vertAlign w:val="subscript"/>
        </w:rPr>
        <w:t>W</w:t>
      </w:r>
      <w:r>
        <w:rPr>
          <w:rFonts w:asciiTheme="minorEastAsia" w:hAnsiTheme="minorEastAsia" w:eastAsiaTheme="minorEastAsia"/>
          <w:sz w:val="21"/>
          <w:szCs w:val="21"/>
        </w:rPr>
        <w:t>），</w:t>
      </w:r>
      <w:r>
        <w:rPr>
          <w:rFonts w:hint="eastAsia" w:asciiTheme="minorEastAsia" w:hAnsiTheme="minorEastAsia" w:eastAsiaTheme="minorEastAsia"/>
          <w:sz w:val="21"/>
          <w:szCs w:val="21"/>
        </w:rPr>
        <w:t>为</w:t>
      </w:r>
      <w:r>
        <w:rPr>
          <w:rFonts w:asciiTheme="minorEastAsia" w:hAnsiTheme="minorEastAsia" w:eastAsiaTheme="minorEastAsia"/>
          <w:sz w:val="21"/>
          <w:szCs w:val="21"/>
        </w:rPr>
        <w:t>支承屋面的外墙外包线围成的面积</w:t>
      </w:r>
      <w:r>
        <w:rPr>
          <w:rFonts w:hint="eastAsia" w:asciiTheme="minorEastAsia" w:hAnsiTheme="minorEastAsia" w:eastAsiaTheme="minorEastAsia"/>
          <w:sz w:val="21"/>
          <w:szCs w:val="21"/>
        </w:rPr>
        <w:t>，斜屋面或圆屋面为实际展开面积</w:t>
      </w:r>
      <w:r>
        <w:rPr>
          <w:rFonts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B.1.</w:t>
      </w:r>
      <w:r>
        <w:rPr>
          <w:rFonts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外门窗（包括非透光外门和外围护结构透光部位）面积F</w:t>
      </w:r>
      <w:r>
        <w:rPr>
          <w:rFonts w:hint="eastAsia" w:asciiTheme="minorEastAsia" w:hAnsiTheme="minorEastAsia" w:eastAsiaTheme="minorEastAsia"/>
          <w:sz w:val="21"/>
          <w:szCs w:val="21"/>
          <w:vertAlign w:val="subscript"/>
        </w:rPr>
        <w:t>mc</w:t>
      </w:r>
      <w:r>
        <w:rPr>
          <w:rFonts w:hint="eastAsia" w:asciiTheme="minorEastAsia" w:hAnsiTheme="minorEastAsia" w:eastAsiaTheme="minorEastAsia"/>
          <w:sz w:val="21"/>
          <w:szCs w:val="21"/>
        </w:rPr>
        <w:t>，计算窗墙面积比M</w:t>
      </w:r>
      <w:r>
        <w:rPr>
          <w:rFonts w:hint="eastAsia" w:asciiTheme="minorEastAsia" w:hAnsiTheme="minorEastAsia" w:eastAsiaTheme="minorEastAsia"/>
          <w:sz w:val="21"/>
          <w:szCs w:val="21"/>
          <w:vertAlign w:val="subscript"/>
        </w:rPr>
        <w:t>L</w:t>
      </w:r>
      <w:r>
        <w:rPr>
          <w:rFonts w:hint="eastAsia" w:asciiTheme="minorEastAsia" w:hAnsiTheme="minorEastAsia" w:eastAsiaTheme="minorEastAsia"/>
          <w:sz w:val="21"/>
          <w:szCs w:val="21"/>
        </w:rPr>
        <w:t>、M</w:t>
      </w:r>
      <w:r>
        <w:rPr>
          <w:rFonts w:hint="eastAsia" w:asciiTheme="minorEastAsia" w:hAnsiTheme="minorEastAsia" w:eastAsiaTheme="minorEastAsia"/>
          <w:sz w:val="21"/>
          <w:szCs w:val="21"/>
          <w:vertAlign w:val="subscript"/>
        </w:rPr>
        <w:t>LZ</w:t>
      </w:r>
      <w:r>
        <w:rPr>
          <w:rFonts w:hint="eastAsia" w:asciiTheme="minorEastAsia" w:hAnsiTheme="minorEastAsia" w:eastAsiaTheme="minorEastAsia"/>
          <w:sz w:val="21"/>
          <w:szCs w:val="21"/>
        </w:rPr>
        <w:t>和屋面透光部位的面积比例M</w:t>
      </w:r>
      <w:r>
        <w:rPr>
          <w:rFonts w:hint="eastAsia" w:asciiTheme="minorEastAsia" w:hAnsiTheme="minorEastAsia" w:eastAsiaTheme="minorEastAsia"/>
          <w:sz w:val="21"/>
          <w:szCs w:val="21"/>
          <w:vertAlign w:val="subscript"/>
        </w:rPr>
        <w:t>W</w:t>
      </w:r>
      <w:r>
        <w:rPr>
          <w:rFonts w:hint="eastAsia" w:asciiTheme="minorEastAsia" w:hAnsiTheme="minorEastAsia" w:eastAsiaTheme="minorEastAsia"/>
          <w:sz w:val="21"/>
          <w:szCs w:val="21"/>
        </w:rPr>
        <w:t>时，</w:t>
      </w:r>
      <w:r>
        <w:rPr>
          <w:rFonts w:asciiTheme="minorEastAsia" w:hAnsiTheme="minorEastAsia" w:eastAsiaTheme="minorEastAsia"/>
          <w:sz w:val="21"/>
          <w:szCs w:val="21"/>
        </w:rPr>
        <w:t>取洞口面积</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B.1.</w:t>
      </w:r>
      <w:r>
        <w:rPr>
          <w:rFonts w:asciiTheme="minorEastAsia" w:hAnsiTheme="minorEastAsia" w:eastAsiaTheme="minorEastAsia"/>
          <w:b/>
          <w:bCs/>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外窗开启的有效通风面积F</w:t>
      </w:r>
      <w:r>
        <w:rPr>
          <w:rFonts w:hint="eastAsia" w:asciiTheme="minorEastAsia" w:hAnsiTheme="minorEastAsia" w:eastAsiaTheme="minorEastAsia"/>
          <w:sz w:val="21"/>
          <w:szCs w:val="21"/>
          <w:vertAlign w:val="subscript"/>
        </w:rPr>
        <w:t>ck</w:t>
      </w:r>
      <w:r>
        <w:rPr>
          <w:rFonts w:hint="eastAsia" w:asciiTheme="minorEastAsia" w:hAnsiTheme="minorEastAsia" w:eastAsiaTheme="minorEastAsia"/>
          <w:sz w:val="21"/>
          <w:szCs w:val="21"/>
        </w:rPr>
        <w:t>为窗开启最大时开启部分的投影面积，应按下式计算：</w:t>
      </w:r>
    </w:p>
    <w:p>
      <w:pPr>
        <w:spacing w:line="288" w:lineRule="auto"/>
        <w:ind w:firstLine="763" w:firstLineChars="35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F</w:t>
      </w:r>
      <w:r>
        <w:rPr>
          <w:rFonts w:hint="eastAsia" w:asciiTheme="minorEastAsia" w:hAnsiTheme="minorEastAsia" w:eastAsiaTheme="minorEastAsia"/>
          <w:sz w:val="21"/>
          <w:szCs w:val="21"/>
          <w:vertAlign w:val="subscript"/>
        </w:rPr>
        <w:t>ck</w:t>
      </w:r>
      <w:r>
        <w:rPr>
          <w:rFonts w:hint="eastAsia" w:asciiTheme="minorEastAsia" w:hAnsiTheme="minorEastAsia" w:eastAsiaTheme="minorEastAsia"/>
          <w:sz w:val="21"/>
          <w:szCs w:val="21"/>
        </w:rPr>
        <w:t xml:space="preserve">=a×b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（B.1.</w:t>
      </w: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式中：F</w:t>
      </w:r>
      <w:r>
        <w:rPr>
          <w:rFonts w:hint="eastAsia" w:asciiTheme="minorEastAsia" w:hAnsiTheme="minorEastAsia" w:eastAsiaTheme="minorEastAsia"/>
          <w:sz w:val="21"/>
          <w:szCs w:val="21"/>
          <w:vertAlign w:val="subscript"/>
        </w:rPr>
        <w:t>ck</w:t>
      </w:r>
      <w:r>
        <w:rPr>
          <w:rFonts w:hint="eastAsia" w:asciiTheme="minorEastAsia" w:hAnsiTheme="minorEastAsia" w:eastAsiaTheme="minorEastAsia"/>
          <w:sz w:val="21"/>
          <w:szCs w:val="21"/>
        </w:rPr>
        <w:t>——外窗开启的有效通风面积（m</w:t>
      </w:r>
      <w:r>
        <w:rPr>
          <w:rFonts w:hint="eastAsia" w:asciiTheme="minorEastAsia" w:hAnsiTheme="minorEastAsia" w:eastAsiaTheme="minorEastAsia"/>
          <w:sz w:val="21"/>
          <w:szCs w:val="21"/>
          <w:vertAlign w:val="superscript"/>
        </w:rPr>
        <w:t>2</w:t>
      </w:r>
      <w:r>
        <w:rPr>
          <w:rFonts w:hint="eastAsia" w:asciiTheme="minorEastAsia" w:hAnsiTheme="minorEastAsia" w:eastAsiaTheme="minorEastAsia"/>
          <w:sz w:val="21"/>
          <w:szCs w:val="21"/>
        </w:rPr>
        <w:t>）；</w:t>
      </w:r>
    </w:p>
    <w:p>
      <w:pPr>
        <w:spacing w:line="288" w:lineRule="auto"/>
        <w:ind w:firstLine="708" w:firstLineChars="325"/>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——开启距离（m），见图B.1.</w:t>
      </w: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p>
    <w:p>
      <w:pPr>
        <w:spacing w:line="288" w:lineRule="auto"/>
        <w:ind w:firstLine="708" w:firstLineChars="325"/>
        <w:rPr>
          <w:rFonts w:asciiTheme="minorEastAsia" w:hAnsiTheme="minorEastAsia" w:eastAsiaTheme="minorEastAsia"/>
          <w:sz w:val="21"/>
          <w:szCs w:val="21"/>
        </w:rPr>
      </w:pPr>
      <w:r>
        <w:rPr>
          <w:rFonts w:asciiTheme="minorEastAsia" w:hAnsiTheme="minorEastAsia" w:eastAsiaTheme="minorEastAsia"/>
          <w:sz w:val="21"/>
          <w:szCs w:val="21"/>
        </w:rPr>
        <w:t>b</w:t>
      </w:r>
      <w:r>
        <w:rPr>
          <w:rFonts w:hint="eastAsia" w:asciiTheme="minorEastAsia" w:hAnsiTheme="minorEastAsia" w:eastAsiaTheme="minorEastAsia"/>
          <w:sz w:val="21"/>
          <w:szCs w:val="21"/>
        </w:rPr>
        <w:t>——平开窗高度或上/下悬窗宽度（m），见图B.1.</w:t>
      </w: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p>
    <w:tbl>
      <w:tblPr>
        <w:tblStyle w:val="46"/>
        <w:tblW w:w="0" w:type="auto"/>
        <w:tblInd w:w="0" w:type="dxa"/>
        <w:tblLayout w:type="autofit"/>
        <w:tblCellMar>
          <w:top w:w="0" w:type="dxa"/>
          <w:left w:w="108" w:type="dxa"/>
          <w:bottom w:w="0" w:type="dxa"/>
          <w:right w:w="108" w:type="dxa"/>
        </w:tblCellMar>
      </w:tblPr>
      <w:tblGrid>
        <w:gridCol w:w="9854"/>
      </w:tblGrid>
      <w:tr>
        <w:tblPrEx>
          <w:tblCellMar>
            <w:top w:w="0" w:type="dxa"/>
            <w:left w:w="108" w:type="dxa"/>
            <w:bottom w:w="0" w:type="dxa"/>
            <w:right w:w="108" w:type="dxa"/>
          </w:tblCellMar>
        </w:tblPrEx>
        <w:tc>
          <w:tcPr>
            <w:tcW w:w="9854" w:type="dxa"/>
          </w:tcPr>
          <w:p>
            <w:pPr>
              <w:spacing w:line="240" w:lineRule="auto"/>
              <w:jc w:val="center"/>
              <w:rPr>
                <w:rFonts w:hAnsi="宋体"/>
              </w:rPr>
            </w:pPr>
            <w:r>
              <w:rPr>
                <w:rFonts w:hint="eastAsia" w:hAnsi="宋体"/>
              </w:rPr>
              <mc:AlternateContent>
                <mc:Choice Requires="wps">
                  <w:drawing>
                    <wp:anchor distT="0" distB="0" distL="114300" distR="114300" simplePos="0" relativeHeight="251672576" behindDoc="0" locked="0" layoutInCell="1" allowOverlap="1">
                      <wp:simplePos x="0" y="0"/>
                      <wp:positionH relativeFrom="column">
                        <wp:posOffset>1386205</wp:posOffset>
                      </wp:positionH>
                      <wp:positionV relativeFrom="paragraph">
                        <wp:posOffset>742950</wp:posOffset>
                      </wp:positionV>
                      <wp:extent cx="586105" cy="300990"/>
                      <wp:effectExtent l="1270" t="0" r="3175" b="381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586105" cy="300990"/>
                              </a:xfrm>
                              <a:prstGeom prst="rect">
                                <a:avLst/>
                              </a:prstGeom>
                              <a:noFill/>
                              <a:ln>
                                <a:noFill/>
                              </a:ln>
                            </wps:spPr>
                            <wps:txbx>
                              <w:txbxContent>
                                <w:p>
                                  <w:pPr>
                                    <w:ind w:firstLine="84" w:firstLineChars="50"/>
                                    <w:rPr>
                                      <w:sz w:val="22"/>
                                    </w:rPr>
                                  </w:pPr>
                                  <w:r>
                                    <w:rPr>
                                      <w:rFonts w:hint="eastAsia"/>
                                      <w:sz w:val="16"/>
                                    </w:rPr>
                                    <w:t>外保温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9.15pt;margin-top:58.5pt;height:23.7pt;width:46.15pt;z-index:251672576;mso-width-relative:page;mso-height-relative:page;" filled="f" stroked="f" coordsize="21600,21600" o:gfxdata="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pFYp1wAAAAsBAAAP&#10;AAAAAAAAAAEAIAAAACIAAABkcnMvZG93bnJldi54bWxQSwECFAAUAAAACACHTuJAN4D5zhkCAAAW&#10;BAAADgAAAAAAAAABACAAAAAmAQAAZHJzL2Uyb0RvYy54bWxQSwUGAAAAAAYABgBZAQAAsQUAAAAA&#10;">
                      <v:fill on="f" focussize="0,0"/>
                      <v:stroke on="f"/>
                      <v:imagedata o:title=""/>
                      <o:lock v:ext="edit" aspectratio="f"/>
                      <v:textbox>
                        <w:txbxContent>
                          <w:p>
                            <w:pPr>
                              <w:ind w:firstLine="84" w:firstLineChars="50"/>
                              <w:rPr>
                                <w:sz w:val="22"/>
                              </w:rPr>
                            </w:pPr>
                            <w:r>
                              <w:rPr>
                                <w:rFonts w:hint="eastAsia"/>
                                <w:sz w:val="16"/>
                              </w:rPr>
                              <w:t>外保温</w:t>
                            </w:r>
                          </w:p>
                        </w:txbxContent>
                      </v:textbox>
                    </v:shape>
                  </w:pict>
                </mc:Fallback>
              </mc:AlternateContent>
            </w:r>
            <w:r>
              <w:rPr>
                <w:rFonts w:hint="eastAsia" w:hAnsi="宋体"/>
              </w:rPr>
              <mc:AlternateContent>
                <mc:Choice Requires="wps">
                  <w:drawing>
                    <wp:anchor distT="0" distB="0" distL="114300" distR="114300" simplePos="0" relativeHeight="251675648" behindDoc="0" locked="0" layoutInCell="1" allowOverlap="1">
                      <wp:simplePos x="0" y="0"/>
                      <wp:positionH relativeFrom="column">
                        <wp:posOffset>1680845</wp:posOffset>
                      </wp:positionH>
                      <wp:positionV relativeFrom="paragraph">
                        <wp:posOffset>1043940</wp:posOffset>
                      </wp:positionV>
                      <wp:extent cx="0" cy="179705"/>
                      <wp:effectExtent l="10160" t="5715" r="8890" b="5080"/>
                      <wp:wrapNone/>
                      <wp:docPr id="78" name="直接箭头连接符 78"/>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32.35pt;margin-top:82.2pt;height:14.15pt;width:0pt;z-index:251675648;mso-width-relative:page;mso-height-relative:page;" filled="f" stroked="t" coordsize="21600,21600" o:gfxdata="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zEfitcAAAALAQAADwAAAAAAAAABACAAAAAiAAAAZHJzL2Rvd25yZXYueG1s&#10;UEsBAhQAFAAAAAgAh07iQGieO2n5AQAAyQMAAA4AAAAAAAAAAQAgAAAAJgEAAGRycy9lMm9Eb2Mu&#10;eG1sUEsFBgAAAAAGAAYAWQEAAJEFAAAAAA==&#10;">
                      <v:fill on="f" focussize="0,0"/>
                      <v:stroke color="#000000" joinstyle="round"/>
                      <v:imagedata o:title=""/>
                      <o:lock v:ext="edit" aspectratio="f"/>
                    </v:shape>
                  </w:pict>
                </mc:Fallback>
              </mc:AlternateContent>
            </w:r>
            <w:r>
              <w:rPr>
                <w:rFonts w:hAnsi="宋体"/>
              </w:rPr>
              <w:object>
                <v:shape id="_x0000_i1055" o:spt="75" type="#_x0000_t75" style="height:150.25pt;width:309.3pt;" o:ole="t" filled="f" o:preferrelative="t" stroked="f" coordsize="21600,21600">
                  <v:path/>
                  <v:fill on="f" focussize="0,0"/>
                  <v:stroke on="f" joinstyle="miter"/>
                  <v:imagedata r:id="rId61" cropleft="30694f" croptop="22297f" cropright="18488f" cropbottom="30851f" o:title=""/>
                  <o:lock v:ext="edit" aspectratio="t"/>
                  <w10:wrap type="none"/>
                  <w10:anchorlock/>
                </v:shape>
                <o:OLEObject Type="Embed" ProgID="AutoCAD.Drawing.16" ShapeID="_x0000_i1055" DrawAspect="Content" ObjectID="_1468075755" r:id="rId60">
                  <o:LockedField>false</o:LockedField>
                </o:OLEObject>
              </w:object>
            </w:r>
          </w:p>
          <w:p>
            <w:pPr>
              <w:jc w:val="center"/>
              <w:rPr>
                <w:rFonts w:hAnsi="宋体"/>
              </w:rPr>
            </w:pPr>
            <w:r>
              <w:rPr>
                <w:rFonts w:hint="eastAsia"/>
              </w:rPr>
              <w:t xml:space="preserve">          </w:t>
            </w:r>
            <w:r>
              <w:rPr>
                <w:rFonts w:hint="eastAsia"/>
                <w:sz w:val="21"/>
                <w:szCs w:val="21"/>
              </w:rPr>
              <w:t>平开外窗开启平面图</w:t>
            </w:r>
            <w:r>
              <w:rPr>
                <w:rFonts w:hint="eastAsia"/>
              </w:rPr>
              <w:t xml:space="preserve">      </w:t>
            </w:r>
            <w:r>
              <w:rPr>
                <w:rFonts w:hint="eastAsia"/>
                <w:sz w:val="21"/>
                <w:szCs w:val="21"/>
              </w:rPr>
              <w:t>平开外窗开启立剖面图</w:t>
            </w:r>
          </w:p>
        </w:tc>
      </w:tr>
      <w:tr>
        <w:tblPrEx>
          <w:tblCellMar>
            <w:top w:w="0" w:type="dxa"/>
            <w:left w:w="108" w:type="dxa"/>
            <w:bottom w:w="0" w:type="dxa"/>
            <w:right w:w="108" w:type="dxa"/>
          </w:tblCellMar>
        </w:tblPrEx>
        <w:tc>
          <w:tcPr>
            <w:tcW w:w="9854" w:type="dxa"/>
          </w:tcPr>
          <w:p>
            <w:pPr>
              <w:jc w:val="center"/>
            </w:pPr>
            <w:r>
              <w:rPr>
                <w:rFonts w:hint="eastAsia" w:hAnsi="宋体"/>
              </w:rPr>
              <mc:AlternateContent>
                <mc:Choice Requires="wps">
                  <w:drawing>
                    <wp:anchor distT="0" distB="0" distL="114300" distR="114300" simplePos="0" relativeHeight="251673600" behindDoc="0" locked="0" layoutInCell="1" allowOverlap="1">
                      <wp:simplePos x="0" y="0"/>
                      <wp:positionH relativeFrom="column">
                        <wp:posOffset>1296670</wp:posOffset>
                      </wp:positionH>
                      <wp:positionV relativeFrom="paragraph">
                        <wp:posOffset>1073150</wp:posOffset>
                      </wp:positionV>
                      <wp:extent cx="675640" cy="342900"/>
                      <wp:effectExtent l="0" t="0" r="3175" b="381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675640" cy="342900"/>
                              </a:xfrm>
                              <a:prstGeom prst="rect">
                                <a:avLst/>
                              </a:prstGeom>
                              <a:noFill/>
                              <a:ln>
                                <a:noFill/>
                              </a:ln>
                            </wps:spPr>
                            <wps:txbx>
                              <w:txbxContent>
                                <w:p>
                                  <w:pPr>
                                    <w:rPr>
                                      <w:sz w:val="16"/>
                                      <w:szCs w:val="18"/>
                                    </w:rPr>
                                  </w:pPr>
                                  <w:r>
                                    <w:rPr>
                                      <w:rFonts w:hint="eastAsia"/>
                                      <w:sz w:val="16"/>
                                      <w:szCs w:val="18"/>
                                    </w:rPr>
                                    <w:t>外保温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1pt;margin-top:84.5pt;height:27pt;width:53.2pt;z-index:251673600;mso-width-relative:page;mso-height-relative:page;" filled="f" stroked="f" coordsize="21600,21600" o:gfxdata="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jQ9XXAAAACwEAAA8A&#10;AAAAAAAAAQAgAAAAIgAAAGRycy9kb3ducmV2LnhtbFBLAQIUABQAAAAIAIdO4kDKPqbGGAIAABYE&#10;AAAOAAAAAAAAAAEAIAAAACYBAABkcnMvZTJvRG9jLnhtbFBLBQYAAAAABgAGAFkBAACwBQAAAAA=&#10;">
                      <v:fill on="f" focussize="0,0"/>
                      <v:stroke on="f"/>
                      <v:imagedata o:title=""/>
                      <o:lock v:ext="edit" aspectratio="f"/>
                      <v:textbox>
                        <w:txbxContent>
                          <w:p>
                            <w:pPr>
                              <w:rPr>
                                <w:sz w:val="16"/>
                                <w:szCs w:val="18"/>
                              </w:rPr>
                            </w:pPr>
                            <w:r>
                              <w:rPr>
                                <w:rFonts w:hint="eastAsia"/>
                                <w:sz w:val="16"/>
                                <w:szCs w:val="18"/>
                              </w:rPr>
                              <w:t>外保温</w:t>
                            </w:r>
                          </w:p>
                        </w:txbxContent>
                      </v:textbox>
                    </v:shape>
                  </w:pict>
                </mc:Fallback>
              </mc:AlternateContent>
            </w:r>
            <w:r>
              <w:rPr>
                <w:rFonts w:hint="eastAsia" w:hAnsi="宋体"/>
              </w:rPr>
              <mc:AlternateContent>
                <mc:Choice Requires="wps">
                  <w:drawing>
                    <wp:anchor distT="0" distB="0" distL="114300" distR="114300" simplePos="0" relativeHeight="251674624" behindDoc="0" locked="0" layoutInCell="1" allowOverlap="1">
                      <wp:simplePos x="0" y="0"/>
                      <wp:positionH relativeFrom="column">
                        <wp:posOffset>1727835</wp:posOffset>
                      </wp:positionH>
                      <wp:positionV relativeFrom="paragraph">
                        <wp:posOffset>1073150</wp:posOffset>
                      </wp:positionV>
                      <wp:extent cx="285750" cy="161925"/>
                      <wp:effectExtent l="9525" t="5715" r="9525" b="13335"/>
                      <wp:wrapNone/>
                      <wp:docPr id="76" name="直接连接符 76"/>
                      <wp:cNvGraphicFramePr/>
                      <a:graphic xmlns:a="http://schemas.openxmlformats.org/drawingml/2006/main">
                        <a:graphicData uri="http://schemas.microsoft.com/office/word/2010/wordprocessingShape">
                          <wps:wsp>
                            <wps:cNvCnPr>
                              <a:cxnSpLocks noChangeShapeType="1"/>
                            </wps:cNvCnPr>
                            <wps:spPr bwMode="auto">
                              <a:xfrm flipV="1">
                                <a:off x="0" y="0"/>
                                <a:ext cx="28575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36.05pt;margin-top:84.5pt;height:12.75pt;width:22.5pt;z-index:251674624;mso-width-relative:page;mso-height-relative:page;" filled="f" stroked="t" coordsize="21600,21600" o:gfxdata="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oReodgAAAALAQAADwAAAAAAAAABACAAAAAiAAAAZHJzL2Rvd25yZXYueG1sUEsBAhQAFAAA&#10;AAgAh07iQJMGUN7vAQAAugMAAA4AAAAAAAAAAQAgAAAAJwEAAGRycy9lMm9Eb2MueG1sUEsFBgAA&#10;AAAGAAYAWQEAAIgFAAAAAA==&#10;">
                      <v:fill on="f" focussize="0,0"/>
                      <v:stroke color="#000000" joinstyle="round"/>
                      <v:imagedata o:title=""/>
                      <o:lock v:ext="edit" aspectratio="f"/>
                    </v:line>
                  </w:pict>
                </mc:Fallback>
              </mc:AlternateContent>
            </w:r>
            <w:r>
              <w:rPr>
                <w:rFonts w:hAnsi="宋体"/>
              </w:rPr>
              <w:object>
                <v:shape id="_x0000_i1056" o:spt="75" type="#_x0000_t75" style="height:144pt;width:216pt;" o:ole="t" filled="f" o:preferrelative="t" stroked="f" coordsize="21600,21600">
                  <v:path/>
                  <v:fill on="f" focussize="0,0"/>
                  <v:stroke on="f" joinstyle="miter"/>
                  <v:imagedata r:id="rId63" cropleft="10905f" croptop="27836f" cropright="41400f" cropbottom="24097f" o:title=""/>
                  <o:lock v:ext="edit" aspectratio="t"/>
                  <w10:wrap type="none"/>
                  <w10:anchorlock/>
                </v:shape>
                <o:OLEObject Type="Embed" ProgID="AutoCAD.Drawing.16" ShapeID="_x0000_i1056" DrawAspect="Content" ObjectID="_1468075756" r:id="rId62">
                  <o:LockedField>false</o:LockedField>
                </o:OLEObject>
              </w:object>
            </w:r>
          </w:p>
          <w:p>
            <w:pPr>
              <w:spacing w:line="240" w:lineRule="auto"/>
              <w:jc w:val="center"/>
              <w:rPr>
                <w:rFonts w:hAnsi="宋体"/>
              </w:rPr>
            </w:pPr>
            <w:r>
              <w:rPr>
                <w:rFonts w:hint="eastAsia"/>
              </w:rPr>
              <w:t xml:space="preserve">     </w:t>
            </w:r>
            <w:r>
              <w:rPr>
                <w:rFonts w:hint="eastAsia"/>
                <w:sz w:val="21"/>
                <w:szCs w:val="21"/>
              </w:rPr>
              <w:t>上悬外窗开启平面图</w:t>
            </w:r>
            <w:r>
              <w:rPr>
                <w:rFonts w:hint="eastAsia"/>
              </w:rPr>
              <w:t xml:space="preserve">       </w:t>
            </w:r>
            <w:r>
              <w:rPr>
                <w:rFonts w:hint="eastAsia"/>
                <w:sz w:val="21"/>
                <w:szCs w:val="21"/>
              </w:rPr>
              <w:t>上悬外窗开启立剖面图</w:t>
            </w:r>
          </w:p>
        </w:tc>
      </w:tr>
    </w:tbl>
    <w:p>
      <w:pPr>
        <w:spacing w:line="240" w:lineRule="auto"/>
        <w:jc w:val="center"/>
        <w:rPr>
          <w:rFonts w:ascii="黑体" w:hAnsi="黑体" w:eastAsia="黑体"/>
          <w:sz w:val="21"/>
          <w:szCs w:val="21"/>
        </w:rPr>
      </w:pPr>
      <w:r>
        <w:rPr>
          <w:rFonts w:hint="eastAsia" w:ascii="黑体" w:hAnsi="黑体" w:eastAsia="黑体"/>
          <w:sz w:val="21"/>
          <w:szCs w:val="21"/>
        </w:rPr>
        <w:t>图B.1.</w:t>
      </w:r>
      <w:r>
        <w:rPr>
          <w:rFonts w:ascii="黑体" w:hAnsi="黑体" w:eastAsia="黑体"/>
          <w:sz w:val="21"/>
          <w:szCs w:val="21"/>
        </w:rPr>
        <w:t xml:space="preserve">5  </w:t>
      </w:r>
      <w:r>
        <w:rPr>
          <w:rFonts w:hint="eastAsia" w:ascii="黑体" w:hAnsi="黑体" w:eastAsia="黑体"/>
          <w:sz w:val="21"/>
          <w:szCs w:val="21"/>
        </w:rPr>
        <w:t>外窗开启有效通风面积示意图</w:t>
      </w:r>
    </w:p>
    <w:p>
      <w:pPr>
        <w:spacing w:line="240" w:lineRule="auto"/>
        <w:jc w:val="center"/>
        <w:rPr>
          <w:rFonts w:ascii="黑体" w:hAnsi="黑体" w:eastAsia="黑体"/>
          <w:sz w:val="21"/>
          <w:szCs w:val="21"/>
        </w:rPr>
      </w:pP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B.1.</w:t>
      </w:r>
      <w:r>
        <w:rPr>
          <w:rFonts w:asciiTheme="minorEastAsia" w:hAnsiTheme="minorEastAsia" w:eastAsiaTheme="minorEastAsia"/>
          <w:b/>
          <w:bCs/>
          <w:sz w:val="21"/>
          <w:szCs w:val="21"/>
        </w:rPr>
        <w:t>6</w:t>
      </w:r>
      <w:r>
        <w:rPr>
          <w:rFonts w:hint="eastAsia" w:asciiTheme="minorEastAsia" w:hAnsiTheme="minorEastAsia" w:eastAsiaTheme="minorEastAsia"/>
          <w:sz w:val="21"/>
          <w:szCs w:val="21"/>
        </w:rPr>
        <w:t xml:space="preserve">  建筑物立面朝向应按垂直于立面的法线角度确定，朝向范围如图B.1.</w:t>
      </w: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所示： </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北向：北偏东60°～北偏西60°；</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南向：南偏东30°～南偏西30°；</w:t>
      </w:r>
    </w:p>
    <w:p>
      <w:pPr>
        <w:spacing w:line="288" w:lineRule="auto"/>
        <w:ind w:firstLine="436"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西向：西偏北30°～西偏南60°（含西偏北30°和西偏南60°）；</w:t>
      </w:r>
    </w:p>
    <w:p>
      <w:pPr>
        <w:spacing w:line="288" w:lineRule="auto"/>
        <w:ind w:left="424" w:leftChars="171" w:firstLine="1"/>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东向：东偏北30°～东偏南60°（含东偏北30°和东偏南60°）。</w:t>
      </w:r>
    </w:p>
    <w:p>
      <w:pPr>
        <w:rPr>
          <w:rFonts w:hAnsi="宋体"/>
        </w:rPr>
      </w:pPr>
      <w:r>
        <w:pict>
          <v:shape id="_x0000_s1026" o:spid="_x0000_s1026" o:spt="75" type="#_x0000_t75" style="position:absolute;left:0pt;margin-left:164.45pt;margin-top:9.2pt;height:150.9pt;width:153.25pt;z-index:251659264;mso-width-relative:page;mso-height-relative:page;" o:ole="t" filled="f" o:preferrelative="f" stroked="f" coordsize="21600,21600">
            <v:path/>
            <v:fill on="f" focussize="0,0"/>
            <v:stroke on="f" joinstyle="miter"/>
            <v:imagedata r:id="rId65" cropleft="26241f" croptop="19792f" cropright="18406f" cropbottom="14992f" o:title=""/>
            <o:lock v:ext="edit" aspectratio="t"/>
          </v:shape>
          <o:OLEObject Type="Embed" ProgID="AutoCAD.Drawing.16" ShapeID="_x0000_s1026" DrawAspect="Content" ObjectID="_1468075757" r:id="rId64">
            <o:LockedField>false</o:LockedField>
          </o:OLEObject>
        </w:pict>
      </w:r>
    </w:p>
    <w:p>
      <w:pPr>
        <w:rPr>
          <w:rFonts w:hAnsi="宋体"/>
        </w:rPr>
      </w:pPr>
    </w:p>
    <w:p>
      <w:pPr>
        <w:rPr>
          <w:rFonts w:hAnsi="宋体"/>
        </w:rPr>
      </w:pPr>
    </w:p>
    <w:p>
      <w:pPr>
        <w:rPr>
          <w:rFonts w:hAnsi="宋体"/>
        </w:rPr>
      </w:pPr>
    </w:p>
    <w:p>
      <w:pPr>
        <w:rPr>
          <w:rFonts w:hAnsi="宋体"/>
        </w:rPr>
      </w:pPr>
    </w:p>
    <w:p>
      <w:pPr>
        <w:rPr>
          <w:rFonts w:hAnsi="宋体"/>
        </w:rPr>
      </w:pPr>
    </w:p>
    <w:p>
      <w:pPr>
        <w:rPr>
          <w:rFonts w:hAnsi="宋体"/>
        </w:rPr>
      </w:pPr>
    </w:p>
    <w:p>
      <w:pPr>
        <w:spacing w:line="240" w:lineRule="auto"/>
        <w:jc w:val="center"/>
        <w:rPr>
          <w:rFonts w:ascii="黑体" w:hAnsi="黑体" w:eastAsia="黑体"/>
          <w:sz w:val="21"/>
          <w:szCs w:val="21"/>
        </w:rPr>
      </w:pPr>
      <w:r>
        <w:rPr>
          <w:rFonts w:hint="eastAsia" w:ascii="黑体" w:hAnsi="黑体" w:eastAsia="黑体"/>
          <w:sz w:val="21"/>
          <w:szCs w:val="21"/>
        </w:rPr>
        <w:t>图B.1.</w:t>
      </w:r>
      <w:r>
        <w:rPr>
          <w:rFonts w:ascii="黑体" w:hAnsi="黑体" w:eastAsia="黑体"/>
          <w:sz w:val="21"/>
          <w:szCs w:val="21"/>
        </w:rPr>
        <w:t>6</w:t>
      </w:r>
      <w:r>
        <w:rPr>
          <w:rFonts w:hint="eastAsia" w:ascii="黑体" w:hAnsi="黑体" w:eastAsia="黑体"/>
          <w:sz w:val="21"/>
          <w:szCs w:val="21"/>
        </w:rPr>
        <w:t xml:space="preserve"> 建筑物立面朝向范围</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B.1.</w:t>
      </w:r>
      <w:r>
        <w:rPr>
          <w:rFonts w:asciiTheme="minorEastAsia" w:hAnsiTheme="minorEastAsia" w:eastAsiaTheme="minorEastAsia"/>
          <w:b/>
          <w:bCs/>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建筑物水平面和立面应如下确定：</w:t>
      </w:r>
    </w:p>
    <w:p>
      <w:pPr>
        <w:spacing w:line="288" w:lineRule="auto"/>
        <w:ind w:firstLine="465"/>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坡屋面与水平面的夹角大于等于</w:t>
      </w:r>
      <w:r>
        <w:rPr>
          <w:rFonts w:asciiTheme="minorEastAsia" w:hAnsiTheme="minorEastAsia" w:eastAsiaTheme="minorEastAsia"/>
          <w:sz w:val="21"/>
          <w:szCs w:val="21"/>
        </w:rPr>
        <w:t>45</w:t>
      </w:r>
      <w:r>
        <w:rPr>
          <w:rFonts w:asciiTheme="minorEastAsia" w:hAnsiTheme="minorEastAsia" w:eastAsiaTheme="minorEastAsia"/>
          <w:sz w:val="21"/>
          <w:szCs w:val="21"/>
          <w:vertAlign w:val="superscript"/>
        </w:rPr>
        <w:t>o</w:t>
      </w:r>
      <w:r>
        <w:rPr>
          <w:rFonts w:hint="eastAsia" w:asciiTheme="minorEastAsia" w:hAnsiTheme="minorEastAsia" w:eastAsiaTheme="minorEastAsia"/>
          <w:sz w:val="21"/>
          <w:szCs w:val="21"/>
        </w:rPr>
        <w:t>时按外墙计，小于</w:t>
      </w:r>
      <w:r>
        <w:rPr>
          <w:rFonts w:asciiTheme="minorEastAsia" w:hAnsiTheme="minorEastAsia" w:eastAsiaTheme="minorEastAsia"/>
          <w:sz w:val="21"/>
          <w:szCs w:val="21"/>
        </w:rPr>
        <w:t>45</w:t>
      </w:r>
      <w:r>
        <w:rPr>
          <w:rFonts w:asciiTheme="minorEastAsia" w:hAnsiTheme="minorEastAsia" w:eastAsiaTheme="minorEastAsia"/>
          <w:sz w:val="21"/>
          <w:szCs w:val="21"/>
          <w:vertAlign w:val="superscript"/>
        </w:rPr>
        <w:t>o</w:t>
      </w:r>
      <w:r>
        <w:rPr>
          <w:rFonts w:hint="eastAsia" w:asciiTheme="minorEastAsia" w:hAnsiTheme="minorEastAsia" w:eastAsiaTheme="minorEastAsia"/>
          <w:sz w:val="21"/>
          <w:szCs w:val="21"/>
        </w:rPr>
        <w:t>时按屋面计；</w:t>
      </w:r>
    </w:p>
    <w:p>
      <w:pPr>
        <w:spacing w:line="288" w:lineRule="auto"/>
        <w:ind w:firstLine="46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圆形屋面切线与水平面的夹角大于等于</w:t>
      </w:r>
      <w:r>
        <w:rPr>
          <w:rFonts w:asciiTheme="minorEastAsia" w:hAnsiTheme="minorEastAsia" w:eastAsiaTheme="minorEastAsia"/>
          <w:sz w:val="21"/>
          <w:szCs w:val="21"/>
        </w:rPr>
        <w:t>45</w:t>
      </w:r>
      <w:r>
        <w:rPr>
          <w:rFonts w:asciiTheme="minorEastAsia" w:hAnsiTheme="minorEastAsia" w:eastAsiaTheme="minorEastAsia"/>
          <w:sz w:val="21"/>
          <w:szCs w:val="21"/>
          <w:vertAlign w:val="superscript"/>
        </w:rPr>
        <w:t>o</w:t>
      </w:r>
      <w:r>
        <w:rPr>
          <w:rFonts w:hint="eastAsia" w:asciiTheme="minorEastAsia" w:hAnsiTheme="minorEastAsia" w:eastAsiaTheme="minorEastAsia"/>
          <w:sz w:val="21"/>
          <w:szCs w:val="21"/>
        </w:rPr>
        <w:t>部分按按外墙计，小于</w:t>
      </w:r>
      <w:r>
        <w:rPr>
          <w:rFonts w:asciiTheme="minorEastAsia" w:hAnsiTheme="minorEastAsia" w:eastAsiaTheme="minorEastAsia"/>
          <w:sz w:val="21"/>
          <w:szCs w:val="21"/>
        </w:rPr>
        <w:t>45</w:t>
      </w:r>
      <w:r>
        <w:rPr>
          <w:rFonts w:asciiTheme="minorEastAsia" w:hAnsiTheme="minorEastAsia" w:eastAsiaTheme="minorEastAsia"/>
          <w:sz w:val="21"/>
          <w:szCs w:val="21"/>
          <w:vertAlign w:val="superscript"/>
        </w:rPr>
        <w:t>o</w:t>
      </w:r>
      <w:r>
        <w:rPr>
          <w:rFonts w:hint="eastAsia" w:asciiTheme="minorEastAsia" w:hAnsiTheme="minorEastAsia" w:eastAsiaTheme="minorEastAsia"/>
          <w:sz w:val="21"/>
          <w:szCs w:val="21"/>
        </w:rPr>
        <w:t>部分按屋面计。</w:t>
      </w:r>
    </w:p>
    <w:p>
      <w:pPr>
        <w:spacing w:line="288" w:lineRule="auto"/>
        <w:ind w:firstLine="465"/>
        <w:rPr>
          <w:rFonts w:asciiTheme="minorEastAsia" w:hAnsiTheme="minorEastAsia" w:eastAsiaTheme="minorEastAsia"/>
          <w:sz w:val="21"/>
          <w:szCs w:val="21"/>
        </w:rPr>
      </w:pPr>
    </w:p>
    <w:p>
      <w:pPr>
        <w:pStyle w:val="3"/>
      </w:pPr>
      <w:bookmarkStart w:id="71" w:name="_Toc380751408"/>
      <w:bookmarkStart w:id="72" w:name="_Toc398902018"/>
      <w:bookmarkStart w:id="73" w:name="_Toc129632362"/>
      <w:r>
        <w:rPr>
          <w:rFonts w:hint="eastAsia"/>
        </w:rPr>
        <w:t>B.2  外墙、屋面平均传热系数计算</w:t>
      </w:r>
      <w:bookmarkEnd w:id="71"/>
      <w:bookmarkEnd w:id="72"/>
      <w:r>
        <w:rPr>
          <w:rFonts w:hint="eastAsia"/>
        </w:rPr>
        <w:t>和外墙保温构造分类</w:t>
      </w:r>
      <w:bookmarkEnd w:id="73"/>
    </w:p>
    <w:p>
      <w:pPr>
        <w:spacing w:line="288" w:lineRule="auto"/>
        <w:ind w:firstLine="109" w:firstLineChars="50"/>
        <w:rPr>
          <w:rFonts w:asciiTheme="minorEastAsia" w:hAnsiTheme="minorEastAsia" w:eastAsiaTheme="minorEastAsia"/>
          <w:sz w:val="21"/>
          <w:szCs w:val="21"/>
        </w:rPr>
      </w:pPr>
      <w:r>
        <w:rPr>
          <w:rFonts w:asciiTheme="minorEastAsia" w:hAnsiTheme="minorEastAsia" w:eastAsiaTheme="minorEastAsia"/>
          <w:b/>
          <w:bCs/>
          <w:kern w:val="0"/>
          <w:sz w:val="21"/>
          <w:szCs w:val="21"/>
        </w:rPr>
        <w:t>B.2.1</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外墙和屋面的平均传热系数</w:t>
      </w:r>
      <w:r>
        <w:rPr>
          <w:rFonts w:asciiTheme="minorEastAsia" w:hAnsiTheme="minorEastAsia" w:eastAsiaTheme="minorEastAsia"/>
          <w:kern w:val="0"/>
          <w:sz w:val="21"/>
          <w:szCs w:val="21"/>
        </w:rPr>
        <w:t>K</w:t>
      </w:r>
      <w:r>
        <w:rPr>
          <w:rFonts w:hint="eastAsia" w:asciiTheme="minorEastAsia" w:hAnsiTheme="minorEastAsia" w:eastAsiaTheme="minorEastAsia"/>
          <w:kern w:val="0"/>
          <w:sz w:val="21"/>
          <w:szCs w:val="21"/>
        </w:rPr>
        <w:t>值，应按下式进行计算；</w:t>
      </w:r>
    </w:p>
    <w:p>
      <w:pPr>
        <w:spacing w:line="288" w:lineRule="auto"/>
        <w:jc w:val="right"/>
        <w:rPr>
          <w:rFonts w:asciiTheme="minorEastAsia" w:hAnsiTheme="minorEastAsia" w:eastAsiaTheme="minorEastAsia"/>
          <w:kern w:val="0"/>
          <w:sz w:val="21"/>
          <w:szCs w:val="21"/>
        </w:rPr>
      </w:pPr>
      <w:r>
        <w:rPr>
          <w:rFonts w:asciiTheme="minorEastAsia" w:hAnsiTheme="minorEastAsia" w:eastAsiaTheme="minorEastAsia"/>
          <w:kern w:val="0"/>
          <w:sz w:val="21"/>
          <w:szCs w:val="21"/>
        </w:rPr>
        <w:object>
          <v:shape id="_x0000_i1057" o:spt="75" type="#_x0000_t75" style="height:33.8pt;width:86.4pt;" o:ole="t" filled="f" o:preferrelative="t" stroked="f" coordsize="21600,21600">
            <v:path/>
            <v:fill on="f" focussize="0,0"/>
            <v:stroke on="f" joinstyle="miter"/>
            <v:imagedata r:id="rId67" o:title=""/>
            <o:lock v:ext="edit" aspectratio="t"/>
            <w10:wrap type="none"/>
            <w10:anchorlock/>
          </v:shape>
          <o:OLEObject Type="Embed" ProgID="Equation.3" ShapeID="_x0000_i1057" DrawAspect="Content" ObjectID="_1468075758" r:id="rId66">
            <o:LockedField>false</o:LockedField>
          </o:OLEObject>
        </w:objec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 xml:space="preserve">      </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B.2.1</w:t>
      </w:r>
      <w:r>
        <w:rPr>
          <w:rFonts w:asciiTheme="minorEastAsia" w:hAnsiTheme="minorEastAsia" w:eastAsiaTheme="minorEastAsia"/>
          <w:kern w:val="0"/>
          <w:sz w:val="21"/>
          <w:szCs w:val="21"/>
        </w:rPr>
        <w:t>）</w:t>
      </w:r>
    </w:p>
    <w:p>
      <w:pPr>
        <w:spacing w:line="288" w:lineRule="auto"/>
        <w:ind w:firstLine="109" w:firstLineChars="5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式中：</w:t>
      </w:r>
      <w:r>
        <w:rPr>
          <w:rFonts w:asciiTheme="minorEastAsia" w:hAnsiTheme="minorEastAsia" w:eastAsiaTheme="minorEastAsia"/>
          <w:kern w:val="0"/>
          <w:sz w:val="21"/>
          <w:szCs w:val="21"/>
        </w:rPr>
        <w:t>K  ——</w:t>
      </w:r>
      <w:r>
        <w:rPr>
          <w:rFonts w:hint="eastAsia" w:asciiTheme="minorEastAsia" w:hAnsiTheme="minorEastAsia" w:eastAsiaTheme="minorEastAsia"/>
          <w:kern w:val="0"/>
          <w:sz w:val="21"/>
          <w:szCs w:val="21"/>
        </w:rPr>
        <w:t>外墙和屋面计算单元的平均传热系数</w:t>
      </w:r>
      <w:r>
        <w:rPr>
          <w:rFonts w:asciiTheme="minorEastAsia" w:hAnsiTheme="minorEastAsia" w:eastAsiaTheme="minorEastAsia"/>
          <w:kern w:val="0"/>
          <w:sz w:val="21"/>
          <w:szCs w:val="21"/>
        </w:rPr>
        <w:t xml:space="preserve"> [W/(m</w:t>
      </w:r>
      <w:r>
        <w:rPr>
          <w:rFonts w:asciiTheme="minorEastAsia" w:hAnsiTheme="minorEastAsia" w:eastAsiaTheme="minorEastAsia"/>
          <w:kern w:val="0"/>
          <w:sz w:val="21"/>
          <w:szCs w:val="21"/>
          <w:vertAlign w:val="superscript"/>
        </w:rPr>
        <w:t>2</w:t>
      </w:r>
      <w:r>
        <w:rPr>
          <w:rFonts w:asciiTheme="minorEastAsia" w:hAnsiTheme="minorEastAsia" w:eastAsiaTheme="minorEastAsia"/>
          <w:kern w:val="0"/>
          <w:sz w:val="21"/>
          <w:szCs w:val="21"/>
        </w:rPr>
        <w:t>·</w:t>
      </w:r>
      <w:r>
        <w:rPr>
          <w:rFonts w:hint="eastAsia" w:asciiTheme="minorEastAsia" w:hAnsiTheme="minorEastAsia" w:eastAsiaTheme="minorEastAsia"/>
          <w:kern w:val="0"/>
          <w:sz w:val="21"/>
          <w:szCs w:val="21"/>
        </w:rPr>
        <w:t>K)]；</w:t>
      </w:r>
    </w:p>
    <w:p>
      <w:pPr>
        <w:spacing w:line="288" w:lineRule="auto"/>
        <w:ind w:firstLine="436" w:firstLineChars="200"/>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   K</w:t>
      </w:r>
      <w:r>
        <w:rPr>
          <w:rFonts w:asciiTheme="minorEastAsia" w:hAnsiTheme="minorEastAsia" w:eastAsiaTheme="minorEastAsia"/>
          <w:kern w:val="0"/>
          <w:sz w:val="21"/>
          <w:szCs w:val="21"/>
          <w:vertAlign w:val="subscript"/>
        </w:rPr>
        <w:t>zd</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外墙和屋面计算单元主断面的传热系数</w:t>
      </w:r>
      <w:r>
        <w:rPr>
          <w:rFonts w:asciiTheme="minorEastAsia" w:hAnsiTheme="minorEastAsia" w:eastAsiaTheme="minorEastAsia"/>
          <w:kern w:val="0"/>
          <w:sz w:val="21"/>
          <w:szCs w:val="21"/>
        </w:rPr>
        <w:t xml:space="preserve"> [W/(m</w:t>
      </w:r>
      <w:r>
        <w:rPr>
          <w:rFonts w:asciiTheme="minorEastAsia" w:hAnsiTheme="minorEastAsia" w:eastAsiaTheme="minorEastAsia"/>
          <w:kern w:val="0"/>
          <w:sz w:val="21"/>
          <w:szCs w:val="21"/>
          <w:vertAlign w:val="superscript"/>
        </w:rPr>
        <w:t>2</w:t>
      </w:r>
      <w:r>
        <w:rPr>
          <w:rFonts w:asciiTheme="minorEastAsia" w:hAnsiTheme="minorEastAsia" w:eastAsiaTheme="minorEastAsia"/>
          <w:kern w:val="0"/>
          <w:sz w:val="21"/>
          <w:szCs w:val="21"/>
        </w:rPr>
        <w:t>·</w:t>
      </w:r>
      <w:r>
        <w:rPr>
          <w:rFonts w:hint="eastAsia" w:asciiTheme="minorEastAsia" w:hAnsiTheme="minorEastAsia" w:eastAsiaTheme="minorEastAsia"/>
          <w:kern w:val="0"/>
          <w:sz w:val="21"/>
          <w:szCs w:val="21"/>
        </w:rPr>
        <w:t>K)]；</w:t>
      </w:r>
    </w:p>
    <w:p>
      <w:pPr>
        <w:spacing w:line="288" w:lineRule="auto"/>
        <w:ind w:left="1744" w:hanging="1744" w:hangingChars="800"/>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ψ</w:t>
      </w:r>
      <w:r>
        <w:rPr>
          <w:rFonts w:asciiTheme="minorEastAsia" w:hAnsiTheme="minorEastAsia" w:eastAsiaTheme="minorEastAsia"/>
          <w:kern w:val="0"/>
          <w:sz w:val="21"/>
          <w:szCs w:val="21"/>
          <w:vertAlign w:val="subscript"/>
        </w:rPr>
        <w:t>j</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外墙和屋面计算单元上的第j个结构性热桥的线传热系数</w:t>
      </w:r>
      <w:r>
        <w:rPr>
          <w:rFonts w:asciiTheme="minorEastAsia" w:hAnsiTheme="minorEastAsia" w:eastAsiaTheme="minorEastAsia"/>
          <w:kern w:val="0"/>
          <w:sz w:val="21"/>
          <w:szCs w:val="21"/>
        </w:rPr>
        <w:t xml:space="preserve"> [W/(m·</w:t>
      </w:r>
      <w:r>
        <w:rPr>
          <w:rFonts w:hint="eastAsia" w:asciiTheme="minorEastAsia" w:hAnsiTheme="minorEastAsia" w:eastAsiaTheme="minorEastAsia"/>
          <w:kern w:val="0"/>
          <w:sz w:val="21"/>
          <w:szCs w:val="21"/>
        </w:rPr>
        <w:t>K)]，按《民用建筑热工规范》GB50176的规定计算；</w:t>
      </w:r>
    </w:p>
    <w:p>
      <w:pPr>
        <w:spacing w:line="288" w:lineRule="auto"/>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l</w:t>
      </w:r>
      <w:r>
        <w:rPr>
          <w:rFonts w:asciiTheme="minorEastAsia" w:hAnsiTheme="minorEastAsia" w:eastAsiaTheme="minorEastAsia"/>
          <w:kern w:val="0"/>
          <w:sz w:val="21"/>
          <w:szCs w:val="21"/>
          <w:vertAlign w:val="subscript"/>
        </w:rPr>
        <w:t>j</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外墙和屋面计算单元第</w:t>
      </w:r>
      <w:r>
        <w:rPr>
          <w:rFonts w:asciiTheme="minorEastAsia" w:hAnsiTheme="minorEastAsia" w:eastAsiaTheme="minorEastAsia"/>
          <w:kern w:val="0"/>
          <w:sz w:val="21"/>
          <w:szCs w:val="21"/>
        </w:rPr>
        <w:t>j</w:t>
      </w:r>
      <w:r>
        <w:rPr>
          <w:rFonts w:hint="eastAsia" w:asciiTheme="minorEastAsia" w:hAnsiTheme="minorEastAsia" w:eastAsiaTheme="minorEastAsia"/>
          <w:kern w:val="0"/>
          <w:sz w:val="21"/>
          <w:szCs w:val="21"/>
        </w:rPr>
        <w:t>个结构性热桥的计算长度</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(m)；</w:t>
      </w:r>
    </w:p>
    <w:p>
      <w:pPr>
        <w:spacing w:line="288" w:lineRule="auto"/>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       A  ——</w:t>
      </w:r>
      <w:r>
        <w:rPr>
          <w:rFonts w:hint="eastAsia" w:asciiTheme="minorEastAsia" w:hAnsiTheme="minorEastAsia" w:eastAsiaTheme="minorEastAsia"/>
          <w:kern w:val="0"/>
          <w:sz w:val="21"/>
          <w:szCs w:val="21"/>
        </w:rPr>
        <w:t>外墙和屋面计算单元的面积</w:t>
      </w:r>
      <w:r>
        <w:rPr>
          <w:rFonts w:asciiTheme="minorEastAsia" w:hAnsiTheme="minorEastAsia" w:eastAsiaTheme="minorEastAsia"/>
          <w:kern w:val="0"/>
          <w:sz w:val="21"/>
          <w:szCs w:val="21"/>
        </w:rPr>
        <w:t xml:space="preserve"> (m</w:t>
      </w:r>
      <w:r>
        <w:rPr>
          <w:rFonts w:asciiTheme="minorEastAsia" w:hAnsiTheme="minorEastAsia" w:eastAsiaTheme="minorEastAsia"/>
          <w:kern w:val="0"/>
          <w:sz w:val="21"/>
          <w:szCs w:val="21"/>
          <w:vertAlign w:val="superscript"/>
        </w:rPr>
        <w:t>2</w:t>
      </w:r>
      <w:r>
        <w:rPr>
          <w:rFonts w:asciiTheme="minorEastAsia" w:hAnsiTheme="minorEastAsia" w:eastAsiaTheme="minorEastAsia"/>
          <w:kern w:val="0"/>
          <w:sz w:val="21"/>
          <w:szCs w:val="21"/>
        </w:rPr>
        <w:t>)</w:t>
      </w:r>
      <w:r>
        <w:rPr>
          <w:rFonts w:hint="eastAsia" w:asciiTheme="minorEastAsia" w:hAnsiTheme="minorEastAsia" w:eastAsiaTheme="minorEastAsia"/>
          <w:kern w:val="0"/>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B.2.2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外墙和屋面符合下列条件时，平均传热系数K可按式（B.2.2）简化计算。</w:t>
      </w:r>
    </w:p>
    <w:p>
      <w:pPr>
        <w:spacing w:line="288" w:lineRule="auto"/>
        <w:ind w:firstLine="425" w:firstLineChars="195"/>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外墙及其热桥部分保温构造符合本标准表B.2.3的做法和要求； </w:t>
      </w:r>
    </w:p>
    <w:p>
      <w:pPr>
        <w:spacing w:line="288" w:lineRule="auto"/>
        <w:ind w:firstLine="425" w:firstLineChars="19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热桥部分保温构造设计满足本标准第3.2.8条～第3.2.10条的规定；</w:t>
      </w:r>
    </w:p>
    <w:p>
      <w:pPr>
        <w:spacing w:line="288" w:lineRule="auto"/>
        <w:ind w:left="426"/>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当外保温设置防火隔离带时，防火隔离带材料的导热系数不大于外墙保温材料导热系数的2倍；</w:t>
      </w:r>
    </w:p>
    <w:p>
      <w:pPr>
        <w:spacing w:line="288" w:lineRule="auto"/>
        <w:ind w:left="360"/>
        <w:rPr>
          <w:rFonts w:asciiTheme="minorEastAsia" w:hAnsiTheme="minorEastAsia" w:eastAsiaTheme="minorEastAsia"/>
          <w:sz w:val="21"/>
          <w:szCs w:val="21"/>
        </w:rPr>
      </w:pPr>
      <w:r>
        <w:rPr>
          <w:rFonts w:asciiTheme="minorEastAsia" w:hAnsiTheme="minorEastAsia" w:eastAsiaTheme="minorEastAsia"/>
          <w:sz w:val="21"/>
          <w:szCs w:val="21"/>
        </w:rPr>
        <w:t xml:space="preserve">4 </w:t>
      </w:r>
      <w:r>
        <w:rPr>
          <w:rFonts w:hint="eastAsia" w:asciiTheme="minorEastAsia" w:hAnsiTheme="minorEastAsia" w:eastAsiaTheme="minorEastAsia"/>
          <w:sz w:val="21"/>
          <w:szCs w:val="21"/>
        </w:rPr>
        <w:t>单一立面窗墙面积比M</w:t>
      </w:r>
      <w:r>
        <w:rPr>
          <w:rFonts w:hint="eastAsia" w:asciiTheme="minorEastAsia" w:hAnsiTheme="minorEastAsia" w:eastAsiaTheme="minorEastAsia"/>
          <w:sz w:val="21"/>
          <w:szCs w:val="21"/>
          <w:vertAlign w:val="subscript"/>
        </w:rPr>
        <w:t>L</w:t>
      </w:r>
      <w:r>
        <w:rPr>
          <w:rFonts w:hint="eastAsia" w:asciiTheme="minorEastAsia" w:hAnsiTheme="minorEastAsia" w:eastAsiaTheme="minorEastAsia"/>
          <w:sz w:val="21"/>
          <w:szCs w:val="21"/>
        </w:rPr>
        <w:t>≤0.75；</w:t>
      </w:r>
    </w:p>
    <w:p>
      <w:pPr>
        <w:spacing w:line="288" w:lineRule="auto"/>
        <w:ind w:left="360"/>
        <w:rPr>
          <w:rFonts w:asciiTheme="minorEastAsia" w:hAnsiTheme="minorEastAsia" w:eastAsiaTheme="minorEastAsia"/>
          <w:sz w:val="21"/>
          <w:szCs w:val="21"/>
        </w:rPr>
      </w:pPr>
      <w:r>
        <w:rPr>
          <w:rFonts w:asciiTheme="minorEastAsia" w:hAnsiTheme="minorEastAsia" w:eastAsiaTheme="minorEastAsia"/>
          <w:sz w:val="21"/>
          <w:szCs w:val="21"/>
        </w:rPr>
        <w:t xml:space="preserve">5 </w:t>
      </w:r>
      <w:r>
        <w:rPr>
          <w:rFonts w:hint="eastAsia" w:asciiTheme="minorEastAsia" w:hAnsiTheme="minorEastAsia" w:eastAsiaTheme="minorEastAsia"/>
          <w:sz w:val="21"/>
          <w:szCs w:val="21"/>
        </w:rPr>
        <w:t>屋面设置的天窗面积与屋面总面积的比值M</w:t>
      </w:r>
      <w:r>
        <w:rPr>
          <w:rFonts w:hint="eastAsia" w:asciiTheme="minorEastAsia" w:hAnsiTheme="minorEastAsia" w:eastAsiaTheme="minorEastAsia"/>
          <w:sz w:val="21"/>
          <w:szCs w:val="21"/>
          <w:vertAlign w:val="subscript"/>
        </w:rPr>
        <w:t>W</w:t>
      </w:r>
      <w:r>
        <w:rPr>
          <w:rFonts w:hint="eastAsia" w:asciiTheme="minorEastAsia" w:hAnsiTheme="minorEastAsia" w:eastAsiaTheme="minorEastAsia"/>
          <w:sz w:val="21"/>
          <w:szCs w:val="21"/>
        </w:rPr>
        <w:t>≤0.20。</w:t>
      </w:r>
    </w:p>
    <w:p>
      <w:pPr>
        <w:spacing w:line="288" w:lineRule="auto"/>
        <w:ind w:firstLine="1417" w:firstLineChars="650"/>
        <w:jc w:val="right"/>
        <w:rPr>
          <w:rFonts w:asciiTheme="minorEastAsia" w:hAnsiTheme="minorEastAsia" w:eastAsiaTheme="minorEastAsia"/>
          <w:sz w:val="21"/>
          <w:szCs w:val="21"/>
        </w:rPr>
      </w:pPr>
      <w:r>
        <w:rPr>
          <w:rFonts w:asciiTheme="minorEastAsia" w:hAnsiTheme="minorEastAsia" w:eastAsiaTheme="minorEastAsia"/>
          <w:iCs/>
          <w:sz w:val="21"/>
          <w:szCs w:val="21"/>
        </w:rPr>
        <w:t>K</w:t>
      </w:r>
      <w:r>
        <w:rPr>
          <w:rFonts w:asciiTheme="minorEastAsia" w:hAnsiTheme="minorEastAsia" w:eastAsiaTheme="minorEastAsia"/>
          <w:sz w:val="21"/>
          <w:szCs w:val="21"/>
        </w:rPr>
        <w:t>＝</w:t>
      </w:r>
      <w:r>
        <w:rPr>
          <w:rFonts w:asciiTheme="minorEastAsia" w:hAnsiTheme="minorEastAsia" w:eastAsiaTheme="minorEastAsia"/>
          <w:iCs/>
          <w:sz w:val="21"/>
          <w:szCs w:val="21"/>
        </w:rPr>
        <w:t>φ· K</w:t>
      </w:r>
      <w:r>
        <w:rPr>
          <w:rFonts w:hint="eastAsia" w:asciiTheme="minorEastAsia" w:hAnsiTheme="minorEastAsia" w:eastAsiaTheme="minorEastAsia"/>
          <w:iCs/>
          <w:sz w:val="21"/>
          <w:szCs w:val="21"/>
          <w:vertAlign w:val="subscript"/>
        </w:rPr>
        <w:t>zd</w:t>
      </w:r>
      <w:r>
        <w:rPr>
          <w:rFonts w:hint="eastAsia" w:asciiTheme="minorEastAsia" w:hAnsiTheme="minorEastAsia" w:eastAsiaTheme="minorEastAsia"/>
          <w:iCs/>
          <w:sz w:val="21"/>
          <w:szCs w:val="21"/>
        </w:rPr>
        <w:t xml:space="preserve">                                      </w:t>
      </w:r>
      <w:r>
        <w:rPr>
          <w:rFonts w:hint="eastAsia" w:asciiTheme="minorEastAsia" w:hAnsiTheme="minorEastAsia" w:eastAsiaTheme="minorEastAsia"/>
          <w:sz w:val="21"/>
          <w:szCs w:val="21"/>
        </w:rPr>
        <w:t>（B.2.2）</w:t>
      </w:r>
    </w:p>
    <w:p>
      <w:pPr>
        <w:spacing w:line="288" w:lineRule="auto"/>
        <w:rPr>
          <w:rFonts w:asciiTheme="minorEastAsia" w:hAnsiTheme="minorEastAsia" w:eastAsiaTheme="minorEastAsia"/>
          <w:sz w:val="21"/>
          <w:szCs w:val="21"/>
        </w:rPr>
      </w:pPr>
      <w:r>
        <w:rPr>
          <w:rFonts w:asciiTheme="minorEastAsia" w:hAnsiTheme="minorEastAsia" w:eastAsiaTheme="minorEastAsia"/>
          <w:sz w:val="21"/>
          <w:szCs w:val="21"/>
        </w:rPr>
        <w:t>式中</w:t>
      </w:r>
      <w:r>
        <w:rPr>
          <w:rFonts w:hint="eastAsia" w:asciiTheme="minorEastAsia" w:hAnsiTheme="minorEastAsia" w:eastAsiaTheme="minorEastAsia"/>
          <w:sz w:val="21"/>
          <w:szCs w:val="21"/>
        </w:rPr>
        <w:t>：</w:t>
      </w:r>
      <w:r>
        <w:rPr>
          <w:rFonts w:asciiTheme="minorEastAsia" w:hAnsiTheme="minorEastAsia" w:eastAsiaTheme="minorEastAsia"/>
          <w:iCs/>
          <w:sz w:val="21"/>
          <w:szCs w:val="21"/>
        </w:rPr>
        <w:t>K</w:t>
      </w:r>
      <w:r>
        <w:rPr>
          <w:rFonts w:asciiTheme="minorEastAsia" w:hAnsiTheme="minorEastAsia" w:eastAsiaTheme="minorEastAsia"/>
          <w:sz w:val="21"/>
          <w:szCs w:val="21"/>
        </w:rPr>
        <w:t>——外墙</w:t>
      </w:r>
      <w:r>
        <w:rPr>
          <w:rFonts w:hint="eastAsia" w:asciiTheme="minorEastAsia" w:hAnsiTheme="minorEastAsia" w:eastAsiaTheme="minorEastAsia"/>
          <w:sz w:val="21"/>
          <w:szCs w:val="21"/>
        </w:rPr>
        <w:t>和屋面的</w:t>
      </w:r>
      <w:r>
        <w:rPr>
          <w:rFonts w:asciiTheme="minorEastAsia" w:hAnsiTheme="minorEastAsia" w:eastAsiaTheme="minorEastAsia"/>
          <w:sz w:val="21"/>
          <w:szCs w:val="21"/>
        </w:rPr>
        <w:t>平均传热系数 W/(m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·K)；</w:t>
      </w:r>
    </w:p>
    <w:p>
      <w:pPr>
        <w:spacing w:line="288" w:lineRule="auto"/>
        <w:ind w:firstLine="654" w:firstLineChars="300"/>
        <w:rPr>
          <w:rFonts w:asciiTheme="minorEastAsia" w:hAnsiTheme="minorEastAsia" w:eastAsiaTheme="minorEastAsia"/>
          <w:iCs/>
          <w:sz w:val="21"/>
          <w:szCs w:val="21"/>
        </w:rPr>
      </w:pPr>
      <w:r>
        <w:rPr>
          <w:rFonts w:asciiTheme="minorEastAsia" w:hAnsiTheme="minorEastAsia" w:eastAsiaTheme="minorEastAsia"/>
          <w:iCs/>
          <w:sz w:val="21"/>
          <w:szCs w:val="21"/>
        </w:rPr>
        <w:t>K</w:t>
      </w:r>
      <w:r>
        <w:rPr>
          <w:rFonts w:hint="eastAsia" w:asciiTheme="minorEastAsia" w:hAnsiTheme="minorEastAsia" w:eastAsiaTheme="minorEastAsia"/>
          <w:iCs/>
          <w:sz w:val="21"/>
          <w:szCs w:val="21"/>
          <w:vertAlign w:val="subscript"/>
        </w:rPr>
        <w:t>zd</w:t>
      </w:r>
      <w:r>
        <w:rPr>
          <w:rFonts w:hint="eastAsia" w:asciiTheme="minorEastAsia" w:hAnsiTheme="minorEastAsia" w:eastAsiaTheme="minorEastAsia"/>
          <w:iCs/>
          <w:sz w:val="21"/>
          <w:szCs w:val="21"/>
        </w:rPr>
        <w:t xml:space="preserve"> </w:t>
      </w:r>
      <w:r>
        <w:rPr>
          <w:rFonts w:asciiTheme="minorEastAsia" w:hAnsiTheme="minorEastAsia" w:eastAsiaTheme="minorEastAsia"/>
          <w:sz w:val="21"/>
          <w:szCs w:val="21"/>
        </w:rPr>
        <w:t>——外墙</w:t>
      </w:r>
      <w:r>
        <w:rPr>
          <w:rFonts w:hint="eastAsia" w:asciiTheme="minorEastAsia" w:hAnsiTheme="minorEastAsia" w:eastAsiaTheme="minorEastAsia"/>
          <w:sz w:val="21"/>
          <w:szCs w:val="21"/>
        </w:rPr>
        <w:t>和屋面</w:t>
      </w:r>
      <w:r>
        <w:rPr>
          <w:rFonts w:asciiTheme="minorEastAsia" w:hAnsiTheme="minorEastAsia" w:eastAsiaTheme="minorEastAsia"/>
          <w:sz w:val="21"/>
          <w:szCs w:val="21"/>
        </w:rPr>
        <w:t>主断面传热系数</w:t>
      </w:r>
      <w:r>
        <w:rPr>
          <w:rFonts w:hint="eastAsia" w:asciiTheme="minorEastAsia" w:hAnsiTheme="minorEastAsia" w:eastAsiaTheme="minorEastAsia"/>
          <w:sz w:val="21"/>
          <w:szCs w:val="21"/>
        </w:rPr>
        <w:t>，</w:t>
      </w:r>
      <w:r>
        <w:rPr>
          <w:rFonts w:asciiTheme="minorEastAsia" w:hAnsiTheme="minorEastAsia" w:eastAsiaTheme="minorEastAsia"/>
          <w:sz w:val="21"/>
          <w:szCs w:val="21"/>
        </w:rPr>
        <w:t>W/(m</w:t>
      </w:r>
      <w:r>
        <w:rPr>
          <w:rFonts w:asciiTheme="minorEastAsia" w:hAnsiTheme="minorEastAsia" w:eastAsiaTheme="minorEastAsia"/>
          <w:sz w:val="21"/>
          <w:szCs w:val="21"/>
          <w:vertAlign w:val="superscript"/>
        </w:rPr>
        <w:t>2</w:t>
      </w:r>
      <w:r>
        <w:rPr>
          <w:rFonts w:asciiTheme="minorEastAsia" w:hAnsiTheme="minorEastAsia" w:eastAsiaTheme="minorEastAsia"/>
          <w:sz w:val="21"/>
          <w:szCs w:val="21"/>
        </w:rPr>
        <w:t>·K)；</w:t>
      </w:r>
    </w:p>
    <w:p>
      <w:pPr>
        <w:spacing w:line="288" w:lineRule="auto"/>
        <w:ind w:left="1415" w:leftChars="263" w:hanging="763" w:hangingChars="350"/>
        <w:rPr>
          <w:rFonts w:asciiTheme="minorEastAsia" w:hAnsiTheme="minorEastAsia" w:eastAsiaTheme="minorEastAsia"/>
          <w:sz w:val="21"/>
          <w:szCs w:val="21"/>
        </w:rPr>
      </w:pPr>
      <w:r>
        <w:rPr>
          <w:rFonts w:asciiTheme="minorEastAsia" w:hAnsiTheme="minorEastAsia" w:eastAsiaTheme="minorEastAsia"/>
          <w:iCs/>
          <w:sz w:val="21"/>
          <w:szCs w:val="21"/>
        </w:rPr>
        <w:t>φ</w:t>
      </w:r>
      <w:r>
        <w:rPr>
          <w:rFonts w:asciiTheme="minorEastAsia" w:hAnsiTheme="minorEastAsia" w:eastAsiaTheme="minorEastAsia"/>
          <w:sz w:val="21"/>
          <w:szCs w:val="21"/>
        </w:rPr>
        <w:t xml:space="preserve"> ——外墙</w:t>
      </w:r>
      <w:r>
        <w:rPr>
          <w:rFonts w:hint="eastAsia" w:asciiTheme="minorEastAsia" w:hAnsiTheme="minorEastAsia" w:eastAsiaTheme="minorEastAsia"/>
          <w:sz w:val="21"/>
          <w:szCs w:val="21"/>
        </w:rPr>
        <w:t>和屋面</w:t>
      </w:r>
      <w:r>
        <w:rPr>
          <w:rFonts w:asciiTheme="minorEastAsia" w:hAnsiTheme="minorEastAsia" w:eastAsiaTheme="minorEastAsia"/>
          <w:sz w:val="21"/>
          <w:szCs w:val="21"/>
        </w:rPr>
        <w:t>主断面传热系数</w:t>
      </w:r>
      <w:r>
        <w:rPr>
          <w:rFonts w:hint="eastAsia" w:asciiTheme="minorEastAsia" w:hAnsiTheme="minorEastAsia" w:eastAsiaTheme="minorEastAsia"/>
          <w:sz w:val="21"/>
          <w:szCs w:val="21"/>
        </w:rPr>
        <w:t>的</w:t>
      </w:r>
      <w:r>
        <w:rPr>
          <w:rFonts w:asciiTheme="minorEastAsia" w:hAnsiTheme="minorEastAsia" w:eastAsiaTheme="minorEastAsia"/>
          <w:sz w:val="21"/>
          <w:szCs w:val="21"/>
        </w:rPr>
        <w:t>修正系数</w:t>
      </w:r>
      <w:r>
        <w:rPr>
          <w:rFonts w:hint="eastAsia" w:asciiTheme="minorEastAsia" w:hAnsiTheme="minorEastAsia" w:eastAsiaTheme="minorEastAsia"/>
          <w:sz w:val="21"/>
          <w:szCs w:val="21"/>
        </w:rPr>
        <w:t>，外墙按表B.2.2-1</w:t>
      </w:r>
      <w:r>
        <w:rPr>
          <w:rFonts w:asciiTheme="minorEastAsia" w:hAnsiTheme="minorEastAsia" w:eastAsiaTheme="minorEastAsia"/>
          <w:sz w:val="21"/>
          <w:szCs w:val="21"/>
        </w:rPr>
        <w:t>取值</w:t>
      </w:r>
      <w:r>
        <w:rPr>
          <w:rFonts w:hint="eastAsia" w:asciiTheme="minorEastAsia" w:hAnsiTheme="minorEastAsia" w:eastAsiaTheme="minorEastAsia"/>
          <w:sz w:val="21"/>
          <w:szCs w:val="21"/>
        </w:rPr>
        <w:t>，屋面按表B.2.2-2</w:t>
      </w:r>
      <w:r>
        <w:rPr>
          <w:rFonts w:asciiTheme="minorEastAsia" w:hAnsiTheme="minorEastAsia" w:eastAsiaTheme="minorEastAsia"/>
          <w:sz w:val="21"/>
          <w:szCs w:val="21"/>
        </w:rPr>
        <w:t>取值</w:t>
      </w:r>
      <w:r>
        <w:rPr>
          <w:rFonts w:hint="eastAsia" w:asciiTheme="minorEastAsia" w:hAnsiTheme="minorEastAsia" w:eastAsiaTheme="minorEastAsia"/>
          <w:sz w:val="21"/>
          <w:szCs w:val="21"/>
        </w:rPr>
        <w:t>。</w:t>
      </w:r>
    </w:p>
    <w:p>
      <w:pPr>
        <w:spacing w:line="288" w:lineRule="auto"/>
        <w:jc w:val="center"/>
        <w:rPr>
          <w:rFonts w:ascii="黑体" w:hAnsi="黑体" w:eastAsia="黑体"/>
          <w:bCs/>
          <w:sz w:val="21"/>
          <w:szCs w:val="21"/>
        </w:rPr>
      </w:pPr>
      <w:r>
        <w:rPr>
          <w:rFonts w:ascii="黑体" w:hAnsi="黑体" w:eastAsia="黑体"/>
          <w:kern w:val="0"/>
          <w:sz w:val="21"/>
          <w:szCs w:val="21"/>
        </w:rPr>
        <w:t>表</w:t>
      </w:r>
      <w:r>
        <w:rPr>
          <w:rFonts w:hint="eastAsia" w:ascii="黑体" w:hAnsi="黑体" w:eastAsia="黑体"/>
          <w:kern w:val="0"/>
          <w:sz w:val="21"/>
          <w:szCs w:val="21"/>
        </w:rPr>
        <w:t xml:space="preserve">B.2.2-1  </w:t>
      </w:r>
      <w:r>
        <w:rPr>
          <w:rFonts w:ascii="黑体" w:hAnsi="黑体" w:eastAsia="黑体"/>
          <w:kern w:val="0"/>
          <w:sz w:val="21"/>
          <w:szCs w:val="21"/>
        </w:rPr>
        <w:t xml:space="preserve"> 外墙主断面传热系数</w:t>
      </w:r>
      <w:r>
        <w:rPr>
          <w:rFonts w:ascii="黑体" w:hAnsi="黑体" w:eastAsia="黑体"/>
          <w:iCs/>
          <w:kern w:val="0"/>
          <w:sz w:val="21"/>
          <w:szCs w:val="21"/>
        </w:rPr>
        <w:t>K</w:t>
      </w:r>
      <w:r>
        <w:rPr>
          <w:rFonts w:hint="eastAsia" w:ascii="黑体" w:hAnsi="黑体" w:eastAsia="黑体"/>
          <w:iCs/>
          <w:kern w:val="0"/>
          <w:sz w:val="21"/>
          <w:szCs w:val="21"/>
          <w:vertAlign w:val="subscript"/>
        </w:rPr>
        <w:t>zd</w:t>
      </w:r>
      <w:r>
        <w:rPr>
          <w:rFonts w:hint="eastAsia" w:ascii="黑体" w:hAnsi="黑体" w:eastAsia="黑体"/>
          <w:kern w:val="0"/>
          <w:sz w:val="21"/>
          <w:szCs w:val="21"/>
        </w:rPr>
        <w:t>与</w:t>
      </w:r>
      <w:r>
        <w:rPr>
          <w:rFonts w:ascii="黑体" w:hAnsi="黑体" w:eastAsia="黑体"/>
          <w:kern w:val="0"/>
          <w:sz w:val="21"/>
          <w:szCs w:val="21"/>
        </w:rPr>
        <w:t>平均传热系数</w:t>
      </w:r>
      <w:r>
        <w:rPr>
          <w:rFonts w:ascii="黑体" w:hAnsi="黑体" w:eastAsia="黑体"/>
          <w:iCs/>
          <w:sz w:val="21"/>
          <w:szCs w:val="21"/>
        </w:rPr>
        <w:t>K</w:t>
      </w:r>
      <w:r>
        <w:rPr>
          <w:rFonts w:ascii="黑体" w:hAnsi="黑体" w:eastAsia="黑体"/>
          <w:kern w:val="0"/>
          <w:sz w:val="21"/>
          <w:szCs w:val="21"/>
        </w:rPr>
        <w:t>的</w:t>
      </w:r>
      <w:r>
        <w:rPr>
          <w:rFonts w:hint="eastAsia" w:ascii="黑体" w:hAnsi="黑体" w:eastAsia="黑体"/>
          <w:kern w:val="0"/>
          <w:sz w:val="21"/>
          <w:szCs w:val="21"/>
        </w:rPr>
        <w:t>关系</w:t>
      </w:r>
    </w:p>
    <w:tbl>
      <w:tblPr>
        <w:tblStyle w:val="46"/>
        <w:tblW w:w="89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5"/>
        <w:gridCol w:w="798"/>
        <w:gridCol w:w="1646"/>
        <w:gridCol w:w="806"/>
        <w:gridCol w:w="1647"/>
        <w:gridCol w:w="816"/>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Merge w:val="restart"/>
            <w:vAlign w:val="center"/>
          </w:tcPr>
          <w:p>
            <w:pPr>
              <w:spacing w:line="288" w:lineRule="auto"/>
              <w:jc w:val="center"/>
              <w:rPr>
                <w:rFonts w:asciiTheme="minorEastAsia" w:hAnsiTheme="minorEastAsia" w:eastAsiaTheme="minorEastAsia"/>
                <w:sz w:val="18"/>
                <w:szCs w:val="18"/>
                <w:vertAlign w:val="subscript"/>
              </w:rPr>
            </w:pPr>
            <w:r>
              <w:rPr>
                <w:rFonts w:asciiTheme="minorEastAsia" w:hAnsiTheme="minorEastAsia" w:eastAsiaTheme="minorEastAsia"/>
                <w:iCs/>
                <w:sz w:val="18"/>
                <w:szCs w:val="18"/>
              </w:rPr>
              <w:t>K</w:t>
            </w:r>
            <w:r>
              <w:rPr>
                <w:rFonts w:asciiTheme="minorEastAsia" w:hAnsiTheme="minorEastAsia" w:eastAsiaTheme="minorEastAsia"/>
                <w:iCs/>
                <w:sz w:val="18"/>
                <w:szCs w:val="18"/>
                <w:vertAlign w:val="subscript"/>
              </w:rPr>
              <w:t>zd</w:t>
            </w:r>
            <w:r>
              <w:rPr>
                <w:rFonts w:asciiTheme="minorEastAsia" w:hAnsiTheme="minorEastAsia" w:eastAsiaTheme="minorEastAsia"/>
                <w:sz w:val="18"/>
                <w:szCs w:val="18"/>
                <w:vertAlign w:val="subscript"/>
              </w:rPr>
              <w:t xml:space="preserve"> </w:t>
            </w:r>
          </w:p>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c>
          <w:tcPr>
            <w:tcW w:w="2444"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w:t>
            </w:r>
            <w:r>
              <w:rPr>
                <w:rFonts w:asciiTheme="minorEastAsia" w:hAnsiTheme="minorEastAsia" w:eastAsiaTheme="minorEastAsia"/>
                <w:sz w:val="18"/>
                <w:szCs w:val="18"/>
              </w:rPr>
              <w:t>1</w:t>
            </w:r>
          </w:p>
        </w:tc>
        <w:tc>
          <w:tcPr>
            <w:tcW w:w="2453"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w:t>
            </w:r>
            <w:r>
              <w:rPr>
                <w:rFonts w:asciiTheme="minorEastAsia" w:hAnsiTheme="minorEastAsia" w:eastAsiaTheme="minorEastAsia"/>
                <w:sz w:val="18"/>
                <w:szCs w:val="18"/>
              </w:rPr>
              <w:t>2</w:t>
            </w:r>
          </w:p>
        </w:tc>
        <w:tc>
          <w:tcPr>
            <w:tcW w:w="2463"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w:t>
            </w:r>
            <w:r>
              <w:rPr>
                <w:rFonts w:asciiTheme="minorEastAsia" w:hAnsiTheme="minorEastAsia" w:eastAsiaTheme="minorEastAsia"/>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Merge w:val="continue"/>
            <w:vAlign w:val="center"/>
          </w:tcPr>
          <w:p>
            <w:pPr>
              <w:spacing w:line="288" w:lineRule="auto"/>
              <w:jc w:val="center"/>
              <w:rPr>
                <w:rFonts w:asciiTheme="minorEastAsia" w:hAnsiTheme="minorEastAsia" w:eastAsiaTheme="minorEastAsia"/>
                <w:sz w:val="18"/>
                <w:szCs w:val="18"/>
              </w:rPr>
            </w:pP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φ</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K</w:t>
            </w:r>
            <w:r>
              <w:rPr>
                <w:rFonts w:asciiTheme="minorEastAsia" w:hAnsiTheme="minorEastAsia" w:eastAsiaTheme="minorEastAsia"/>
                <w:sz w:val="18"/>
                <w:szCs w:val="18"/>
                <w:vertAlign w:val="subscript"/>
              </w:rPr>
              <w:t xml:space="preserve"> </w:t>
            </w:r>
            <w:r>
              <w:rPr>
                <w:rFonts w:asciiTheme="minorEastAsia" w:hAnsiTheme="minorEastAsia" w:eastAsiaTheme="minorEastAsia"/>
                <w:sz w:val="18"/>
                <w:szCs w:val="18"/>
              </w:rPr>
              <w:t>[W/(m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φ</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K</w:t>
            </w:r>
            <w:r>
              <w:rPr>
                <w:rFonts w:asciiTheme="minorEastAsia" w:hAnsiTheme="minorEastAsia" w:eastAsiaTheme="minorEastAsia"/>
                <w:sz w:val="18"/>
                <w:szCs w:val="18"/>
                <w:vertAlign w:val="subscript"/>
              </w:rPr>
              <w:t xml:space="preserve"> </w:t>
            </w:r>
            <w:r>
              <w:rPr>
                <w:rFonts w:asciiTheme="minorEastAsia" w:hAnsiTheme="minorEastAsia" w:eastAsiaTheme="minorEastAsia"/>
                <w:sz w:val="18"/>
                <w:szCs w:val="18"/>
              </w:rPr>
              <w:t>[W/(m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φ</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K</w:t>
            </w:r>
            <w:r>
              <w:rPr>
                <w:rFonts w:asciiTheme="minorEastAsia" w:hAnsiTheme="minorEastAsia" w:eastAsiaTheme="minorEastAsia"/>
                <w:sz w:val="18"/>
                <w:szCs w:val="18"/>
                <w:vertAlign w:val="subscript"/>
              </w:rPr>
              <w:t xml:space="preserve"> </w:t>
            </w:r>
            <w:r>
              <w:rPr>
                <w:rFonts w:asciiTheme="minorEastAsia" w:hAnsiTheme="minorEastAsia" w:eastAsiaTheme="minorEastAsia"/>
                <w:sz w:val="18"/>
                <w:szCs w:val="18"/>
              </w:rPr>
              <w:t>[W/(m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0.23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0.25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0.28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0.25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0.28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0.30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0.27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0.30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color w:val="7030A0"/>
                <w:sz w:val="18"/>
                <w:szCs w:val="18"/>
              </w:rPr>
            </w:pPr>
            <w:r>
              <w:rPr>
                <w:rFonts w:asciiTheme="minorEastAsia" w:hAnsiTheme="minorEastAsia" w:eastAsiaTheme="minorEastAsia"/>
                <w:color w:val="000000"/>
                <w:sz w:val="18"/>
                <w:szCs w:val="18"/>
              </w:rPr>
              <w:t xml:space="preserve">0.32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0.35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0.39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0.42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0.38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0.42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0.46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0.41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0.45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0.49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5"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0.45 </w:t>
            </w:r>
          </w:p>
        </w:tc>
        <w:tc>
          <w:tcPr>
            <w:tcW w:w="798"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64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0.50 </w:t>
            </w:r>
          </w:p>
        </w:tc>
        <w:tc>
          <w:tcPr>
            <w:tcW w:w="80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0.54 </w:t>
            </w:r>
          </w:p>
        </w:tc>
        <w:tc>
          <w:tcPr>
            <w:tcW w:w="816"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1.30 </w:t>
            </w:r>
          </w:p>
        </w:tc>
        <w:tc>
          <w:tcPr>
            <w:tcW w:w="1647"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0.59 </w:t>
            </w:r>
          </w:p>
        </w:tc>
      </w:tr>
    </w:tbl>
    <w:p>
      <w:pPr>
        <w:spacing w:line="288" w:lineRule="auto"/>
        <w:rPr>
          <w:rFonts w:asciiTheme="minorEastAsia" w:hAnsiTheme="minorEastAsia" w:eastAsiaTheme="minorEastAsia"/>
          <w:iCs/>
          <w:sz w:val="21"/>
        </w:rPr>
      </w:pPr>
      <w:r>
        <w:rPr>
          <w:rFonts w:hint="eastAsia" w:asciiTheme="minorEastAsia" w:hAnsiTheme="minorEastAsia" w:eastAsiaTheme="minorEastAsia"/>
          <w:sz w:val="21"/>
        </w:rPr>
        <w:t>注：1</w:t>
      </w:r>
      <w:r>
        <w:rPr>
          <w:rFonts w:asciiTheme="minorEastAsia" w:hAnsiTheme="minorEastAsia" w:eastAsiaTheme="minorEastAsia"/>
          <w:bCs/>
          <w:kern w:val="0"/>
          <w:sz w:val="21"/>
        </w:rPr>
        <w:t xml:space="preserve"> </w:t>
      </w:r>
      <w:r>
        <w:rPr>
          <w:rFonts w:hint="eastAsia" w:asciiTheme="minorEastAsia" w:hAnsiTheme="minorEastAsia" w:eastAsiaTheme="minorEastAsia"/>
          <w:bCs/>
          <w:kern w:val="0"/>
          <w:sz w:val="21"/>
        </w:rPr>
        <w:t>主断面传热系数</w:t>
      </w:r>
      <w:r>
        <w:rPr>
          <w:rFonts w:asciiTheme="minorEastAsia" w:hAnsiTheme="minorEastAsia" w:eastAsiaTheme="minorEastAsia"/>
          <w:iCs/>
          <w:sz w:val="21"/>
        </w:rPr>
        <w:t>K</w:t>
      </w:r>
      <w:r>
        <w:rPr>
          <w:rFonts w:hint="eastAsia" w:asciiTheme="minorEastAsia" w:hAnsiTheme="minorEastAsia" w:eastAsiaTheme="minorEastAsia"/>
          <w:iCs/>
          <w:sz w:val="21"/>
          <w:vertAlign w:val="subscript"/>
        </w:rPr>
        <w:t>zd</w:t>
      </w:r>
      <w:r>
        <w:rPr>
          <w:rFonts w:hint="eastAsia" w:asciiTheme="minorEastAsia" w:hAnsiTheme="minorEastAsia" w:eastAsiaTheme="minorEastAsia"/>
          <w:iCs/>
          <w:sz w:val="21"/>
        </w:rPr>
        <w:t>与表中数值不同时，可采用内插法确定修正系数</w:t>
      </w:r>
      <w:r>
        <w:rPr>
          <w:rFonts w:asciiTheme="minorEastAsia" w:hAnsiTheme="minorEastAsia" w:eastAsiaTheme="minorEastAsia"/>
          <w:iCs/>
          <w:sz w:val="21"/>
        </w:rPr>
        <w:t>φ</w:t>
      </w:r>
      <w:r>
        <w:rPr>
          <w:rFonts w:hint="eastAsia" w:asciiTheme="minorEastAsia" w:hAnsiTheme="minorEastAsia" w:eastAsiaTheme="minorEastAsia"/>
          <w:iCs/>
          <w:sz w:val="21"/>
        </w:rPr>
        <w:t>值和平均传热系数</w:t>
      </w:r>
      <w:r>
        <w:rPr>
          <w:rFonts w:asciiTheme="minorEastAsia" w:hAnsiTheme="minorEastAsia" w:eastAsiaTheme="minorEastAsia"/>
          <w:iCs/>
          <w:sz w:val="21"/>
        </w:rPr>
        <w:t>K</w:t>
      </w:r>
      <w:r>
        <w:rPr>
          <w:rFonts w:hint="eastAsia" w:asciiTheme="minorEastAsia" w:hAnsiTheme="minorEastAsia" w:eastAsiaTheme="minorEastAsia"/>
          <w:iCs/>
          <w:sz w:val="21"/>
        </w:rPr>
        <w:t>值；</w:t>
      </w:r>
    </w:p>
    <w:p>
      <w:pPr>
        <w:spacing w:line="288" w:lineRule="auto"/>
        <w:ind w:firstLine="436" w:firstLineChars="200"/>
        <w:rPr>
          <w:rFonts w:asciiTheme="minorEastAsia" w:hAnsiTheme="minorEastAsia" w:eastAsiaTheme="minorEastAsia"/>
          <w:sz w:val="21"/>
        </w:rPr>
      </w:pPr>
      <w:r>
        <w:rPr>
          <w:rFonts w:hint="eastAsia" w:asciiTheme="minorEastAsia" w:hAnsiTheme="minorEastAsia" w:eastAsiaTheme="minorEastAsia"/>
          <w:iCs/>
          <w:sz w:val="21"/>
        </w:rPr>
        <w:t>2</w:t>
      </w:r>
      <w:r>
        <w:rPr>
          <w:rFonts w:asciiTheme="minorEastAsia" w:hAnsiTheme="minorEastAsia" w:eastAsiaTheme="minorEastAsia"/>
          <w:iCs/>
          <w:sz w:val="21"/>
        </w:rPr>
        <w:t xml:space="preserve"> </w:t>
      </w:r>
      <w:r>
        <w:rPr>
          <w:rFonts w:hint="eastAsia" w:asciiTheme="minorEastAsia" w:hAnsiTheme="minorEastAsia" w:eastAsiaTheme="minorEastAsia"/>
          <w:iCs/>
          <w:sz w:val="21"/>
        </w:rPr>
        <w:t>构造分类见本标准表B.2.3。</w:t>
      </w:r>
    </w:p>
    <w:p>
      <w:pPr>
        <w:spacing w:line="288" w:lineRule="auto"/>
        <w:jc w:val="center"/>
        <w:rPr>
          <w:rFonts w:ascii="黑体" w:hAnsi="黑体" w:eastAsia="黑体"/>
          <w:kern w:val="0"/>
          <w:sz w:val="21"/>
          <w:szCs w:val="21"/>
        </w:rPr>
      </w:pPr>
      <w:r>
        <w:rPr>
          <w:rFonts w:ascii="黑体" w:hAnsi="黑体" w:eastAsia="黑体"/>
          <w:kern w:val="0"/>
          <w:sz w:val="21"/>
          <w:szCs w:val="21"/>
        </w:rPr>
        <w:t>表</w:t>
      </w:r>
      <w:r>
        <w:rPr>
          <w:rFonts w:hint="eastAsia" w:ascii="黑体" w:hAnsi="黑体" w:eastAsia="黑体"/>
          <w:kern w:val="0"/>
          <w:sz w:val="21"/>
          <w:szCs w:val="21"/>
        </w:rPr>
        <w:t xml:space="preserve">B.2.2-2  </w:t>
      </w:r>
      <w:r>
        <w:rPr>
          <w:rFonts w:ascii="黑体" w:hAnsi="黑体" w:eastAsia="黑体"/>
          <w:kern w:val="0"/>
          <w:sz w:val="21"/>
          <w:szCs w:val="21"/>
        </w:rPr>
        <w:t xml:space="preserve"> </w:t>
      </w:r>
      <w:r>
        <w:rPr>
          <w:rFonts w:hint="eastAsia" w:ascii="黑体" w:hAnsi="黑体" w:eastAsia="黑体"/>
          <w:kern w:val="0"/>
          <w:sz w:val="21"/>
          <w:szCs w:val="21"/>
        </w:rPr>
        <w:t>屋面</w:t>
      </w:r>
      <w:r>
        <w:rPr>
          <w:rFonts w:ascii="黑体" w:hAnsi="黑体" w:eastAsia="黑体"/>
          <w:kern w:val="0"/>
          <w:sz w:val="21"/>
          <w:szCs w:val="21"/>
        </w:rPr>
        <w:t>主断面传热系数K</w:t>
      </w:r>
      <w:r>
        <w:rPr>
          <w:rFonts w:hint="eastAsia" w:ascii="黑体" w:hAnsi="黑体" w:eastAsia="黑体"/>
          <w:kern w:val="0"/>
          <w:sz w:val="21"/>
          <w:szCs w:val="21"/>
        </w:rPr>
        <w:t>zd与</w:t>
      </w:r>
      <w:r>
        <w:rPr>
          <w:rFonts w:ascii="黑体" w:hAnsi="黑体" w:eastAsia="黑体"/>
          <w:kern w:val="0"/>
          <w:sz w:val="21"/>
          <w:szCs w:val="21"/>
        </w:rPr>
        <w:t>平均传热系数K的</w:t>
      </w:r>
      <w:r>
        <w:rPr>
          <w:rFonts w:hint="eastAsia" w:ascii="黑体" w:hAnsi="黑体" w:eastAsia="黑体"/>
          <w:kern w:val="0"/>
          <w:sz w:val="21"/>
          <w:szCs w:val="21"/>
        </w:rPr>
        <w:t>关系</w:t>
      </w:r>
    </w:p>
    <w:tbl>
      <w:tblPr>
        <w:tblStyle w:val="46"/>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9"/>
        <w:gridCol w:w="1779"/>
        <w:gridCol w:w="1780"/>
        <w:gridCol w:w="1779"/>
        <w:gridCol w:w="1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K</w:t>
            </w:r>
            <w:r>
              <w:rPr>
                <w:rFonts w:asciiTheme="minorEastAsia" w:hAnsiTheme="minorEastAsia" w:eastAsiaTheme="minorEastAsia"/>
                <w:iCs/>
                <w:sz w:val="18"/>
                <w:szCs w:val="18"/>
                <w:vertAlign w:val="subscript"/>
              </w:rPr>
              <w:t>zd</w:t>
            </w:r>
            <w:r>
              <w:rPr>
                <w:rFonts w:asciiTheme="minorEastAsia" w:hAnsiTheme="minorEastAsia" w:eastAsiaTheme="minorEastAsia"/>
                <w:sz w:val="18"/>
                <w:szCs w:val="18"/>
              </w:rPr>
              <w:t xml:space="preserve"> [W/(m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c>
          <w:tcPr>
            <w:tcW w:w="3559"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一般屋面</w:t>
            </w:r>
          </w:p>
        </w:tc>
        <w:tc>
          <w:tcPr>
            <w:tcW w:w="3559" w:type="dxa"/>
            <w:gridSpan w:val="2"/>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轻质屋面或有天窗屋面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Merge w:val="continue"/>
            <w:vAlign w:val="center"/>
          </w:tcPr>
          <w:p>
            <w:pPr>
              <w:spacing w:line="288" w:lineRule="auto"/>
              <w:jc w:val="center"/>
              <w:rPr>
                <w:rFonts w:asciiTheme="minorEastAsia" w:hAnsiTheme="minorEastAsia" w:eastAsiaTheme="minorEastAsia"/>
                <w:sz w:val="18"/>
                <w:szCs w:val="18"/>
              </w:rPr>
            </w:pP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φ</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K</w:t>
            </w:r>
            <w:r>
              <w:rPr>
                <w:rFonts w:asciiTheme="minorEastAsia" w:hAnsiTheme="minorEastAsia" w:eastAsiaTheme="minorEastAsia"/>
                <w:sz w:val="18"/>
                <w:szCs w:val="18"/>
                <w:vertAlign w:val="subscript"/>
              </w:rPr>
              <w:t xml:space="preserve"> </w:t>
            </w:r>
            <w:r>
              <w:rPr>
                <w:rFonts w:asciiTheme="minorEastAsia" w:hAnsiTheme="minorEastAsia" w:eastAsiaTheme="minorEastAsia"/>
                <w:sz w:val="18"/>
                <w:szCs w:val="18"/>
              </w:rPr>
              <w:t>[W/(m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φ</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iCs/>
                <w:sz w:val="18"/>
                <w:szCs w:val="18"/>
              </w:rPr>
              <w:t>K</w:t>
            </w:r>
            <w:r>
              <w:rPr>
                <w:rFonts w:asciiTheme="minorEastAsia" w:hAnsiTheme="minorEastAsia" w:eastAsiaTheme="minorEastAsia"/>
                <w:sz w:val="18"/>
                <w:szCs w:val="18"/>
                <w:vertAlign w:val="subscript"/>
              </w:rPr>
              <w:t xml:space="preserve"> </w:t>
            </w:r>
            <w:r>
              <w:rPr>
                <w:rFonts w:asciiTheme="minorEastAsia" w:hAnsiTheme="minorEastAsia" w:eastAsiaTheme="minorEastAsia"/>
                <w:sz w:val="18"/>
                <w:szCs w:val="18"/>
              </w:rPr>
              <w:t>[W/(m</w:t>
            </w:r>
            <w:r>
              <w:rPr>
                <w:rFonts w:asciiTheme="minorEastAsia" w:hAnsiTheme="minorEastAsia" w:eastAsiaTheme="minorEastAsia"/>
                <w:sz w:val="18"/>
                <w:szCs w:val="18"/>
                <w:vertAlign w:val="superscript"/>
              </w:rPr>
              <w:t>2</w:t>
            </w:r>
            <w:r>
              <w:rPr>
                <w:rFonts w:asciiTheme="minorEastAsia" w:hAnsiTheme="minorEastAsia" w:eastAsiaTheme="minorEastAsia"/>
                <w:sz w:val="18"/>
                <w:szCs w:val="18"/>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0.15</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0.17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0.16</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0.18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0.21</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0.23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0.23</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0.25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.28</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0.31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.32</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0.35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.33</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0.36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9" w:type="dxa"/>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asciiTheme="minorEastAsia" w:hAnsiTheme="minorEastAsia" w:eastAsiaTheme="minorEastAsia"/>
                <w:sz w:val="18"/>
                <w:szCs w:val="18"/>
              </w:rPr>
              <w:t>.36</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1.10 </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0.17 </w:t>
            </w:r>
          </w:p>
        </w:tc>
        <w:tc>
          <w:tcPr>
            <w:tcW w:w="1779"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1.2</w:t>
            </w:r>
          </w:p>
        </w:tc>
        <w:tc>
          <w:tcPr>
            <w:tcW w:w="1780"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color w:val="000000"/>
                <w:sz w:val="18"/>
                <w:szCs w:val="18"/>
              </w:rPr>
              <w:t xml:space="preserve">0.18 </w:t>
            </w:r>
          </w:p>
        </w:tc>
      </w:tr>
    </w:tbl>
    <w:p>
      <w:pPr>
        <w:spacing w:line="240" w:lineRule="auto"/>
        <w:ind w:firstLine="436" w:firstLineChars="200"/>
        <w:rPr>
          <w:rFonts w:asciiTheme="minorEastAsia" w:hAnsiTheme="minorEastAsia" w:eastAsiaTheme="minorEastAsia"/>
          <w:iCs/>
          <w:sz w:val="21"/>
        </w:rPr>
      </w:pPr>
      <w:r>
        <w:rPr>
          <w:rFonts w:hint="eastAsia" w:asciiTheme="minorEastAsia" w:hAnsiTheme="minorEastAsia" w:eastAsiaTheme="minorEastAsia"/>
          <w:iCs/>
          <w:sz w:val="21"/>
        </w:rPr>
        <w:t>注：轻质屋面指重量不大于100kg/m</w:t>
      </w:r>
      <w:r>
        <w:rPr>
          <w:rFonts w:hint="eastAsia" w:asciiTheme="minorEastAsia" w:hAnsiTheme="minorEastAsia" w:eastAsiaTheme="minorEastAsia"/>
          <w:iCs/>
          <w:sz w:val="21"/>
          <w:vertAlign w:val="superscript"/>
        </w:rPr>
        <w:t>2</w:t>
      </w:r>
      <w:r>
        <w:rPr>
          <w:rFonts w:hint="eastAsia" w:asciiTheme="minorEastAsia" w:hAnsiTheme="minorEastAsia" w:eastAsiaTheme="minorEastAsia"/>
          <w:iCs/>
          <w:sz w:val="21"/>
        </w:rPr>
        <w:t>的屋面。</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B.2.3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外墙保温构造应按表B.2.3分类。</w:t>
      </w:r>
    </w:p>
    <w:p>
      <w:pPr>
        <w:spacing w:line="288" w:lineRule="auto"/>
        <w:jc w:val="center"/>
        <w:rPr>
          <w:rFonts w:ascii="黑体" w:hAnsi="黑体" w:eastAsia="黑体"/>
          <w:kern w:val="0"/>
          <w:sz w:val="21"/>
          <w:szCs w:val="21"/>
        </w:rPr>
      </w:pPr>
      <w:bookmarkStart w:id="74" w:name="_Toc375664144"/>
      <w:bookmarkStart w:id="75" w:name="_Toc380751409"/>
      <w:bookmarkStart w:id="76" w:name="_Toc398902019"/>
      <w:r>
        <w:rPr>
          <w:rFonts w:hint="eastAsia" w:ascii="黑体" w:hAnsi="黑体" w:eastAsia="黑体"/>
          <w:kern w:val="0"/>
          <w:sz w:val="21"/>
          <w:szCs w:val="21"/>
        </w:rPr>
        <w:t>表B.2.3  外墙保温构造分类表</w:t>
      </w:r>
    </w:p>
    <w:tbl>
      <w:tblPr>
        <w:tblStyle w:val="4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97"/>
        <w:gridCol w:w="570"/>
        <w:gridCol w:w="2091"/>
        <w:gridCol w:w="5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367" w:type="dxa"/>
            <w:gridSpan w:val="2"/>
            <w:tcBorders>
              <w:top w:val="single" w:color="auto" w:sz="8"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类型编号</w:t>
            </w:r>
          </w:p>
        </w:tc>
        <w:tc>
          <w:tcPr>
            <w:tcW w:w="2091" w:type="dxa"/>
            <w:tcBorders>
              <w:top w:val="single" w:color="auto" w:sz="8"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代表做法</w:t>
            </w:r>
          </w:p>
        </w:tc>
        <w:tc>
          <w:tcPr>
            <w:tcW w:w="5614" w:type="dxa"/>
            <w:tcBorders>
              <w:top w:val="single" w:color="auto" w:sz="8" w:space="0"/>
              <w:bottom w:val="single" w:color="auto" w:sz="8"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做法示意图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08" w:hRule="atLeast"/>
          <w:jc w:val="center"/>
        </w:trPr>
        <w:tc>
          <w:tcPr>
            <w:tcW w:w="797" w:type="dxa"/>
            <w:vMerge w:val="restart"/>
            <w:tcBorders>
              <w:top w:val="single" w:color="auto" w:sz="8" w:space="0"/>
              <w:bottom w:val="single" w:color="auto" w:sz="4" w:space="0"/>
            </w:tcBorders>
            <w:vAlign w:val="center"/>
          </w:tcPr>
          <w:p>
            <w:pPr>
              <w:ind w:left="1"/>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构造1</w:t>
            </w:r>
          </w:p>
        </w:tc>
        <w:tc>
          <w:tcPr>
            <w:tcW w:w="570" w:type="dxa"/>
            <w:tcBorders>
              <w:top w:val="single" w:color="auto" w:sz="8" w:space="0"/>
              <w:bottom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1</w:t>
            </w:r>
          </w:p>
        </w:tc>
        <w:tc>
          <w:tcPr>
            <w:tcW w:w="2091" w:type="dxa"/>
            <w:tcBorders>
              <w:top w:val="single" w:color="auto" w:sz="8" w:space="0"/>
              <w:bottom w:val="single" w:color="auto" w:sz="4" w:space="0"/>
            </w:tcBorders>
            <w:vAlign w:val="center"/>
          </w:tcPr>
          <w:p>
            <w:pPr>
              <w:ind w:left="-4" w:leftChars="-2"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钢筋混凝土框架（框剪）或钢结构，填充墙采用一般轻集料空心砌块，外保温，外饰层可为涂料、或非透明幕墙等。</w:t>
            </w:r>
          </w:p>
        </w:tc>
        <w:tc>
          <w:tcPr>
            <w:tcW w:w="5614" w:type="dxa"/>
            <w:tcBorders>
              <w:top w:val="single" w:color="auto" w:sz="8" w:space="0"/>
              <w:bottom w:val="single" w:color="auto" w:sz="4"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3350260" cy="1536065"/>
                  <wp:effectExtent l="0" t="0" r="2540" b="6985"/>
                  <wp:docPr id="70" name="图片 70" descr="表A-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表A-2-3-1"/>
                          <pic:cNvPicPr>
                            <a:picLocks noChangeAspect="1" noChangeArrowheads="1"/>
                          </pic:cNvPicPr>
                        </pic:nvPicPr>
                        <pic:blipFill>
                          <a:blip r:embed="rId68" cstate="print">
                            <a:biLevel thresh="50000"/>
                            <a:grayscl/>
                            <a:extLst>
                              <a:ext uri="{28A0092B-C50C-407E-A947-70E740481C1C}">
                                <a14:useLocalDpi xmlns:a14="http://schemas.microsoft.com/office/drawing/2010/main" val="0"/>
                              </a:ext>
                            </a:extLst>
                          </a:blip>
                          <a:srcRect/>
                          <a:stretch>
                            <a:fillRect/>
                          </a:stretch>
                        </pic:blipFill>
                        <pic:spPr>
                          <a:xfrm>
                            <a:off x="0" y="0"/>
                            <a:ext cx="3350260" cy="1536065"/>
                          </a:xfrm>
                          <a:prstGeom prst="rect">
                            <a:avLst/>
                          </a:prstGeom>
                          <a:noFill/>
                          <a:ln>
                            <a:noFill/>
                          </a:ln>
                        </pic:spPr>
                      </pic:pic>
                    </a:graphicData>
                  </a:graphic>
                </wp:inline>
              </w:drawing>
            </w:r>
          </w:p>
          <w:p>
            <w:pPr>
              <w:ind w:left="214" w:hanging="214" w:hangingChars="114"/>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轻集料空心砌块外保温平面示意图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84" w:hRule="atLeast"/>
          <w:jc w:val="center"/>
        </w:trPr>
        <w:tc>
          <w:tcPr>
            <w:tcW w:w="797" w:type="dxa"/>
            <w:vMerge w:val="continue"/>
            <w:tcBorders>
              <w:top w:val="single" w:color="auto" w:sz="4" w:space="0"/>
              <w:bottom w:val="single" w:color="auto" w:sz="4" w:space="0"/>
            </w:tcBorders>
            <w:vAlign w:val="center"/>
          </w:tcPr>
          <w:p>
            <w:pPr>
              <w:ind w:left="188" w:hanging="188" w:hangingChars="100"/>
              <w:jc w:val="center"/>
              <w:rPr>
                <w:rFonts w:asciiTheme="minorEastAsia" w:hAnsiTheme="minorEastAsia" w:eastAsiaTheme="minorEastAsia"/>
                <w:sz w:val="18"/>
                <w:szCs w:val="18"/>
              </w:rPr>
            </w:pPr>
          </w:p>
        </w:tc>
        <w:tc>
          <w:tcPr>
            <w:tcW w:w="570" w:type="dxa"/>
            <w:tcBorders>
              <w:top w:val="single" w:color="auto" w:sz="4" w:space="0"/>
              <w:bottom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2</w:t>
            </w:r>
          </w:p>
        </w:tc>
        <w:tc>
          <w:tcPr>
            <w:tcW w:w="2091" w:type="dxa"/>
            <w:tcBorders>
              <w:top w:val="single" w:color="auto" w:sz="4" w:space="0"/>
              <w:bottom w:val="single" w:color="auto" w:sz="4" w:space="0"/>
            </w:tcBorders>
            <w:vAlign w:val="center"/>
          </w:tcPr>
          <w:p>
            <w:pPr>
              <w:ind w:left="-4" w:leftChars="-2"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钢筋混凝土剪力墙或其他承重墙体材料外保温，外饰层可为涂料、或非透明幕墙等。</w:t>
            </w:r>
          </w:p>
        </w:tc>
        <w:tc>
          <w:tcPr>
            <w:tcW w:w="5614" w:type="dxa"/>
            <w:tcBorders>
              <w:top w:val="single" w:color="auto" w:sz="4" w:space="0"/>
              <w:bottom w:val="single" w:color="auto" w:sz="4" w:space="0"/>
            </w:tcBorders>
            <w:vAlign w:val="center"/>
          </w:tcPr>
          <w:p>
            <w:pPr>
              <w:snapToGrid w:val="0"/>
              <w:spacing w:before="97" w:beforeLines="30"/>
              <w:ind w:left="205" w:hanging="214" w:hangingChars="114"/>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448435" cy="1257935"/>
                  <wp:effectExtent l="0" t="0" r="0" b="0"/>
                  <wp:docPr id="67" name="图片 67" descr="表A-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表A-2-3-2"/>
                          <pic:cNvPicPr>
                            <a:picLocks noChangeAspect="1" noChangeArrowheads="1"/>
                          </pic:cNvPicPr>
                        </pic:nvPicPr>
                        <pic:blipFill>
                          <a:blip r:embed="rId69" cstate="print">
                            <a:biLevel thresh="50000"/>
                            <a:grayscl/>
                            <a:extLst>
                              <a:ext uri="{28A0092B-C50C-407E-A947-70E740481C1C}">
                                <a14:useLocalDpi xmlns:a14="http://schemas.microsoft.com/office/drawing/2010/main" val="0"/>
                              </a:ext>
                            </a:extLst>
                          </a:blip>
                          <a:srcRect/>
                          <a:stretch>
                            <a:fillRect/>
                          </a:stretch>
                        </pic:blipFill>
                        <pic:spPr>
                          <a:xfrm>
                            <a:off x="0" y="0"/>
                            <a:ext cx="1448435" cy="1257935"/>
                          </a:xfrm>
                          <a:prstGeom prst="rect">
                            <a:avLst/>
                          </a:prstGeom>
                          <a:noFill/>
                          <a:ln>
                            <a:noFill/>
                          </a:ln>
                        </pic:spPr>
                      </pic:pic>
                    </a:graphicData>
                  </a:graphic>
                </wp:inline>
              </w:drawing>
            </w:r>
            <w:r>
              <w:rPr>
                <w:rFonts w:hint="eastAsia" w:asciiTheme="minorEastAsia" w:hAnsiTheme="minorEastAsia" w:eastAsiaTheme="minorEastAsia"/>
                <w:sz w:val="18"/>
                <w:szCs w:val="18"/>
              </w:rPr>
              <w:t xml:space="preserve"> </w:t>
            </w:r>
          </w:p>
          <w:p>
            <w:pPr>
              <w:ind w:left="214" w:hanging="214" w:hangingChars="114"/>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钢筋混凝土剪力墙外保温立剖面示意图</w:t>
            </w:r>
          </w:p>
        </w:tc>
      </w:tr>
    </w:tbl>
    <w:p>
      <w:pPr>
        <w:spacing w:line="20" w:lineRule="exact"/>
        <w:jc w:val="center"/>
      </w:pPr>
    </w:p>
    <w:tbl>
      <w:tblPr>
        <w:tblStyle w:val="4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97"/>
        <w:gridCol w:w="570"/>
        <w:gridCol w:w="2091"/>
        <w:gridCol w:w="5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9072" w:type="dxa"/>
            <w:gridSpan w:val="4"/>
            <w:tcBorders>
              <w:top w:val="nil"/>
              <w:left w:val="nil"/>
              <w:bottom w:val="single" w:color="auto" w:sz="8" w:space="0"/>
              <w:right w:val="nil"/>
            </w:tcBorders>
            <w:vAlign w:val="center"/>
          </w:tcPr>
          <w:p>
            <w:pPr>
              <w:jc w:val="center"/>
              <w:rPr>
                <w:rFonts w:ascii="黑体" w:hAnsi="黑体" w:eastAsia="黑体"/>
                <w:sz w:val="21"/>
                <w:szCs w:val="21"/>
              </w:rPr>
            </w:pPr>
            <w:r>
              <w:rPr>
                <w:rFonts w:hint="eastAsia" w:ascii="黑体" w:hAnsi="黑体" w:eastAsia="黑体"/>
                <w:sz w:val="21"/>
                <w:szCs w:val="21"/>
              </w:rPr>
              <w:t>表</w:t>
            </w:r>
            <w:r>
              <w:rPr>
                <w:rFonts w:hint="eastAsia" w:ascii="黑体" w:hAnsi="黑体" w:eastAsia="黑体"/>
                <w:b/>
                <w:bCs/>
                <w:sz w:val="21"/>
                <w:szCs w:val="21"/>
              </w:rPr>
              <w:t>B</w:t>
            </w:r>
            <w:r>
              <w:rPr>
                <w:rFonts w:hint="eastAsia" w:ascii="黑体" w:hAnsi="黑体" w:eastAsia="黑体"/>
                <w:sz w:val="21"/>
                <w:szCs w:val="21"/>
              </w:rPr>
              <w:t>.</w:t>
            </w:r>
            <w:r>
              <w:rPr>
                <w:rFonts w:hint="eastAsia" w:ascii="黑体" w:hAnsi="黑体" w:eastAsia="黑体" w:cs="Arial"/>
                <w:sz w:val="21"/>
                <w:szCs w:val="21"/>
              </w:rPr>
              <w:t>2.3</w:t>
            </w:r>
            <w:r>
              <w:rPr>
                <w:rFonts w:hint="eastAsia" w:ascii="黑体" w:hAnsi="黑体" w:eastAsia="黑体"/>
                <w:sz w:val="21"/>
                <w:szCs w:val="21"/>
              </w:rPr>
              <w:t xml:space="preserve">  外墙保温构造分类表（续）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367" w:type="dxa"/>
            <w:gridSpan w:val="2"/>
            <w:tcBorders>
              <w:top w:val="single" w:color="auto" w:sz="8" w:space="0"/>
              <w:bottom w:val="single" w:color="auto" w:sz="8" w:space="0"/>
            </w:tcBorders>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类型编号</w:t>
            </w:r>
          </w:p>
        </w:tc>
        <w:tc>
          <w:tcPr>
            <w:tcW w:w="2091" w:type="dxa"/>
            <w:tcBorders>
              <w:top w:val="single" w:color="auto" w:sz="8" w:space="0"/>
              <w:bottom w:val="single" w:color="auto" w:sz="8" w:space="0"/>
            </w:tcBorders>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代表做法</w:t>
            </w:r>
          </w:p>
        </w:tc>
        <w:tc>
          <w:tcPr>
            <w:tcW w:w="5614" w:type="dxa"/>
            <w:tcBorders>
              <w:top w:val="single" w:color="auto" w:sz="8" w:space="0"/>
              <w:bottom w:val="single" w:color="auto" w:sz="8" w:space="0"/>
            </w:tcBorders>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做法示意图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422" w:hRule="atLeast"/>
          <w:jc w:val="center"/>
        </w:trPr>
        <w:tc>
          <w:tcPr>
            <w:tcW w:w="797" w:type="dxa"/>
            <w:vMerge w:val="restart"/>
            <w:tcBorders>
              <w:top w:val="single" w:color="auto" w:sz="8" w:space="0"/>
              <w:bottom w:val="single" w:color="auto" w:sz="4" w:space="0"/>
            </w:tcBorders>
            <w:vAlign w:val="center"/>
          </w:tcPr>
          <w:p>
            <w:pPr>
              <w:ind w:left="282" w:hanging="282" w:hangingChars="15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构造1</w:t>
            </w:r>
          </w:p>
        </w:tc>
        <w:tc>
          <w:tcPr>
            <w:tcW w:w="570" w:type="dxa"/>
            <w:tcBorders>
              <w:top w:val="single" w:color="auto" w:sz="8" w:space="0"/>
              <w:bottom w:val="single" w:color="auto" w:sz="4" w:space="0"/>
            </w:tcBorders>
            <w:vAlign w:val="center"/>
          </w:tcPr>
          <w:p>
            <w:pPr>
              <w:ind w:left="282" w:hanging="282" w:hangingChars="150"/>
              <w:jc w:val="center"/>
              <w:rPr>
                <w:rFonts w:asciiTheme="majorEastAsia" w:hAnsiTheme="majorEastAsia" w:eastAsiaTheme="majorEastAsia"/>
                <w:sz w:val="18"/>
                <w:szCs w:val="18"/>
              </w:rPr>
            </w:pPr>
            <w:r>
              <w:rPr>
                <w:rFonts w:asciiTheme="majorEastAsia" w:hAnsiTheme="majorEastAsia" w:eastAsiaTheme="majorEastAsia"/>
                <w:sz w:val="18"/>
                <w:szCs w:val="18"/>
              </w:rPr>
              <w:t></w:t>
            </w:r>
            <w:r>
              <w:rPr>
                <w:rFonts w:hint="eastAsia" w:asciiTheme="majorEastAsia" w:hAnsiTheme="majorEastAsia" w:eastAsiaTheme="majorEastAsia"/>
                <w:sz w:val="18"/>
                <w:szCs w:val="18"/>
              </w:rPr>
              <w:t>3</w:t>
            </w:r>
          </w:p>
        </w:tc>
        <w:tc>
          <w:tcPr>
            <w:tcW w:w="2091" w:type="dxa"/>
            <w:tcBorders>
              <w:top w:val="single" w:color="auto" w:sz="8" w:space="0"/>
              <w:bottom w:val="single" w:color="auto" w:sz="4" w:space="0"/>
            </w:tcBorders>
            <w:vAlign w:val="center"/>
          </w:tcPr>
          <w:p>
            <w:pPr>
              <w:ind w:left="-4" w:leftChars="-2" w:firstLine="188" w:firstLineChars="100"/>
              <w:rPr>
                <w:rFonts w:asciiTheme="majorEastAsia" w:hAnsiTheme="majorEastAsia" w:eastAsiaTheme="majorEastAsia"/>
                <w:sz w:val="18"/>
                <w:szCs w:val="18"/>
              </w:rPr>
            </w:pPr>
            <w:r>
              <w:rPr>
                <w:rFonts w:hint="eastAsia" w:asciiTheme="majorEastAsia" w:hAnsiTheme="majorEastAsia" w:eastAsiaTheme="majorEastAsia"/>
                <w:sz w:val="18"/>
                <w:szCs w:val="18"/>
              </w:rPr>
              <w:t>钢筋混凝土框架（框剪）或钢结构，保温砌块（例如加气混凝土）作为填充墙，外保温，梁柱部分加强保温，外饰层可为涂料、或非透明幕墙等。</w:t>
            </w:r>
          </w:p>
        </w:tc>
        <w:tc>
          <w:tcPr>
            <w:tcW w:w="5614" w:type="dxa"/>
            <w:tcBorders>
              <w:top w:val="single" w:color="auto" w:sz="8" w:space="0"/>
              <w:bottom w:val="single" w:color="auto" w:sz="4" w:space="0"/>
            </w:tcBorders>
            <w:vAlign w:val="center"/>
          </w:tcPr>
          <w:p>
            <w:pPr>
              <w:snapToGrid w:val="0"/>
              <w:spacing w:before="65" w:beforeLines="20" w:after="32" w:afterLines="10"/>
              <w:jc w:val="center"/>
              <w:rPr>
                <w:rFonts w:asciiTheme="majorEastAsia" w:hAnsiTheme="majorEastAsia" w:eastAsiaTheme="majorEastAsia"/>
                <w:sz w:val="18"/>
                <w:szCs w:val="18"/>
              </w:rPr>
            </w:pPr>
            <w:r>
              <w:rPr>
                <w:rFonts w:asciiTheme="majorEastAsia" w:hAnsiTheme="majorEastAsia" w:eastAsiaTheme="majorEastAsia"/>
                <w:sz w:val="18"/>
                <w:szCs w:val="18"/>
              </w:rPr>
              <w:drawing>
                <wp:inline distT="0" distB="0" distL="0" distR="0">
                  <wp:extent cx="3240405" cy="1433830"/>
                  <wp:effectExtent l="0" t="0" r="0" b="0"/>
                  <wp:docPr id="64" name="图片 64" descr="表A-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表A-2-3-3"/>
                          <pic:cNvPicPr>
                            <a:picLocks noChangeAspect="1" noChangeArrowheads="1"/>
                          </pic:cNvPicPr>
                        </pic:nvPicPr>
                        <pic:blipFill>
                          <a:blip r:embed="rId70" cstate="print">
                            <a:biLevel thresh="50000"/>
                            <a:grayscl/>
                            <a:extLst>
                              <a:ext uri="{28A0092B-C50C-407E-A947-70E740481C1C}">
                                <a14:useLocalDpi xmlns:a14="http://schemas.microsoft.com/office/drawing/2010/main" val="0"/>
                              </a:ext>
                            </a:extLst>
                          </a:blip>
                          <a:srcRect/>
                          <a:stretch>
                            <a:fillRect/>
                          </a:stretch>
                        </pic:blipFill>
                        <pic:spPr>
                          <a:xfrm>
                            <a:off x="0" y="0"/>
                            <a:ext cx="3240405" cy="1433830"/>
                          </a:xfrm>
                          <a:prstGeom prst="rect">
                            <a:avLst/>
                          </a:prstGeom>
                          <a:noFill/>
                          <a:ln>
                            <a:noFill/>
                          </a:ln>
                        </pic:spPr>
                      </pic:pic>
                    </a:graphicData>
                  </a:graphic>
                </wp:inline>
              </w:drawing>
            </w:r>
          </w:p>
          <w:p>
            <w:pPr>
              <w:snapToGrid w:val="0"/>
              <w:ind w:left="214" w:hanging="214" w:hangingChars="114"/>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加气混凝土砌块外保温（梁柱部分强化保温）平面示意图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564" w:hRule="atLeast"/>
          <w:jc w:val="center"/>
        </w:trPr>
        <w:tc>
          <w:tcPr>
            <w:tcW w:w="797" w:type="dxa"/>
            <w:vMerge w:val="continue"/>
            <w:tcBorders>
              <w:top w:val="single" w:color="auto" w:sz="4" w:space="0"/>
              <w:bottom w:val="single" w:color="auto" w:sz="4" w:space="0"/>
            </w:tcBorders>
            <w:vAlign w:val="center"/>
          </w:tcPr>
          <w:p>
            <w:pPr>
              <w:ind w:left="282" w:hanging="282" w:hangingChars="150"/>
              <w:jc w:val="center"/>
              <w:rPr>
                <w:rFonts w:asciiTheme="majorEastAsia" w:hAnsiTheme="majorEastAsia" w:eastAsiaTheme="majorEastAsia"/>
                <w:sz w:val="18"/>
                <w:szCs w:val="18"/>
              </w:rPr>
            </w:pPr>
          </w:p>
        </w:tc>
        <w:tc>
          <w:tcPr>
            <w:tcW w:w="570" w:type="dxa"/>
            <w:tcBorders>
              <w:top w:val="single" w:color="auto" w:sz="4" w:space="0"/>
              <w:bottom w:val="single" w:color="auto" w:sz="4" w:space="0"/>
            </w:tcBorders>
            <w:vAlign w:val="center"/>
          </w:tcPr>
          <w:p>
            <w:pPr>
              <w:ind w:left="282" w:hanging="282" w:hangingChars="150"/>
              <w:jc w:val="center"/>
              <w:rPr>
                <w:rFonts w:asciiTheme="majorEastAsia" w:hAnsiTheme="majorEastAsia" w:eastAsiaTheme="majorEastAsia"/>
                <w:sz w:val="18"/>
                <w:szCs w:val="18"/>
              </w:rPr>
            </w:pPr>
            <w:r>
              <w:rPr>
                <w:rFonts w:asciiTheme="majorEastAsia" w:hAnsiTheme="majorEastAsia" w:eastAsiaTheme="majorEastAsia"/>
                <w:sz w:val="18"/>
                <w:szCs w:val="18"/>
              </w:rPr>
              <w:t></w:t>
            </w:r>
            <w:r>
              <w:rPr>
                <w:rFonts w:hint="eastAsia" w:asciiTheme="majorEastAsia" w:hAnsiTheme="majorEastAsia" w:eastAsiaTheme="majorEastAsia"/>
                <w:sz w:val="18"/>
                <w:szCs w:val="18"/>
              </w:rPr>
              <w:t>4</w:t>
            </w:r>
          </w:p>
        </w:tc>
        <w:tc>
          <w:tcPr>
            <w:tcW w:w="2091" w:type="dxa"/>
            <w:tcBorders>
              <w:top w:val="single" w:color="auto" w:sz="4" w:space="0"/>
              <w:bottom w:val="single" w:color="auto" w:sz="4" w:space="0"/>
            </w:tcBorders>
            <w:vAlign w:val="center"/>
          </w:tcPr>
          <w:p>
            <w:pPr>
              <w:ind w:left="-4" w:leftChars="-2" w:firstLine="180" w:firstLineChars="100"/>
              <w:rPr>
                <w:rFonts w:asciiTheme="majorEastAsia" w:hAnsiTheme="majorEastAsia" w:eastAsiaTheme="majorEastAsia"/>
                <w:spacing w:val="0"/>
                <w:sz w:val="18"/>
                <w:szCs w:val="18"/>
              </w:rPr>
            </w:pPr>
            <w:r>
              <w:rPr>
                <w:rFonts w:hint="eastAsia" w:asciiTheme="majorEastAsia" w:hAnsiTheme="majorEastAsia" w:eastAsiaTheme="majorEastAsia"/>
                <w:spacing w:val="0"/>
                <w:sz w:val="18"/>
                <w:szCs w:val="18"/>
              </w:rPr>
              <w:t>重量大于100kg/m</w:t>
            </w:r>
            <w:r>
              <w:rPr>
                <w:rFonts w:hint="eastAsia" w:asciiTheme="majorEastAsia" w:hAnsiTheme="majorEastAsia" w:eastAsiaTheme="majorEastAsia"/>
                <w:spacing w:val="0"/>
                <w:sz w:val="18"/>
                <w:szCs w:val="18"/>
                <w:vertAlign w:val="superscript"/>
              </w:rPr>
              <w:t>2</w:t>
            </w:r>
            <w:r>
              <w:rPr>
                <w:rFonts w:hint="eastAsia" w:asciiTheme="majorEastAsia" w:hAnsiTheme="majorEastAsia" w:eastAsiaTheme="majorEastAsia"/>
                <w:spacing w:val="0"/>
                <w:sz w:val="18"/>
                <w:szCs w:val="18"/>
              </w:rPr>
              <w:t>的复合保温板外挂在主体结构外侧，或保温板、块安装在梁柱外侧，楼板部位保温材料导热系数不大于0.035</w:t>
            </w:r>
            <w:r>
              <w:rPr>
                <w:rFonts w:hint="eastAsia" w:asciiTheme="majorEastAsia" w:hAnsiTheme="majorEastAsia" w:eastAsiaTheme="majorEastAsia"/>
                <w:iCs/>
                <w:spacing w:val="0"/>
                <w:sz w:val="18"/>
                <w:szCs w:val="18"/>
              </w:rPr>
              <w:t>W/（m·K），厚度不小于50mm</w:t>
            </w:r>
            <w:r>
              <w:rPr>
                <w:rFonts w:hint="eastAsia" w:asciiTheme="majorEastAsia" w:hAnsiTheme="majorEastAsia" w:eastAsiaTheme="majorEastAsia"/>
                <w:spacing w:val="0"/>
                <w:sz w:val="18"/>
                <w:szCs w:val="18"/>
              </w:rPr>
              <w:t>，保温板、块的拼缝（包括竖缝和横缝）不大于3mm。</w:t>
            </w:r>
          </w:p>
        </w:tc>
        <w:tc>
          <w:tcPr>
            <w:tcW w:w="5614" w:type="dxa"/>
            <w:tcBorders>
              <w:top w:val="single" w:color="auto" w:sz="4" w:space="0"/>
              <w:bottom w:val="single" w:color="auto" w:sz="4" w:space="0"/>
            </w:tcBorders>
            <w:vAlign w:val="center"/>
          </w:tcPr>
          <w:p>
            <w:pPr>
              <w:snapToGrid w:val="0"/>
              <w:spacing w:before="65" w:beforeLines="20" w:after="32" w:afterLines="10"/>
              <w:ind w:left="205" w:hanging="214" w:hangingChars="114"/>
              <w:jc w:val="center"/>
              <w:rPr>
                <w:rFonts w:asciiTheme="majorEastAsia" w:hAnsiTheme="majorEastAsia" w:eastAsiaTheme="majorEastAsia"/>
                <w:sz w:val="18"/>
                <w:szCs w:val="18"/>
              </w:rPr>
            </w:pPr>
            <w:r>
              <w:rPr>
                <w:rFonts w:asciiTheme="majorEastAsia" w:hAnsiTheme="majorEastAsia" w:eastAsiaTheme="majorEastAsia"/>
                <w:sz w:val="18"/>
                <w:szCs w:val="18"/>
              </w:rPr>
              <w:drawing>
                <wp:inline distT="0" distB="0" distL="0" distR="0">
                  <wp:extent cx="3364865" cy="1470660"/>
                  <wp:effectExtent l="0" t="0" r="6985" b="0"/>
                  <wp:docPr id="62" name="图片 62" descr="表A-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表A-2-3-4"/>
                          <pic:cNvPicPr>
                            <a:picLocks noChangeAspect="1" noChangeArrowheads="1"/>
                          </pic:cNvPicPr>
                        </pic:nvPicPr>
                        <pic:blipFill>
                          <a:blip r:embed="rId71" cstate="print">
                            <a:biLevel thresh="50000"/>
                            <a:grayscl/>
                            <a:extLst>
                              <a:ext uri="{28A0092B-C50C-407E-A947-70E740481C1C}">
                                <a14:useLocalDpi xmlns:a14="http://schemas.microsoft.com/office/drawing/2010/main" val="0"/>
                              </a:ext>
                            </a:extLst>
                          </a:blip>
                          <a:srcRect/>
                          <a:stretch>
                            <a:fillRect/>
                          </a:stretch>
                        </pic:blipFill>
                        <pic:spPr>
                          <a:xfrm>
                            <a:off x="0" y="0"/>
                            <a:ext cx="3364865" cy="1470660"/>
                          </a:xfrm>
                          <a:prstGeom prst="rect">
                            <a:avLst/>
                          </a:prstGeom>
                          <a:noFill/>
                          <a:ln>
                            <a:noFill/>
                          </a:ln>
                        </pic:spPr>
                      </pic:pic>
                    </a:graphicData>
                  </a:graphic>
                </wp:inline>
              </w:drawing>
            </w:r>
          </w:p>
          <w:p>
            <w:pPr>
              <w:snapToGrid w:val="0"/>
              <w:ind w:left="214" w:hanging="214" w:hangingChars="114"/>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加气混凝土板外挂立剖面示意图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84" w:hRule="atLeast"/>
          <w:jc w:val="center"/>
        </w:trPr>
        <w:tc>
          <w:tcPr>
            <w:tcW w:w="797" w:type="dxa"/>
            <w:vMerge w:val="restart"/>
            <w:tcBorders>
              <w:top w:val="single" w:color="auto" w:sz="4" w:space="0"/>
            </w:tcBorders>
            <w:vAlign w:val="center"/>
          </w:tcPr>
          <w:p>
            <w:pPr>
              <w:ind w:left="1"/>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构造2</w:t>
            </w:r>
          </w:p>
        </w:tc>
        <w:tc>
          <w:tcPr>
            <w:tcW w:w="570" w:type="dxa"/>
            <w:tcBorders>
              <w:top w:val="single" w:color="auto" w:sz="4" w:space="0"/>
              <w:bottom w:val="single" w:color="auto" w:sz="4" w:space="0"/>
            </w:tcBorders>
            <w:vAlign w:val="center"/>
          </w:tcPr>
          <w:p>
            <w:pPr>
              <w:ind w:left="282" w:hanging="282" w:hangingChars="15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1</w:t>
            </w:r>
          </w:p>
        </w:tc>
        <w:tc>
          <w:tcPr>
            <w:tcW w:w="2091" w:type="dxa"/>
            <w:tcBorders>
              <w:top w:val="single" w:color="auto" w:sz="4" w:space="0"/>
              <w:bottom w:val="single" w:color="auto" w:sz="4" w:space="0"/>
            </w:tcBorders>
            <w:vAlign w:val="center"/>
          </w:tcPr>
          <w:p>
            <w:pPr>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钢筋混凝土框架（框剪）或钢结构，保温砌块（例如加气混凝土砌块，灰缝不大于15mm，干密度500 kg/m</w:t>
            </w:r>
            <w:r>
              <w:rPr>
                <w:rFonts w:hint="eastAsia" w:asciiTheme="minorEastAsia" w:hAnsiTheme="minorEastAsia" w:eastAsiaTheme="minorEastAsia"/>
                <w:color w:val="FF0000"/>
                <w:sz w:val="18"/>
                <w:szCs w:val="18"/>
                <w:u w:val="single"/>
                <w:vertAlign w:val="superscript"/>
              </w:rPr>
              <w:t>3</w:t>
            </w:r>
            <w:r>
              <w:rPr>
                <w:rFonts w:hint="eastAsia" w:asciiTheme="minorEastAsia" w:hAnsiTheme="minorEastAsia" w:eastAsiaTheme="minorEastAsia"/>
                <w:sz w:val="18"/>
                <w:szCs w:val="18"/>
              </w:rPr>
              <w:t>）作为填充墙，外保温。外饰层可为涂料、或非透明幕墙等。</w:t>
            </w:r>
          </w:p>
        </w:tc>
        <w:tc>
          <w:tcPr>
            <w:tcW w:w="5614" w:type="dxa"/>
            <w:tcBorders>
              <w:top w:val="single" w:color="auto" w:sz="4" w:space="0"/>
              <w:bottom w:val="single" w:color="auto" w:sz="4" w:space="0"/>
            </w:tcBorders>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3240405" cy="1426210"/>
                  <wp:effectExtent l="0" t="0" r="0" b="2540"/>
                  <wp:docPr id="61" name="图片 61" descr="表A-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表A-2-3-5"/>
                          <pic:cNvPicPr>
                            <a:picLocks noChangeAspect="1" noChangeArrowheads="1"/>
                          </pic:cNvPicPr>
                        </pic:nvPicPr>
                        <pic:blipFill>
                          <a:blip r:embed="rId72" cstate="print">
                            <a:biLevel thresh="50000"/>
                            <a:grayscl/>
                            <a:extLst>
                              <a:ext uri="{28A0092B-C50C-407E-A947-70E740481C1C}">
                                <a14:useLocalDpi xmlns:a14="http://schemas.microsoft.com/office/drawing/2010/main" val="0"/>
                              </a:ext>
                            </a:extLst>
                          </a:blip>
                          <a:srcRect/>
                          <a:stretch>
                            <a:fillRect/>
                          </a:stretch>
                        </pic:blipFill>
                        <pic:spPr>
                          <a:xfrm>
                            <a:off x="0" y="0"/>
                            <a:ext cx="3240405" cy="1426210"/>
                          </a:xfrm>
                          <a:prstGeom prst="rect">
                            <a:avLst/>
                          </a:prstGeom>
                          <a:noFill/>
                          <a:ln>
                            <a:noFill/>
                          </a:ln>
                        </pic:spPr>
                      </pic:pic>
                    </a:graphicData>
                  </a:graphic>
                </wp:inline>
              </w:drawing>
            </w:r>
          </w:p>
          <w:p>
            <w:pPr>
              <w:snapToGrid w:val="0"/>
              <w:ind w:firstLine="188" w:firstLineChars="1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加气混凝土砌块外保温平面示意图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84" w:hRule="atLeast"/>
          <w:jc w:val="center"/>
        </w:trPr>
        <w:tc>
          <w:tcPr>
            <w:tcW w:w="797" w:type="dxa"/>
            <w:vMerge w:val="continue"/>
            <w:tcBorders>
              <w:bottom w:val="single" w:color="auto" w:sz="4" w:space="0"/>
            </w:tcBorders>
            <w:vAlign w:val="center"/>
          </w:tcPr>
          <w:p>
            <w:pPr>
              <w:ind w:left="282" w:hanging="282" w:hangingChars="150"/>
              <w:jc w:val="center"/>
              <w:rPr>
                <w:rFonts w:asciiTheme="minorEastAsia" w:hAnsiTheme="minorEastAsia" w:eastAsiaTheme="minorEastAsia"/>
                <w:sz w:val="18"/>
                <w:szCs w:val="18"/>
              </w:rPr>
            </w:pPr>
          </w:p>
        </w:tc>
        <w:tc>
          <w:tcPr>
            <w:tcW w:w="570" w:type="dxa"/>
            <w:tcBorders>
              <w:top w:val="single" w:color="auto" w:sz="4" w:space="0"/>
              <w:bottom w:val="single" w:color="auto" w:sz="4" w:space="0"/>
            </w:tcBorders>
            <w:vAlign w:val="center"/>
          </w:tcPr>
          <w:p>
            <w:pPr>
              <w:ind w:left="282" w:hanging="282" w:hangingChars="15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2</w:t>
            </w:r>
          </w:p>
        </w:tc>
        <w:tc>
          <w:tcPr>
            <w:tcW w:w="2091" w:type="dxa"/>
            <w:tcBorders>
              <w:top w:val="single" w:color="auto" w:sz="4" w:space="0"/>
              <w:bottom w:val="single" w:color="auto" w:sz="4" w:space="0"/>
            </w:tcBorders>
            <w:vAlign w:val="center"/>
          </w:tcPr>
          <w:p>
            <w:pPr>
              <w:ind w:left="-4" w:leftChars="-2"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重量不大于100kg/m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的轻质复合保温板安装在主体结构外侧，例如轻钢龙骨石膏板复合保温材料，外饰层可为涂料、或非透明幕墙等。</w:t>
            </w:r>
          </w:p>
        </w:tc>
        <w:tc>
          <w:tcPr>
            <w:tcW w:w="5614" w:type="dxa"/>
            <w:tcBorders>
              <w:top w:val="single" w:color="auto" w:sz="4" w:space="0"/>
              <w:bottom w:val="single" w:color="auto" w:sz="4" w:space="0"/>
            </w:tcBorders>
            <w:vAlign w:val="center"/>
          </w:tcPr>
          <w:p>
            <w:pPr>
              <w:snapToGrid w:val="0"/>
              <w:spacing w:before="65" w:beforeLines="20"/>
              <w:ind w:firstLine="188" w:firstLineChars="100"/>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390015" cy="1419225"/>
                  <wp:effectExtent l="0" t="0" r="635" b="9525"/>
                  <wp:docPr id="60" name="图片 60" descr="表A-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表A-2-3-6"/>
                          <pic:cNvPicPr>
                            <a:picLocks noChangeAspect="1" noChangeArrowheads="1"/>
                          </pic:cNvPicPr>
                        </pic:nvPicPr>
                        <pic:blipFill>
                          <a:blip r:embed="rId73" cstate="print">
                            <a:biLevel thresh="50000"/>
                            <a:grayscl/>
                            <a:extLst>
                              <a:ext uri="{28A0092B-C50C-407E-A947-70E740481C1C}">
                                <a14:useLocalDpi xmlns:a14="http://schemas.microsoft.com/office/drawing/2010/main" val="0"/>
                              </a:ext>
                            </a:extLst>
                          </a:blip>
                          <a:srcRect/>
                          <a:stretch>
                            <a:fillRect/>
                          </a:stretch>
                        </pic:blipFill>
                        <pic:spPr>
                          <a:xfrm>
                            <a:off x="0" y="0"/>
                            <a:ext cx="1390015" cy="1419225"/>
                          </a:xfrm>
                          <a:prstGeom prst="rect">
                            <a:avLst/>
                          </a:prstGeom>
                          <a:noFill/>
                          <a:ln>
                            <a:noFill/>
                          </a:ln>
                        </pic:spPr>
                      </pic:pic>
                    </a:graphicData>
                  </a:graphic>
                </wp:inline>
              </w:drawing>
            </w:r>
          </w:p>
          <w:p>
            <w:pPr>
              <w:snapToGrid w:val="0"/>
              <w:ind w:firstLine="188" w:firstLineChars="1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轻质复合保温板外墙平面示意图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84" w:hRule="atLeast"/>
          <w:jc w:val="center"/>
        </w:trPr>
        <w:tc>
          <w:tcPr>
            <w:tcW w:w="797" w:type="dxa"/>
            <w:tcBorders>
              <w:top w:val="single" w:color="auto" w:sz="4" w:space="0"/>
              <w:bottom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构造2</w:t>
            </w:r>
          </w:p>
        </w:tc>
        <w:tc>
          <w:tcPr>
            <w:tcW w:w="570" w:type="dxa"/>
            <w:tcBorders>
              <w:top w:val="single" w:color="auto" w:sz="4" w:space="0"/>
              <w:bottom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3</w:t>
            </w:r>
          </w:p>
        </w:tc>
        <w:tc>
          <w:tcPr>
            <w:tcW w:w="2091" w:type="dxa"/>
            <w:tcBorders>
              <w:top w:val="single" w:color="auto" w:sz="4" w:space="0"/>
              <w:bottom w:val="single" w:color="auto" w:sz="4" w:space="0"/>
            </w:tcBorders>
            <w:vAlign w:val="center"/>
          </w:tcPr>
          <w:p>
            <w:pPr>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加气混凝土砌块或板材，或其他作为填充墙的保温墙体，</w:t>
            </w:r>
            <w:r>
              <w:rPr>
                <w:rFonts w:hint="eastAsia" w:asciiTheme="minorEastAsia" w:hAnsiTheme="minorEastAsia" w:eastAsiaTheme="minorEastAsia"/>
                <w:spacing w:val="-4"/>
                <w:sz w:val="18"/>
                <w:szCs w:val="18"/>
              </w:rPr>
              <w:t>梁柱等热桥部分采用外保温（采用导热系数</w:t>
            </w:r>
            <w:r>
              <w:rPr>
                <w:rFonts w:asciiTheme="minorEastAsia" w:hAnsiTheme="minorEastAsia" w:eastAsiaTheme="minorEastAsia"/>
                <w:i/>
                <w:iCs/>
                <w:spacing w:val="-4"/>
                <w:sz w:val="18"/>
                <w:szCs w:val="18"/>
              </w:rPr>
              <w:t></w:t>
            </w:r>
            <w:r>
              <w:rPr>
                <w:rFonts w:hint="eastAsia" w:asciiTheme="minorEastAsia" w:hAnsiTheme="minorEastAsia" w:eastAsiaTheme="minorEastAsia"/>
                <w:spacing w:val="-4"/>
                <w:sz w:val="18"/>
                <w:szCs w:val="18"/>
              </w:rPr>
              <w:t>≤0.040</w:t>
            </w:r>
            <w:r>
              <w:rPr>
                <w:rFonts w:hint="eastAsia" w:asciiTheme="minorEastAsia" w:hAnsiTheme="minorEastAsia" w:eastAsiaTheme="minorEastAsia"/>
                <w:iCs/>
                <w:spacing w:val="-4"/>
                <w:sz w:val="18"/>
                <w:szCs w:val="18"/>
              </w:rPr>
              <w:t>W/（m·K）</w:t>
            </w:r>
            <w:r>
              <w:rPr>
                <w:rFonts w:hint="eastAsia" w:asciiTheme="minorEastAsia" w:hAnsiTheme="minorEastAsia" w:eastAsiaTheme="minorEastAsia"/>
                <w:sz w:val="18"/>
                <w:szCs w:val="18"/>
              </w:rPr>
              <w:t>的高效保温材料）。承重夹芯保温砌块（内、外层材料采用点连接）。</w:t>
            </w:r>
          </w:p>
        </w:tc>
        <w:tc>
          <w:tcPr>
            <w:tcW w:w="5614" w:type="dxa"/>
            <w:tcBorders>
              <w:top w:val="single" w:color="auto" w:sz="4" w:space="0"/>
              <w:bottom w:val="single" w:color="auto" w:sz="4" w:space="0"/>
            </w:tcBorders>
            <w:vAlign w:val="center"/>
          </w:tcPr>
          <w:p>
            <w:pPr>
              <w:snapToGrid w:val="0"/>
              <w:spacing w:before="65" w:beforeLines="20" w:after="32" w:afterLines="10"/>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3057525" cy="1485265"/>
                  <wp:effectExtent l="0" t="0" r="9525" b="635"/>
                  <wp:docPr id="59" name="图片 59" descr="表A-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表A-2-3-7"/>
                          <pic:cNvPicPr>
                            <a:picLocks noChangeAspect="1" noChangeArrowheads="1"/>
                          </pic:cNvPicPr>
                        </pic:nvPicPr>
                        <pic:blipFill>
                          <a:blip r:embed="rId74" cstate="print">
                            <a:biLevel thresh="50000"/>
                            <a:grayscl/>
                            <a:extLst>
                              <a:ext uri="{28A0092B-C50C-407E-A947-70E740481C1C}">
                                <a14:useLocalDpi xmlns:a14="http://schemas.microsoft.com/office/drawing/2010/main" val="0"/>
                              </a:ext>
                            </a:extLst>
                          </a:blip>
                          <a:srcRect/>
                          <a:stretch>
                            <a:fillRect/>
                          </a:stretch>
                        </pic:blipFill>
                        <pic:spPr>
                          <a:xfrm>
                            <a:off x="0" y="0"/>
                            <a:ext cx="3057525" cy="1485265"/>
                          </a:xfrm>
                          <a:prstGeom prst="rect">
                            <a:avLst/>
                          </a:prstGeom>
                          <a:noFill/>
                          <a:ln>
                            <a:noFill/>
                          </a:ln>
                        </pic:spPr>
                      </pic:pic>
                    </a:graphicData>
                  </a:graphic>
                </wp:inline>
              </w:drawing>
            </w:r>
          </w:p>
          <w:p>
            <w:pPr>
              <w:snapToGrid w:val="0"/>
              <w:ind w:firstLine="188" w:firstLineChars="1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加气混凝土砌块或板材单一材料保温平面示意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184" w:hRule="atLeast"/>
          <w:jc w:val="center"/>
        </w:trPr>
        <w:tc>
          <w:tcPr>
            <w:tcW w:w="797" w:type="dxa"/>
            <w:tcBorders>
              <w:top w:val="single" w:color="auto" w:sz="4" w:space="0"/>
              <w:bottom w:val="single" w:color="auto" w:sz="4" w:space="0"/>
            </w:tcBorders>
            <w:vAlign w:val="center"/>
          </w:tcPr>
          <w:p>
            <w:pPr>
              <w:ind w:left="1"/>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构造3</w:t>
            </w:r>
          </w:p>
        </w:tc>
        <w:tc>
          <w:tcPr>
            <w:tcW w:w="570" w:type="dxa"/>
            <w:tcBorders>
              <w:top w:val="single" w:color="auto" w:sz="4" w:space="0"/>
              <w:bottom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1</w:t>
            </w:r>
          </w:p>
        </w:tc>
        <w:tc>
          <w:tcPr>
            <w:tcW w:w="2091" w:type="dxa"/>
            <w:tcBorders>
              <w:top w:val="single" w:color="auto" w:sz="4" w:space="0"/>
              <w:bottom w:val="single" w:color="auto" w:sz="4" w:space="0"/>
            </w:tcBorders>
            <w:vAlign w:val="center"/>
          </w:tcPr>
          <w:p>
            <w:pPr>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加气混凝土砌块或板材，或其他材料作为填充墙的单一材料保温墙体，梁柱部分外保温（采用低容重加气；保温砂浆或复合保温板）。</w:t>
            </w:r>
          </w:p>
        </w:tc>
        <w:tc>
          <w:tcPr>
            <w:tcW w:w="5614" w:type="dxa"/>
            <w:tcBorders>
              <w:top w:val="single" w:color="auto" w:sz="4" w:space="0"/>
              <w:bottom w:val="single" w:color="auto" w:sz="4" w:space="0"/>
            </w:tcBorders>
            <w:vAlign w:val="center"/>
          </w:tcPr>
          <w:p>
            <w:pPr>
              <w:snapToGrid w:val="0"/>
              <w:spacing w:before="65" w:beforeLines="20" w:after="32" w:afterLines="10"/>
              <w:jc w:val="cente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1675130" cy="1419225"/>
                  <wp:effectExtent l="0" t="0" r="1270" b="9525"/>
                  <wp:docPr id="58" name="图片 58" descr="表A-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表A-2-3-8"/>
                          <pic:cNvPicPr>
                            <a:picLocks noChangeAspect="1" noChangeArrowheads="1"/>
                          </pic:cNvPicPr>
                        </pic:nvPicPr>
                        <pic:blipFill>
                          <a:blip r:embed="rId75" cstate="print">
                            <a:biLevel thresh="50000"/>
                            <a:grayscl/>
                            <a:extLst>
                              <a:ext uri="{28A0092B-C50C-407E-A947-70E740481C1C}">
                                <a14:useLocalDpi xmlns:a14="http://schemas.microsoft.com/office/drawing/2010/main" val="0"/>
                              </a:ext>
                            </a:extLst>
                          </a:blip>
                          <a:srcRect/>
                          <a:stretch>
                            <a:fillRect/>
                          </a:stretch>
                        </pic:blipFill>
                        <pic:spPr>
                          <a:xfrm>
                            <a:off x="0" y="0"/>
                            <a:ext cx="1675130" cy="1419225"/>
                          </a:xfrm>
                          <a:prstGeom prst="rect">
                            <a:avLst/>
                          </a:prstGeom>
                          <a:noFill/>
                          <a:ln>
                            <a:noFill/>
                          </a:ln>
                        </pic:spPr>
                      </pic:pic>
                    </a:graphicData>
                  </a:graphic>
                </wp:inline>
              </w:drawing>
            </w:r>
          </w:p>
          <w:p>
            <w:pPr>
              <w:snapToGrid w:val="0"/>
              <w:ind w:firstLine="188" w:firstLineChars="1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加气混凝土砌块或板材单一材料保温平面示意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755" w:hRule="atLeast"/>
          <w:jc w:val="center"/>
        </w:trPr>
        <w:tc>
          <w:tcPr>
            <w:tcW w:w="797" w:type="dxa"/>
            <w:tcBorders>
              <w:top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构造3</w:t>
            </w:r>
          </w:p>
        </w:tc>
        <w:tc>
          <w:tcPr>
            <w:tcW w:w="570" w:type="dxa"/>
            <w:tcBorders>
              <w:top w:val="single" w:color="auto" w:sz="4" w:space="0"/>
            </w:tcBorders>
            <w:vAlign w:val="center"/>
          </w:tcPr>
          <w:p>
            <w:pPr>
              <w:ind w:left="188" w:hanging="188" w:hangingChars="100"/>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2</w:t>
            </w:r>
          </w:p>
        </w:tc>
        <w:tc>
          <w:tcPr>
            <w:tcW w:w="2091" w:type="dxa"/>
            <w:tcBorders>
              <w:top w:val="single" w:color="auto" w:sz="4" w:space="0"/>
            </w:tcBorders>
            <w:vAlign w:val="center"/>
          </w:tcPr>
          <w:p>
            <w:pPr>
              <w:ind w:firstLine="188" w:firstLineChars="100"/>
              <w:rPr>
                <w:rFonts w:asciiTheme="minorEastAsia" w:hAnsiTheme="minorEastAsia" w:eastAsiaTheme="minorEastAsia"/>
                <w:sz w:val="18"/>
                <w:szCs w:val="18"/>
              </w:rPr>
            </w:pPr>
            <w:r>
              <w:rPr>
                <w:rFonts w:hint="eastAsia" w:asciiTheme="minorEastAsia" w:hAnsiTheme="minorEastAsia" w:eastAsiaTheme="minorEastAsia"/>
                <w:sz w:val="18"/>
                <w:szCs w:val="18"/>
              </w:rPr>
              <w:t>内保温，对热桥部位进行强化保温，并满足示意图表示的基本要求，屋面板下部和地面做法同楼板做法。</w:t>
            </w:r>
          </w:p>
        </w:tc>
        <w:tc>
          <w:tcPr>
            <w:tcW w:w="5614" w:type="dxa"/>
            <w:tcBorders>
              <w:top w:val="single" w:color="auto" w:sz="4" w:space="0"/>
            </w:tcBorders>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drawing>
                <wp:inline distT="0" distB="0" distL="0" distR="0">
                  <wp:extent cx="3496945" cy="1221740"/>
                  <wp:effectExtent l="0" t="0" r="8255" b="0"/>
                  <wp:docPr id="57" name="图片 57" descr="表A-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表A-2-3-9"/>
                          <pic:cNvPicPr>
                            <a:picLocks noChangeAspect="1" noChangeArrowheads="1"/>
                          </pic:cNvPicPr>
                        </pic:nvPicPr>
                        <pic:blipFill>
                          <a:blip r:embed="rId76" cstate="print">
                            <a:biLevel thresh="50000"/>
                            <a:grayscl/>
                            <a:extLst>
                              <a:ext uri="{28A0092B-C50C-407E-A947-70E740481C1C}">
                                <a14:useLocalDpi xmlns:a14="http://schemas.microsoft.com/office/drawing/2010/main" val="0"/>
                              </a:ext>
                            </a:extLst>
                          </a:blip>
                          <a:srcRect/>
                          <a:stretch>
                            <a:fillRect/>
                          </a:stretch>
                        </pic:blipFill>
                        <pic:spPr>
                          <a:xfrm>
                            <a:off x="0" y="0"/>
                            <a:ext cx="3496945" cy="1221740"/>
                          </a:xfrm>
                          <a:prstGeom prst="rect">
                            <a:avLst/>
                          </a:prstGeom>
                          <a:noFill/>
                          <a:ln>
                            <a:noFill/>
                          </a:ln>
                        </pic:spPr>
                      </pic:pic>
                    </a:graphicData>
                  </a:graphic>
                </wp:inline>
              </w:drawing>
            </w:r>
          </w:p>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加气混凝土砌块或板材内保温平面示意</w:t>
            </w:r>
          </w:p>
        </w:tc>
      </w:tr>
    </w:tbl>
    <w:p>
      <w:pPr>
        <w:spacing w:line="288" w:lineRule="auto"/>
        <w:ind w:left="424" w:leftChars="171" w:firstLine="1"/>
        <w:rPr>
          <w:rFonts w:asciiTheme="minorEastAsia" w:hAnsiTheme="minorEastAsia" w:eastAsiaTheme="minorEastAsia"/>
          <w:iCs/>
          <w:sz w:val="21"/>
        </w:rPr>
      </w:pPr>
      <w:r>
        <w:rPr>
          <w:rFonts w:hint="eastAsia" w:asciiTheme="minorEastAsia" w:hAnsiTheme="minorEastAsia" w:eastAsiaTheme="minorEastAsia"/>
          <w:iCs/>
          <w:sz w:val="21"/>
        </w:rPr>
        <w:t>注：1</w:t>
      </w:r>
      <w:r>
        <w:rPr>
          <w:rFonts w:asciiTheme="minorEastAsia" w:hAnsiTheme="minorEastAsia" w:eastAsiaTheme="minorEastAsia"/>
          <w:iCs/>
          <w:sz w:val="21"/>
        </w:rPr>
        <w:t xml:space="preserve"> </w:t>
      </w:r>
      <w:r>
        <w:rPr>
          <w:rFonts w:hint="eastAsia" w:asciiTheme="minorEastAsia" w:hAnsiTheme="minorEastAsia" w:eastAsiaTheme="minorEastAsia"/>
          <w:iCs/>
          <w:sz w:val="21"/>
        </w:rPr>
        <w:t>本表以热桥部位与主断面的热阻比值RR作为外墙保温构造的分类依据，表中各构造类型代表做法按主要热桥部位节点计算出的RR数值范围如下，未列入的保温构造做法，可根据实际构造计算热桥部位主要节点的RR值，按其数值范围归入相应类别。</w:t>
      </w:r>
    </w:p>
    <w:tbl>
      <w:tblPr>
        <w:tblStyle w:val="46"/>
        <w:tblW w:w="8230" w:type="dxa"/>
        <w:tblInd w:w="90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2743"/>
        <w:gridCol w:w="2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43" w:type="dxa"/>
            <w:vAlign w:val="center"/>
          </w:tcPr>
          <w:p>
            <w:pPr>
              <w:spacing w:line="288" w:lineRule="auto"/>
              <w:jc w:val="center"/>
              <w:rPr>
                <w:rFonts w:asciiTheme="minorEastAsia" w:hAnsiTheme="minorEastAsia" w:eastAsiaTheme="minorEastAsia"/>
                <w:iCs/>
                <w:sz w:val="18"/>
                <w:szCs w:val="18"/>
              </w:rPr>
            </w:pPr>
            <w:r>
              <w:rPr>
                <w:rFonts w:hint="eastAsia" w:asciiTheme="minorEastAsia" w:hAnsiTheme="minorEastAsia" w:eastAsiaTheme="minorEastAsia"/>
                <w:iCs/>
                <w:sz w:val="18"/>
                <w:szCs w:val="18"/>
              </w:rPr>
              <w:t>构造1</w:t>
            </w:r>
          </w:p>
        </w:tc>
        <w:tc>
          <w:tcPr>
            <w:tcW w:w="2743" w:type="dxa"/>
            <w:vAlign w:val="center"/>
          </w:tcPr>
          <w:p>
            <w:pPr>
              <w:spacing w:line="288" w:lineRule="auto"/>
              <w:jc w:val="center"/>
              <w:rPr>
                <w:rFonts w:asciiTheme="minorEastAsia" w:hAnsiTheme="minorEastAsia" w:eastAsiaTheme="minorEastAsia"/>
                <w:iCs/>
                <w:sz w:val="18"/>
                <w:szCs w:val="18"/>
              </w:rPr>
            </w:pPr>
            <w:r>
              <w:rPr>
                <w:rFonts w:hint="eastAsia" w:asciiTheme="minorEastAsia" w:hAnsiTheme="minorEastAsia" w:eastAsiaTheme="minorEastAsia"/>
                <w:iCs/>
                <w:sz w:val="18"/>
                <w:szCs w:val="18"/>
              </w:rPr>
              <w:t>构造2</w:t>
            </w:r>
          </w:p>
        </w:tc>
        <w:tc>
          <w:tcPr>
            <w:tcW w:w="2744" w:type="dxa"/>
            <w:vAlign w:val="center"/>
          </w:tcPr>
          <w:p>
            <w:pPr>
              <w:spacing w:line="288" w:lineRule="auto"/>
              <w:jc w:val="center"/>
              <w:rPr>
                <w:rFonts w:asciiTheme="minorEastAsia" w:hAnsiTheme="minorEastAsia" w:eastAsiaTheme="minorEastAsia"/>
                <w:iCs/>
                <w:sz w:val="18"/>
                <w:szCs w:val="18"/>
              </w:rPr>
            </w:pPr>
            <w:r>
              <w:rPr>
                <w:rFonts w:hint="eastAsia" w:asciiTheme="minorEastAsia" w:hAnsiTheme="minorEastAsia" w:eastAsiaTheme="minorEastAsia"/>
                <w:iCs/>
                <w:sz w:val="18"/>
                <w:szCs w:val="18"/>
              </w:rPr>
              <w:t>构造3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43" w:type="dxa"/>
            <w:vAlign w:val="center"/>
          </w:tcPr>
          <w:p>
            <w:pPr>
              <w:spacing w:line="288" w:lineRule="auto"/>
              <w:jc w:val="center"/>
              <w:rPr>
                <w:rFonts w:asciiTheme="minorEastAsia" w:hAnsiTheme="minorEastAsia" w:eastAsiaTheme="minorEastAsia"/>
                <w:iCs/>
                <w:sz w:val="18"/>
                <w:szCs w:val="18"/>
              </w:rPr>
            </w:pPr>
            <w:r>
              <w:rPr>
                <w:rFonts w:hint="eastAsia" w:asciiTheme="minorEastAsia" w:hAnsiTheme="minorEastAsia" w:eastAsiaTheme="minorEastAsia"/>
                <w:iCs/>
                <w:sz w:val="18"/>
                <w:szCs w:val="18"/>
              </w:rPr>
              <w:t>RR＞0.80</w:t>
            </w:r>
          </w:p>
        </w:tc>
        <w:tc>
          <w:tcPr>
            <w:tcW w:w="2743" w:type="dxa"/>
            <w:vAlign w:val="center"/>
          </w:tcPr>
          <w:p>
            <w:pPr>
              <w:spacing w:line="288" w:lineRule="auto"/>
              <w:jc w:val="center"/>
              <w:rPr>
                <w:rFonts w:asciiTheme="minorEastAsia" w:hAnsiTheme="minorEastAsia" w:eastAsiaTheme="minorEastAsia"/>
                <w:iCs/>
                <w:sz w:val="18"/>
                <w:szCs w:val="18"/>
              </w:rPr>
            </w:pPr>
            <w:r>
              <w:rPr>
                <w:rFonts w:hint="eastAsia" w:asciiTheme="minorEastAsia" w:hAnsiTheme="minorEastAsia" w:eastAsiaTheme="minorEastAsia"/>
                <w:iCs/>
                <w:sz w:val="18"/>
                <w:szCs w:val="18"/>
              </w:rPr>
              <w:t>0.65＜RR≤0.80</w:t>
            </w:r>
          </w:p>
        </w:tc>
        <w:tc>
          <w:tcPr>
            <w:tcW w:w="2744" w:type="dxa"/>
            <w:vAlign w:val="center"/>
          </w:tcPr>
          <w:p>
            <w:pPr>
              <w:spacing w:line="288" w:lineRule="auto"/>
              <w:jc w:val="center"/>
              <w:rPr>
                <w:rFonts w:asciiTheme="minorEastAsia" w:hAnsiTheme="minorEastAsia" w:eastAsiaTheme="minorEastAsia"/>
                <w:iCs/>
                <w:sz w:val="18"/>
                <w:szCs w:val="18"/>
              </w:rPr>
            </w:pPr>
            <w:r>
              <w:rPr>
                <w:rFonts w:hint="eastAsia" w:asciiTheme="minorEastAsia" w:hAnsiTheme="minorEastAsia" w:eastAsiaTheme="minorEastAsia"/>
                <w:iCs/>
                <w:sz w:val="18"/>
                <w:szCs w:val="18"/>
              </w:rPr>
              <w:t>0.50≤RR≤0.65</w:t>
            </w:r>
          </w:p>
        </w:tc>
      </w:tr>
    </w:tbl>
    <w:p>
      <w:pPr>
        <w:spacing w:line="288" w:lineRule="auto"/>
        <w:ind w:left="424" w:leftChars="171" w:firstLine="422" w:firstLineChars="194"/>
        <w:rPr>
          <w:rFonts w:asciiTheme="minorEastAsia" w:hAnsiTheme="minorEastAsia" w:eastAsiaTheme="minorEastAsia"/>
          <w:iCs/>
          <w:sz w:val="21"/>
        </w:rPr>
      </w:pPr>
      <w:r>
        <w:rPr>
          <w:rFonts w:hint="eastAsia" w:asciiTheme="minorEastAsia" w:hAnsiTheme="minorEastAsia" w:eastAsiaTheme="minorEastAsia"/>
          <w:iCs/>
          <w:sz w:val="21"/>
        </w:rPr>
        <w:t>2</w:t>
      </w:r>
      <w:r>
        <w:rPr>
          <w:rFonts w:asciiTheme="minorEastAsia" w:hAnsiTheme="minorEastAsia" w:eastAsiaTheme="minorEastAsia"/>
          <w:iCs/>
          <w:sz w:val="21"/>
        </w:rPr>
        <w:t xml:space="preserve"> </w:t>
      </w:r>
      <w:r>
        <w:rPr>
          <w:rFonts w:hint="eastAsia" w:asciiTheme="minorEastAsia" w:hAnsiTheme="minorEastAsia" w:eastAsiaTheme="minorEastAsia"/>
          <w:iCs/>
          <w:sz w:val="21"/>
        </w:rPr>
        <w:t>由于保温材料的品种和厚度不同，同一构造做法可能分属不同类型；例如构造1-3中个别梁柱部分强化保温材料热阻值较小（热桥部位与主断面热阻的比值不满足RR＞0.80）时，分类则降级为构造2；其他详见本标准配套图集。</w:t>
      </w:r>
    </w:p>
    <w:p>
      <w:pPr>
        <w:widowControl/>
        <w:spacing w:line="240" w:lineRule="auto"/>
        <w:jc w:val="left"/>
        <w:rPr>
          <w:iCs/>
          <w:sz w:val="21"/>
        </w:rPr>
      </w:pPr>
    </w:p>
    <w:p>
      <w:pPr>
        <w:pStyle w:val="3"/>
      </w:pPr>
      <w:bookmarkStart w:id="77" w:name="_Toc129632363"/>
      <w:r>
        <w:rPr>
          <w:rFonts w:hint="eastAsia"/>
        </w:rPr>
        <w:t>B.3  建筑外遮阳系数简化计算方法</w:t>
      </w:r>
      <w:bookmarkEnd w:id="74"/>
      <w:bookmarkEnd w:id="75"/>
      <w:bookmarkEnd w:id="76"/>
      <w:bookmarkEnd w:id="77"/>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B.3.1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建筑物立面透光部位单一形式固定</w:t>
      </w:r>
      <w:r>
        <w:rPr>
          <w:rFonts w:asciiTheme="minorEastAsia" w:hAnsiTheme="minorEastAsia" w:eastAsiaTheme="minorEastAsia"/>
          <w:sz w:val="21"/>
          <w:szCs w:val="21"/>
        </w:rPr>
        <w:t>外遮阳</w:t>
      </w:r>
      <w:r>
        <w:rPr>
          <w:rFonts w:hint="eastAsia" w:asciiTheme="minorEastAsia" w:hAnsiTheme="minorEastAsia" w:eastAsiaTheme="minorEastAsia"/>
          <w:sz w:val="21"/>
          <w:szCs w:val="21"/>
        </w:rPr>
        <w:t>构件的外遮阳</w:t>
      </w:r>
      <w:r>
        <w:rPr>
          <w:rFonts w:asciiTheme="minorEastAsia" w:hAnsiTheme="minorEastAsia" w:eastAsiaTheme="minorEastAsia"/>
          <w:sz w:val="21"/>
          <w:szCs w:val="21"/>
        </w:rPr>
        <w:t>系数应按下</w:t>
      </w:r>
      <w:r>
        <w:rPr>
          <w:rFonts w:hint="eastAsia" w:asciiTheme="minorEastAsia" w:hAnsiTheme="minorEastAsia" w:eastAsiaTheme="minorEastAsia"/>
          <w:sz w:val="21"/>
          <w:szCs w:val="21"/>
        </w:rPr>
        <w:t>列公</w:t>
      </w:r>
      <w:r>
        <w:rPr>
          <w:rFonts w:asciiTheme="minorEastAsia" w:hAnsiTheme="minorEastAsia" w:eastAsiaTheme="minorEastAsia"/>
          <w:sz w:val="21"/>
          <w:szCs w:val="21"/>
        </w:rPr>
        <w:t>式计算</w:t>
      </w:r>
      <w:r>
        <w:rPr>
          <w:rFonts w:hint="eastAsia" w:asciiTheme="minorEastAsia" w:hAnsiTheme="minorEastAsia" w:eastAsiaTheme="minorEastAsia"/>
          <w:sz w:val="21"/>
          <w:szCs w:val="21"/>
        </w:rPr>
        <w:t>；</w:t>
      </w:r>
      <w:r>
        <w:rPr>
          <w:rFonts w:asciiTheme="minorEastAsia" w:hAnsiTheme="minorEastAsia" w:eastAsiaTheme="minorEastAsia"/>
          <w:sz w:val="21"/>
          <w:szCs w:val="21"/>
        </w:rPr>
        <w:t>各种组合形式的外遮阳系数，由参加组合的各种形式遮阳的外遮阳系数</w:t>
      </w:r>
      <w:r>
        <w:rPr>
          <w:rFonts w:hint="eastAsia" w:asciiTheme="minorEastAsia" w:hAnsiTheme="minorEastAsia" w:eastAsiaTheme="minorEastAsia"/>
          <w:sz w:val="21"/>
          <w:szCs w:val="21"/>
        </w:rPr>
        <w:t>的</w:t>
      </w:r>
      <w:r>
        <w:rPr>
          <w:rFonts w:asciiTheme="minorEastAsia" w:hAnsiTheme="minorEastAsia" w:eastAsiaTheme="minorEastAsia"/>
          <w:sz w:val="21"/>
          <w:szCs w:val="21"/>
        </w:rPr>
        <w:t>乘积</w:t>
      </w:r>
      <w:r>
        <w:rPr>
          <w:rFonts w:hint="eastAsia" w:asciiTheme="minorEastAsia" w:hAnsiTheme="minorEastAsia" w:eastAsiaTheme="minorEastAsia"/>
          <w:sz w:val="21"/>
          <w:szCs w:val="21"/>
        </w:rPr>
        <w:t>确定</w:t>
      </w:r>
      <w:r>
        <w:rPr>
          <w:rFonts w:asciiTheme="minorEastAsia" w:hAnsiTheme="minorEastAsia" w:eastAsiaTheme="minorEastAsia"/>
          <w:sz w:val="21"/>
          <w:szCs w:val="21"/>
        </w:rPr>
        <w:t>。</w:t>
      </w:r>
    </w:p>
    <w:p>
      <w:pPr>
        <w:spacing w:line="288" w:lineRule="auto"/>
        <w:ind w:right="-1" w:firstLine="1144" w:firstLineChars="525"/>
        <w:jc w:val="right"/>
        <w:rPr>
          <w:rFonts w:asciiTheme="minorEastAsia" w:hAnsiTheme="minorEastAsia" w:eastAsiaTheme="minorEastAsia"/>
          <w:bCs/>
          <w:sz w:val="21"/>
          <w:szCs w:val="21"/>
        </w:rPr>
      </w:pPr>
      <w:r>
        <w:rPr>
          <w:rFonts w:asciiTheme="minorEastAsia" w:hAnsiTheme="minorEastAsia" w:eastAsiaTheme="minorEastAsia"/>
          <w:bCs/>
          <w:sz w:val="21"/>
          <w:szCs w:val="21"/>
        </w:rPr>
        <w:t>SD</w:t>
      </w:r>
      <w:r>
        <w:rPr>
          <w:rFonts w:hint="eastAsia" w:asciiTheme="minorEastAsia" w:hAnsiTheme="minorEastAsia" w:eastAsiaTheme="minorEastAsia"/>
          <w:bCs/>
          <w:sz w:val="21"/>
          <w:szCs w:val="21"/>
          <w:vertAlign w:val="superscript"/>
        </w:rPr>
        <w:t>*</w:t>
      </w:r>
      <w:r>
        <w:rPr>
          <w:rFonts w:asciiTheme="minorEastAsia" w:hAnsiTheme="minorEastAsia" w:eastAsiaTheme="minorEastAsia"/>
          <w:bCs/>
          <w:sz w:val="21"/>
          <w:szCs w:val="21"/>
          <w:vertAlign w:val="subscript"/>
        </w:rPr>
        <w:t xml:space="preserve">  </w:t>
      </w:r>
      <w:r>
        <w:rPr>
          <w:rFonts w:asciiTheme="minorEastAsia" w:hAnsiTheme="minorEastAsia" w:eastAsiaTheme="minorEastAsia"/>
          <w:bCs/>
          <w:sz w:val="21"/>
          <w:szCs w:val="21"/>
        </w:rPr>
        <w:t>= ax</w:t>
      </w:r>
      <w:r>
        <w:rPr>
          <w:rFonts w:asciiTheme="minorEastAsia" w:hAnsiTheme="minorEastAsia" w:eastAsiaTheme="minorEastAsia"/>
          <w:bCs/>
          <w:sz w:val="21"/>
          <w:szCs w:val="21"/>
          <w:vertAlign w:val="superscript"/>
        </w:rPr>
        <w:t>2</w:t>
      </w:r>
      <w:r>
        <w:rPr>
          <w:rFonts w:asciiTheme="minorEastAsia" w:hAnsiTheme="minorEastAsia" w:eastAsiaTheme="minorEastAsia"/>
          <w:bCs/>
          <w:sz w:val="21"/>
          <w:szCs w:val="21"/>
        </w:rPr>
        <w:t xml:space="preserve">+bx+1               </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B.3.</w:t>
      </w:r>
      <w:r>
        <w:rPr>
          <w:rFonts w:asciiTheme="minorEastAsia" w:hAnsiTheme="minorEastAsia" w:eastAsiaTheme="minorEastAsia"/>
          <w:bCs/>
          <w:sz w:val="21"/>
          <w:szCs w:val="21"/>
        </w:rPr>
        <w:t>1-1)</w:t>
      </w:r>
    </w:p>
    <w:p>
      <w:pPr>
        <w:spacing w:line="288" w:lineRule="auto"/>
        <w:ind w:firstLine="1199" w:firstLineChars="550"/>
        <w:jc w:val="right"/>
        <w:rPr>
          <w:rFonts w:asciiTheme="minorEastAsia" w:hAnsiTheme="minorEastAsia" w:eastAsiaTheme="minorEastAsia"/>
          <w:bCs/>
          <w:sz w:val="21"/>
          <w:szCs w:val="21"/>
        </w:rPr>
      </w:pPr>
      <w:r>
        <w:rPr>
          <w:rFonts w:asciiTheme="minorEastAsia" w:hAnsiTheme="minorEastAsia" w:eastAsiaTheme="minorEastAsia"/>
          <w:bCs/>
          <w:sz w:val="21"/>
          <w:szCs w:val="21"/>
        </w:rPr>
        <w:t xml:space="preserve">x =A/B                               </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B.3.</w:t>
      </w: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2</w:t>
      </w:r>
      <w:r>
        <w:rPr>
          <w:rFonts w:asciiTheme="minorEastAsia" w:hAnsiTheme="minorEastAsia" w:eastAsiaTheme="minorEastAsia"/>
          <w:bCs/>
          <w:sz w:val="21"/>
          <w:szCs w:val="21"/>
        </w:rPr>
        <w:t>)</w:t>
      </w:r>
    </w:p>
    <w:p>
      <w:pPr>
        <w:spacing w:line="288" w:lineRule="auto"/>
        <w:rPr>
          <w:rFonts w:asciiTheme="minorEastAsia" w:hAnsiTheme="minorEastAsia" w:eastAsiaTheme="minorEastAsia"/>
          <w:bCs/>
          <w:sz w:val="21"/>
          <w:szCs w:val="21"/>
        </w:rPr>
      </w:pPr>
      <w:r>
        <w:rPr>
          <w:rFonts w:asciiTheme="minorEastAsia" w:hAnsiTheme="minorEastAsia" w:eastAsiaTheme="minorEastAsia"/>
          <w:bCs/>
          <w:kern w:val="0"/>
          <w:sz w:val="21"/>
          <w:szCs w:val="21"/>
        </w:rPr>
        <w:t>式中</w:t>
      </w:r>
      <w:r>
        <w:rPr>
          <w:rFonts w:hint="eastAsia" w:asciiTheme="minorEastAsia" w:hAnsiTheme="minorEastAsia" w:eastAsiaTheme="minorEastAsia"/>
          <w:bCs/>
          <w:kern w:val="0"/>
          <w:sz w:val="21"/>
          <w:szCs w:val="21"/>
        </w:rPr>
        <w:t>：</w:t>
      </w:r>
      <w:r>
        <w:rPr>
          <w:rFonts w:asciiTheme="minorEastAsia" w:hAnsiTheme="minorEastAsia" w:eastAsiaTheme="minorEastAsia"/>
          <w:bCs/>
          <w:sz w:val="21"/>
          <w:szCs w:val="21"/>
        </w:rPr>
        <w:t>SD</w:t>
      </w:r>
      <w:r>
        <w:rPr>
          <w:rFonts w:hint="eastAsia" w:asciiTheme="minorEastAsia" w:hAnsiTheme="minorEastAsia" w:eastAsiaTheme="minorEastAsia"/>
          <w:bCs/>
          <w:sz w:val="21"/>
          <w:szCs w:val="21"/>
          <w:vertAlign w:val="superscript"/>
        </w:rPr>
        <w:t>*</w:t>
      </w:r>
      <w:r>
        <w:rPr>
          <w:rFonts w:asciiTheme="minorEastAsia" w:hAnsiTheme="minorEastAsia" w:eastAsiaTheme="minorEastAsia"/>
          <w:iCs/>
          <w:sz w:val="21"/>
          <w:szCs w:val="21"/>
        </w:rPr>
        <w:t>——</w:t>
      </w:r>
      <w:r>
        <w:rPr>
          <w:rFonts w:asciiTheme="minorEastAsia" w:hAnsiTheme="minorEastAsia" w:eastAsiaTheme="minorEastAsia"/>
          <w:bCs/>
          <w:kern w:val="0"/>
          <w:sz w:val="21"/>
          <w:szCs w:val="21"/>
        </w:rPr>
        <w:t>采用非透光材料制作</w:t>
      </w:r>
      <w:r>
        <w:rPr>
          <w:rFonts w:hint="eastAsia" w:asciiTheme="minorEastAsia" w:hAnsiTheme="minorEastAsia" w:eastAsiaTheme="minorEastAsia"/>
          <w:bCs/>
          <w:kern w:val="0"/>
          <w:sz w:val="21"/>
          <w:szCs w:val="21"/>
        </w:rPr>
        <w:t>的</w:t>
      </w:r>
      <w:r>
        <w:rPr>
          <w:rFonts w:asciiTheme="minorEastAsia" w:hAnsiTheme="minorEastAsia" w:eastAsiaTheme="minorEastAsia"/>
          <w:bCs/>
          <w:kern w:val="0"/>
          <w:sz w:val="21"/>
          <w:szCs w:val="21"/>
        </w:rPr>
        <w:t>外遮阳</w:t>
      </w:r>
      <w:r>
        <w:rPr>
          <w:rFonts w:hint="eastAsia" w:asciiTheme="minorEastAsia" w:hAnsiTheme="minorEastAsia" w:eastAsiaTheme="minorEastAsia"/>
          <w:bCs/>
          <w:kern w:val="0"/>
          <w:sz w:val="21"/>
          <w:szCs w:val="21"/>
        </w:rPr>
        <w:t>构件</w:t>
      </w:r>
      <w:r>
        <w:rPr>
          <w:rFonts w:asciiTheme="minorEastAsia" w:hAnsiTheme="minorEastAsia" w:eastAsiaTheme="minorEastAsia"/>
          <w:bCs/>
          <w:sz w:val="21"/>
          <w:szCs w:val="21"/>
        </w:rPr>
        <w:t>；</w:t>
      </w:r>
    </w:p>
    <w:p>
      <w:pPr>
        <w:spacing w:line="288" w:lineRule="auto"/>
        <w:ind w:firstLine="708" w:firstLineChars="325"/>
        <w:rPr>
          <w:rFonts w:asciiTheme="minorEastAsia" w:hAnsiTheme="minorEastAsia" w:eastAsiaTheme="minorEastAsia"/>
          <w:bCs/>
          <w:sz w:val="21"/>
          <w:szCs w:val="21"/>
        </w:rPr>
      </w:pPr>
      <w:r>
        <w:rPr>
          <w:rFonts w:asciiTheme="minorEastAsia" w:hAnsiTheme="minorEastAsia" w:eastAsiaTheme="minorEastAsia"/>
          <w:bCs/>
          <w:sz w:val="21"/>
          <w:szCs w:val="21"/>
        </w:rPr>
        <w:t>x</w:t>
      </w:r>
      <w:r>
        <w:rPr>
          <w:rFonts w:asciiTheme="minorEastAsia" w:hAnsiTheme="minorEastAsia" w:eastAsiaTheme="minorEastAsia"/>
          <w:iCs/>
          <w:sz w:val="21"/>
          <w:szCs w:val="21"/>
        </w:rPr>
        <w:t>——</w:t>
      </w:r>
      <w:r>
        <w:rPr>
          <w:rFonts w:asciiTheme="minorEastAsia" w:hAnsiTheme="minorEastAsia" w:eastAsiaTheme="minorEastAsia"/>
          <w:bCs/>
          <w:sz w:val="21"/>
          <w:szCs w:val="21"/>
        </w:rPr>
        <w:t>外遮阳</w:t>
      </w:r>
      <w:r>
        <w:rPr>
          <w:rFonts w:asciiTheme="minorEastAsia" w:hAnsiTheme="minorEastAsia" w:eastAsiaTheme="minorEastAsia"/>
          <w:bCs/>
          <w:iCs/>
          <w:sz w:val="21"/>
          <w:szCs w:val="21"/>
        </w:rPr>
        <w:t>特征值，</w:t>
      </w:r>
      <w:r>
        <w:rPr>
          <w:rFonts w:hint="eastAsia" w:asciiTheme="minorEastAsia" w:hAnsiTheme="minorEastAsia" w:eastAsiaTheme="minorEastAsia"/>
          <w:bCs/>
          <w:iCs/>
          <w:sz w:val="21"/>
          <w:szCs w:val="21"/>
        </w:rPr>
        <w:t>按式</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B.3.</w:t>
      </w: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2</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计算，且</w:t>
      </w:r>
      <w:r>
        <w:rPr>
          <w:rFonts w:hint="eastAsia" w:asciiTheme="minorEastAsia" w:hAnsiTheme="minorEastAsia" w:eastAsiaTheme="minorEastAsia"/>
          <w:bCs/>
          <w:iCs/>
          <w:sz w:val="21"/>
          <w:szCs w:val="21"/>
        </w:rPr>
        <w:t>当</w:t>
      </w:r>
      <w:r>
        <w:rPr>
          <w:rFonts w:asciiTheme="minorEastAsia" w:hAnsiTheme="minorEastAsia" w:eastAsiaTheme="minorEastAsia"/>
          <w:bCs/>
          <w:sz w:val="21"/>
          <w:szCs w:val="21"/>
        </w:rPr>
        <w:t>x</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1时，取x = 1；</w:t>
      </w:r>
    </w:p>
    <w:p>
      <w:pPr>
        <w:spacing w:line="288" w:lineRule="auto"/>
        <w:ind w:firstLine="708" w:firstLineChars="325"/>
        <w:rPr>
          <w:rFonts w:asciiTheme="minorEastAsia" w:hAnsiTheme="minorEastAsia" w:eastAsiaTheme="minorEastAsia"/>
          <w:bCs/>
          <w:sz w:val="21"/>
          <w:szCs w:val="21"/>
        </w:rPr>
      </w:pPr>
      <w:r>
        <w:rPr>
          <w:rFonts w:asciiTheme="minorEastAsia" w:hAnsiTheme="minorEastAsia" w:eastAsiaTheme="minorEastAsia"/>
          <w:bCs/>
          <w:sz w:val="21"/>
          <w:szCs w:val="21"/>
        </w:rPr>
        <w:t>a、b</w:t>
      </w:r>
      <w:r>
        <w:rPr>
          <w:rFonts w:asciiTheme="minorEastAsia" w:hAnsiTheme="minorEastAsia" w:eastAsiaTheme="minorEastAsia"/>
          <w:bCs/>
          <w:sz w:val="21"/>
          <w:szCs w:val="21"/>
          <w:vertAlign w:val="subscript"/>
        </w:rPr>
        <w:t xml:space="preserve"> </w:t>
      </w:r>
      <w:r>
        <w:rPr>
          <w:rFonts w:asciiTheme="minorEastAsia" w:hAnsiTheme="minorEastAsia" w:eastAsiaTheme="minorEastAsia"/>
          <w:iCs/>
          <w:sz w:val="21"/>
          <w:szCs w:val="21"/>
        </w:rPr>
        <w:t>——</w:t>
      </w:r>
      <w:r>
        <w:rPr>
          <w:rFonts w:asciiTheme="minorEastAsia" w:hAnsiTheme="minorEastAsia" w:eastAsiaTheme="minorEastAsia"/>
          <w:bCs/>
          <w:sz w:val="21"/>
          <w:szCs w:val="21"/>
        </w:rPr>
        <w:t>拟合系数，</w:t>
      </w:r>
      <w:r>
        <w:rPr>
          <w:rFonts w:hint="eastAsia" w:asciiTheme="minorEastAsia" w:hAnsiTheme="minorEastAsia" w:eastAsiaTheme="minorEastAsia"/>
          <w:bCs/>
          <w:sz w:val="21"/>
          <w:szCs w:val="21"/>
        </w:rPr>
        <w:t>可</w:t>
      </w:r>
      <w:r>
        <w:rPr>
          <w:rFonts w:asciiTheme="minorEastAsia" w:hAnsiTheme="minorEastAsia" w:eastAsiaTheme="minorEastAsia"/>
          <w:bCs/>
          <w:sz w:val="21"/>
          <w:szCs w:val="21"/>
        </w:rPr>
        <w:t>按表</w:t>
      </w:r>
      <w:r>
        <w:rPr>
          <w:rFonts w:hint="eastAsia" w:asciiTheme="minorEastAsia" w:hAnsiTheme="minorEastAsia" w:eastAsiaTheme="minorEastAsia"/>
          <w:bCs/>
          <w:sz w:val="21"/>
          <w:szCs w:val="21"/>
        </w:rPr>
        <w:t>B.3.</w:t>
      </w: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确定</w:t>
      </w:r>
      <w:r>
        <w:rPr>
          <w:rFonts w:asciiTheme="minorEastAsia" w:hAnsiTheme="minorEastAsia" w:eastAsiaTheme="minorEastAsia"/>
          <w:bCs/>
          <w:sz w:val="21"/>
          <w:szCs w:val="21"/>
        </w:rPr>
        <w:t>；</w:t>
      </w:r>
    </w:p>
    <w:p>
      <w:pPr>
        <w:spacing w:line="288" w:lineRule="auto"/>
        <w:ind w:firstLine="708" w:firstLineChars="325"/>
        <w:rPr>
          <w:rFonts w:asciiTheme="minorEastAsia" w:hAnsiTheme="minorEastAsia" w:eastAsiaTheme="minorEastAsia"/>
          <w:bCs/>
          <w:sz w:val="21"/>
          <w:szCs w:val="21"/>
        </w:rPr>
      </w:pPr>
      <w:r>
        <w:rPr>
          <w:rFonts w:asciiTheme="minorEastAsia" w:hAnsiTheme="minorEastAsia" w:eastAsiaTheme="minorEastAsia"/>
          <w:bCs/>
          <w:iCs/>
          <w:sz w:val="21"/>
          <w:szCs w:val="21"/>
        </w:rPr>
        <w:t>A</w:t>
      </w:r>
      <w:r>
        <w:rPr>
          <w:rFonts w:hint="eastAsia" w:asciiTheme="minorEastAsia" w:hAnsiTheme="minorEastAsia" w:eastAsiaTheme="minorEastAsia"/>
          <w:bCs/>
          <w:iCs/>
          <w:sz w:val="21"/>
          <w:szCs w:val="21"/>
        </w:rPr>
        <w:t>、</w:t>
      </w:r>
      <w:r>
        <w:rPr>
          <w:rFonts w:asciiTheme="minorEastAsia" w:hAnsiTheme="minorEastAsia" w:eastAsiaTheme="minorEastAsia"/>
          <w:bCs/>
          <w:iCs/>
          <w:sz w:val="21"/>
          <w:szCs w:val="21"/>
        </w:rPr>
        <w:t xml:space="preserve">B </w:t>
      </w:r>
      <w:r>
        <w:rPr>
          <w:rFonts w:asciiTheme="minorEastAsia" w:hAnsiTheme="minorEastAsia" w:eastAsiaTheme="minorEastAsia"/>
          <w:iCs/>
          <w:sz w:val="21"/>
          <w:szCs w:val="21"/>
        </w:rPr>
        <w:t>——</w:t>
      </w:r>
      <w:r>
        <w:rPr>
          <w:rFonts w:asciiTheme="minorEastAsia" w:hAnsiTheme="minorEastAsia" w:eastAsiaTheme="minorEastAsia"/>
          <w:bCs/>
          <w:iCs/>
          <w:sz w:val="21"/>
          <w:szCs w:val="21"/>
        </w:rPr>
        <w:t>外遮阳的构造定性尺寸</w:t>
      </w:r>
      <w:r>
        <w:rPr>
          <w:rFonts w:hint="eastAsia" w:asciiTheme="minorEastAsia" w:hAnsiTheme="minorEastAsia" w:eastAsiaTheme="minorEastAsia"/>
          <w:bCs/>
          <w:iCs/>
          <w:sz w:val="21"/>
          <w:szCs w:val="21"/>
        </w:rPr>
        <w:t>（m）</w:t>
      </w:r>
      <w:r>
        <w:rPr>
          <w:rFonts w:asciiTheme="minorEastAsia" w:hAnsiTheme="minorEastAsia" w:eastAsiaTheme="minorEastAsia"/>
          <w:bCs/>
          <w:iCs/>
          <w:sz w:val="21"/>
          <w:szCs w:val="21"/>
        </w:rPr>
        <w:t>，</w:t>
      </w:r>
      <w:r>
        <w:rPr>
          <w:rFonts w:hint="eastAsia" w:asciiTheme="minorEastAsia" w:hAnsiTheme="minorEastAsia" w:eastAsiaTheme="minorEastAsia"/>
          <w:bCs/>
          <w:iCs/>
          <w:sz w:val="21"/>
          <w:szCs w:val="21"/>
        </w:rPr>
        <w:t>可</w:t>
      </w:r>
      <w:r>
        <w:rPr>
          <w:rFonts w:asciiTheme="minorEastAsia" w:hAnsiTheme="minorEastAsia" w:eastAsiaTheme="minorEastAsia"/>
          <w:bCs/>
          <w:sz w:val="21"/>
          <w:szCs w:val="21"/>
        </w:rPr>
        <w:t>按图</w:t>
      </w:r>
      <w:r>
        <w:rPr>
          <w:rFonts w:hint="eastAsia" w:asciiTheme="minorEastAsia" w:hAnsiTheme="minorEastAsia" w:eastAsiaTheme="minorEastAsia"/>
          <w:bCs/>
          <w:sz w:val="21"/>
          <w:szCs w:val="21"/>
        </w:rPr>
        <w:t>B.3.</w:t>
      </w: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-1</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B.3.1-</w:t>
      </w:r>
      <w:r>
        <w:rPr>
          <w:rFonts w:asciiTheme="minorEastAsia" w:hAnsiTheme="minorEastAsia" w:eastAsiaTheme="minorEastAsia"/>
          <w:bCs/>
          <w:sz w:val="21"/>
          <w:szCs w:val="21"/>
        </w:rPr>
        <w:t>5确定。</w:t>
      </w:r>
    </w:p>
    <w:p>
      <w:pPr>
        <w:spacing w:line="288" w:lineRule="auto"/>
        <w:jc w:val="center"/>
        <w:rPr>
          <w:rFonts w:ascii="黑体" w:hAnsi="黑体" w:eastAsia="黑体"/>
          <w:bCs/>
          <w:sz w:val="21"/>
          <w:szCs w:val="21"/>
        </w:rPr>
      </w:pPr>
      <w:r>
        <w:rPr>
          <w:rFonts w:ascii="黑体" w:hAnsi="黑体" w:eastAsia="黑体"/>
          <w:bCs/>
          <w:sz w:val="21"/>
          <w:szCs w:val="21"/>
        </w:rPr>
        <w:t>表</w:t>
      </w:r>
      <w:r>
        <w:rPr>
          <w:rFonts w:hint="eastAsia" w:ascii="黑体" w:hAnsi="黑体" w:eastAsia="黑体"/>
          <w:bCs/>
          <w:sz w:val="21"/>
          <w:szCs w:val="21"/>
        </w:rPr>
        <w:t>B.3.</w:t>
      </w:r>
      <w:r>
        <w:rPr>
          <w:rFonts w:ascii="黑体" w:hAnsi="黑体" w:eastAsia="黑体"/>
          <w:bCs/>
          <w:sz w:val="21"/>
          <w:szCs w:val="21"/>
        </w:rPr>
        <w:t>1</w:t>
      </w:r>
      <w:r>
        <w:rPr>
          <w:rFonts w:hint="eastAsia" w:ascii="黑体" w:hAnsi="黑体" w:eastAsia="黑体"/>
          <w:bCs/>
          <w:sz w:val="21"/>
          <w:szCs w:val="21"/>
        </w:rPr>
        <w:t xml:space="preserve">    建筑</w:t>
      </w:r>
      <w:r>
        <w:rPr>
          <w:rFonts w:ascii="黑体" w:hAnsi="黑体" w:eastAsia="黑体"/>
          <w:bCs/>
          <w:sz w:val="21"/>
          <w:szCs w:val="21"/>
        </w:rPr>
        <w:t>外遮阳拟合系数</w:t>
      </w:r>
    </w:p>
    <w:tbl>
      <w:tblPr>
        <w:tblStyle w:val="46"/>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242"/>
        <w:gridCol w:w="1306"/>
        <w:gridCol w:w="1024"/>
        <w:gridCol w:w="1024"/>
        <w:gridCol w:w="102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713"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外遮阳基本类型</w:t>
            </w: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拟合系数</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东</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南</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西</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713" w:type="pct"/>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水平式（图</w:t>
            </w:r>
            <w:r>
              <w:rPr>
                <w:rFonts w:hint="eastAsia" w:asciiTheme="minorEastAsia" w:hAnsiTheme="minorEastAsia" w:eastAsiaTheme="minorEastAsia"/>
                <w:sz w:val="18"/>
                <w:szCs w:val="18"/>
              </w:rPr>
              <w:t>B.3.1-</w:t>
            </w:r>
            <w:r>
              <w:rPr>
                <w:rFonts w:asciiTheme="minorEastAsia" w:hAnsiTheme="minorEastAsia" w:eastAsiaTheme="minorEastAsia"/>
                <w:sz w:val="18"/>
                <w:szCs w:val="18"/>
              </w:rPr>
              <w:t>1）</w:t>
            </w: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0.34</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0.65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0.35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continue"/>
            <w:vAlign w:val="center"/>
          </w:tcPr>
          <w:p>
            <w:pPr>
              <w:spacing w:line="288" w:lineRule="auto"/>
              <w:jc w:val="center"/>
              <w:rPr>
                <w:rFonts w:asciiTheme="minorEastAsia" w:hAnsiTheme="minorEastAsia" w:eastAsiaTheme="minorEastAsia"/>
                <w:sz w:val="18"/>
                <w:szCs w:val="18"/>
              </w:rPr>
            </w:pPr>
          </w:p>
        </w:tc>
        <w:tc>
          <w:tcPr>
            <w:tcW w:w="1713" w:type="pct"/>
            <w:vMerge w:val="continue"/>
            <w:vAlign w:val="center"/>
          </w:tcPr>
          <w:p>
            <w:pPr>
              <w:spacing w:line="288" w:lineRule="auto"/>
              <w:jc w:val="center"/>
              <w:rPr>
                <w:rFonts w:asciiTheme="minorEastAsia" w:hAnsiTheme="minorEastAsia" w:eastAsiaTheme="minorEastAsia"/>
                <w:sz w:val="18"/>
                <w:szCs w:val="18"/>
              </w:rPr>
            </w:pP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-0.78</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-0.81</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713" w:type="pct"/>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垂直式（图</w:t>
            </w:r>
            <w:r>
              <w:rPr>
                <w:rFonts w:hint="eastAsia" w:asciiTheme="minorEastAsia" w:hAnsiTheme="minorEastAsia" w:eastAsiaTheme="minorEastAsia"/>
                <w:sz w:val="18"/>
                <w:szCs w:val="18"/>
              </w:rPr>
              <w:t>B.3.1-</w:t>
            </w:r>
            <w:r>
              <w:rPr>
                <w:rFonts w:asciiTheme="minorEastAsia" w:hAnsiTheme="minorEastAsia" w:eastAsiaTheme="minorEastAsia"/>
                <w:sz w:val="18"/>
                <w:szCs w:val="18"/>
              </w:rPr>
              <w:t>2）</w:t>
            </w: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0.40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0.5</w:t>
            </w:r>
            <w:r>
              <w:rPr>
                <w:rFonts w:hint="eastAsia"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431" w:type="pct"/>
            <w:vMerge w:val="continue"/>
            <w:vAlign w:val="center"/>
          </w:tcPr>
          <w:p>
            <w:pPr>
              <w:spacing w:line="288" w:lineRule="auto"/>
              <w:jc w:val="center"/>
              <w:rPr>
                <w:rFonts w:asciiTheme="minorEastAsia" w:hAnsiTheme="minorEastAsia" w:eastAsiaTheme="minorEastAsia"/>
                <w:sz w:val="18"/>
                <w:szCs w:val="18"/>
              </w:rPr>
            </w:pPr>
          </w:p>
        </w:tc>
        <w:tc>
          <w:tcPr>
            <w:tcW w:w="1713" w:type="pct"/>
            <w:vMerge w:val="continue"/>
            <w:vAlign w:val="center"/>
          </w:tcPr>
          <w:p>
            <w:pPr>
              <w:spacing w:line="288" w:lineRule="auto"/>
              <w:jc w:val="center"/>
              <w:rPr>
                <w:rFonts w:asciiTheme="minorEastAsia" w:hAnsiTheme="minorEastAsia" w:eastAsiaTheme="minorEastAsia"/>
                <w:sz w:val="18"/>
                <w:szCs w:val="18"/>
              </w:rPr>
            </w:pP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-0.55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-0.76</w:t>
            </w:r>
          </w:p>
        </w:tc>
        <w:tc>
          <w:tcPr>
            <w:tcW w:w="541" w:type="pct"/>
            <w:vAlign w:val="center"/>
          </w:tcPr>
          <w:p>
            <w:pPr>
              <w:spacing w:line="288" w:lineRule="auto"/>
              <w:jc w:val="center"/>
              <w:rPr>
                <w:rFonts w:asciiTheme="minorEastAsia" w:hAnsiTheme="minorEastAsia" w:eastAsiaTheme="minorEastAsia"/>
                <w:color w:val="632423"/>
                <w:sz w:val="18"/>
                <w:szCs w:val="18"/>
              </w:rPr>
            </w:pPr>
            <w:r>
              <w:rPr>
                <w:rFonts w:hint="eastAsia" w:asciiTheme="minorEastAsia" w:hAnsiTheme="minorEastAsia" w:eastAsiaTheme="minorEastAsia"/>
                <w:color w:val="632423"/>
                <w:sz w:val="18"/>
                <w:szCs w:val="18"/>
              </w:rPr>
              <w:t>-</w:t>
            </w:r>
            <w:r>
              <w:rPr>
                <w:rFonts w:asciiTheme="minorEastAsia" w:hAnsiTheme="minorEastAsia" w:eastAsiaTheme="minorEastAsia"/>
                <w:color w:val="632423"/>
                <w:sz w:val="18"/>
                <w:szCs w:val="18"/>
              </w:rPr>
              <w:t>0.54</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713" w:type="pct"/>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挡板式（图</w:t>
            </w:r>
            <w:r>
              <w:rPr>
                <w:rFonts w:hint="eastAsia" w:asciiTheme="minorEastAsia" w:hAnsiTheme="minorEastAsia" w:eastAsiaTheme="minorEastAsia"/>
                <w:sz w:val="18"/>
                <w:szCs w:val="18"/>
              </w:rPr>
              <w:t>B.3.1-</w:t>
            </w:r>
            <w:r>
              <w:rPr>
                <w:rFonts w:asciiTheme="minorEastAsia" w:hAnsiTheme="minorEastAsia" w:eastAsiaTheme="minorEastAsia"/>
                <w:sz w:val="18"/>
                <w:szCs w:val="18"/>
              </w:rPr>
              <w:t>3）</w:t>
            </w: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0.00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0.35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0.00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continue"/>
            <w:vAlign w:val="center"/>
          </w:tcPr>
          <w:p>
            <w:pPr>
              <w:spacing w:line="288" w:lineRule="auto"/>
              <w:jc w:val="center"/>
              <w:rPr>
                <w:rFonts w:asciiTheme="minorEastAsia" w:hAnsiTheme="minorEastAsia" w:eastAsiaTheme="minorEastAsia"/>
                <w:sz w:val="18"/>
                <w:szCs w:val="18"/>
              </w:rPr>
            </w:pPr>
          </w:p>
        </w:tc>
        <w:tc>
          <w:tcPr>
            <w:tcW w:w="1713" w:type="pct"/>
            <w:vMerge w:val="continue"/>
            <w:vAlign w:val="center"/>
          </w:tcPr>
          <w:p>
            <w:pPr>
              <w:spacing w:line="288" w:lineRule="auto"/>
              <w:jc w:val="center"/>
              <w:rPr>
                <w:rFonts w:asciiTheme="minorEastAsia" w:hAnsiTheme="minorEastAsia" w:eastAsiaTheme="minorEastAsia"/>
                <w:sz w:val="18"/>
                <w:szCs w:val="18"/>
              </w:rPr>
            </w:pP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-0.96</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-0.96</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713" w:type="pct"/>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固定横百叶挡板式（图</w:t>
            </w:r>
            <w:r>
              <w:rPr>
                <w:rFonts w:hint="eastAsia" w:asciiTheme="minorEastAsia" w:hAnsiTheme="minorEastAsia" w:eastAsiaTheme="minorEastAsia"/>
                <w:sz w:val="18"/>
                <w:szCs w:val="18"/>
              </w:rPr>
              <w:t>B.3.1-</w:t>
            </w:r>
            <w:r>
              <w:rPr>
                <w:rFonts w:asciiTheme="minorEastAsia" w:hAnsiTheme="minorEastAsia" w:eastAsiaTheme="minorEastAsia"/>
                <w:sz w:val="18"/>
                <w:szCs w:val="18"/>
              </w:rPr>
              <w:t>4）</w:t>
            </w: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0.45</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0.54</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0.48</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continue"/>
            <w:vAlign w:val="center"/>
          </w:tcPr>
          <w:p>
            <w:pPr>
              <w:spacing w:line="288" w:lineRule="auto"/>
              <w:jc w:val="center"/>
              <w:rPr>
                <w:rFonts w:asciiTheme="minorEastAsia" w:hAnsiTheme="minorEastAsia" w:eastAsiaTheme="minorEastAsia"/>
                <w:sz w:val="18"/>
                <w:szCs w:val="18"/>
              </w:rPr>
            </w:pPr>
          </w:p>
        </w:tc>
        <w:tc>
          <w:tcPr>
            <w:tcW w:w="1713" w:type="pct"/>
            <w:vMerge w:val="continue"/>
            <w:vAlign w:val="center"/>
          </w:tcPr>
          <w:p>
            <w:pPr>
              <w:spacing w:line="288" w:lineRule="auto"/>
              <w:jc w:val="center"/>
              <w:rPr>
                <w:rFonts w:asciiTheme="minorEastAsia" w:hAnsiTheme="minorEastAsia" w:eastAsiaTheme="minorEastAsia"/>
                <w:sz w:val="18"/>
                <w:szCs w:val="18"/>
              </w:rPr>
            </w:pP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restart"/>
            <w:vAlign w:val="center"/>
          </w:tcPr>
          <w:p>
            <w:pPr>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713" w:type="pct"/>
            <w:vMerge w:val="restar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固定竖百叶挡板式（图</w:t>
            </w:r>
            <w:r>
              <w:rPr>
                <w:rFonts w:hint="eastAsia" w:asciiTheme="minorEastAsia" w:hAnsiTheme="minorEastAsia" w:eastAsiaTheme="minorEastAsia"/>
                <w:sz w:val="18"/>
                <w:szCs w:val="18"/>
              </w:rPr>
              <w:t>B.3.1-</w:t>
            </w:r>
            <w:r>
              <w:rPr>
                <w:rFonts w:asciiTheme="minorEastAsia" w:hAnsiTheme="minorEastAsia" w:eastAsiaTheme="minorEastAsia"/>
                <w:sz w:val="18"/>
                <w:szCs w:val="18"/>
              </w:rPr>
              <w:t>5）</w:t>
            </w: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a</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0.00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0.19</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0.22</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31" w:type="pct"/>
            <w:vMerge w:val="continue"/>
            <w:vAlign w:val="center"/>
          </w:tcPr>
          <w:p>
            <w:pPr>
              <w:spacing w:line="288" w:lineRule="auto"/>
              <w:jc w:val="center"/>
              <w:rPr>
                <w:rFonts w:asciiTheme="minorEastAsia" w:hAnsiTheme="minorEastAsia" w:eastAsiaTheme="minorEastAsia"/>
                <w:sz w:val="18"/>
                <w:szCs w:val="18"/>
              </w:rPr>
            </w:pPr>
          </w:p>
        </w:tc>
        <w:tc>
          <w:tcPr>
            <w:tcW w:w="1713" w:type="pct"/>
            <w:vMerge w:val="continue"/>
            <w:vAlign w:val="center"/>
          </w:tcPr>
          <w:p>
            <w:pPr>
              <w:spacing w:line="288" w:lineRule="auto"/>
              <w:jc w:val="center"/>
              <w:rPr>
                <w:rFonts w:asciiTheme="minorEastAsia" w:hAnsiTheme="minorEastAsia" w:eastAsiaTheme="minorEastAsia"/>
                <w:sz w:val="18"/>
                <w:szCs w:val="18"/>
              </w:rPr>
            </w:pPr>
          </w:p>
        </w:tc>
        <w:tc>
          <w:tcPr>
            <w:tcW w:w="690"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b</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-0.70</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-0.91</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-0.72</w:t>
            </w:r>
          </w:p>
        </w:tc>
        <w:tc>
          <w:tcPr>
            <w:tcW w:w="541" w:type="pct"/>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-1.18</w:t>
            </w:r>
          </w:p>
        </w:tc>
      </w:tr>
    </w:tbl>
    <w:p>
      <w:pPr>
        <w:spacing w:line="240" w:lineRule="auto"/>
        <w:ind w:firstLine="1240" w:firstLineChars="500"/>
      </w:pPr>
      <w:r>
        <w:pict>
          <v:shape id="_x0000_s1031" o:spid="_x0000_s1031" o:spt="75" type="#_x0000_t75" style="position:absolute;left:0pt;margin-left:243pt;margin-top:5.65pt;height:101.4pt;width:54.1pt;z-index:251671552;mso-width-relative:page;mso-height-relative:page;" o:ole="t" filled="f" o:preferrelative="t" stroked="f" coordsize="21600,21600">
            <v:path/>
            <v:fill on="f" focussize="0,0"/>
            <v:stroke on="f" joinstyle="miter"/>
            <v:imagedata r:id="rId78" o:title=""/>
            <o:lock v:ext="edit" aspectratio="t"/>
          </v:shape>
          <o:OLEObject Type="Embed" ProgID="AutoCAD.Drawing.15" ShapeID="_x0000_s1031" DrawAspect="Content" ObjectID="_1468075759" r:id="rId77">
            <o:LockedField>false</o:LockedField>
          </o:OLEObject>
        </w:pict>
      </w:r>
    </w:p>
    <w:p>
      <w:pPr>
        <w:spacing w:line="240" w:lineRule="auto"/>
        <w:ind w:firstLine="1240" w:firstLineChars="500"/>
      </w:pPr>
    </w:p>
    <w:p>
      <w:pPr>
        <w:spacing w:line="240" w:lineRule="auto"/>
        <w:ind w:firstLine="1240" w:firstLineChars="500"/>
      </w:pPr>
    </w:p>
    <w:p>
      <w:pPr>
        <w:spacing w:line="240" w:lineRule="auto"/>
        <w:ind w:firstLine="1240" w:firstLineChars="500"/>
      </w:pPr>
    </w:p>
    <w:p>
      <w:pPr>
        <w:spacing w:line="240" w:lineRule="auto"/>
        <w:ind w:firstLine="1240" w:firstLineChars="500"/>
      </w:pPr>
    </w:p>
    <w:p>
      <w:pPr>
        <w:spacing w:line="240" w:lineRule="auto"/>
        <w:ind w:firstLine="1240" w:firstLineChars="500"/>
      </w:pPr>
    </w:p>
    <w:p>
      <w:pPr>
        <w:spacing w:line="240" w:lineRule="auto"/>
        <w:ind w:firstLine="1240" w:firstLineChars="500"/>
      </w:pPr>
      <w: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177800</wp:posOffset>
                </wp:positionV>
                <wp:extent cx="4000500" cy="404495"/>
                <wp:effectExtent l="0" t="2540" r="3810" b="254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4000500" cy="404495"/>
                        </a:xfrm>
                        <a:prstGeom prst="rect">
                          <a:avLst/>
                        </a:prstGeom>
                        <a:solidFill>
                          <a:srgbClr val="FFFFFF"/>
                        </a:solidFill>
                        <a:ln>
                          <a:noFill/>
                        </a:ln>
                      </wps:spPr>
                      <wps:txbx>
                        <w:txbxContent>
                          <w:p>
                            <w:pPr>
                              <w:jc w:val="center"/>
                              <w:rPr>
                                <w:rFonts w:ascii="黑体" w:hAnsi="黑体" w:eastAsia="黑体"/>
                                <w:sz w:val="21"/>
                                <w:szCs w:val="21"/>
                              </w:rPr>
                            </w:pPr>
                            <w:r>
                              <w:rPr>
                                <w:rFonts w:hint="eastAsia" w:ascii="黑体" w:hAnsi="黑体" w:eastAsia="黑体"/>
                                <w:sz w:val="21"/>
                                <w:szCs w:val="21"/>
                              </w:rPr>
                              <w:t>图A.3.</w:t>
                            </w:r>
                            <w:r>
                              <w:rPr>
                                <w:rFonts w:ascii="黑体" w:hAnsi="黑体" w:eastAsia="黑体"/>
                                <w:sz w:val="21"/>
                                <w:szCs w:val="21"/>
                              </w:rPr>
                              <w:t>1</w:t>
                            </w:r>
                            <w:r>
                              <w:rPr>
                                <w:rFonts w:hint="eastAsia" w:ascii="黑体" w:hAnsi="黑体" w:eastAsia="黑体"/>
                                <w:sz w:val="21"/>
                                <w:szCs w:val="21"/>
                              </w:rPr>
                              <w:t>-1</w:t>
                            </w:r>
                            <w:r>
                              <w:rPr>
                                <w:rFonts w:ascii="黑体" w:hAnsi="黑体" w:eastAsia="黑体"/>
                                <w:sz w:val="21"/>
                                <w:szCs w:val="21"/>
                              </w:rPr>
                              <w:t xml:space="preserve"> </w:t>
                            </w:r>
                            <w:r>
                              <w:rPr>
                                <w:rFonts w:hint="eastAsia" w:ascii="黑体" w:hAnsi="黑体" w:eastAsia="黑体"/>
                                <w:sz w:val="21"/>
                                <w:szCs w:val="21"/>
                              </w:rPr>
                              <w:t>水平外遮阳</w:t>
                            </w:r>
                            <w:r>
                              <w:rPr>
                                <w:rFonts w:hint="eastAsia" w:ascii="黑体" w:hAnsi="黑体" w:eastAsia="黑体"/>
                                <w:iCs/>
                                <w:color w:val="000000"/>
                                <w:sz w:val="21"/>
                                <w:szCs w:val="21"/>
                              </w:rPr>
                              <w:t>特征值示意图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2pt;margin-top:14pt;height:31.85pt;width:315pt;z-index:251660288;mso-width-relative:page;mso-height-relative:page;" fillcolor="#FFFFFF" filled="t" stroked="f" coordsize="21600,21600" o:gfxdata="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lf9fWAAAACQEAAA8AAAAAAAAAAQAgAAAAIgAAAGRycy9kb3ducmV2LnhtbFBLAQIUABQA&#10;AAAIAIdO4kD0WHlHKwIAAEAEAAAOAAAAAAAAAAEAIAAAACUBAABkcnMvZTJvRG9jLnhtbFBLBQYA&#10;AAAABgAGAFkBAADCBQAAAAA=&#10;">
                <v:fill on="t" focussize="0,0"/>
                <v:stroke on="f"/>
                <v:imagedata o:title=""/>
                <o:lock v:ext="edit" aspectratio="f"/>
                <v:textbox>
                  <w:txbxContent>
                    <w:p>
                      <w:pPr>
                        <w:jc w:val="center"/>
                        <w:rPr>
                          <w:rFonts w:ascii="黑体" w:hAnsi="黑体" w:eastAsia="黑体"/>
                          <w:sz w:val="21"/>
                          <w:szCs w:val="21"/>
                        </w:rPr>
                      </w:pPr>
                      <w:r>
                        <w:rPr>
                          <w:rFonts w:hint="eastAsia" w:ascii="黑体" w:hAnsi="黑体" w:eastAsia="黑体"/>
                          <w:sz w:val="21"/>
                          <w:szCs w:val="21"/>
                        </w:rPr>
                        <w:t>图A.3.</w:t>
                      </w:r>
                      <w:r>
                        <w:rPr>
                          <w:rFonts w:ascii="黑体" w:hAnsi="黑体" w:eastAsia="黑体"/>
                          <w:sz w:val="21"/>
                          <w:szCs w:val="21"/>
                        </w:rPr>
                        <w:t>1</w:t>
                      </w:r>
                      <w:r>
                        <w:rPr>
                          <w:rFonts w:hint="eastAsia" w:ascii="黑体" w:hAnsi="黑体" w:eastAsia="黑体"/>
                          <w:sz w:val="21"/>
                          <w:szCs w:val="21"/>
                        </w:rPr>
                        <w:t>-1</w:t>
                      </w:r>
                      <w:r>
                        <w:rPr>
                          <w:rFonts w:ascii="黑体" w:hAnsi="黑体" w:eastAsia="黑体"/>
                          <w:sz w:val="21"/>
                          <w:szCs w:val="21"/>
                        </w:rPr>
                        <w:t xml:space="preserve"> </w:t>
                      </w:r>
                      <w:r>
                        <w:rPr>
                          <w:rFonts w:hint="eastAsia" w:ascii="黑体" w:hAnsi="黑体" w:eastAsia="黑体"/>
                          <w:sz w:val="21"/>
                          <w:szCs w:val="21"/>
                        </w:rPr>
                        <w:t>水平外遮阳</w:t>
                      </w:r>
                      <w:r>
                        <w:rPr>
                          <w:rFonts w:hint="eastAsia" w:ascii="黑体" w:hAnsi="黑体" w:eastAsia="黑体"/>
                          <w:iCs/>
                          <w:color w:val="000000"/>
                          <w:sz w:val="21"/>
                          <w:szCs w:val="21"/>
                        </w:rPr>
                        <w:t>特征值示意图</w:t>
                      </w:r>
                    </w:p>
                  </w:txbxContent>
                </v:textbox>
              </v:shape>
            </w:pict>
          </mc:Fallback>
        </mc:AlternateContent>
      </w:r>
    </w:p>
    <w:p>
      <w:pPr>
        <w:spacing w:line="240" w:lineRule="auto"/>
        <w:ind w:firstLine="1040" w:firstLineChars="500"/>
      </w:pPr>
      <w:r>
        <w:rPr>
          <w:sz w:val="20"/>
        </w:rPr>
        <mc:AlternateContent>
          <mc:Choice Requires="wps">
            <w:drawing>
              <wp:anchor distT="0" distB="0" distL="114300" distR="114300" simplePos="0" relativeHeight="251669504" behindDoc="0" locked="0" layoutInCell="1" allowOverlap="1">
                <wp:simplePos x="0" y="0"/>
                <wp:positionH relativeFrom="column">
                  <wp:posOffset>1141095</wp:posOffset>
                </wp:positionH>
                <wp:positionV relativeFrom="paragraph">
                  <wp:posOffset>40640</wp:posOffset>
                </wp:positionV>
                <wp:extent cx="1316355" cy="1540510"/>
                <wp:effectExtent l="3810" t="3175" r="381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1316355" cy="1540510"/>
                        </a:xfrm>
                        <a:prstGeom prst="rect">
                          <a:avLst/>
                        </a:prstGeom>
                        <a:solidFill>
                          <a:srgbClr val="FFFFFF"/>
                        </a:solidFill>
                        <a:ln>
                          <a:noFill/>
                        </a:ln>
                      </wps:spPr>
                      <wps:txbx>
                        <w:txbxContent>
                          <w:p>
                            <w:r>
                              <w:drawing>
                                <wp:inline distT="0" distB="0" distL="0" distR="0">
                                  <wp:extent cx="1134110" cy="1287780"/>
                                  <wp:effectExtent l="0" t="0" r="8890" b="7620"/>
                                  <wp:docPr id="8" name="图片 8" descr="遮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遮阳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1134110" cy="1287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89.85pt;margin-top:3.2pt;height:121.3pt;width:103.65pt;mso-wrap-style:none;z-index:251669504;mso-width-relative:page;mso-height-relative:page;" fillcolor="#FFFFFF" filled="t" stroked="f" coordsize="21600,21600" o:gfxdata="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wcAxtgAAAAJAQAADwAAAAAAAAABACAAAAAiAAAAZHJzL2Rvd25yZXYueG1sUEsBAhQA&#10;FAAAAAgAh07iQIZUrl8rAgAAPwQAAA4AAAAAAAAAAQAgAAAAJwEAAGRycy9lMm9Eb2MueG1sUEsF&#10;BgAAAAAGAAYAWQEAAMQFAAAAAA==&#10;">
                <v:fill on="t" focussize="0,0"/>
                <v:stroke on="f"/>
                <v:imagedata o:title=""/>
                <o:lock v:ext="edit" aspectratio="f"/>
                <v:textbox style="mso-fit-shape-to-text:t;">
                  <w:txbxContent>
                    <w:p>
                      <w:r>
                        <w:drawing>
                          <wp:inline distT="0" distB="0" distL="0" distR="0">
                            <wp:extent cx="1134110" cy="1287780"/>
                            <wp:effectExtent l="0" t="0" r="8890" b="7620"/>
                            <wp:docPr id="8" name="图片 8" descr="遮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遮阳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1134110" cy="1287780"/>
                                    </a:xfrm>
                                    <a:prstGeom prst="rect">
                                      <a:avLst/>
                                    </a:prstGeom>
                                    <a:noFill/>
                                    <a:ln>
                                      <a:noFill/>
                                    </a:ln>
                                  </pic:spPr>
                                </pic:pic>
                              </a:graphicData>
                            </a:graphic>
                          </wp:inline>
                        </w:drawing>
                      </w:r>
                    </w:p>
                  </w:txbxContent>
                </v:textbox>
              </v:shape>
            </w:pict>
          </mc:Fallback>
        </mc:AlternateContent>
      </w:r>
    </w:p>
    <w:p>
      <w:pPr>
        <w:spacing w:line="240" w:lineRule="auto"/>
        <w:ind w:firstLine="1240" w:firstLineChars="500"/>
      </w:pPr>
      <w:r>
        <w:pict>
          <v:shape id="_x0000_s1027" o:spid="_x0000_s1027" o:spt="75" type="#_x0000_t75" style="position:absolute;left:0pt;margin-left:225pt;margin-top:11.7pt;height:60.2pt;width:144pt;z-index:251661312;mso-width-relative:page;mso-height-relative:page;" o:ole="t" fillcolor="#FF8B17" filled="f" o:preferrelative="t" stroked="f" coordsize="21600,21600">
            <v:path/>
            <v:fill on="f" color2="#000000" focussize="0,0"/>
            <v:stroke on="f" color="#FFCC00"/>
            <v:imagedata r:id="rId81" cropleft="8435f" croptop="11288f" cropright="6682f" cropbottom="7841f" o:title=""/>
            <o:lock v:ext="edit" aspectratio="t"/>
          </v:shape>
          <o:OLEObject Type="Embed" ProgID="AutoCAD.Drawing.15" ShapeID="_x0000_s1027" DrawAspect="Content" ObjectID="_1468075760" r:id="rId80">
            <o:LockedField>false</o:LockedField>
          </o:OLEObject>
        </w:pict>
      </w:r>
    </w:p>
    <w:p>
      <w:pPr>
        <w:spacing w:line="240" w:lineRule="auto"/>
        <w:ind w:firstLine="1240" w:firstLineChars="500"/>
      </w:pPr>
    </w:p>
    <w:p>
      <w:pPr>
        <w:spacing w:line="240" w:lineRule="auto"/>
        <w:ind w:firstLine="1240" w:firstLineChars="500"/>
      </w:pPr>
    </w:p>
    <w:p>
      <w:pPr>
        <w:spacing w:line="240" w:lineRule="auto"/>
        <w:ind w:firstLine="1240" w:firstLineChars="500"/>
      </w:pPr>
    </w:p>
    <w:p>
      <w:pPr>
        <w:spacing w:line="240" w:lineRule="auto"/>
        <w:ind w:firstLine="1240" w:firstLineChars="500"/>
      </w:pPr>
    </w:p>
    <w:p>
      <w:pPr>
        <w:spacing w:line="240" w:lineRule="auto"/>
        <w:ind w:firstLine="1240" w:firstLineChars="500"/>
      </w:pPr>
    </w:p>
    <w:p>
      <w:pPr>
        <w:spacing w:line="240" w:lineRule="auto"/>
        <w:ind w:firstLine="1240" w:firstLineChars="500"/>
      </w:pPr>
      <w: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2540</wp:posOffset>
                </wp:positionV>
                <wp:extent cx="4000500" cy="386715"/>
                <wp:effectExtent l="0" t="4445" r="381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4000500" cy="386715"/>
                        </a:xfrm>
                        <a:prstGeom prst="rect">
                          <a:avLst/>
                        </a:prstGeom>
                        <a:solidFill>
                          <a:srgbClr val="FFFFFF"/>
                        </a:solidFill>
                        <a:ln>
                          <a:noFill/>
                        </a:ln>
                      </wps:spPr>
                      <wps:txbx>
                        <w:txbxContent>
                          <w:p>
                            <w:pPr>
                              <w:jc w:val="cente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.3.1-2</w:t>
                            </w:r>
                            <w:r>
                              <w:rPr>
                                <w:rFonts w:ascii="黑体" w:hAnsi="黑体" w:eastAsia="黑体"/>
                                <w:sz w:val="21"/>
                                <w:szCs w:val="21"/>
                              </w:rPr>
                              <w:t xml:space="preserve"> </w:t>
                            </w:r>
                            <w:r>
                              <w:rPr>
                                <w:rFonts w:hint="eastAsia" w:ascii="黑体" w:hAnsi="黑体" w:eastAsia="黑体"/>
                                <w:sz w:val="21"/>
                                <w:szCs w:val="21"/>
                              </w:rPr>
                              <w:t>垂直外遮阳</w:t>
                            </w:r>
                            <w:r>
                              <w:rPr>
                                <w:rFonts w:hint="eastAsia" w:ascii="黑体" w:hAnsi="黑体" w:eastAsia="黑体"/>
                                <w:iCs/>
                                <w:color w:val="000000"/>
                                <w:sz w:val="21"/>
                                <w:szCs w:val="21"/>
                              </w:rPr>
                              <w:t>特征值示意图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2pt;margin-top:0.2pt;height:30.45pt;width:315pt;z-index:251664384;mso-width-relative:page;mso-height-relative:page;" fillcolor="#FFFFFF" filled="t" stroked="f" coordsize="21600,21600" o:gfxdata="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Q0bV0wAAAAcBAAAPAAAAAAAAAAEAIAAAACIAAABkcnMvZG93bnJldi54bWxQSwECFAAUAAAA&#10;CACHTuJAc8MHDywCAABABAAADgAAAAAAAAABACAAAAAiAQAAZHJzL2Uyb0RvYy54bWxQSwUGAAAA&#10;AAYABgBZAQAAwAUAAAAA&#10;">
                <v:fill on="t" focussize="0,0"/>
                <v:stroke on="f"/>
                <v:imagedata o:title=""/>
                <o:lock v:ext="edit" aspectratio="f"/>
                <v:textbox>
                  <w:txbxContent>
                    <w:p>
                      <w:pPr>
                        <w:jc w:val="cente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.3.1-2</w:t>
                      </w:r>
                      <w:r>
                        <w:rPr>
                          <w:rFonts w:ascii="黑体" w:hAnsi="黑体" w:eastAsia="黑体"/>
                          <w:sz w:val="21"/>
                          <w:szCs w:val="21"/>
                        </w:rPr>
                        <w:t xml:space="preserve"> </w:t>
                      </w:r>
                      <w:r>
                        <w:rPr>
                          <w:rFonts w:hint="eastAsia" w:ascii="黑体" w:hAnsi="黑体" w:eastAsia="黑体"/>
                          <w:sz w:val="21"/>
                          <w:szCs w:val="21"/>
                        </w:rPr>
                        <w:t>垂直外遮阳</w:t>
                      </w:r>
                      <w:r>
                        <w:rPr>
                          <w:rFonts w:hint="eastAsia" w:ascii="黑体" w:hAnsi="黑体" w:eastAsia="黑体"/>
                          <w:iCs/>
                          <w:color w:val="000000"/>
                          <w:sz w:val="21"/>
                          <w:szCs w:val="21"/>
                        </w:rPr>
                        <w:t>特征值示意图</w:t>
                      </w:r>
                    </w:p>
                  </w:txbxContent>
                </v:textbox>
              </v:shape>
            </w:pict>
          </mc:Fallback>
        </mc:AlternateContent>
      </w:r>
    </w:p>
    <w:p>
      <w:pPr>
        <w:spacing w:line="240" w:lineRule="auto"/>
        <w:ind w:firstLine="1240" w:firstLineChars="500"/>
      </w:pPr>
      <w:r>
        <w:pict>
          <v:shape id="_x0000_s1030" o:spid="_x0000_s1030" o:spt="75" type="#_x0000_t75" style="position:absolute;left:0pt;margin-left:271.25pt;margin-top:12.9pt;height:115.35pt;width:69.2pt;z-index:251668480;mso-width-relative:page;mso-height-relative:page;" o:ole="t" fillcolor="#FFCC00" filled="t" o:preferrelative="t" stroked="f" coordsize="21600,21600">
            <v:path/>
            <v:fill on="t" color2="#000000" focussize="0,0"/>
            <v:stroke on="f" color="#FFCC00"/>
            <v:imagedata r:id="rId83" cropleft="19190f" croptop="7920f" cropright="29321f" cropbottom="10343f" o:title=""/>
            <o:lock v:ext="edit" aspectratio="t"/>
          </v:shape>
          <o:OLEObject Type="Embed" ProgID="AutoCAD.Drawing.15" ShapeID="_x0000_s1030" DrawAspect="Content" ObjectID="_1468075761" r:id="rId82">
            <o:LockedField>false</o:LockedField>
          </o:OLEObject>
        </w:pict>
      </w:r>
    </w:p>
    <w:p>
      <w:pPr>
        <w:spacing w:line="240" w:lineRule="auto"/>
        <w:ind w:firstLine="2480" w:firstLineChars="1000"/>
      </w:pPr>
      <w:r>
        <w:drawing>
          <wp:inline distT="0" distB="0" distL="0" distR="0">
            <wp:extent cx="1294765" cy="1426210"/>
            <wp:effectExtent l="0" t="0" r="635" b="2540"/>
            <wp:docPr id="5" name="图片 5" descr="遮阳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遮阳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1294765" cy="1426210"/>
                    </a:xfrm>
                    <a:prstGeom prst="rect">
                      <a:avLst/>
                    </a:prstGeom>
                    <a:noFill/>
                    <a:ln>
                      <a:noFill/>
                    </a:ln>
                  </pic:spPr>
                </pic:pic>
              </a:graphicData>
            </a:graphic>
          </wp:inline>
        </w:drawing>
      </w:r>
    </w:p>
    <w:p>
      <w:pPr>
        <w:spacing w:line="240" w:lineRule="auto"/>
        <w:ind w:firstLine="1240" w:firstLineChars="500"/>
      </w:pPr>
      <w:r>
        <mc:AlternateContent>
          <mc:Choice Requires="wps">
            <w:drawing>
              <wp:anchor distT="0" distB="0" distL="114300" distR="114300" simplePos="0" relativeHeight="251665408" behindDoc="0" locked="0" layoutInCell="1" allowOverlap="1">
                <wp:simplePos x="0" y="0"/>
                <wp:positionH relativeFrom="column">
                  <wp:posOffset>1418590</wp:posOffset>
                </wp:positionH>
                <wp:positionV relativeFrom="paragraph">
                  <wp:posOffset>134620</wp:posOffset>
                </wp:positionV>
                <wp:extent cx="4000500" cy="324485"/>
                <wp:effectExtent l="0" t="1270" r="381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4000500" cy="324485"/>
                        </a:xfrm>
                        <a:prstGeom prst="rect">
                          <a:avLst/>
                        </a:prstGeom>
                        <a:solidFill>
                          <a:srgbClr val="FFFFFF"/>
                        </a:solidFill>
                        <a:ln>
                          <a:noFill/>
                        </a:ln>
                      </wps:spPr>
                      <wps:txbx>
                        <w:txbxContent>
                          <w:p>
                            <w:pP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.3.1-3</w:t>
                            </w:r>
                            <w:r>
                              <w:rPr>
                                <w:rFonts w:ascii="黑体" w:hAnsi="黑体" w:eastAsia="黑体"/>
                                <w:sz w:val="21"/>
                                <w:szCs w:val="21"/>
                              </w:rPr>
                              <w:t xml:space="preserve"> </w:t>
                            </w:r>
                            <w:r>
                              <w:rPr>
                                <w:rFonts w:hint="eastAsia" w:ascii="黑体" w:hAnsi="黑体" w:eastAsia="黑体"/>
                                <w:sz w:val="21"/>
                                <w:szCs w:val="21"/>
                              </w:rPr>
                              <w:t>挡板外遮阳</w:t>
                            </w:r>
                            <w:r>
                              <w:rPr>
                                <w:rFonts w:hint="eastAsia" w:ascii="黑体" w:hAnsi="黑体" w:eastAsia="黑体"/>
                                <w:iCs/>
                                <w:color w:val="000000"/>
                                <w:sz w:val="21"/>
                                <w:szCs w:val="21"/>
                              </w:rPr>
                              <w:t>特征值示意图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1.7pt;margin-top:10.6pt;height:25.55pt;width:315pt;z-index:251665408;mso-width-relative:page;mso-height-relative:page;" fillcolor="#FFFFFF" filled="t" stroked="f" coordsize="21600,21600" o:gfxdata="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NdL1dcAAAAJAQAADwAAAAAAAAABACAAAAAiAAAAZHJzL2Rvd25yZXYueG1sUEsBAhQA&#10;FAAAAAgAh07iQPekvZEsAgAAQAQAAA4AAAAAAAAAAQAgAAAAJgEAAGRycy9lMm9Eb2MueG1sUEsF&#10;BgAAAAAGAAYAWQEAAMQFAAAAAA==&#10;">
                <v:fill on="t" focussize="0,0"/>
                <v:stroke on="f"/>
                <v:imagedata o:title=""/>
                <o:lock v:ext="edit" aspectratio="f"/>
                <v:textbox>
                  <w:txbxContent>
                    <w:p>
                      <w:pP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.3.1-3</w:t>
                      </w:r>
                      <w:r>
                        <w:rPr>
                          <w:rFonts w:ascii="黑体" w:hAnsi="黑体" w:eastAsia="黑体"/>
                          <w:sz w:val="21"/>
                          <w:szCs w:val="21"/>
                        </w:rPr>
                        <w:t xml:space="preserve"> </w:t>
                      </w:r>
                      <w:r>
                        <w:rPr>
                          <w:rFonts w:hint="eastAsia" w:ascii="黑体" w:hAnsi="黑体" w:eastAsia="黑体"/>
                          <w:sz w:val="21"/>
                          <w:szCs w:val="21"/>
                        </w:rPr>
                        <w:t>挡板外遮阳</w:t>
                      </w:r>
                      <w:r>
                        <w:rPr>
                          <w:rFonts w:hint="eastAsia" w:ascii="黑体" w:hAnsi="黑体" w:eastAsia="黑体"/>
                          <w:iCs/>
                          <w:color w:val="000000"/>
                          <w:sz w:val="21"/>
                          <w:szCs w:val="21"/>
                        </w:rPr>
                        <w:t>特征值示意图</w:t>
                      </w:r>
                    </w:p>
                  </w:txbxContent>
                </v:textbox>
              </v:shape>
            </w:pict>
          </mc:Fallback>
        </mc:AlternateContent>
      </w:r>
    </w:p>
    <w:p>
      <w:pPr>
        <w:spacing w:line="240" w:lineRule="auto"/>
        <w:ind w:firstLine="1240" w:firstLineChars="500"/>
      </w:pPr>
    </w:p>
    <w:p>
      <w:pPr>
        <w:spacing w:line="240" w:lineRule="auto"/>
        <w:ind w:firstLine="1240" w:firstLineChars="500"/>
      </w:pPr>
    </w:p>
    <w:p>
      <w:pPr>
        <w:spacing w:line="240" w:lineRule="auto"/>
        <w:ind w:firstLine="1240" w:firstLineChars="500"/>
      </w:pPr>
      <w:r>
        <w:pict>
          <v:shape id="_x0000_s1028" o:spid="_x0000_s1028" o:spt="75" type="#_x0000_t75" style="position:absolute;left:0pt;margin-left:255.5pt;margin-top:3.75pt;height:116.4pt;width:70.15pt;z-index:251662336;mso-width-relative:page;mso-height-relative:page;" o:ole="t" fillcolor="#FF8B17" filled="f" o:preferrelative="t" stroked="f" coordsize="21600,21600">
            <v:path/>
            <v:fill on="f" color2="#000000" focussize="0,0"/>
            <v:stroke on="f" color="#FFCC00"/>
            <v:imagedata r:id="rId86" cropleft="16269f" croptop="7077f" cropright="33737f" cropbottom="14872f" o:title=""/>
            <o:lock v:ext="edit" aspectratio="f"/>
          </v:shape>
          <o:OLEObject Type="Embed" ProgID="AutoCAD.Drawing.15" ShapeID="_x0000_s1028" DrawAspect="Content" ObjectID="_1468075762" r:id="rId85">
            <o:LockedField>false</o:LockedField>
          </o:OLEObject>
        </w:pict>
      </w:r>
    </w:p>
    <w:p>
      <w:pPr>
        <w:spacing w:line="240" w:lineRule="auto"/>
        <w:ind w:firstLine="2480" w:firstLineChars="1000"/>
      </w:pPr>
      <w:r>
        <mc:AlternateContent>
          <mc:Choice Requires="wps">
            <w:drawing>
              <wp:anchor distT="0" distB="0" distL="114300" distR="114300" simplePos="0" relativeHeight="251666432" behindDoc="0" locked="0" layoutInCell="1" allowOverlap="1">
                <wp:simplePos x="0" y="0"/>
                <wp:positionH relativeFrom="column">
                  <wp:posOffset>1137285</wp:posOffset>
                </wp:positionH>
                <wp:positionV relativeFrom="paragraph">
                  <wp:posOffset>1490980</wp:posOffset>
                </wp:positionV>
                <wp:extent cx="4000500" cy="477520"/>
                <wp:effectExtent l="0" t="0" r="3810" b="254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4000500" cy="477520"/>
                        </a:xfrm>
                        <a:prstGeom prst="rect">
                          <a:avLst/>
                        </a:prstGeom>
                        <a:solidFill>
                          <a:srgbClr val="FFFFFF"/>
                        </a:solidFill>
                        <a:ln>
                          <a:noFill/>
                        </a:ln>
                      </wps:spPr>
                      <wps:txbx>
                        <w:txbxContent>
                          <w:p>
                            <w:pPr>
                              <w:jc w:val="cente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.3.1-4</w:t>
                            </w:r>
                            <w:r>
                              <w:rPr>
                                <w:rFonts w:ascii="黑体" w:hAnsi="黑体" w:eastAsia="黑体"/>
                                <w:sz w:val="21"/>
                                <w:szCs w:val="21"/>
                              </w:rPr>
                              <w:t xml:space="preserve"> </w:t>
                            </w:r>
                            <w:r>
                              <w:rPr>
                                <w:rFonts w:hint="eastAsia" w:ascii="黑体" w:hAnsi="黑体" w:eastAsia="黑体"/>
                                <w:sz w:val="21"/>
                                <w:szCs w:val="21"/>
                              </w:rPr>
                              <w:t>横百叶挡板外遮阳</w:t>
                            </w:r>
                            <w:r>
                              <w:rPr>
                                <w:rFonts w:hint="eastAsia" w:ascii="黑体" w:hAnsi="黑体" w:eastAsia="黑体"/>
                                <w:iCs/>
                                <w:color w:val="000000"/>
                                <w:sz w:val="21"/>
                                <w:szCs w:val="21"/>
                              </w:rPr>
                              <w:t>特征值示意图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9.55pt;margin-top:117.4pt;height:37.6pt;width:315pt;z-index:251666432;mso-width-relative:page;mso-height-relative:page;" fillcolor="#FFFFFF" filled="t" stroked="f" coordsize="21600,21600" o:gfxdata="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LC6K9gAAAALAQAADwAAAAAAAAABACAAAAAiAAAAZHJzL2Rvd25yZXYueG1sUEsBAhQA&#10;FAAAAAgAh07iQL8TVw4rAgAAQAQAAA4AAAAAAAAAAQAgAAAAJwEAAGRycy9lMm9Eb2MueG1sUEsF&#10;BgAAAAAGAAYAWQEAAMQFAAAAAA==&#10;">
                <v:fill on="t" focussize="0,0"/>
                <v:stroke on="f"/>
                <v:imagedata o:title=""/>
                <o:lock v:ext="edit" aspectratio="f"/>
                <v:textbox>
                  <w:txbxContent>
                    <w:p>
                      <w:pPr>
                        <w:jc w:val="cente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.3.1-4</w:t>
                      </w:r>
                      <w:r>
                        <w:rPr>
                          <w:rFonts w:ascii="黑体" w:hAnsi="黑体" w:eastAsia="黑体"/>
                          <w:sz w:val="21"/>
                          <w:szCs w:val="21"/>
                        </w:rPr>
                        <w:t xml:space="preserve"> </w:t>
                      </w:r>
                      <w:r>
                        <w:rPr>
                          <w:rFonts w:hint="eastAsia" w:ascii="黑体" w:hAnsi="黑体" w:eastAsia="黑体"/>
                          <w:sz w:val="21"/>
                          <w:szCs w:val="21"/>
                        </w:rPr>
                        <w:t>横百叶挡板外遮阳</w:t>
                      </w:r>
                      <w:r>
                        <w:rPr>
                          <w:rFonts w:hint="eastAsia" w:ascii="黑体" w:hAnsi="黑体" w:eastAsia="黑体"/>
                          <w:iCs/>
                          <w:color w:val="000000"/>
                          <w:sz w:val="21"/>
                          <w:szCs w:val="21"/>
                        </w:rPr>
                        <w:t>特征值示意图</w:t>
                      </w:r>
                    </w:p>
                  </w:txbxContent>
                </v:textbox>
              </v:shape>
            </w:pict>
          </mc:Fallback>
        </mc:AlternateContent>
      </w:r>
      <w:r>
        <w:drawing>
          <wp:inline distT="0" distB="0" distL="0" distR="0">
            <wp:extent cx="1097280" cy="1265555"/>
            <wp:effectExtent l="0" t="0" r="7620" b="0"/>
            <wp:docPr id="6" name="图片 6" descr="遮阳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遮阳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1097280" cy="1265555"/>
                    </a:xfrm>
                    <a:prstGeom prst="rect">
                      <a:avLst/>
                    </a:prstGeom>
                    <a:noFill/>
                    <a:ln>
                      <a:noFill/>
                    </a:ln>
                  </pic:spPr>
                </pic:pic>
              </a:graphicData>
            </a:graphic>
          </wp:inline>
        </w:drawing>
      </w:r>
      <w:r>
        <w:br w:type="page"/>
      </w:r>
      <w:r>
        <w:rPr>
          <w:sz w:val="20"/>
        </w:rPr>
        <mc:AlternateContent>
          <mc:Choice Requires="wps">
            <w:drawing>
              <wp:anchor distT="0" distB="0" distL="114300" distR="114300" simplePos="0" relativeHeight="251670528" behindDoc="0" locked="0" layoutInCell="1" allowOverlap="1">
                <wp:simplePos x="0" y="0"/>
                <wp:positionH relativeFrom="column">
                  <wp:posOffset>1141095</wp:posOffset>
                </wp:positionH>
                <wp:positionV relativeFrom="paragraph">
                  <wp:posOffset>82550</wp:posOffset>
                </wp:positionV>
                <wp:extent cx="1477010" cy="1540510"/>
                <wp:effectExtent l="3810" t="254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477010" cy="1540510"/>
                        </a:xfrm>
                        <a:prstGeom prst="rect">
                          <a:avLst/>
                        </a:prstGeom>
                        <a:solidFill>
                          <a:srgbClr val="FFFFFF"/>
                        </a:solidFill>
                        <a:ln>
                          <a:noFill/>
                        </a:ln>
                      </wps:spPr>
                      <wps:txbx>
                        <w:txbxContent>
                          <w:p/>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89.85pt;margin-top:6.5pt;height:121.3pt;width:116.3pt;mso-wrap-style:none;z-index:251670528;mso-width-relative:page;mso-height-relative:page;" fillcolor="#FFFFFF" filled="t" stroked="f" coordsize="21600,21600" o:gfxdata="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CB422AAAAAoBAAAPAAAAAAAAAAEAIAAAACIAAABkcnMvZG93bnJldi54bWxQSwECFAAUAAAA&#10;CACHTuJAGUZKMycCAAA/BAAADgAAAAAAAAABACAAAAAnAQAAZHJzL2Uyb0RvYy54bWxQSwUGAAAA&#10;AAYABgBZAQAAwAUAAAAA&#10;">
                <v:fill on="t" focussize="0,0"/>
                <v:stroke on="f"/>
                <v:imagedata o:title=""/>
                <o:lock v:ext="edit" aspectratio="f"/>
                <v:textbox style="mso-fit-shape-to-text:t;">
                  <w:txbxContent>
                    <w:p/>
                  </w:txbxContent>
                </v:textbox>
              </v:shape>
            </w:pict>
          </mc:Fallback>
        </mc:AlternateContent>
      </w:r>
    </w:p>
    <w:p>
      <w:pPr>
        <w:spacing w:line="240" w:lineRule="auto"/>
        <w:ind w:firstLine="2728" w:firstLineChars="1100"/>
      </w:pPr>
      <w:r>
        <mc:AlternateContent>
          <mc:Choice Requires="wps">
            <w:drawing>
              <wp:anchor distT="0" distB="0" distL="114300" distR="114300" simplePos="0" relativeHeight="251667456" behindDoc="0" locked="0" layoutInCell="1" allowOverlap="1">
                <wp:simplePos x="0" y="0"/>
                <wp:positionH relativeFrom="column">
                  <wp:posOffset>1233805</wp:posOffset>
                </wp:positionH>
                <wp:positionV relativeFrom="paragraph">
                  <wp:posOffset>1196340</wp:posOffset>
                </wp:positionV>
                <wp:extent cx="4000500" cy="379095"/>
                <wp:effectExtent l="0" t="635" r="3810" b="127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4000500" cy="379095"/>
                        </a:xfrm>
                        <a:prstGeom prst="rect">
                          <a:avLst/>
                        </a:prstGeom>
                        <a:solidFill>
                          <a:srgbClr val="FFFFFF"/>
                        </a:solidFill>
                        <a:ln>
                          <a:noFill/>
                        </a:ln>
                      </wps:spPr>
                      <wps:txbx>
                        <w:txbxContent>
                          <w:p>
                            <w:pPr>
                              <w:jc w:val="cente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.3.1-5</w:t>
                            </w:r>
                            <w:r>
                              <w:rPr>
                                <w:rFonts w:ascii="黑体" w:hAnsi="黑体" w:eastAsia="黑体"/>
                                <w:sz w:val="21"/>
                                <w:szCs w:val="21"/>
                              </w:rPr>
                              <w:t xml:space="preserve"> </w:t>
                            </w:r>
                            <w:r>
                              <w:rPr>
                                <w:rFonts w:hint="eastAsia" w:ascii="黑体" w:hAnsi="黑体" w:eastAsia="黑体"/>
                                <w:sz w:val="21"/>
                                <w:szCs w:val="21"/>
                              </w:rPr>
                              <w:t>竖百叶挡板外遮阳特</w:t>
                            </w:r>
                            <w:r>
                              <w:rPr>
                                <w:rFonts w:hint="eastAsia" w:ascii="黑体" w:hAnsi="黑体" w:eastAsia="黑体"/>
                                <w:iCs/>
                                <w:color w:val="000000"/>
                                <w:sz w:val="21"/>
                                <w:szCs w:val="21"/>
                              </w:rPr>
                              <w:t>征值示意图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7.15pt;margin-top:94.2pt;height:29.85pt;width:315pt;z-index:251667456;mso-width-relative:page;mso-height-relative:page;" fillcolor="#FFFFFF" filled="t" stroked="f" coordsize="21600,21600" o:gfxdata="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CkAK2AAAAAsBAAAPAAAAAAAAAAEAIAAAACIAAABkcnMvZG93bnJldi54bWxQSwEC&#10;FAAUAAAACACHTuJAvqsveS0CAABABAAADgAAAAAAAAABACAAAAAnAQAAZHJzL2Uyb0RvYy54bWxQ&#10;SwUGAAAAAAYABgBZAQAAxgUAAAAA&#10;">
                <v:fill on="t" focussize="0,0"/>
                <v:stroke on="f"/>
                <v:imagedata o:title=""/>
                <o:lock v:ext="edit" aspectratio="f"/>
                <v:textbox>
                  <w:txbxContent>
                    <w:p>
                      <w:pPr>
                        <w:jc w:val="center"/>
                        <w:rPr>
                          <w:rFonts w:ascii="黑体" w:hAnsi="黑体" w:eastAsia="黑体"/>
                          <w:sz w:val="21"/>
                          <w:szCs w:val="21"/>
                        </w:rPr>
                      </w:pPr>
                      <w:r>
                        <w:rPr>
                          <w:rFonts w:hint="eastAsia" w:ascii="黑体" w:hAnsi="黑体" w:eastAsia="黑体"/>
                          <w:sz w:val="21"/>
                          <w:szCs w:val="21"/>
                        </w:rPr>
                        <w:t>图</w:t>
                      </w:r>
                      <w:r>
                        <w:rPr>
                          <w:rFonts w:ascii="黑体" w:hAnsi="黑体" w:eastAsia="黑体"/>
                          <w:sz w:val="21"/>
                          <w:szCs w:val="21"/>
                        </w:rPr>
                        <w:t>B</w:t>
                      </w:r>
                      <w:r>
                        <w:rPr>
                          <w:rFonts w:hint="eastAsia" w:ascii="黑体" w:hAnsi="黑体" w:eastAsia="黑体"/>
                          <w:sz w:val="21"/>
                          <w:szCs w:val="21"/>
                        </w:rPr>
                        <w:t>.3.1-5</w:t>
                      </w:r>
                      <w:r>
                        <w:rPr>
                          <w:rFonts w:ascii="黑体" w:hAnsi="黑体" w:eastAsia="黑体"/>
                          <w:sz w:val="21"/>
                          <w:szCs w:val="21"/>
                        </w:rPr>
                        <w:t xml:space="preserve"> </w:t>
                      </w:r>
                      <w:r>
                        <w:rPr>
                          <w:rFonts w:hint="eastAsia" w:ascii="黑体" w:hAnsi="黑体" w:eastAsia="黑体"/>
                          <w:sz w:val="21"/>
                          <w:szCs w:val="21"/>
                        </w:rPr>
                        <w:t>竖百叶挡板外遮阳特</w:t>
                      </w:r>
                      <w:r>
                        <w:rPr>
                          <w:rFonts w:hint="eastAsia" w:ascii="黑体" w:hAnsi="黑体" w:eastAsia="黑体"/>
                          <w:iCs/>
                          <w:color w:val="000000"/>
                          <w:sz w:val="21"/>
                          <w:szCs w:val="21"/>
                        </w:rPr>
                        <w:t>征值示意图</w:t>
                      </w:r>
                    </w:p>
                  </w:txbxContent>
                </v:textbox>
              </v:shape>
            </w:pict>
          </mc:Fallback>
        </mc:AlternateContent>
      </w:r>
      <w:r>
        <w:pict>
          <v:shape id="_x0000_s1029" o:spid="_x0000_s1029" o:spt="75" type="#_x0000_t75" style="position:absolute;left:0pt;margin-left:260.05pt;margin-top:9.9pt;height:59pt;width:112.2pt;z-index:251663360;mso-width-relative:page;mso-height-relative:page;" o:ole="t" filled="t" o:preferrelative="t" stroked="f" coordsize="21600,21600">
            <v:path/>
            <v:fill on="t" focussize="0,0"/>
            <v:stroke on="f" joinstyle="miter"/>
            <v:imagedata r:id="rId89" cropleft="12084f" croptop="8662f" cropright="17620f" cropbottom="17186f" o:title=""/>
            <o:lock v:ext="edit" aspectratio="f"/>
          </v:shape>
          <o:OLEObject Type="Embed" ProgID="AutoCAD.Drawing.15" ShapeID="_x0000_s1029" DrawAspect="Content" ObjectID="_1468075763" r:id="rId88">
            <o:LockedField>false</o:LockedField>
          </o:OLEObject>
        </w:pict>
      </w:r>
      <w:r>
        <w:drawing>
          <wp:inline distT="0" distB="0" distL="0" distR="0">
            <wp:extent cx="1060450" cy="1148715"/>
            <wp:effectExtent l="0" t="0" r="6350" b="0"/>
            <wp:docPr id="7" name="图片 7" descr="遮阳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遮阳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1060450" cy="1148715"/>
                    </a:xfrm>
                    <a:prstGeom prst="rect">
                      <a:avLst/>
                    </a:prstGeom>
                    <a:noFill/>
                    <a:ln>
                      <a:noFill/>
                    </a:ln>
                  </pic:spPr>
                </pic:pic>
              </a:graphicData>
            </a:graphic>
          </wp:inline>
        </w:drawing>
      </w:r>
    </w:p>
    <w:p>
      <w:pPr>
        <w:spacing w:line="240" w:lineRule="auto"/>
        <w:ind w:firstLine="1240" w:firstLineChars="500"/>
      </w:pPr>
    </w:p>
    <w:p>
      <w:pPr>
        <w:spacing w:line="240" w:lineRule="auto"/>
      </w:pPr>
    </w:p>
    <w:p>
      <w:pPr>
        <w:spacing w:line="240" w:lineRule="auto"/>
        <w:jc w:val="center"/>
      </w:pPr>
    </w:p>
    <w:p>
      <w:pPr>
        <w:pStyle w:val="2"/>
      </w:pPr>
      <w:bookmarkStart w:id="78" w:name="_Toc129632364"/>
      <w:bookmarkStart w:id="79" w:name="_Toc375664145"/>
      <w:bookmarkStart w:id="80" w:name="_Toc380751410"/>
      <w:bookmarkStart w:id="81" w:name="_Toc398902020"/>
      <w:bookmarkStart w:id="82" w:name="_Toc375664146"/>
      <w:r>
        <w:rPr>
          <w:rFonts w:hint="eastAsia"/>
        </w:rPr>
        <w:t>附录C  建筑专业节能判断</w:t>
      </w:r>
      <w:bookmarkEnd w:id="78"/>
      <w:bookmarkEnd w:id="79"/>
      <w:bookmarkEnd w:id="80"/>
      <w:bookmarkEnd w:id="81"/>
    </w:p>
    <w:p>
      <w:pPr>
        <w:pStyle w:val="3"/>
      </w:pPr>
      <w:bookmarkStart w:id="83" w:name="_Toc380751411"/>
      <w:bookmarkStart w:id="84" w:name="_Toc398902021"/>
      <w:bookmarkStart w:id="85" w:name="_Toc129632365"/>
      <w:r>
        <w:rPr>
          <w:rFonts w:hint="eastAsia"/>
        </w:rPr>
        <w:t>C</w:t>
      </w:r>
      <w:r>
        <w:t>.1</w:t>
      </w:r>
      <w:r>
        <w:rPr>
          <w:rFonts w:hint="eastAsia"/>
        </w:rPr>
        <w:t xml:space="preserve">  建筑专业节能判断文件</w:t>
      </w:r>
      <w:bookmarkEnd w:id="82"/>
      <w:bookmarkEnd w:id="83"/>
      <w:bookmarkEnd w:id="84"/>
      <w:bookmarkEnd w:id="85"/>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C.</w:t>
      </w:r>
      <w:r>
        <w:rPr>
          <w:rFonts w:asciiTheme="minorEastAsia" w:hAnsiTheme="minorEastAsia" w:eastAsiaTheme="minorEastAsia"/>
          <w:b/>
          <w:bCs/>
          <w:sz w:val="21"/>
          <w:szCs w:val="21"/>
        </w:rPr>
        <w:t>1.1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建筑专业节能判断文件应包括以下内容：</w:t>
      </w:r>
      <w:r>
        <w:rPr>
          <w:rFonts w:asciiTheme="minorEastAsia" w:hAnsiTheme="minorEastAsia" w:eastAsiaTheme="minorEastAsia"/>
          <w:sz w:val="21"/>
          <w:szCs w:val="21"/>
        </w:rPr>
        <w:t xml:space="preserve"> </w:t>
      </w:r>
    </w:p>
    <w:p>
      <w:pPr>
        <w:spacing w:line="288" w:lineRule="auto"/>
        <w:ind w:left="496"/>
        <w:rPr>
          <w:rFonts w:asciiTheme="minorEastAsia" w:hAnsiTheme="minorEastAsia" w:eastAsiaTheme="minorEastAsia"/>
          <w:sz w:val="21"/>
          <w:szCs w:val="21"/>
        </w:rPr>
      </w:pPr>
      <w:r>
        <w:rPr>
          <w:rFonts w:hint="eastAsia" w:asciiTheme="minorEastAsia" w:hAnsiTheme="minorEastAsia" w:eastAsiaTheme="minorEastAsia"/>
          <w:bCs/>
          <w:sz w:val="21"/>
          <w:szCs w:val="21"/>
        </w:rPr>
        <w:t>1</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建筑设计说明中的外墙、屋面所</w:t>
      </w:r>
      <w:r>
        <w:rPr>
          <w:rFonts w:hint="eastAsia" w:asciiTheme="minorEastAsia" w:hAnsiTheme="minorEastAsia" w:eastAsiaTheme="minorEastAsia"/>
          <w:sz w:val="21"/>
          <w:szCs w:val="21"/>
        </w:rPr>
        <w:t>用保温材料的品种，门窗类型等；</w:t>
      </w:r>
    </w:p>
    <w:p>
      <w:pPr>
        <w:spacing w:line="288" w:lineRule="auto"/>
        <w:ind w:left="496"/>
        <w:rPr>
          <w:rFonts w:asciiTheme="minorEastAsia" w:hAnsiTheme="minorEastAsia" w:eastAsiaTheme="minorEastAsia"/>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建筑立面图，屋面、外墙的构造大样或引用的标准图集图号；</w:t>
      </w:r>
    </w:p>
    <w:p>
      <w:pPr>
        <w:spacing w:line="288" w:lineRule="auto"/>
        <w:ind w:left="496"/>
        <w:rPr>
          <w:rFonts w:asciiTheme="minorEastAsia" w:hAnsiTheme="minorEastAsia" w:eastAsiaTheme="minorEastAsia"/>
          <w:sz w:val="21"/>
          <w:szCs w:val="21"/>
        </w:rPr>
      </w:pPr>
      <w:r>
        <w:rPr>
          <w:rFonts w:asciiTheme="minorEastAsia" w:hAnsiTheme="minorEastAsia" w:eastAsiaTheme="minorEastAsia"/>
          <w:sz w:val="21"/>
          <w:szCs w:val="21"/>
        </w:rPr>
        <w:t xml:space="preserve">3 </w:t>
      </w:r>
      <w:r>
        <w:rPr>
          <w:rFonts w:hint="eastAsia" w:asciiTheme="minorEastAsia" w:hAnsiTheme="minorEastAsia" w:eastAsiaTheme="minorEastAsia"/>
          <w:sz w:val="21"/>
          <w:szCs w:val="21"/>
        </w:rPr>
        <w:t>建筑外围护结构做法表；</w:t>
      </w:r>
    </w:p>
    <w:p>
      <w:pPr>
        <w:spacing w:line="288" w:lineRule="auto"/>
        <w:ind w:left="496"/>
        <w:rPr>
          <w:rFonts w:asciiTheme="minorEastAsia" w:hAnsiTheme="minorEastAsia" w:eastAsiaTheme="minorEastAsia"/>
          <w:sz w:val="21"/>
          <w:szCs w:val="21"/>
        </w:rPr>
      </w:pPr>
      <w:r>
        <w:rPr>
          <w:rFonts w:asciiTheme="minorEastAsia" w:hAnsiTheme="minorEastAsia" w:eastAsiaTheme="minorEastAsia"/>
          <w:sz w:val="21"/>
          <w:szCs w:val="21"/>
        </w:rPr>
        <w:t xml:space="preserve">4 </w:t>
      </w:r>
      <w:r>
        <w:rPr>
          <w:rFonts w:hint="eastAsia" w:asciiTheme="minorEastAsia" w:hAnsiTheme="minorEastAsia" w:eastAsiaTheme="minorEastAsia"/>
          <w:sz w:val="21"/>
          <w:szCs w:val="21"/>
        </w:rPr>
        <w:t>建筑热工性能直接判定表；</w:t>
      </w:r>
    </w:p>
    <w:p>
      <w:pPr>
        <w:spacing w:line="288" w:lineRule="auto"/>
        <w:ind w:left="496"/>
        <w:rPr>
          <w:rFonts w:asciiTheme="minorEastAsia" w:hAnsiTheme="minorEastAsia" w:eastAsiaTheme="minorEastAsia"/>
          <w:sz w:val="21"/>
          <w:szCs w:val="21"/>
        </w:rPr>
      </w:pPr>
      <w:r>
        <w:rPr>
          <w:rFonts w:asciiTheme="minorEastAsia" w:hAnsiTheme="minorEastAsia" w:eastAsiaTheme="minorEastAsia"/>
          <w:kern w:val="0"/>
          <w:sz w:val="21"/>
          <w:szCs w:val="21"/>
        </w:rPr>
        <w:t xml:space="preserve">5 </w:t>
      </w:r>
      <w:r>
        <w:rPr>
          <w:rFonts w:hint="eastAsia" w:asciiTheme="minorEastAsia" w:hAnsiTheme="minorEastAsia" w:eastAsiaTheme="minorEastAsia"/>
          <w:kern w:val="0"/>
          <w:sz w:val="21"/>
          <w:szCs w:val="21"/>
        </w:rPr>
        <w:t>全年能耗计算输出报告。</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C.</w:t>
      </w:r>
      <w:r>
        <w:rPr>
          <w:rFonts w:asciiTheme="minorEastAsia" w:hAnsiTheme="minorEastAsia" w:eastAsiaTheme="minorEastAsia"/>
          <w:b/>
          <w:bCs/>
          <w:sz w:val="21"/>
          <w:szCs w:val="21"/>
        </w:rPr>
        <w:t>1.2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应按</w:t>
      </w:r>
      <w:r>
        <w:rPr>
          <w:rFonts w:hint="eastAsia" w:asciiTheme="minorEastAsia" w:hAnsiTheme="minorEastAsia" w:eastAsiaTheme="minorEastAsia"/>
          <w:bCs/>
          <w:sz w:val="21"/>
          <w:szCs w:val="21"/>
        </w:rPr>
        <w:t>表C.</w:t>
      </w:r>
      <w:r>
        <w:rPr>
          <w:rFonts w:asciiTheme="minorEastAsia" w:hAnsiTheme="minorEastAsia" w:eastAsiaTheme="minorEastAsia"/>
          <w:bCs/>
          <w:sz w:val="21"/>
          <w:szCs w:val="21"/>
        </w:rPr>
        <w:t>1.2-1</w:t>
      </w:r>
      <w:r>
        <w:rPr>
          <w:rFonts w:hint="eastAsia" w:asciiTheme="minorEastAsia" w:hAnsiTheme="minorEastAsia" w:eastAsiaTheme="minorEastAsia"/>
          <w:bCs/>
          <w:sz w:val="21"/>
          <w:szCs w:val="21"/>
        </w:rPr>
        <w:t>和表C.</w:t>
      </w:r>
      <w:r>
        <w:rPr>
          <w:rFonts w:asciiTheme="minorEastAsia" w:hAnsiTheme="minorEastAsia" w:eastAsiaTheme="minorEastAsia"/>
          <w:bCs/>
          <w:sz w:val="21"/>
          <w:szCs w:val="21"/>
        </w:rPr>
        <w:t>1.2-</w:t>
      </w:r>
      <w:r>
        <w:rPr>
          <w:rFonts w:hint="eastAsia" w:asciiTheme="minorEastAsia" w:hAnsiTheme="minorEastAsia" w:eastAsiaTheme="minorEastAsia"/>
          <w:bCs/>
          <w:sz w:val="21"/>
          <w:szCs w:val="21"/>
        </w:rPr>
        <w:t>2的</w:t>
      </w:r>
      <w:r>
        <w:rPr>
          <w:rFonts w:hint="eastAsia" w:asciiTheme="minorEastAsia" w:hAnsiTheme="minorEastAsia" w:eastAsiaTheme="minorEastAsia"/>
          <w:sz w:val="21"/>
          <w:szCs w:val="21"/>
        </w:rPr>
        <w:t>格式填写建筑围护结构做法。</w:t>
      </w:r>
    </w:p>
    <w:p>
      <w:pPr>
        <w:spacing w:line="288" w:lineRule="auto"/>
        <w:rPr>
          <w:rFonts w:asciiTheme="minorEastAsia" w:hAnsiTheme="minorEastAsia" w:eastAsiaTheme="minorEastAsia"/>
          <w:sz w:val="21"/>
          <w:szCs w:val="21"/>
        </w:rPr>
      </w:pPr>
    </w:p>
    <w:p>
      <w:pPr>
        <w:tabs>
          <w:tab w:val="left" w:pos="5580"/>
        </w:tabs>
        <w:spacing w:line="288" w:lineRule="auto"/>
        <w:ind w:firstLine="630"/>
        <w:jc w:val="center"/>
        <w:rPr>
          <w:rFonts w:ascii="黑体" w:hAnsi="黑体" w:eastAsia="黑体"/>
        </w:rPr>
      </w:pPr>
      <w:r>
        <w:rPr>
          <w:rFonts w:asciiTheme="minorEastAsia" w:hAnsiTheme="minorEastAsia" w:eastAsiaTheme="minorEastAsia"/>
          <w:b/>
          <w:bCs/>
          <w:sz w:val="21"/>
          <w:szCs w:val="21"/>
        </w:rPr>
        <w:br w:type="page"/>
      </w:r>
      <w:r>
        <w:rPr>
          <w:rFonts w:hint="eastAsia" w:ascii="黑体" w:hAnsi="黑体" w:eastAsia="黑体"/>
        </w:rPr>
        <w:t>表C.</w:t>
      </w:r>
      <w:r>
        <w:rPr>
          <w:rFonts w:ascii="黑体" w:hAnsi="黑体" w:eastAsia="黑体"/>
        </w:rPr>
        <w:t xml:space="preserve">1.2-1    </w:t>
      </w:r>
      <w:r>
        <w:rPr>
          <w:rFonts w:hint="eastAsia" w:ascii="黑体" w:hAnsi="黑体" w:eastAsia="黑体"/>
        </w:rPr>
        <w:t>建筑围护结构非透光部位保温做法表</w:t>
      </w:r>
    </w:p>
    <w:tbl>
      <w:tblPr>
        <w:tblStyle w:val="46"/>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652"/>
        <w:gridCol w:w="1170"/>
        <w:gridCol w:w="1317"/>
        <w:gridCol w:w="931"/>
        <w:gridCol w:w="987"/>
        <w:gridCol w:w="818"/>
        <w:gridCol w:w="45"/>
        <w:gridCol w:w="862"/>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034" w:type="dxa"/>
            <w:gridSpan w:val="2"/>
            <w:tcBorders>
              <w:top w:val="single" w:color="auto" w:sz="12" w:space="0"/>
              <w:left w:val="single" w:color="auto" w:sz="12" w:space="0"/>
              <w:bottom w:val="single" w:color="auto" w:sz="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工程名称</w:t>
            </w:r>
          </w:p>
        </w:tc>
        <w:tc>
          <w:tcPr>
            <w:tcW w:w="3418" w:type="dxa"/>
            <w:gridSpan w:val="3"/>
            <w:tcBorders>
              <w:top w:val="single" w:color="auto" w:sz="12" w:space="0"/>
              <w:bottom w:val="single" w:color="auto" w:sz="2" w:space="0"/>
              <w:right w:val="single" w:color="auto" w:sz="2" w:space="0"/>
            </w:tcBorders>
            <w:vAlign w:val="center"/>
          </w:tcPr>
          <w:p>
            <w:pPr>
              <w:spacing w:line="288" w:lineRule="auto"/>
              <w:jc w:val="center"/>
              <w:rPr>
                <w:rFonts w:asciiTheme="minorEastAsia" w:hAnsiTheme="minorEastAsia" w:eastAsiaTheme="minorEastAsia"/>
                <w:bCs/>
                <w:sz w:val="18"/>
                <w:szCs w:val="18"/>
              </w:rPr>
            </w:pPr>
          </w:p>
        </w:tc>
        <w:tc>
          <w:tcPr>
            <w:tcW w:w="1805" w:type="dxa"/>
            <w:gridSpan w:val="2"/>
            <w:tcBorders>
              <w:top w:val="single" w:color="auto" w:sz="12" w:space="0"/>
              <w:left w:val="single" w:color="auto" w:sz="2" w:space="0"/>
              <w:bottom w:val="single" w:color="auto" w:sz="2" w:space="0"/>
              <w:right w:val="single" w:color="auto" w:sz="2" w:space="0"/>
            </w:tcBorders>
            <w:vAlign w:val="center"/>
          </w:tcPr>
          <w:p>
            <w:pPr>
              <w:spacing w:line="288" w:lineRule="auto"/>
              <w:ind w:firstLine="26" w:firstLineChars="14"/>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建筑类型</w:t>
            </w:r>
          </w:p>
        </w:tc>
        <w:tc>
          <w:tcPr>
            <w:tcW w:w="2424" w:type="dxa"/>
            <w:gridSpan w:val="3"/>
            <w:tcBorders>
              <w:top w:val="single" w:color="auto" w:sz="12" w:space="0"/>
              <w:left w:val="single" w:color="auto" w:sz="2" w:space="0"/>
              <w:bottom w:val="single" w:color="auto" w:sz="2" w:space="0"/>
              <w:right w:val="single" w:color="auto" w:sz="12" w:space="0"/>
            </w:tcBorders>
            <w:vAlign w:val="center"/>
          </w:tcPr>
          <w:p>
            <w:pPr>
              <w:spacing w:line="288" w:lineRule="auto"/>
              <w:ind w:firstLine="26" w:firstLineChars="14"/>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（甲、乙、丙）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2034" w:type="dxa"/>
            <w:gridSpan w:val="2"/>
            <w:tcBorders>
              <w:top w:val="single" w:color="auto" w:sz="2" w:space="0"/>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设计单位</w:t>
            </w:r>
          </w:p>
        </w:tc>
        <w:tc>
          <w:tcPr>
            <w:tcW w:w="3418" w:type="dxa"/>
            <w:gridSpan w:val="3"/>
            <w:tcBorders>
              <w:top w:val="single" w:color="auto" w:sz="2" w:space="0"/>
              <w:right w:val="single" w:color="auto" w:sz="2" w:space="0"/>
            </w:tcBorders>
            <w:vAlign w:val="center"/>
          </w:tcPr>
          <w:p>
            <w:pPr>
              <w:spacing w:line="288" w:lineRule="auto"/>
              <w:jc w:val="center"/>
              <w:rPr>
                <w:rFonts w:asciiTheme="minorEastAsia" w:hAnsiTheme="minorEastAsia" w:eastAsiaTheme="minorEastAsia"/>
                <w:bCs/>
                <w:sz w:val="18"/>
                <w:szCs w:val="18"/>
              </w:rPr>
            </w:pPr>
          </w:p>
        </w:tc>
        <w:tc>
          <w:tcPr>
            <w:tcW w:w="1805" w:type="dxa"/>
            <w:gridSpan w:val="2"/>
            <w:tcBorders>
              <w:top w:val="single" w:color="auto" w:sz="2" w:space="0"/>
              <w:left w:val="single" w:color="auto" w:sz="2" w:space="0"/>
              <w:right w:val="single" w:color="auto" w:sz="2" w:space="0"/>
            </w:tcBorders>
            <w:vAlign w:val="center"/>
          </w:tcPr>
          <w:p>
            <w:pPr>
              <w:spacing w:line="288" w:lineRule="auto"/>
              <w:ind w:firstLine="26" w:firstLineChars="14"/>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设计日期</w:t>
            </w:r>
          </w:p>
        </w:tc>
        <w:tc>
          <w:tcPr>
            <w:tcW w:w="2424" w:type="dxa"/>
            <w:gridSpan w:val="3"/>
            <w:tcBorders>
              <w:top w:val="single" w:color="auto" w:sz="2" w:space="0"/>
              <w:left w:val="single" w:color="auto" w:sz="2" w:space="0"/>
              <w:right w:val="single" w:color="auto" w:sz="12" w:space="0"/>
            </w:tcBorders>
            <w:vAlign w:val="center"/>
          </w:tcPr>
          <w:p>
            <w:pPr>
              <w:spacing w:line="288" w:lineRule="auto"/>
              <w:ind w:firstLine="26" w:firstLineChars="14"/>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2034" w:type="dxa"/>
            <w:gridSpan w:val="2"/>
            <w:vMerge w:val="restart"/>
            <w:tcBorders>
              <w:top w:val="single" w:color="auto" w:sz="12" w:space="0"/>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围护结构</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及做法编号</w:t>
            </w:r>
          </w:p>
        </w:tc>
        <w:tc>
          <w:tcPr>
            <w:tcW w:w="1170" w:type="dxa"/>
            <w:vMerge w:val="restart"/>
            <w:tcBorders>
              <w:top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保温体系</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构造类型</w:t>
            </w:r>
          </w:p>
        </w:tc>
        <w:tc>
          <w:tcPr>
            <w:tcW w:w="1317" w:type="dxa"/>
            <w:vMerge w:val="restart"/>
            <w:tcBorders>
              <w:top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构造层</w:t>
            </w:r>
          </w:p>
        </w:tc>
        <w:tc>
          <w:tcPr>
            <w:tcW w:w="931" w:type="dxa"/>
            <w:vMerge w:val="restart"/>
            <w:tcBorders>
              <w:top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材料名称</w:t>
            </w:r>
          </w:p>
        </w:tc>
        <w:tc>
          <w:tcPr>
            <w:tcW w:w="987" w:type="dxa"/>
            <w:vMerge w:val="restart"/>
            <w:tcBorders>
              <w:top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厚度</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mm</w:t>
            </w:r>
            <w:r>
              <w:rPr>
                <w:rFonts w:hint="eastAsia" w:asciiTheme="minorEastAsia" w:hAnsiTheme="minorEastAsia" w:eastAsiaTheme="minorEastAsia"/>
                <w:bCs/>
                <w:sz w:val="18"/>
                <w:szCs w:val="18"/>
              </w:rPr>
              <w:t>）</w:t>
            </w:r>
          </w:p>
        </w:tc>
        <w:tc>
          <w:tcPr>
            <w:tcW w:w="1725" w:type="dxa"/>
            <w:gridSpan w:val="3"/>
            <w:tcBorders>
              <w:top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传热系数</w:t>
            </w:r>
            <w:r>
              <w:rPr>
                <w:rFonts w:asciiTheme="minorEastAsia" w:hAnsiTheme="minorEastAsia" w:eastAsiaTheme="minorEastAsia"/>
                <w:bCs/>
                <w:sz w:val="18"/>
                <w:szCs w:val="18"/>
              </w:rPr>
              <w:t>K</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c>
          <w:tcPr>
            <w:tcW w:w="1517" w:type="dxa"/>
            <w:vMerge w:val="restart"/>
            <w:tcBorders>
              <w:top w:val="single" w:color="auto" w:sz="12" w:space="0"/>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保温层热阻</w:t>
            </w:r>
            <w:r>
              <w:rPr>
                <w:rFonts w:asciiTheme="minorEastAsia" w:hAnsiTheme="minorEastAsia" w:eastAsiaTheme="minorEastAsia"/>
                <w:bCs/>
                <w:sz w:val="18"/>
                <w:szCs w:val="18"/>
              </w:rPr>
              <w:t>R</w:t>
            </w:r>
          </w:p>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[(m</w:t>
            </w:r>
            <w:r>
              <w:rPr>
                <w:rFonts w:asciiTheme="minorEastAsia" w:hAnsiTheme="minorEastAsia" w:eastAsiaTheme="minorEastAsia"/>
                <w:bCs/>
                <w:sz w:val="18"/>
                <w:szCs w:val="18"/>
                <w:vertAlign w:val="superscript"/>
              </w:rPr>
              <w:t>2</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34" w:type="dxa"/>
            <w:gridSpan w:val="2"/>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Merge w:val="continue"/>
            <w:vAlign w:val="center"/>
          </w:tcPr>
          <w:p>
            <w:pPr>
              <w:spacing w:line="288" w:lineRule="auto"/>
              <w:jc w:val="center"/>
              <w:rPr>
                <w:rFonts w:asciiTheme="minorEastAsia" w:hAnsiTheme="minorEastAsia" w:eastAsiaTheme="minorEastAsia"/>
                <w:bCs/>
                <w:sz w:val="18"/>
                <w:szCs w:val="18"/>
              </w:rPr>
            </w:pPr>
          </w:p>
        </w:tc>
        <w:tc>
          <w:tcPr>
            <w:tcW w:w="931" w:type="dxa"/>
            <w:vMerge w:val="continue"/>
            <w:vAlign w:val="center"/>
          </w:tcPr>
          <w:p>
            <w:pPr>
              <w:spacing w:line="288" w:lineRule="auto"/>
              <w:jc w:val="center"/>
              <w:rPr>
                <w:rFonts w:asciiTheme="minorEastAsia" w:hAnsiTheme="minorEastAsia" w:eastAsiaTheme="minorEastAsia"/>
                <w:bCs/>
                <w:sz w:val="18"/>
                <w:szCs w:val="18"/>
              </w:rPr>
            </w:pPr>
          </w:p>
        </w:tc>
        <w:tc>
          <w:tcPr>
            <w:tcW w:w="987" w:type="dxa"/>
            <w:vMerge w:val="continue"/>
            <w:vAlign w:val="center"/>
          </w:tcPr>
          <w:p>
            <w:pPr>
              <w:spacing w:line="288" w:lineRule="auto"/>
              <w:jc w:val="center"/>
              <w:rPr>
                <w:rFonts w:asciiTheme="minorEastAsia" w:hAnsiTheme="minorEastAsia" w:eastAsiaTheme="minorEastAsia"/>
                <w:bCs/>
                <w:sz w:val="18"/>
                <w:szCs w:val="18"/>
              </w:rPr>
            </w:pPr>
          </w:p>
        </w:tc>
        <w:tc>
          <w:tcPr>
            <w:tcW w:w="863" w:type="dxa"/>
            <w:gridSpan w:val="2"/>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主断面</w:t>
            </w:r>
          </w:p>
        </w:tc>
        <w:tc>
          <w:tcPr>
            <w:tcW w:w="862"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平均</w:t>
            </w: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382" w:type="dxa"/>
            <w:vMerge w:val="restart"/>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屋面</w:t>
            </w:r>
          </w:p>
        </w:tc>
        <w:tc>
          <w:tcPr>
            <w:tcW w:w="652" w:type="dxa"/>
            <w:vMerge w:val="restart"/>
            <w:tcBorders>
              <w:lef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tc>
        <w:tc>
          <w:tcPr>
            <w:tcW w:w="1170" w:type="dxa"/>
            <w:vMerge w:val="restart"/>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找坡层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（平均）</w:t>
            </w:r>
          </w:p>
        </w:tc>
        <w:tc>
          <w:tcPr>
            <w:tcW w:w="863" w:type="dxa"/>
            <w:gridSpan w:val="2"/>
            <w:vMerge w:val="restart"/>
            <w:vAlign w:val="center"/>
          </w:tcPr>
          <w:p>
            <w:pPr>
              <w:spacing w:line="288" w:lineRule="auto"/>
              <w:jc w:val="center"/>
              <w:rPr>
                <w:rFonts w:asciiTheme="minorEastAsia" w:hAnsiTheme="minorEastAsia" w:eastAsiaTheme="minorEastAsia"/>
                <w:bCs/>
                <w:sz w:val="18"/>
                <w:szCs w:val="18"/>
              </w:rPr>
            </w:pPr>
          </w:p>
        </w:tc>
        <w:tc>
          <w:tcPr>
            <w:tcW w:w="862" w:type="dxa"/>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tcBorders>
              <w:lef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continue"/>
            <w:vAlign w:val="center"/>
          </w:tcPr>
          <w:p>
            <w:pPr>
              <w:spacing w:line="288" w:lineRule="auto"/>
              <w:jc w:val="center"/>
              <w:rPr>
                <w:rFonts w:asciiTheme="minorEastAsia" w:hAnsiTheme="minorEastAsia" w:eastAsiaTheme="minorEastAsia"/>
                <w:bCs/>
                <w:sz w:val="18"/>
                <w:szCs w:val="18"/>
              </w:rPr>
            </w:pPr>
          </w:p>
        </w:tc>
        <w:tc>
          <w:tcPr>
            <w:tcW w:w="862" w:type="dxa"/>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tcBorders>
              <w:lef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结构层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continue"/>
            <w:vAlign w:val="center"/>
          </w:tcPr>
          <w:p>
            <w:pPr>
              <w:spacing w:line="288" w:lineRule="auto"/>
              <w:jc w:val="center"/>
              <w:rPr>
                <w:rFonts w:asciiTheme="minorEastAsia" w:hAnsiTheme="minorEastAsia" w:eastAsiaTheme="minorEastAsia"/>
                <w:bCs/>
                <w:sz w:val="18"/>
                <w:szCs w:val="18"/>
              </w:rPr>
            </w:pPr>
          </w:p>
        </w:tc>
        <w:tc>
          <w:tcPr>
            <w:tcW w:w="862" w:type="dxa"/>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vMerge w:val="restart"/>
            <w:tcBorders>
              <w:lef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1170" w:type="dxa"/>
            <w:vMerge w:val="restart"/>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找坡层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（平均）</w:t>
            </w:r>
          </w:p>
        </w:tc>
        <w:tc>
          <w:tcPr>
            <w:tcW w:w="863" w:type="dxa"/>
            <w:gridSpan w:val="2"/>
            <w:vMerge w:val="restart"/>
            <w:vAlign w:val="center"/>
          </w:tcPr>
          <w:p>
            <w:pPr>
              <w:spacing w:line="288" w:lineRule="auto"/>
              <w:jc w:val="center"/>
              <w:rPr>
                <w:rFonts w:asciiTheme="minorEastAsia" w:hAnsiTheme="minorEastAsia" w:eastAsiaTheme="minorEastAsia"/>
                <w:bCs/>
                <w:sz w:val="18"/>
                <w:szCs w:val="18"/>
              </w:rPr>
            </w:pPr>
          </w:p>
        </w:tc>
        <w:tc>
          <w:tcPr>
            <w:tcW w:w="862" w:type="dxa"/>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tcBorders>
              <w:lef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continue"/>
            <w:vAlign w:val="center"/>
          </w:tcPr>
          <w:p>
            <w:pPr>
              <w:spacing w:line="288" w:lineRule="auto"/>
              <w:jc w:val="center"/>
              <w:rPr>
                <w:rFonts w:asciiTheme="minorEastAsia" w:hAnsiTheme="minorEastAsia" w:eastAsiaTheme="minorEastAsia"/>
                <w:bCs/>
                <w:sz w:val="18"/>
                <w:szCs w:val="18"/>
              </w:rPr>
            </w:pPr>
          </w:p>
        </w:tc>
        <w:tc>
          <w:tcPr>
            <w:tcW w:w="862" w:type="dxa"/>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tcBorders>
              <w:lef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结构层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continue"/>
            <w:vAlign w:val="center"/>
          </w:tcPr>
          <w:p>
            <w:pPr>
              <w:spacing w:line="288" w:lineRule="auto"/>
              <w:jc w:val="center"/>
              <w:rPr>
                <w:rFonts w:asciiTheme="minorEastAsia" w:hAnsiTheme="minorEastAsia" w:eastAsiaTheme="minorEastAsia"/>
                <w:bCs/>
                <w:sz w:val="18"/>
                <w:szCs w:val="18"/>
              </w:rPr>
            </w:pPr>
          </w:p>
        </w:tc>
        <w:tc>
          <w:tcPr>
            <w:tcW w:w="862" w:type="dxa"/>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tcBorders>
              <w:lef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170" w:type="dxa"/>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Align w:val="center"/>
          </w:tcPr>
          <w:p>
            <w:pPr>
              <w:spacing w:line="288" w:lineRule="auto"/>
              <w:jc w:val="center"/>
              <w:rPr>
                <w:rFonts w:asciiTheme="minorEastAsia" w:hAnsiTheme="minorEastAsia" w:eastAsiaTheme="minorEastAsia"/>
                <w:bCs/>
                <w:sz w:val="18"/>
                <w:szCs w:val="18"/>
              </w:rPr>
            </w:pPr>
          </w:p>
        </w:tc>
        <w:tc>
          <w:tcPr>
            <w:tcW w:w="862"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382" w:type="dxa"/>
            <w:vMerge w:val="restart"/>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外墙</w:t>
            </w:r>
          </w:p>
        </w:tc>
        <w:tc>
          <w:tcPr>
            <w:tcW w:w="652" w:type="dxa"/>
            <w:vMerge w:val="restart"/>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tc>
        <w:tc>
          <w:tcPr>
            <w:tcW w:w="1170" w:type="dxa"/>
            <w:vMerge w:val="restart"/>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主体结构</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restart"/>
            <w:vAlign w:val="center"/>
          </w:tcPr>
          <w:p>
            <w:pPr>
              <w:spacing w:line="288" w:lineRule="auto"/>
              <w:jc w:val="center"/>
              <w:rPr>
                <w:rFonts w:asciiTheme="minorEastAsia" w:hAnsiTheme="minorEastAsia" w:eastAsiaTheme="minorEastAsia"/>
                <w:bCs/>
                <w:sz w:val="18"/>
                <w:szCs w:val="18"/>
              </w:rPr>
            </w:pPr>
          </w:p>
        </w:tc>
        <w:tc>
          <w:tcPr>
            <w:tcW w:w="862" w:type="dxa"/>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continue"/>
            <w:vAlign w:val="center"/>
          </w:tcPr>
          <w:p>
            <w:pPr>
              <w:spacing w:line="288" w:lineRule="auto"/>
              <w:jc w:val="center"/>
              <w:rPr>
                <w:rFonts w:asciiTheme="minorEastAsia" w:hAnsiTheme="minorEastAsia" w:eastAsiaTheme="minorEastAsia"/>
                <w:bCs/>
                <w:sz w:val="18"/>
                <w:szCs w:val="18"/>
              </w:rPr>
            </w:pPr>
          </w:p>
        </w:tc>
        <w:tc>
          <w:tcPr>
            <w:tcW w:w="862" w:type="dxa"/>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652" w:type="dxa"/>
            <w:vMerge w:val="restart"/>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1170" w:type="dxa"/>
            <w:vMerge w:val="restart"/>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主体结构</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restart"/>
            <w:vAlign w:val="center"/>
          </w:tcPr>
          <w:p>
            <w:pPr>
              <w:spacing w:line="288" w:lineRule="auto"/>
              <w:jc w:val="center"/>
              <w:rPr>
                <w:rFonts w:asciiTheme="minorEastAsia" w:hAnsiTheme="minorEastAsia" w:eastAsiaTheme="minorEastAsia"/>
                <w:bCs/>
                <w:sz w:val="18"/>
                <w:szCs w:val="18"/>
              </w:rPr>
            </w:pPr>
          </w:p>
        </w:tc>
        <w:tc>
          <w:tcPr>
            <w:tcW w:w="862" w:type="dxa"/>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Merge w:val="continue"/>
            <w:vAlign w:val="center"/>
          </w:tcPr>
          <w:p>
            <w:pPr>
              <w:spacing w:line="288" w:lineRule="auto"/>
              <w:jc w:val="center"/>
              <w:rPr>
                <w:rFonts w:asciiTheme="minorEastAsia" w:hAnsiTheme="minorEastAsia" w:eastAsiaTheme="minorEastAsia"/>
                <w:bCs/>
                <w:sz w:val="18"/>
                <w:szCs w:val="18"/>
              </w:rPr>
            </w:pPr>
          </w:p>
        </w:tc>
        <w:tc>
          <w:tcPr>
            <w:tcW w:w="862" w:type="dxa"/>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382"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652"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170" w:type="dxa"/>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863" w:type="dxa"/>
            <w:gridSpan w:val="2"/>
            <w:vAlign w:val="center"/>
          </w:tcPr>
          <w:p>
            <w:pPr>
              <w:spacing w:line="288" w:lineRule="auto"/>
              <w:jc w:val="center"/>
              <w:rPr>
                <w:rFonts w:asciiTheme="minorEastAsia" w:hAnsiTheme="minorEastAsia" w:eastAsiaTheme="minorEastAsia"/>
                <w:bCs/>
                <w:sz w:val="18"/>
                <w:szCs w:val="18"/>
              </w:rPr>
            </w:pPr>
          </w:p>
        </w:tc>
        <w:tc>
          <w:tcPr>
            <w:tcW w:w="862"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382" w:type="dxa"/>
            <w:vMerge w:val="restart"/>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变形缝墙</w:t>
            </w:r>
          </w:p>
        </w:tc>
        <w:tc>
          <w:tcPr>
            <w:tcW w:w="652"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tc>
        <w:tc>
          <w:tcPr>
            <w:tcW w:w="1170" w:type="dxa"/>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保温材料</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（深度）</w:t>
            </w:r>
          </w:p>
        </w:tc>
        <w:tc>
          <w:tcPr>
            <w:tcW w:w="1725" w:type="dxa"/>
            <w:gridSpan w:val="3"/>
            <w:tcBorders>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82"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652"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1170" w:type="dxa"/>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382"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652"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170" w:type="dxa"/>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restart"/>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cs="宋体" w:asciiTheme="minorEastAsia" w:hAnsiTheme="minorEastAsia" w:eastAsiaTheme="minorEastAsia"/>
                <w:kern w:val="0"/>
                <w:sz w:val="18"/>
                <w:szCs w:val="18"/>
              </w:rPr>
              <w:t>地面接触室外空气的架空、外挑楼板</w:t>
            </w:r>
          </w:p>
        </w:tc>
        <w:tc>
          <w:tcPr>
            <w:tcW w:w="652" w:type="dxa"/>
            <w:vMerge w:val="restart"/>
            <w:tcBorders>
              <w:lef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tc>
        <w:tc>
          <w:tcPr>
            <w:tcW w:w="1170" w:type="dxa"/>
            <w:vMerge w:val="restart"/>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主体结构</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cs="宋体" w:asciiTheme="minorEastAsia" w:hAnsiTheme="minorEastAsia" w:eastAsiaTheme="minorEastAsia"/>
                <w:kern w:val="0"/>
                <w:sz w:val="18"/>
                <w:szCs w:val="18"/>
              </w:rPr>
            </w:pPr>
          </w:p>
        </w:tc>
        <w:tc>
          <w:tcPr>
            <w:tcW w:w="652" w:type="dxa"/>
            <w:vMerge w:val="continue"/>
            <w:tcBorders>
              <w:lef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cs="宋体" w:asciiTheme="minorEastAsia" w:hAnsiTheme="minorEastAsia" w:eastAsiaTheme="minorEastAsia"/>
                <w:kern w:val="0"/>
                <w:sz w:val="18"/>
                <w:szCs w:val="18"/>
              </w:rPr>
            </w:pPr>
          </w:p>
        </w:tc>
        <w:tc>
          <w:tcPr>
            <w:tcW w:w="652" w:type="dxa"/>
            <w:vMerge w:val="restart"/>
            <w:tcBorders>
              <w:lef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1170" w:type="dxa"/>
            <w:vMerge w:val="restart"/>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主体结构</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vMerge w:val="continue"/>
            <w:tcBorders>
              <w:lef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382" w:type="dxa"/>
            <w:vMerge w:val="continue"/>
            <w:tcBorders>
              <w:left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652" w:type="dxa"/>
            <w:tcBorders>
              <w:lef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170" w:type="dxa"/>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34" w:type="dxa"/>
            <w:gridSpan w:val="2"/>
            <w:vMerge w:val="restart"/>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cs="宋体" w:asciiTheme="minorEastAsia" w:hAnsiTheme="minorEastAsia" w:eastAsiaTheme="minorEastAsia"/>
                <w:bCs/>
                <w:kern w:val="0"/>
                <w:sz w:val="18"/>
                <w:szCs w:val="18"/>
              </w:rPr>
              <w:t>与供暖层相邻的</w:t>
            </w:r>
            <w:r>
              <w:rPr>
                <w:rFonts w:hint="eastAsia" w:cs="宋体" w:asciiTheme="minorEastAsia" w:hAnsiTheme="minorEastAsia" w:eastAsiaTheme="minorEastAsia"/>
                <w:kern w:val="0"/>
                <w:sz w:val="18"/>
                <w:szCs w:val="18"/>
              </w:rPr>
              <w:t>非供暖地下车库上部楼板</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1170" w:type="dxa"/>
            <w:vMerge w:val="restart"/>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主体结构</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034" w:type="dxa"/>
            <w:gridSpan w:val="2"/>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2034" w:type="dxa"/>
            <w:gridSpan w:val="2"/>
            <w:vMerge w:val="restart"/>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供暖房间和有外围护结构非供暖房间之间隔墙</w:t>
            </w:r>
          </w:p>
        </w:tc>
        <w:tc>
          <w:tcPr>
            <w:tcW w:w="1170" w:type="dxa"/>
            <w:vMerge w:val="restart"/>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主体结构</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restart"/>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restart"/>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34" w:type="dxa"/>
            <w:gridSpan w:val="2"/>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1170" w:type="dxa"/>
            <w:vMerge w:val="continue"/>
            <w:vAlign w:val="center"/>
          </w:tcPr>
          <w:p>
            <w:pPr>
              <w:spacing w:line="288" w:lineRule="auto"/>
              <w:jc w:val="center"/>
              <w:rPr>
                <w:rFonts w:asciiTheme="minorEastAsia" w:hAnsiTheme="minorEastAsia" w:eastAsiaTheme="minorEastAsia"/>
                <w:bCs/>
                <w:sz w:val="18"/>
                <w:szCs w:val="18"/>
              </w:rPr>
            </w:pP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vMerge w:val="continue"/>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517" w:type="dxa"/>
            <w:vMerge w:val="continue"/>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34" w:type="dxa"/>
            <w:gridSpan w:val="2"/>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供暖地下室与土壤接触的外墙</w:t>
            </w:r>
          </w:p>
        </w:tc>
        <w:tc>
          <w:tcPr>
            <w:tcW w:w="1170"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317" w:type="dxa"/>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vAlign w:val="center"/>
          </w:tcPr>
          <w:p>
            <w:pPr>
              <w:spacing w:line="288" w:lineRule="auto"/>
              <w:jc w:val="center"/>
              <w:rPr>
                <w:rFonts w:asciiTheme="minorEastAsia" w:hAnsiTheme="minorEastAsia" w:eastAsiaTheme="minorEastAsia"/>
                <w:bCs/>
                <w:sz w:val="18"/>
                <w:szCs w:val="18"/>
              </w:rPr>
            </w:pPr>
          </w:p>
        </w:tc>
        <w:tc>
          <w:tcPr>
            <w:tcW w:w="987" w:type="dxa"/>
            <w:vAlign w:val="center"/>
          </w:tcPr>
          <w:p>
            <w:pPr>
              <w:spacing w:line="288" w:lineRule="auto"/>
              <w:jc w:val="center"/>
              <w:rPr>
                <w:rFonts w:asciiTheme="minorEastAsia" w:hAnsiTheme="minorEastAsia" w:eastAsiaTheme="minorEastAsia"/>
                <w:bCs/>
                <w:sz w:val="18"/>
                <w:szCs w:val="18"/>
              </w:rPr>
            </w:pPr>
          </w:p>
        </w:tc>
        <w:tc>
          <w:tcPr>
            <w:tcW w:w="1725" w:type="dxa"/>
            <w:gridSpan w:val="3"/>
            <w:tcBorders>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c>
          <w:tcPr>
            <w:tcW w:w="1517" w:type="dxa"/>
            <w:tcBorders>
              <w:left w:val="single" w:color="auto" w:sz="4"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34" w:type="dxa"/>
            <w:gridSpan w:val="2"/>
            <w:tcBorders>
              <w:left w:val="single" w:color="auto" w:sz="12" w:space="0"/>
              <w:bottom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周边地面</w:t>
            </w:r>
          </w:p>
        </w:tc>
        <w:tc>
          <w:tcPr>
            <w:tcW w:w="1170" w:type="dxa"/>
            <w:tcBorders>
              <w:bottom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317" w:type="dxa"/>
            <w:tcBorders>
              <w:bottom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保温层</w:t>
            </w:r>
          </w:p>
        </w:tc>
        <w:tc>
          <w:tcPr>
            <w:tcW w:w="931" w:type="dxa"/>
            <w:tcBorders>
              <w:bottom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987" w:type="dxa"/>
            <w:tcBorders>
              <w:bottom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1725" w:type="dxa"/>
            <w:gridSpan w:val="3"/>
            <w:tcBorders>
              <w:bottom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w:t>
            </w:r>
          </w:p>
        </w:tc>
        <w:tc>
          <w:tcPr>
            <w:tcW w:w="1517" w:type="dxa"/>
            <w:tcBorders>
              <w:left w:val="single" w:color="auto" w:sz="4" w:space="0"/>
              <w:bottom w:val="single" w:color="auto" w:sz="12" w:space="0"/>
              <w:right w:val="single" w:color="auto" w:sz="12" w:space="0"/>
            </w:tcBorders>
            <w:vAlign w:val="center"/>
          </w:tcPr>
          <w:p>
            <w:pPr>
              <w:spacing w:line="288" w:lineRule="auto"/>
              <w:jc w:val="center"/>
              <w:rPr>
                <w:rFonts w:asciiTheme="minorEastAsia" w:hAnsiTheme="minorEastAsia" w:eastAsiaTheme="minorEastAsia"/>
                <w:bCs/>
                <w:sz w:val="18"/>
                <w:szCs w:val="18"/>
              </w:rPr>
            </w:pPr>
          </w:p>
        </w:tc>
      </w:tr>
    </w:tbl>
    <w:p>
      <w:pPr>
        <w:spacing w:line="288" w:lineRule="auto"/>
        <w:ind w:left="807" w:hanging="806" w:hangingChars="370"/>
        <w:rPr>
          <w:rFonts w:asciiTheme="minorEastAsia" w:hAnsiTheme="minorEastAsia" w:eastAsiaTheme="minorEastAsia"/>
          <w:sz w:val="21"/>
          <w:szCs w:val="21"/>
        </w:rPr>
      </w:pPr>
      <w:r>
        <w:rPr>
          <w:rFonts w:hint="eastAsia" w:asciiTheme="minorEastAsia" w:hAnsiTheme="minorEastAsia" w:eastAsiaTheme="minorEastAsia"/>
          <w:sz w:val="21"/>
          <w:szCs w:val="21"/>
        </w:rPr>
        <w:t>注：保温体系和构造类型：</w:t>
      </w:r>
    </w:p>
    <w:p>
      <w:pPr>
        <w:spacing w:line="288" w:lineRule="auto"/>
        <w:ind w:left="371" w:hanging="370" w:hangingChars="170"/>
        <w:rPr>
          <w:rFonts w:asciiTheme="minorEastAsia" w:hAnsiTheme="minorEastAsia" w:eastAsiaTheme="minorEastAsia"/>
          <w:sz w:val="21"/>
          <w:szCs w:val="21"/>
        </w:rPr>
      </w:pPr>
      <w:r>
        <w:rPr>
          <w:rFonts w:hint="eastAsia" w:asciiTheme="minorEastAsia" w:hAnsiTheme="minorEastAsia" w:eastAsiaTheme="minorEastAsia"/>
          <w:sz w:val="21"/>
          <w:szCs w:val="21"/>
        </w:rPr>
        <w:t>1）屋面填写“一般屋面”或“轻质屋面”；</w:t>
      </w:r>
    </w:p>
    <w:p>
      <w:pPr>
        <w:spacing w:line="288" w:lineRule="auto"/>
        <w:ind w:left="371" w:hanging="370" w:hangingChars="170"/>
        <w:rPr>
          <w:rFonts w:asciiTheme="minorEastAsia" w:hAnsiTheme="minorEastAsia" w:eastAsiaTheme="minorEastAsia"/>
          <w:sz w:val="21"/>
          <w:szCs w:val="21"/>
        </w:rPr>
      </w:pPr>
      <w:r>
        <w:rPr>
          <w:rFonts w:hint="eastAsia" w:asciiTheme="minorEastAsia" w:hAnsiTheme="minorEastAsia" w:eastAsiaTheme="minorEastAsia"/>
          <w:sz w:val="21"/>
          <w:szCs w:val="21"/>
        </w:rPr>
        <w:t>2）外墙参考本标准表C.2.3的外墙构造分类代表做法，填写“构造1”、“构造2”或“构造3”；</w:t>
      </w:r>
    </w:p>
    <w:p>
      <w:pPr>
        <w:spacing w:line="288" w:lineRule="auto"/>
        <w:ind w:left="371" w:hanging="370" w:hangingChars="170"/>
        <w:rPr>
          <w:rFonts w:asciiTheme="minorEastAsia" w:hAnsiTheme="minorEastAsia" w:eastAsiaTheme="minorEastAsia"/>
          <w:sz w:val="21"/>
          <w:szCs w:val="21"/>
        </w:rPr>
      </w:pPr>
      <w:r>
        <w:rPr>
          <w:rFonts w:hint="eastAsia" w:asciiTheme="minorEastAsia" w:hAnsiTheme="minorEastAsia" w:eastAsiaTheme="minorEastAsia"/>
          <w:sz w:val="21"/>
          <w:szCs w:val="21"/>
        </w:rPr>
        <w:t>3）变形缝填写“缝内填充保温材料”或“内保温”。</w:t>
      </w:r>
    </w:p>
    <w:p>
      <w:pPr>
        <w:tabs>
          <w:tab w:val="left" w:pos="852"/>
          <w:tab w:val="left" w:pos="1080"/>
          <w:tab w:val="left" w:pos="1935"/>
          <w:tab w:val="left" w:pos="5116"/>
          <w:tab w:val="left" w:pos="6822"/>
          <w:tab w:val="left" w:pos="8528"/>
        </w:tabs>
        <w:spacing w:line="240" w:lineRule="auto"/>
        <w:jc w:val="center"/>
        <w:rPr>
          <w:rFonts w:ascii="黑体" w:hAnsi="黑体" w:eastAsia="黑体"/>
          <w:sz w:val="21"/>
          <w:szCs w:val="21"/>
        </w:rPr>
      </w:pPr>
      <w:r>
        <w:rPr>
          <w:rFonts w:hAnsi="宋体"/>
          <w:b/>
          <w:bCs/>
        </w:rPr>
        <w:br w:type="page"/>
      </w:r>
      <w:r>
        <w:rPr>
          <w:rFonts w:hint="eastAsia" w:ascii="黑体" w:hAnsi="黑体" w:eastAsia="黑体"/>
          <w:sz w:val="21"/>
          <w:szCs w:val="21"/>
        </w:rPr>
        <w:t>表C.</w:t>
      </w:r>
      <w:r>
        <w:rPr>
          <w:rFonts w:ascii="黑体" w:hAnsi="黑体" w:eastAsia="黑体"/>
          <w:sz w:val="21"/>
          <w:szCs w:val="21"/>
        </w:rPr>
        <w:t xml:space="preserve">1.2-2    </w:t>
      </w:r>
      <w:r>
        <w:rPr>
          <w:rFonts w:hint="eastAsia" w:ascii="黑体" w:hAnsi="黑体" w:eastAsia="黑体"/>
          <w:sz w:val="21"/>
          <w:szCs w:val="21"/>
        </w:rPr>
        <w:t>建筑围护结构透光部位和外门做法表</w:t>
      </w:r>
    </w:p>
    <w:tbl>
      <w:tblPr>
        <w:tblStyle w:val="4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842"/>
        <w:gridCol w:w="2014"/>
        <w:gridCol w:w="1843"/>
        <w:gridCol w:w="1828"/>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tcBorders>
              <w:top w:val="single" w:color="auto" w:sz="12" w:space="0"/>
              <w:left w:val="single" w:color="auto" w:sz="12" w:space="0"/>
              <w:bottom w:val="single" w:color="auto" w:sz="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工程名称</w:t>
            </w:r>
          </w:p>
        </w:tc>
        <w:tc>
          <w:tcPr>
            <w:tcW w:w="4699" w:type="dxa"/>
            <w:gridSpan w:val="3"/>
            <w:tcBorders>
              <w:top w:val="single" w:color="auto" w:sz="12" w:space="0"/>
              <w:bottom w:val="single" w:color="auto" w:sz="2" w:space="0"/>
            </w:tcBorders>
            <w:vAlign w:val="center"/>
          </w:tcPr>
          <w:p>
            <w:pPr>
              <w:spacing w:line="288" w:lineRule="auto"/>
              <w:jc w:val="center"/>
              <w:rPr>
                <w:rFonts w:asciiTheme="minorEastAsia" w:hAnsiTheme="minorEastAsia" w:eastAsiaTheme="minorEastAsia"/>
                <w:bCs/>
                <w:sz w:val="18"/>
                <w:szCs w:val="18"/>
              </w:rPr>
            </w:pPr>
          </w:p>
        </w:tc>
        <w:tc>
          <w:tcPr>
            <w:tcW w:w="1828" w:type="dxa"/>
            <w:tcBorders>
              <w:top w:val="single" w:color="auto" w:sz="12" w:space="0"/>
              <w:bottom w:val="single" w:color="auto" w:sz="2" w:space="0"/>
              <w:right w:val="single" w:color="auto" w:sz="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建筑类型</w:t>
            </w:r>
          </w:p>
        </w:tc>
        <w:tc>
          <w:tcPr>
            <w:tcW w:w="1912" w:type="dxa"/>
            <w:tcBorders>
              <w:top w:val="single" w:color="auto" w:sz="12" w:space="0"/>
              <w:left w:val="single" w:color="auto" w:sz="2" w:space="0"/>
              <w:bottom w:val="single" w:color="auto" w:sz="2" w:space="0"/>
              <w:right w:val="single" w:color="auto" w:sz="12" w:space="0"/>
            </w:tcBorders>
            <w:vAlign w:val="center"/>
          </w:tcPr>
          <w:p>
            <w:pPr>
              <w:spacing w:line="288" w:lineRule="auto"/>
              <w:ind w:firstLine="26" w:firstLineChars="14"/>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（甲、乙、丙）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tcBorders>
              <w:top w:val="single" w:color="auto" w:sz="2" w:space="0"/>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设计单位</w:t>
            </w:r>
          </w:p>
        </w:tc>
        <w:tc>
          <w:tcPr>
            <w:tcW w:w="4699" w:type="dxa"/>
            <w:gridSpan w:val="3"/>
            <w:tcBorders>
              <w:top w:val="single" w:color="auto" w:sz="2" w:space="0"/>
            </w:tcBorders>
            <w:vAlign w:val="center"/>
          </w:tcPr>
          <w:p>
            <w:pPr>
              <w:spacing w:line="288" w:lineRule="auto"/>
              <w:jc w:val="center"/>
              <w:rPr>
                <w:rFonts w:asciiTheme="minorEastAsia" w:hAnsiTheme="minorEastAsia" w:eastAsiaTheme="minorEastAsia"/>
                <w:bCs/>
                <w:sz w:val="18"/>
                <w:szCs w:val="18"/>
              </w:rPr>
            </w:pPr>
          </w:p>
        </w:tc>
        <w:tc>
          <w:tcPr>
            <w:tcW w:w="1828" w:type="dxa"/>
            <w:tcBorders>
              <w:top w:val="single" w:color="auto" w:sz="2" w:space="0"/>
              <w:right w:val="single" w:color="auto" w:sz="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设计日期</w:t>
            </w:r>
          </w:p>
        </w:tc>
        <w:tc>
          <w:tcPr>
            <w:tcW w:w="1912" w:type="dxa"/>
            <w:tcBorders>
              <w:top w:val="single" w:color="auto" w:sz="2" w:space="0"/>
              <w:left w:val="single" w:color="auto" w:sz="2" w:space="0"/>
              <w:right w:val="single" w:color="auto" w:sz="12" w:space="0"/>
            </w:tcBorders>
            <w:vAlign w:val="center"/>
          </w:tcPr>
          <w:p>
            <w:pPr>
              <w:spacing w:line="288" w:lineRule="auto"/>
              <w:ind w:firstLine="26" w:firstLineChars="14"/>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restart"/>
            <w:tcBorders>
              <w:top w:val="single" w:color="auto" w:sz="12" w:space="0"/>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围护结构</w:t>
            </w:r>
          </w:p>
        </w:tc>
        <w:tc>
          <w:tcPr>
            <w:tcW w:w="842" w:type="dxa"/>
            <w:vMerge w:val="restart"/>
            <w:tcBorders>
              <w:top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朝向</w:t>
            </w:r>
          </w:p>
        </w:tc>
        <w:tc>
          <w:tcPr>
            <w:tcW w:w="2014" w:type="dxa"/>
            <w:vMerge w:val="restart"/>
            <w:tcBorders>
              <w:top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类型</w:t>
            </w:r>
          </w:p>
        </w:tc>
        <w:tc>
          <w:tcPr>
            <w:tcW w:w="3671" w:type="dxa"/>
            <w:gridSpan w:val="2"/>
            <w:tcBorders>
              <w:top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门窗热工参数</w:t>
            </w:r>
          </w:p>
        </w:tc>
        <w:tc>
          <w:tcPr>
            <w:tcW w:w="1912" w:type="dxa"/>
            <w:vMerge w:val="restart"/>
            <w:tcBorders>
              <w:top w:val="single" w:color="auto" w:sz="12"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遮阳做法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842" w:type="dxa"/>
            <w:vMerge w:val="continue"/>
            <w:vAlign w:val="center"/>
          </w:tcPr>
          <w:p>
            <w:pPr>
              <w:spacing w:line="288" w:lineRule="auto"/>
              <w:jc w:val="center"/>
              <w:rPr>
                <w:rFonts w:asciiTheme="minorEastAsia" w:hAnsiTheme="minorEastAsia" w:eastAsiaTheme="minorEastAsia"/>
                <w:bCs/>
                <w:sz w:val="18"/>
                <w:szCs w:val="18"/>
              </w:rPr>
            </w:pPr>
          </w:p>
        </w:tc>
        <w:tc>
          <w:tcPr>
            <w:tcW w:w="2014" w:type="dxa"/>
            <w:vMerge w:val="continue"/>
            <w:vAlign w:val="center"/>
          </w:tcPr>
          <w:p>
            <w:pPr>
              <w:spacing w:line="288" w:lineRule="auto"/>
              <w:jc w:val="center"/>
              <w:rPr>
                <w:rFonts w:asciiTheme="minorEastAsia" w:hAnsiTheme="minorEastAsia" w:eastAsiaTheme="minorEastAsia"/>
                <w:bCs/>
                <w:sz w:val="18"/>
                <w:szCs w:val="18"/>
              </w:rPr>
            </w:pPr>
          </w:p>
        </w:tc>
        <w:tc>
          <w:tcPr>
            <w:tcW w:w="1843" w:type="dxa"/>
            <w:tcBorders>
              <w:top w:val="single" w:color="auto" w:sz="4" w:space="0"/>
            </w:tcBorders>
            <w:vAlign w:val="center"/>
          </w:tcPr>
          <w:p>
            <w:pPr>
              <w:spacing w:line="288" w:lineRule="auto"/>
              <w:ind w:firstLine="94" w:firstLineChars="5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传热系数</w:t>
            </w:r>
            <w:r>
              <w:rPr>
                <w:rFonts w:asciiTheme="minorEastAsia" w:hAnsiTheme="minorEastAsia" w:eastAsiaTheme="minorEastAsia"/>
                <w:bCs/>
                <w:sz w:val="18"/>
                <w:szCs w:val="18"/>
              </w:rPr>
              <w:t>K</w:t>
            </w:r>
          </w:p>
          <w:p>
            <w:pPr>
              <w:spacing w:line="288" w:lineRule="auto"/>
              <w:ind w:firstLine="94" w:firstLineChars="5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w:t>
            </w:r>
            <w:r>
              <w:rPr>
                <w:rFonts w:asciiTheme="minorEastAsia" w:hAnsiTheme="minorEastAsia" w:eastAsiaTheme="minorEastAsia"/>
                <w:bCs/>
                <w:sz w:val="18"/>
                <w:szCs w:val="18"/>
              </w:rPr>
              <w:t>/</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K</w:t>
            </w:r>
            <w:r>
              <w:rPr>
                <w:rFonts w:hint="eastAsia" w:asciiTheme="minorEastAsia" w:hAnsiTheme="minorEastAsia" w:eastAsiaTheme="minorEastAsia"/>
                <w:bCs/>
                <w:sz w:val="18"/>
                <w:szCs w:val="18"/>
              </w:rPr>
              <w:t>）］</w:t>
            </w:r>
          </w:p>
        </w:tc>
        <w:tc>
          <w:tcPr>
            <w:tcW w:w="1828" w:type="dxa"/>
            <w:tcBorders>
              <w:top w:val="single" w:color="auto" w:sz="4"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太阳得热系数SHGC</w:t>
            </w:r>
            <w:r>
              <w:rPr>
                <w:rFonts w:hint="eastAsia" w:asciiTheme="minorEastAsia" w:hAnsiTheme="minorEastAsia" w:eastAsiaTheme="minorEastAsia"/>
                <w:bCs/>
                <w:sz w:val="18"/>
                <w:szCs w:val="18"/>
                <w:vertAlign w:val="subscript"/>
              </w:rPr>
              <w:t>C</w:t>
            </w:r>
          </w:p>
        </w:tc>
        <w:tc>
          <w:tcPr>
            <w:tcW w:w="1912" w:type="dxa"/>
            <w:vMerge w:val="continue"/>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restart"/>
            <w:tcBorders>
              <w:lef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一般</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外窗和透</w:t>
            </w:r>
          </w:p>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光幕墙</w:t>
            </w: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restart"/>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高大空间透光非中空玻璃幕墙</w:t>
            </w: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tcBorders>
              <w:left w:val="single" w:color="auto" w:sz="12" w:space="0"/>
              <w:bottom w:val="single" w:color="auto" w:sz="2" w:space="0"/>
            </w:tcBorders>
            <w:vAlign w:val="center"/>
          </w:tcPr>
          <w:p>
            <w:pPr>
              <w:spacing w:line="288" w:lineRule="auto"/>
              <w:jc w:val="center"/>
              <w:rPr>
                <w:rFonts w:asciiTheme="minorEastAsia" w:hAnsiTheme="minorEastAsia" w:eastAsiaTheme="minorEastAsia"/>
                <w:bCs/>
                <w:sz w:val="18"/>
                <w:szCs w:val="18"/>
              </w:rPr>
            </w:pPr>
          </w:p>
        </w:tc>
        <w:tc>
          <w:tcPr>
            <w:tcW w:w="842" w:type="dxa"/>
            <w:vAlign w:val="center"/>
          </w:tcPr>
          <w:p>
            <w:pPr>
              <w:spacing w:line="288" w:lineRule="auto"/>
              <w:jc w:val="center"/>
              <w:rPr>
                <w:rFonts w:asciiTheme="minorEastAsia" w:hAnsiTheme="minorEastAsia" w:eastAsiaTheme="minorEastAsia"/>
                <w:bCs/>
                <w:sz w:val="18"/>
                <w:szCs w:val="18"/>
              </w:rPr>
            </w:pPr>
          </w:p>
        </w:tc>
        <w:tc>
          <w:tcPr>
            <w:tcW w:w="2014" w:type="dxa"/>
            <w:vAlign w:val="center"/>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3" w:type="dxa"/>
            <w:gridSpan w:val="2"/>
            <w:tcBorders>
              <w:lef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屋面天窗</w:t>
            </w:r>
          </w:p>
        </w:tc>
        <w:tc>
          <w:tcPr>
            <w:tcW w:w="2014" w:type="dxa"/>
          </w:tcPr>
          <w:p>
            <w:pPr>
              <w:spacing w:line="288" w:lineRule="auto"/>
              <w:jc w:val="center"/>
              <w:rPr>
                <w:rFonts w:asciiTheme="minorEastAsia" w:hAnsiTheme="minorEastAsia" w:eastAsiaTheme="minorEastAsia"/>
                <w:bCs/>
                <w:sz w:val="18"/>
                <w:szCs w:val="18"/>
              </w:rPr>
            </w:pPr>
          </w:p>
        </w:tc>
        <w:tc>
          <w:tcPr>
            <w:tcW w:w="1843" w:type="dxa"/>
            <w:vAlign w:val="center"/>
          </w:tcPr>
          <w:p>
            <w:pPr>
              <w:spacing w:line="288" w:lineRule="auto"/>
              <w:jc w:val="center"/>
              <w:rPr>
                <w:rFonts w:asciiTheme="minorEastAsia" w:hAnsiTheme="minorEastAsia" w:eastAsiaTheme="minorEastAsia"/>
                <w:bCs/>
                <w:sz w:val="18"/>
                <w:szCs w:val="18"/>
              </w:rPr>
            </w:pPr>
          </w:p>
        </w:tc>
        <w:tc>
          <w:tcPr>
            <w:tcW w:w="1828" w:type="dxa"/>
            <w:tcBorders>
              <w:right w:val="single" w:color="auto" w:sz="4" w:space="0"/>
            </w:tcBorders>
            <w:vAlign w:val="center"/>
          </w:tcPr>
          <w:p>
            <w:pPr>
              <w:spacing w:line="288" w:lineRule="auto"/>
              <w:jc w:val="center"/>
              <w:rPr>
                <w:rFonts w:asciiTheme="minorEastAsia" w:hAnsiTheme="minorEastAsia" w:eastAsiaTheme="minorEastAsia"/>
                <w:bCs/>
                <w:sz w:val="18"/>
                <w:szCs w:val="18"/>
              </w:rPr>
            </w:pPr>
          </w:p>
        </w:tc>
        <w:tc>
          <w:tcPr>
            <w:tcW w:w="1912" w:type="dxa"/>
            <w:tcBorders>
              <w:right w:val="single" w:color="auto" w:sz="12" w:space="0"/>
            </w:tcBorders>
            <w:vAlign w:val="center"/>
          </w:tcPr>
          <w:p>
            <w:pPr>
              <w:spacing w:line="288" w:lineRule="auto"/>
              <w:jc w:val="cente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3" w:type="dxa"/>
            <w:gridSpan w:val="2"/>
            <w:tcBorders>
              <w:left w:val="single" w:color="auto" w:sz="12" w:space="0"/>
              <w:bottom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外门</w:t>
            </w:r>
          </w:p>
        </w:tc>
        <w:tc>
          <w:tcPr>
            <w:tcW w:w="2014" w:type="dxa"/>
            <w:tcBorders>
              <w:bottom w:val="single" w:color="auto" w:sz="12" w:space="0"/>
            </w:tcBorders>
          </w:tcPr>
          <w:p>
            <w:pPr>
              <w:spacing w:line="288" w:lineRule="auto"/>
              <w:jc w:val="center"/>
              <w:rPr>
                <w:rFonts w:asciiTheme="minorEastAsia" w:hAnsiTheme="minorEastAsia" w:eastAsiaTheme="minorEastAsia"/>
                <w:bCs/>
                <w:sz w:val="18"/>
                <w:szCs w:val="18"/>
              </w:rPr>
            </w:pPr>
          </w:p>
        </w:tc>
        <w:tc>
          <w:tcPr>
            <w:tcW w:w="1843" w:type="dxa"/>
            <w:tcBorders>
              <w:bottom w:val="single" w:color="auto" w:sz="12" w:space="0"/>
            </w:tcBorders>
            <w:vAlign w:val="center"/>
          </w:tcPr>
          <w:p>
            <w:pPr>
              <w:spacing w:line="288" w:lineRule="auto"/>
              <w:jc w:val="center"/>
              <w:rPr>
                <w:rFonts w:asciiTheme="minorEastAsia" w:hAnsiTheme="minorEastAsia" w:eastAsiaTheme="minorEastAsia"/>
                <w:bCs/>
                <w:sz w:val="18"/>
                <w:szCs w:val="18"/>
              </w:rPr>
            </w:pPr>
          </w:p>
        </w:tc>
        <w:tc>
          <w:tcPr>
            <w:tcW w:w="1828" w:type="dxa"/>
            <w:tcBorders>
              <w:bottom w:val="single" w:color="auto" w:sz="12" w:space="0"/>
              <w:right w:val="single" w:color="auto" w:sz="4"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c>
          <w:tcPr>
            <w:tcW w:w="1912" w:type="dxa"/>
            <w:tcBorders>
              <w:bottom w:val="single" w:color="auto" w:sz="12"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p>
        </w:tc>
      </w:tr>
    </w:tbl>
    <w:p>
      <w:pPr>
        <w:spacing w:line="240" w:lineRule="auto"/>
        <w:ind w:left="807" w:hanging="806" w:hangingChars="370"/>
        <w:rPr>
          <w:rFonts w:hAnsi="宋体"/>
          <w:sz w:val="21"/>
        </w:rPr>
      </w:pPr>
      <w:r>
        <w:rPr>
          <w:rFonts w:hint="eastAsia" w:hAnsi="宋体"/>
          <w:sz w:val="21"/>
        </w:rPr>
        <w:t>注：</w:t>
      </w:r>
      <w:r>
        <w:rPr>
          <w:rFonts w:hAnsi="宋体"/>
          <w:sz w:val="21"/>
        </w:rPr>
        <w:t xml:space="preserve">1  </w:t>
      </w:r>
      <w:r>
        <w:rPr>
          <w:rFonts w:hint="eastAsia" w:hAnsi="宋体"/>
          <w:sz w:val="21"/>
        </w:rPr>
        <w:t>外窗类型指窗框材质和玻璃品种，例如：</w:t>
      </w:r>
    </w:p>
    <w:p>
      <w:pPr>
        <w:numPr>
          <w:ilvl w:val="0"/>
          <w:numId w:val="15"/>
        </w:numPr>
        <w:spacing w:line="240" w:lineRule="auto"/>
        <w:rPr>
          <w:rFonts w:hAnsi="宋体"/>
          <w:sz w:val="21"/>
        </w:rPr>
      </w:pPr>
      <w:r>
        <w:rPr>
          <w:rFonts w:hint="eastAsia" w:hAnsi="宋体"/>
          <w:sz w:val="21"/>
        </w:rPr>
        <w:t>窗框材质：塑钢窗、木窗、玻璃钢窗、断桥铝合金窗、铝塑窗、铝包木窗等；</w:t>
      </w:r>
    </w:p>
    <w:p>
      <w:pPr>
        <w:numPr>
          <w:ilvl w:val="0"/>
          <w:numId w:val="15"/>
        </w:numPr>
        <w:spacing w:line="240" w:lineRule="auto"/>
        <w:rPr>
          <w:rFonts w:hAnsi="宋体"/>
          <w:sz w:val="21"/>
        </w:rPr>
      </w:pPr>
      <w:r>
        <w:rPr>
          <w:rFonts w:hint="eastAsia" w:hAnsi="宋体"/>
          <w:sz w:val="21"/>
        </w:rPr>
        <w:t>玻璃品种：Low-E中空玻璃、中空玻璃（三玻两中空），Low-E中空玻璃（三玻两中空），真空玻璃单层超白玻璃、U型玻璃等；</w:t>
      </w:r>
    </w:p>
    <w:p>
      <w:pPr>
        <w:numPr>
          <w:ilvl w:val="0"/>
          <w:numId w:val="15"/>
        </w:numPr>
        <w:spacing w:line="240" w:lineRule="auto"/>
        <w:rPr>
          <w:rFonts w:hAnsi="宋体"/>
          <w:sz w:val="21"/>
        </w:rPr>
      </w:pPr>
      <w:r>
        <w:rPr>
          <w:rFonts w:hint="eastAsia" w:hAnsi="宋体"/>
          <w:sz w:val="21"/>
        </w:rPr>
        <w:t>外门类型指透光或非透光等，例如单层或双层玻璃门、自动旋转玻璃门、实体门等。</w:t>
      </w:r>
    </w:p>
    <w:p>
      <w:pPr>
        <w:spacing w:line="240" w:lineRule="auto"/>
        <w:ind w:left="822" w:leftChars="178" w:hanging="381" w:hangingChars="175"/>
        <w:rPr>
          <w:rFonts w:hAnsi="宋体"/>
          <w:sz w:val="21"/>
        </w:rPr>
      </w:pPr>
      <w:r>
        <w:rPr>
          <w:rFonts w:hAnsi="宋体"/>
          <w:sz w:val="21"/>
        </w:rPr>
        <w:t xml:space="preserve">2  </w:t>
      </w:r>
      <w:r>
        <w:rPr>
          <w:rFonts w:hint="eastAsia" w:hAnsi="宋体"/>
          <w:sz w:val="21"/>
        </w:rPr>
        <w:t>透光幕墙类型举例：构件式、单元式（明框、隐框、半明半隐框）幕墙，点支幕墙，全玻璃幕墙，双层呼吸式玻璃幕墙等。</w:t>
      </w:r>
    </w:p>
    <w:p>
      <w:pPr>
        <w:spacing w:line="240" w:lineRule="auto"/>
        <w:ind w:left="822" w:leftChars="178" w:hanging="381" w:hangingChars="175"/>
        <w:rPr>
          <w:rFonts w:hAnsi="宋体"/>
          <w:sz w:val="21"/>
        </w:rPr>
      </w:pPr>
      <w:r>
        <w:rPr>
          <w:rFonts w:hAnsi="宋体"/>
          <w:sz w:val="21"/>
        </w:rPr>
        <w:t xml:space="preserve">3  </w:t>
      </w:r>
      <w:r>
        <w:rPr>
          <w:rFonts w:hint="eastAsia" w:hAnsi="宋体"/>
          <w:sz w:val="21"/>
        </w:rPr>
        <w:t>同一立面如采用了不同传热系数的外窗，传热系数</w:t>
      </w:r>
      <w:r>
        <w:rPr>
          <w:rFonts w:hAnsi="宋体"/>
          <w:sz w:val="21"/>
        </w:rPr>
        <w:t>K</w:t>
      </w:r>
      <w:r>
        <w:rPr>
          <w:rFonts w:hint="eastAsia" w:hAnsi="宋体"/>
          <w:sz w:val="21"/>
        </w:rPr>
        <w:t>可只填入所有外窗（门）的最不利数值。</w:t>
      </w:r>
    </w:p>
    <w:p>
      <w:pPr>
        <w:spacing w:line="240" w:lineRule="auto"/>
        <w:ind w:left="805" w:leftChars="178" w:hanging="364" w:hangingChars="167"/>
        <w:rPr>
          <w:rFonts w:hAnsi="宋体"/>
          <w:sz w:val="21"/>
        </w:rPr>
      </w:pPr>
      <w:r>
        <w:rPr>
          <w:rFonts w:hint="eastAsia" w:hAnsi="宋体"/>
          <w:sz w:val="21"/>
        </w:rPr>
        <w:t>4  遮阳做法可填：固定式水平、垂直、挡板及百叶外遮阳，活动外遮阳，中间遮阳，内遮阳等。</w:t>
      </w:r>
    </w:p>
    <w:p>
      <w:pPr>
        <w:spacing w:line="240" w:lineRule="auto"/>
        <w:ind w:left="805" w:leftChars="178" w:hanging="364" w:hangingChars="167"/>
        <w:rPr>
          <w:rFonts w:hAnsi="宋体"/>
          <w:sz w:val="21"/>
        </w:rPr>
      </w:pPr>
    </w:p>
    <w:p>
      <w:pPr>
        <w:pStyle w:val="3"/>
      </w:pPr>
      <w:bookmarkStart w:id="86" w:name="_Toc375664147"/>
      <w:bookmarkStart w:id="87" w:name="_Toc380751412"/>
      <w:bookmarkStart w:id="88" w:name="_Toc398902022"/>
      <w:bookmarkStart w:id="89" w:name="_Toc129632366"/>
      <w:r>
        <w:rPr>
          <w:rFonts w:hint="eastAsia"/>
        </w:rPr>
        <w:t>C.</w:t>
      </w:r>
      <w:r>
        <w:t>2</w:t>
      </w:r>
      <w:r>
        <w:rPr>
          <w:rFonts w:hint="eastAsia"/>
        </w:rPr>
        <w:t xml:space="preserve">  建筑热工性能判定表</w:t>
      </w:r>
      <w:bookmarkEnd w:id="86"/>
      <w:bookmarkEnd w:id="87"/>
      <w:r>
        <w:rPr>
          <w:rFonts w:hint="eastAsia"/>
        </w:rPr>
        <w:t>和计算表</w:t>
      </w:r>
      <w:bookmarkEnd w:id="88"/>
      <w:bookmarkEnd w:id="89"/>
    </w:p>
    <w:p>
      <w:pPr>
        <w:spacing w:line="240" w:lineRule="auto"/>
        <w:jc w:val="center"/>
        <w:rPr>
          <w:rFonts w:ascii="黑体" w:hAnsi="黑体" w:eastAsia="黑体"/>
          <w:sz w:val="21"/>
          <w:szCs w:val="21"/>
        </w:rPr>
      </w:pPr>
      <w:r>
        <w:br w:type="page"/>
      </w:r>
      <w:r>
        <w:rPr>
          <w:rFonts w:hint="eastAsia" w:ascii="黑体" w:hAnsi="黑体" w:eastAsia="黑体"/>
          <w:sz w:val="21"/>
          <w:szCs w:val="21"/>
        </w:rPr>
        <w:t>表C.</w:t>
      </w:r>
      <w:r>
        <w:rPr>
          <w:rFonts w:ascii="黑体" w:hAnsi="黑体" w:eastAsia="黑体"/>
          <w:sz w:val="21"/>
          <w:szCs w:val="21"/>
        </w:rPr>
        <w:t>2.1</w:t>
      </w:r>
      <w:r>
        <w:rPr>
          <w:rFonts w:hint="eastAsia" w:ascii="黑体" w:hAnsi="黑体" w:eastAsia="黑体"/>
          <w:sz w:val="21"/>
          <w:szCs w:val="21"/>
        </w:rPr>
        <w:t xml:space="preserve">  甲类建筑热工性能直接判定表</w:t>
      </w:r>
    </w:p>
    <w:tbl>
      <w:tblPr>
        <w:tblStyle w:val="46"/>
        <w:tblW w:w="9796" w:type="dxa"/>
        <w:tblInd w:w="0" w:type="dxa"/>
        <w:tblLayout w:type="fixed"/>
        <w:tblCellMar>
          <w:top w:w="0" w:type="dxa"/>
          <w:left w:w="0" w:type="dxa"/>
          <w:bottom w:w="0" w:type="dxa"/>
          <w:right w:w="0" w:type="dxa"/>
        </w:tblCellMar>
      </w:tblPr>
      <w:tblGrid>
        <w:gridCol w:w="863"/>
        <w:gridCol w:w="284"/>
        <w:gridCol w:w="123"/>
        <w:gridCol w:w="157"/>
        <w:gridCol w:w="566"/>
        <w:gridCol w:w="285"/>
        <w:gridCol w:w="403"/>
        <w:gridCol w:w="304"/>
        <w:gridCol w:w="549"/>
        <w:gridCol w:w="54"/>
        <w:gridCol w:w="531"/>
        <w:gridCol w:w="142"/>
        <w:gridCol w:w="283"/>
        <w:gridCol w:w="414"/>
        <w:gridCol w:w="295"/>
        <w:gridCol w:w="130"/>
        <w:gridCol w:w="469"/>
        <w:gridCol w:w="466"/>
        <w:gridCol w:w="41"/>
        <w:gridCol w:w="93"/>
        <w:gridCol w:w="332"/>
        <w:gridCol w:w="267"/>
        <w:gridCol w:w="25"/>
        <w:gridCol w:w="7"/>
        <w:gridCol w:w="20"/>
        <w:gridCol w:w="839"/>
        <w:gridCol w:w="428"/>
        <w:gridCol w:w="136"/>
        <w:gridCol w:w="440"/>
        <w:gridCol w:w="318"/>
        <w:gridCol w:w="532"/>
      </w:tblGrid>
      <w:tr>
        <w:tblPrEx>
          <w:tblCellMar>
            <w:top w:w="0" w:type="dxa"/>
            <w:left w:w="0" w:type="dxa"/>
            <w:bottom w:w="0" w:type="dxa"/>
            <w:right w:w="0" w:type="dxa"/>
          </w:tblCellMar>
        </w:tblPrEx>
        <w:trPr>
          <w:cantSplit/>
          <w:trHeight w:val="298" w:hRule="atLeast"/>
        </w:trPr>
        <w:tc>
          <w:tcPr>
            <w:tcW w:w="1273" w:type="dxa"/>
            <w:gridSpan w:val="3"/>
            <w:tcBorders>
              <w:top w:val="single" w:color="auto" w:sz="12" w:space="0"/>
              <w:left w:val="single" w:color="auto" w:sz="12" w:space="0"/>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工程名称</w:t>
            </w:r>
          </w:p>
        </w:tc>
        <w:tc>
          <w:tcPr>
            <w:tcW w:w="4115" w:type="dxa"/>
            <w:gridSpan w:val="13"/>
            <w:tcBorders>
              <w:top w:val="single" w:color="auto" w:sz="12" w:space="0"/>
              <w:left w:val="nil"/>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715" w:type="dxa"/>
            <w:gridSpan w:val="9"/>
            <w:tcBorders>
              <w:top w:val="single" w:color="auto" w:sz="12" w:space="0"/>
              <w:left w:val="nil"/>
              <w:bottom w:val="single" w:color="auto" w:sz="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建筑面积</w:t>
            </w:r>
          </w:p>
        </w:tc>
        <w:tc>
          <w:tcPr>
            <w:tcW w:w="2693" w:type="dxa"/>
            <w:gridSpan w:val="6"/>
            <w:tcBorders>
              <w:top w:val="single" w:color="auto" w:sz="12" w:space="0"/>
              <w:left w:val="single" w:color="auto" w:sz="4" w:space="0"/>
              <w:bottom w:val="single" w:color="auto" w:sz="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sz w:val="18"/>
                <w:szCs w:val="18"/>
              </w:rPr>
              <w:t xml:space="preserve">              m</w:t>
            </w:r>
            <w:r>
              <w:rPr>
                <w:rFonts w:hint="eastAsia" w:asciiTheme="minorEastAsia" w:hAnsiTheme="minorEastAsia" w:eastAsiaTheme="minorEastAsia"/>
                <w:sz w:val="18"/>
                <w:szCs w:val="18"/>
                <w:vertAlign w:val="superscript"/>
              </w:rPr>
              <w:t>2</w:t>
            </w:r>
          </w:p>
        </w:tc>
      </w:tr>
      <w:tr>
        <w:tblPrEx>
          <w:tblCellMar>
            <w:top w:w="0" w:type="dxa"/>
            <w:left w:w="0" w:type="dxa"/>
            <w:bottom w:w="0" w:type="dxa"/>
            <w:right w:w="0" w:type="dxa"/>
          </w:tblCellMar>
        </w:tblPrEx>
        <w:trPr>
          <w:cantSplit/>
          <w:trHeight w:val="258" w:hRule="atLeast"/>
        </w:trPr>
        <w:tc>
          <w:tcPr>
            <w:tcW w:w="1273" w:type="dxa"/>
            <w:gridSpan w:val="3"/>
            <w:tcBorders>
              <w:top w:val="single" w:color="auto" w:sz="2" w:space="0"/>
              <w:left w:val="single" w:color="auto" w:sz="12" w:space="0"/>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设计单位</w:t>
            </w:r>
          </w:p>
        </w:tc>
        <w:tc>
          <w:tcPr>
            <w:tcW w:w="4115" w:type="dxa"/>
            <w:gridSpan w:val="13"/>
            <w:tcBorders>
              <w:top w:val="single" w:color="auto" w:sz="2" w:space="0"/>
              <w:left w:val="nil"/>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715" w:type="dxa"/>
            <w:gridSpan w:val="9"/>
            <w:tcBorders>
              <w:top w:val="single" w:color="auto" w:sz="2" w:space="0"/>
              <w:left w:val="nil"/>
              <w:bottom w:val="single" w:color="auto" w:sz="1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设计日期</w:t>
            </w:r>
          </w:p>
        </w:tc>
        <w:tc>
          <w:tcPr>
            <w:tcW w:w="2693" w:type="dxa"/>
            <w:gridSpan w:val="6"/>
            <w:tcBorders>
              <w:top w:val="single" w:color="auto" w:sz="2" w:space="0"/>
              <w:left w:val="single" w:color="auto" w:sz="4"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2" w:hRule="exact"/>
        </w:trPr>
        <w:tc>
          <w:tcPr>
            <w:tcW w:w="1273" w:type="dxa"/>
            <w:gridSpan w:val="3"/>
            <w:vMerge w:val="restart"/>
            <w:tcBorders>
              <w:top w:val="single" w:color="auto" w:sz="12"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外表系数F</w:t>
            </w:r>
          </w:p>
        </w:tc>
        <w:tc>
          <w:tcPr>
            <w:tcW w:w="2320" w:type="dxa"/>
            <w:gridSpan w:val="7"/>
            <w:vMerge w:val="restart"/>
            <w:tcBorders>
              <w:top w:val="single" w:color="auto" w:sz="12" w:space="0"/>
              <w:left w:val="nil"/>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外表面积</w:t>
            </w:r>
            <w:r>
              <w:rPr>
                <w:rFonts w:hint="eastAsia" w:asciiTheme="minorEastAsia" w:hAnsiTheme="minorEastAsia" w:eastAsiaTheme="minorEastAsia"/>
                <w:sz w:val="18"/>
                <w:szCs w:val="18"/>
              </w:rPr>
              <w:t>∑F（m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956" w:type="dxa"/>
            <w:gridSpan w:val="3"/>
            <w:vMerge w:val="restart"/>
            <w:tcBorders>
              <w:top w:val="single" w:color="auto" w:sz="1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774" w:type="dxa"/>
            <w:gridSpan w:val="5"/>
            <w:vMerge w:val="restart"/>
            <w:tcBorders>
              <w:top w:val="single" w:color="auto" w:sz="1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计算建筑面积A</w:t>
            </w:r>
            <w:r>
              <w:rPr>
                <w:rFonts w:asciiTheme="minorEastAsia" w:hAnsiTheme="minorEastAsia" w:eastAsiaTheme="minorEastAsia"/>
                <w:kern w:val="0"/>
                <w:sz w:val="18"/>
                <w:szCs w:val="18"/>
                <w:vertAlign w:val="subscript"/>
              </w:rPr>
              <w:t>0</w:t>
            </w:r>
            <w:r>
              <w:rPr>
                <w:rFonts w:hint="eastAsia"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p>
        </w:tc>
        <w:tc>
          <w:tcPr>
            <w:tcW w:w="780" w:type="dxa"/>
            <w:gridSpan w:val="7"/>
            <w:vMerge w:val="restart"/>
            <w:tcBorders>
              <w:top w:val="single" w:color="auto" w:sz="12" w:space="0"/>
              <w:left w:val="single" w:color="auto" w:sz="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1267"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F设计值</w:t>
            </w:r>
          </w:p>
        </w:tc>
        <w:tc>
          <w:tcPr>
            <w:tcW w:w="1426" w:type="dxa"/>
            <w:gridSpan w:val="4"/>
            <w:tcBorders>
              <w:top w:val="single" w:color="auto" w:sz="12" w:space="0"/>
              <w:left w:val="single" w:color="auto" w:sz="4" w:space="0"/>
              <w:bottom w:val="single" w:color="auto" w:sz="4"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2" w:hRule="exact"/>
        </w:trPr>
        <w:tc>
          <w:tcPr>
            <w:tcW w:w="1273" w:type="dxa"/>
            <w:gridSpan w:val="3"/>
            <w:vMerge w:val="continue"/>
            <w:tcBorders>
              <w:left w:val="single" w:color="auto" w:sz="12" w:space="0"/>
              <w:bottom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320" w:type="dxa"/>
            <w:gridSpan w:val="7"/>
            <w:vMerge w:val="continue"/>
            <w:tcBorders>
              <w:left w:val="nil"/>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956" w:type="dxa"/>
            <w:gridSpan w:val="3"/>
            <w:vMerge w:val="continue"/>
            <w:tcBorders>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774" w:type="dxa"/>
            <w:gridSpan w:val="5"/>
            <w:vMerge w:val="continue"/>
            <w:tcBorders>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80" w:type="dxa"/>
            <w:gridSpan w:val="7"/>
            <w:vMerge w:val="continue"/>
            <w:tcBorders>
              <w:left w:val="single" w:color="auto" w:sz="2" w:space="0"/>
              <w:bottom w:val="single" w:color="auto" w:sz="1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1267" w:type="dxa"/>
            <w:gridSpan w:val="2"/>
            <w:tcBorders>
              <w:top w:val="single" w:color="auto" w:sz="4" w:space="0"/>
              <w:left w:val="single" w:color="auto" w:sz="4" w:space="0"/>
              <w:bottom w:val="single" w:color="auto" w:sz="1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F限值</w:t>
            </w:r>
          </w:p>
        </w:tc>
        <w:tc>
          <w:tcPr>
            <w:tcW w:w="1426" w:type="dxa"/>
            <w:gridSpan w:val="4"/>
            <w:tcBorders>
              <w:top w:val="single" w:color="auto" w:sz="4" w:space="0"/>
              <w:left w:val="single" w:color="auto" w:sz="4"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r>
      <w:tr>
        <w:tblPrEx>
          <w:tblCellMar>
            <w:top w:w="0" w:type="dxa"/>
            <w:left w:w="0" w:type="dxa"/>
            <w:bottom w:w="0" w:type="dxa"/>
            <w:right w:w="0" w:type="dxa"/>
          </w:tblCellMar>
        </w:tblPrEx>
        <w:trPr>
          <w:cantSplit/>
          <w:trHeight w:val="312" w:hRule="exact"/>
        </w:trPr>
        <w:tc>
          <w:tcPr>
            <w:tcW w:w="1273" w:type="dxa"/>
            <w:gridSpan w:val="3"/>
            <w:vMerge w:val="restart"/>
            <w:tcBorders>
              <w:top w:val="single" w:color="auto" w:sz="1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单一朝向窗墙面积比M</w:t>
            </w:r>
            <w:r>
              <w:rPr>
                <w:rFonts w:hint="eastAsia" w:asciiTheme="minorEastAsia" w:hAnsiTheme="minorEastAsia" w:eastAsiaTheme="minorEastAsia"/>
                <w:kern w:val="0"/>
                <w:sz w:val="18"/>
                <w:szCs w:val="18"/>
                <w:vertAlign w:val="subscript"/>
              </w:rPr>
              <w:t>L</w:t>
            </w:r>
          </w:p>
        </w:tc>
        <w:tc>
          <w:tcPr>
            <w:tcW w:w="1413" w:type="dxa"/>
            <w:gridSpan w:val="4"/>
            <w:tcBorders>
              <w:top w:val="single" w:color="auto" w:sz="12" w:space="0"/>
              <w:left w:val="single" w:color="auto" w:sz="2" w:space="0"/>
              <w:bottom w:val="single" w:color="auto" w:sz="4"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立面朝向编号</w:t>
            </w:r>
          </w:p>
        </w:tc>
        <w:tc>
          <w:tcPr>
            <w:tcW w:w="907" w:type="dxa"/>
            <w:gridSpan w:val="3"/>
            <w:tcBorders>
              <w:top w:val="single" w:color="auto" w:sz="12" w:space="0"/>
              <w:left w:val="nil"/>
              <w:bottom w:val="single" w:color="auto" w:sz="4"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956" w:type="dxa"/>
            <w:gridSpan w:val="3"/>
            <w:tcBorders>
              <w:top w:val="single" w:color="auto" w:sz="12" w:space="0"/>
              <w:left w:val="nil"/>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39" w:type="dxa"/>
            <w:gridSpan w:val="3"/>
            <w:tcBorders>
              <w:top w:val="single" w:color="auto" w:sz="12" w:space="0"/>
              <w:left w:val="nil"/>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935" w:type="dxa"/>
            <w:gridSpan w:val="2"/>
            <w:tcBorders>
              <w:top w:val="single" w:color="auto" w:sz="12" w:space="0"/>
              <w:left w:val="nil"/>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780" w:type="dxa"/>
            <w:gridSpan w:val="7"/>
            <w:tcBorders>
              <w:top w:val="single" w:color="auto" w:sz="12" w:space="0"/>
              <w:left w:val="nil"/>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267" w:type="dxa"/>
            <w:gridSpan w:val="2"/>
            <w:vMerge w:val="restart"/>
            <w:tcBorders>
              <w:top w:val="single" w:color="auto" w:sz="12" w:space="0"/>
              <w:left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屋面透光部位与屋面总面积之比M</w:t>
            </w:r>
            <w:r>
              <w:rPr>
                <w:rFonts w:hint="eastAsia" w:asciiTheme="minorEastAsia" w:hAnsiTheme="minorEastAsia" w:eastAsiaTheme="minorEastAsia"/>
                <w:kern w:val="0"/>
                <w:sz w:val="18"/>
                <w:szCs w:val="18"/>
                <w:vertAlign w:val="subscript"/>
              </w:rPr>
              <w:t>W</w:t>
            </w:r>
          </w:p>
        </w:tc>
        <w:tc>
          <w:tcPr>
            <w:tcW w:w="576" w:type="dxa"/>
            <w:gridSpan w:val="2"/>
            <w:vMerge w:val="restart"/>
            <w:tcBorders>
              <w:top w:val="single" w:color="auto" w:sz="12" w:space="0"/>
              <w:left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318"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532"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2" w:hRule="exact"/>
        </w:trPr>
        <w:tc>
          <w:tcPr>
            <w:tcW w:w="1273" w:type="dxa"/>
            <w:gridSpan w:val="3"/>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13" w:type="dxa"/>
            <w:gridSpan w:val="4"/>
            <w:tcBorders>
              <w:top w:val="single" w:color="auto" w:sz="4" w:space="0"/>
              <w:left w:val="single" w:color="auto" w:sz="2" w:space="0"/>
              <w:bottom w:val="single" w:color="auto" w:sz="4"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907" w:type="dxa"/>
            <w:gridSpan w:val="3"/>
            <w:tcBorders>
              <w:left w:val="nil"/>
              <w:bottom w:val="single" w:color="auto" w:sz="4" w:space="0"/>
              <w:right w:val="single" w:color="auto" w:sz="4" w:space="0"/>
            </w:tcBorders>
            <w:noWrap/>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956" w:type="dxa"/>
            <w:gridSpan w:val="3"/>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839" w:type="dxa"/>
            <w:gridSpan w:val="3"/>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935" w:type="dxa"/>
            <w:gridSpan w:val="2"/>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780" w:type="dxa"/>
            <w:gridSpan w:val="7"/>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1267" w:type="dxa"/>
            <w:gridSpan w:val="2"/>
            <w:vMerge w:val="continue"/>
            <w:tcBorders>
              <w:left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576" w:type="dxa"/>
            <w:gridSpan w:val="2"/>
            <w:vMerge w:val="continue"/>
            <w:tcBorders>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532"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2" w:hRule="exact"/>
        </w:trPr>
        <w:tc>
          <w:tcPr>
            <w:tcW w:w="1273" w:type="dxa"/>
            <w:gridSpan w:val="3"/>
            <w:vMerge w:val="continue"/>
            <w:tcBorders>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13" w:type="dxa"/>
            <w:gridSpan w:val="4"/>
            <w:tcBorders>
              <w:top w:val="single" w:color="auto" w:sz="4" w:space="0"/>
              <w:left w:val="single" w:color="auto" w:sz="2" w:space="0"/>
              <w:bottom w:val="single" w:color="auto" w:sz="12"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4417" w:type="dxa"/>
            <w:gridSpan w:val="18"/>
            <w:tcBorders>
              <w:top w:val="single" w:color="auto" w:sz="4" w:space="0"/>
              <w:left w:val="nil"/>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sz w:val="18"/>
                <w:szCs w:val="18"/>
              </w:rPr>
            </w:pPr>
          </w:p>
        </w:tc>
        <w:tc>
          <w:tcPr>
            <w:tcW w:w="1267" w:type="dxa"/>
            <w:gridSpan w:val="2"/>
            <w:vMerge w:val="continue"/>
            <w:tcBorders>
              <w:left w:val="single" w:color="auto" w:sz="4" w:space="0"/>
              <w:bottom w:val="single" w:color="auto" w:sz="12"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576"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kern w:val="0"/>
                <w:sz w:val="18"/>
                <w:szCs w:val="18"/>
              </w:rPr>
              <w:t>限值</w:t>
            </w:r>
          </w:p>
        </w:tc>
        <w:tc>
          <w:tcPr>
            <w:tcW w:w="850"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0.20</w:t>
            </w:r>
          </w:p>
        </w:tc>
      </w:tr>
      <w:tr>
        <w:tblPrEx>
          <w:tblCellMar>
            <w:top w:w="0" w:type="dxa"/>
            <w:left w:w="0" w:type="dxa"/>
            <w:bottom w:w="0" w:type="dxa"/>
            <w:right w:w="0" w:type="dxa"/>
          </w:tblCellMar>
        </w:tblPrEx>
        <w:trPr>
          <w:cantSplit/>
          <w:trHeight w:val="379" w:hRule="exact"/>
        </w:trPr>
        <w:tc>
          <w:tcPr>
            <w:tcW w:w="9796" w:type="dxa"/>
            <w:gridSpan w:val="31"/>
            <w:tcBorders>
              <w:top w:val="single" w:color="auto" w:sz="12" w:space="0"/>
              <w:left w:val="single" w:color="auto" w:sz="12" w:space="0"/>
              <w:bottom w:val="single" w:color="auto" w:sz="4" w:space="0"/>
              <w:right w:val="single" w:color="auto" w:sz="1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围护结构非透光部位和外门传热系数K［</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r>
      <w:tr>
        <w:tblPrEx>
          <w:tblCellMar>
            <w:top w:w="0" w:type="dxa"/>
            <w:left w:w="0" w:type="dxa"/>
            <w:bottom w:w="0" w:type="dxa"/>
            <w:right w:w="0" w:type="dxa"/>
          </w:tblCellMar>
        </w:tblPrEx>
        <w:trPr>
          <w:cantSplit/>
          <w:trHeight w:val="312" w:hRule="exact"/>
        </w:trPr>
        <w:tc>
          <w:tcPr>
            <w:tcW w:w="3539" w:type="dxa"/>
            <w:gridSpan w:val="9"/>
            <w:vMerge w:val="restart"/>
            <w:tcBorders>
              <w:top w:val="single" w:color="auto" w:sz="2"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围护结构及构造</w:t>
            </w:r>
          </w:p>
        </w:tc>
        <w:tc>
          <w:tcPr>
            <w:tcW w:w="2825" w:type="dxa"/>
            <w:gridSpan w:val="10"/>
            <w:tcBorders>
              <w:top w:val="single" w:color="auto" w:sz="4" w:space="0"/>
              <w:left w:val="single" w:color="000000" w:sz="4" w:space="0"/>
              <w:bottom w:val="single" w:color="auto" w:sz="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设计最大值</w:t>
            </w:r>
          </w:p>
        </w:tc>
        <w:tc>
          <w:tcPr>
            <w:tcW w:w="3432" w:type="dxa"/>
            <w:gridSpan w:val="12"/>
            <w:tcBorders>
              <w:top w:val="single" w:color="auto" w:sz="4" w:space="0"/>
              <w:left w:val="single" w:color="auto" w:sz="4"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312" w:hRule="exact"/>
        </w:trPr>
        <w:tc>
          <w:tcPr>
            <w:tcW w:w="3539" w:type="dxa"/>
            <w:gridSpan w:val="9"/>
            <w:vMerge w:val="continue"/>
            <w:tcBorders>
              <w:left w:val="single" w:color="auto" w:sz="12" w:space="0"/>
              <w:bottom w:val="single" w:color="auto" w:sz="4"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727"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平均</w:t>
            </w:r>
          </w:p>
        </w:tc>
        <w:tc>
          <w:tcPr>
            <w:tcW w:w="209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主断面</w:t>
            </w:r>
          </w:p>
        </w:tc>
        <w:tc>
          <w:tcPr>
            <w:tcW w:w="719"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713" w:type="dxa"/>
            <w:gridSpan w:val="7"/>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主断面</w:t>
            </w:r>
          </w:p>
        </w:tc>
      </w:tr>
      <w:tr>
        <w:tblPrEx>
          <w:tblCellMar>
            <w:top w:w="0" w:type="dxa"/>
            <w:left w:w="0" w:type="dxa"/>
            <w:bottom w:w="0" w:type="dxa"/>
            <w:right w:w="0" w:type="dxa"/>
          </w:tblCellMar>
        </w:tblPrEx>
        <w:trPr>
          <w:cantSplit/>
          <w:trHeight w:val="340" w:hRule="atLeast"/>
        </w:trPr>
        <w:tc>
          <w:tcPr>
            <w:tcW w:w="1149" w:type="dxa"/>
            <w:gridSpan w:val="2"/>
            <w:vMerge w:val="restart"/>
            <w:tcBorders>
              <w:top w:val="single" w:color="auto" w:sz="4"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w:t>
            </w:r>
          </w:p>
        </w:tc>
        <w:tc>
          <w:tcPr>
            <w:tcW w:w="2390" w:type="dxa"/>
            <w:gridSpan w:val="7"/>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（一般/轻质/有天窗）</w:t>
            </w:r>
          </w:p>
        </w:tc>
        <w:tc>
          <w:tcPr>
            <w:tcW w:w="727"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09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19" w:type="dxa"/>
            <w:gridSpan w:val="5"/>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713" w:type="dxa"/>
            <w:gridSpan w:val="7"/>
            <w:vMerge w:val="restart"/>
            <w:tcBorders>
              <w:top w:val="single" w:color="auto" w:sz="2" w:space="0"/>
              <w:left w:val="single" w:color="auto" w:sz="2" w:space="0"/>
              <w:bottom w:val="single" w:color="auto" w:sz="2" w:space="0"/>
              <w:right w:val="single" w:color="auto" w:sz="12"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bCs/>
                <w:sz w:val="18"/>
                <w:szCs w:val="18"/>
              </w:rPr>
              <w:t>一般</w:t>
            </w: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36</w:t>
            </w:r>
          </w:p>
          <w:p>
            <w:pPr>
              <w:spacing w:line="288" w:lineRule="auto"/>
              <w:jc w:val="left"/>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轻质或有天窗:0.3</w:t>
            </w:r>
            <w:r>
              <w:rPr>
                <w:rFonts w:asciiTheme="minorEastAsia" w:hAnsiTheme="minorEastAsia" w:eastAsiaTheme="minorEastAsia"/>
                <w:kern w:val="0"/>
                <w:sz w:val="18"/>
                <w:szCs w:val="18"/>
              </w:rPr>
              <w:t>3</w:t>
            </w:r>
            <w:r>
              <w:rPr>
                <w:rFonts w:hint="eastAsia" w:asciiTheme="minorEastAsia" w:hAnsiTheme="minorEastAsia" w:eastAsiaTheme="minorEastAsia"/>
                <w:kern w:val="0"/>
                <w:sz w:val="18"/>
                <w:szCs w:val="18"/>
              </w:rPr>
              <w:t>；</w:t>
            </w:r>
          </w:p>
          <w:p>
            <w:pPr>
              <w:spacing w:line="288" w:lineRule="auto"/>
              <w:jc w:val="left"/>
              <w:rPr>
                <w:rFonts w:asciiTheme="minorEastAsia" w:hAnsiTheme="minorEastAsia" w:eastAsiaTheme="minorEastAsia"/>
                <w:kern w:val="0"/>
                <w:sz w:val="18"/>
                <w:szCs w:val="18"/>
              </w:rPr>
            </w:pP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1.6</w:t>
            </w:r>
            <w:r>
              <w:rPr>
                <w:rFonts w:hint="eastAsia" w:asciiTheme="minorEastAsia" w:hAnsiTheme="minorEastAsia" w:eastAsiaTheme="minorEastAsia"/>
                <w:bCs/>
                <w:sz w:val="18"/>
                <w:szCs w:val="18"/>
              </w:rPr>
              <w:t>一般</w:t>
            </w:r>
            <w:r>
              <w:rPr>
                <w:rFonts w:hint="eastAsia" w:asciiTheme="minorEastAsia" w:hAnsiTheme="minorEastAsia" w:eastAsiaTheme="minorEastAsia"/>
                <w:kern w:val="0"/>
                <w:sz w:val="18"/>
                <w:szCs w:val="18"/>
              </w:rPr>
              <w:t>:0.3</w:t>
            </w:r>
            <w:r>
              <w:rPr>
                <w:rFonts w:asciiTheme="minorEastAsia" w:hAnsiTheme="minorEastAsia" w:eastAsiaTheme="minorEastAsia"/>
                <w:kern w:val="0"/>
                <w:sz w:val="18"/>
                <w:szCs w:val="18"/>
              </w:rPr>
              <w:t>2</w:t>
            </w:r>
          </w:p>
          <w:p>
            <w:pPr>
              <w:spacing w:line="288" w:lineRule="auto"/>
              <w:jc w:val="left"/>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轻质或有天窗:</w:t>
            </w:r>
            <w:r>
              <w:rPr>
                <w:rFonts w:hint="eastAsia" w:asciiTheme="minorEastAsia" w:hAnsiTheme="minorEastAsia" w:eastAsiaTheme="minorEastAsia"/>
                <w:bCs/>
                <w:sz w:val="18"/>
                <w:szCs w:val="18"/>
              </w:rPr>
              <w:t xml:space="preserve"> 0.</w:t>
            </w:r>
            <w:r>
              <w:rPr>
                <w:rFonts w:asciiTheme="minorEastAsia" w:hAnsiTheme="minorEastAsia" w:eastAsiaTheme="minorEastAsia"/>
                <w:bCs/>
                <w:sz w:val="18"/>
                <w:szCs w:val="18"/>
              </w:rPr>
              <w:t>28</w:t>
            </w:r>
          </w:p>
        </w:tc>
      </w:tr>
      <w:tr>
        <w:tblPrEx>
          <w:tblCellMar>
            <w:top w:w="0" w:type="dxa"/>
            <w:left w:w="0" w:type="dxa"/>
            <w:bottom w:w="0" w:type="dxa"/>
            <w:right w:w="0" w:type="dxa"/>
          </w:tblCellMar>
        </w:tblPrEx>
        <w:trPr>
          <w:cantSplit/>
          <w:trHeight w:val="340" w:hRule="atLeast"/>
        </w:trPr>
        <w:tc>
          <w:tcPr>
            <w:tcW w:w="1149" w:type="dxa"/>
            <w:gridSpan w:val="2"/>
            <w:vMerge w:val="continue"/>
            <w:tcBorders>
              <w:left w:val="single" w:color="auto" w:sz="12" w:space="0"/>
              <w:bottom w:val="single" w:color="auto" w:sz="4"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390" w:type="dxa"/>
            <w:gridSpan w:val="7"/>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727"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09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19" w:type="dxa"/>
            <w:gridSpan w:val="5"/>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713" w:type="dxa"/>
            <w:gridSpan w:val="7"/>
            <w:vMerge w:val="continue"/>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40" w:hRule="atLeast"/>
        </w:trPr>
        <w:tc>
          <w:tcPr>
            <w:tcW w:w="1149" w:type="dxa"/>
            <w:gridSpan w:val="2"/>
            <w:vMerge w:val="restart"/>
            <w:tcBorders>
              <w:top w:val="single" w:color="auto" w:sz="4"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外墙</w:t>
            </w:r>
          </w:p>
        </w:tc>
        <w:tc>
          <w:tcPr>
            <w:tcW w:w="2390" w:type="dxa"/>
            <w:gridSpan w:val="7"/>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（构造1/2/3）</w:t>
            </w:r>
          </w:p>
        </w:tc>
        <w:tc>
          <w:tcPr>
            <w:tcW w:w="727"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09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19" w:type="dxa"/>
            <w:gridSpan w:val="5"/>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713" w:type="dxa"/>
            <w:gridSpan w:val="7"/>
            <w:vMerge w:val="restart"/>
            <w:tcBorders>
              <w:top w:val="single" w:color="auto" w:sz="2" w:space="0"/>
              <w:left w:val="single" w:color="auto" w:sz="2" w:space="0"/>
              <w:bottom w:val="single" w:color="auto" w:sz="2" w:space="0"/>
              <w:right w:val="single" w:color="auto" w:sz="12"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kern w:val="0"/>
                <w:sz w:val="18"/>
                <w:szCs w:val="18"/>
              </w:rPr>
              <w:t>构造1:0.45</w:t>
            </w:r>
          </w:p>
          <w:p>
            <w:pPr>
              <w:spacing w:line="288" w:lineRule="auto"/>
              <w:ind w:firstLine="616" w:firstLineChars="328"/>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构造2:0.4</w:t>
            </w:r>
            <w:r>
              <w:rPr>
                <w:rFonts w:asciiTheme="minorEastAsia" w:hAnsiTheme="minorEastAsia" w:eastAsiaTheme="minorEastAsia"/>
                <w:kern w:val="0"/>
                <w:sz w:val="18"/>
                <w:szCs w:val="18"/>
              </w:rPr>
              <w:t>1</w:t>
            </w:r>
          </w:p>
          <w:p>
            <w:pPr>
              <w:spacing w:line="288" w:lineRule="auto"/>
              <w:ind w:firstLine="616" w:firstLineChars="328"/>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构造3:0.38</w:t>
            </w:r>
          </w:p>
          <w:p>
            <w:pPr>
              <w:spacing w:line="288" w:lineRule="auto"/>
              <w:jc w:val="left"/>
              <w:rPr>
                <w:rFonts w:asciiTheme="minorEastAsia" w:hAnsiTheme="minorEastAsia" w:eastAsiaTheme="minorEastAsia"/>
                <w:kern w:val="0"/>
                <w:sz w:val="18"/>
                <w:szCs w:val="18"/>
              </w:rPr>
            </w:pP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 xml:space="preserve">1.6  </w:t>
            </w:r>
            <w:r>
              <w:rPr>
                <w:rFonts w:hint="eastAsia" w:asciiTheme="minorEastAsia" w:hAnsiTheme="minorEastAsia" w:eastAsiaTheme="minorEastAsia"/>
                <w:kern w:val="0"/>
                <w:sz w:val="18"/>
                <w:szCs w:val="18"/>
              </w:rPr>
              <w:t>构造1:0.41</w:t>
            </w:r>
          </w:p>
          <w:p>
            <w:pPr>
              <w:spacing w:line="288" w:lineRule="auto"/>
              <w:ind w:firstLine="1126" w:firstLineChars="599"/>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构造2:0.38</w:t>
            </w:r>
          </w:p>
          <w:p>
            <w:pPr>
              <w:spacing w:line="288" w:lineRule="auto"/>
              <w:ind w:firstLine="1126" w:firstLineChars="599"/>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构造3:0.35</w:t>
            </w:r>
          </w:p>
        </w:tc>
      </w:tr>
      <w:tr>
        <w:tblPrEx>
          <w:tblCellMar>
            <w:top w:w="0" w:type="dxa"/>
            <w:left w:w="0" w:type="dxa"/>
            <w:bottom w:w="0" w:type="dxa"/>
            <w:right w:w="0" w:type="dxa"/>
          </w:tblCellMar>
        </w:tblPrEx>
        <w:trPr>
          <w:cantSplit/>
          <w:trHeight w:val="340" w:hRule="atLeast"/>
        </w:trPr>
        <w:tc>
          <w:tcPr>
            <w:tcW w:w="1149"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390"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（构造1/2/3）</w:t>
            </w:r>
          </w:p>
        </w:tc>
        <w:tc>
          <w:tcPr>
            <w:tcW w:w="727" w:type="dxa"/>
            <w:gridSpan w:val="3"/>
            <w:tcBorders>
              <w:top w:val="single" w:color="auto" w:sz="2" w:space="0"/>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2098" w:type="dxa"/>
            <w:gridSpan w:val="7"/>
            <w:tcBorders>
              <w:top w:val="single" w:color="auto" w:sz="2" w:space="0"/>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719" w:type="dxa"/>
            <w:gridSpan w:val="5"/>
            <w:vMerge w:val="continue"/>
            <w:tcBorders>
              <w:top w:val="single" w:color="auto" w:sz="2" w:space="0"/>
              <w:left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2713" w:type="dxa"/>
            <w:gridSpan w:val="7"/>
            <w:vMerge w:val="continue"/>
            <w:tcBorders>
              <w:top w:val="single" w:color="auto" w:sz="2" w:space="0"/>
              <w:left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40" w:hRule="atLeast"/>
        </w:trPr>
        <w:tc>
          <w:tcPr>
            <w:tcW w:w="1149" w:type="dxa"/>
            <w:gridSpan w:val="2"/>
            <w:vMerge w:val="continue"/>
            <w:tcBorders>
              <w:left w:val="single" w:color="auto" w:sz="12" w:space="0"/>
              <w:bottom w:val="single" w:color="auto" w:sz="4"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390"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727" w:type="dxa"/>
            <w:gridSpan w:val="3"/>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2098" w:type="dxa"/>
            <w:gridSpan w:val="7"/>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719" w:type="dxa"/>
            <w:gridSpan w:val="5"/>
            <w:vMerge w:val="continue"/>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2713" w:type="dxa"/>
            <w:gridSpan w:val="7"/>
            <w:vMerge w:val="continue"/>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240" w:hRule="atLeast"/>
        </w:trPr>
        <w:tc>
          <w:tcPr>
            <w:tcW w:w="3539" w:type="dxa"/>
            <w:gridSpan w:val="9"/>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底面接触室外空气的架空、外挑楼板</w:t>
            </w:r>
          </w:p>
        </w:tc>
        <w:tc>
          <w:tcPr>
            <w:tcW w:w="2825" w:type="dxa"/>
            <w:gridSpan w:val="10"/>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3432" w:type="dxa"/>
            <w:gridSpan w:val="12"/>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kern w:val="0"/>
                <w:sz w:val="18"/>
                <w:szCs w:val="18"/>
              </w:rPr>
              <w:t>:0.50；</w:t>
            </w: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 xml:space="preserve"> 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1.6</w:t>
            </w:r>
            <w:r>
              <w:rPr>
                <w:rFonts w:hint="eastAsia" w:asciiTheme="minorEastAsia" w:hAnsiTheme="minorEastAsia" w:eastAsiaTheme="minorEastAsia"/>
                <w:bCs/>
                <w:sz w:val="18"/>
                <w:szCs w:val="18"/>
              </w:rPr>
              <w:t>：0.45</w:t>
            </w:r>
          </w:p>
        </w:tc>
      </w:tr>
      <w:tr>
        <w:tblPrEx>
          <w:tblCellMar>
            <w:top w:w="0" w:type="dxa"/>
            <w:left w:w="0" w:type="dxa"/>
            <w:bottom w:w="0" w:type="dxa"/>
            <w:right w:w="0" w:type="dxa"/>
          </w:tblCellMar>
        </w:tblPrEx>
        <w:trPr>
          <w:cantSplit/>
          <w:trHeight w:val="252" w:hRule="atLeast"/>
        </w:trPr>
        <w:tc>
          <w:tcPr>
            <w:tcW w:w="3539" w:type="dxa"/>
            <w:gridSpan w:val="9"/>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与供暖层相邻</w:t>
            </w:r>
            <w:r>
              <w:rPr>
                <w:rFonts w:hint="eastAsia" w:asciiTheme="minorEastAsia" w:hAnsiTheme="minorEastAsia" w:eastAsiaTheme="minorEastAsia"/>
                <w:kern w:val="0"/>
                <w:sz w:val="18"/>
                <w:szCs w:val="18"/>
              </w:rPr>
              <w:t>非供暖车库地下室顶板</w:t>
            </w:r>
          </w:p>
        </w:tc>
        <w:tc>
          <w:tcPr>
            <w:tcW w:w="2825" w:type="dxa"/>
            <w:gridSpan w:val="10"/>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3432" w:type="dxa"/>
            <w:gridSpan w:val="12"/>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0.50</w:t>
            </w:r>
          </w:p>
        </w:tc>
      </w:tr>
      <w:tr>
        <w:tblPrEx>
          <w:tblCellMar>
            <w:top w:w="0" w:type="dxa"/>
            <w:left w:w="0" w:type="dxa"/>
            <w:bottom w:w="0" w:type="dxa"/>
            <w:right w:w="0" w:type="dxa"/>
          </w:tblCellMar>
        </w:tblPrEx>
        <w:trPr>
          <w:cantSplit/>
          <w:trHeight w:val="215" w:hRule="atLeast"/>
        </w:trPr>
        <w:tc>
          <w:tcPr>
            <w:tcW w:w="3539" w:type="dxa"/>
            <w:gridSpan w:val="9"/>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bCs/>
                <w:sz w:val="18"/>
                <w:szCs w:val="18"/>
              </w:rPr>
              <w:t>供暖房间和有外围护结构非供暖房间之间隔墙</w:t>
            </w:r>
          </w:p>
        </w:tc>
        <w:tc>
          <w:tcPr>
            <w:tcW w:w="2825" w:type="dxa"/>
            <w:gridSpan w:val="10"/>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3432" w:type="dxa"/>
            <w:gridSpan w:val="12"/>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2</w:t>
            </w:r>
            <w:r>
              <w:rPr>
                <w:rFonts w:hint="eastAsia" w:asciiTheme="minorEastAsia" w:hAnsiTheme="minorEastAsia" w:eastAsiaTheme="minorEastAsia"/>
                <w:kern w:val="0"/>
                <w:sz w:val="18"/>
                <w:szCs w:val="18"/>
              </w:rPr>
              <w:t>0</w:t>
            </w:r>
          </w:p>
        </w:tc>
      </w:tr>
      <w:tr>
        <w:tblPrEx>
          <w:tblCellMar>
            <w:top w:w="0" w:type="dxa"/>
            <w:left w:w="0" w:type="dxa"/>
            <w:bottom w:w="0" w:type="dxa"/>
            <w:right w:w="0" w:type="dxa"/>
          </w:tblCellMar>
        </w:tblPrEx>
        <w:trPr>
          <w:cantSplit/>
          <w:trHeight w:val="215" w:hRule="atLeast"/>
        </w:trPr>
        <w:tc>
          <w:tcPr>
            <w:tcW w:w="3539" w:type="dxa"/>
            <w:gridSpan w:val="9"/>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外门</w:t>
            </w:r>
          </w:p>
        </w:tc>
        <w:tc>
          <w:tcPr>
            <w:tcW w:w="2825" w:type="dxa"/>
            <w:gridSpan w:val="10"/>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3432" w:type="dxa"/>
            <w:gridSpan w:val="12"/>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3.00</w:t>
            </w:r>
          </w:p>
        </w:tc>
      </w:tr>
      <w:tr>
        <w:tblPrEx>
          <w:tblCellMar>
            <w:top w:w="0" w:type="dxa"/>
            <w:left w:w="0" w:type="dxa"/>
            <w:bottom w:w="0" w:type="dxa"/>
            <w:right w:w="0" w:type="dxa"/>
          </w:tblCellMar>
        </w:tblPrEx>
        <w:trPr>
          <w:cantSplit/>
          <w:trHeight w:val="215" w:hRule="atLeast"/>
        </w:trPr>
        <w:tc>
          <w:tcPr>
            <w:tcW w:w="1149" w:type="dxa"/>
            <w:gridSpan w:val="2"/>
            <w:vMerge w:val="restart"/>
            <w:tcBorders>
              <w:top w:val="single" w:color="auto" w:sz="4" w:space="0"/>
              <w:left w:val="single" w:color="auto" w:sz="12"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变形缝</w:t>
            </w:r>
          </w:p>
        </w:tc>
        <w:tc>
          <w:tcPr>
            <w:tcW w:w="2390"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ind w:firstLine="94" w:firstLineChars="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两侧墙内保温</w:t>
            </w:r>
          </w:p>
        </w:tc>
        <w:tc>
          <w:tcPr>
            <w:tcW w:w="2825" w:type="dxa"/>
            <w:gridSpan w:val="10"/>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3432" w:type="dxa"/>
            <w:gridSpan w:val="12"/>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0.60</w:t>
            </w:r>
          </w:p>
        </w:tc>
      </w:tr>
      <w:tr>
        <w:tblPrEx>
          <w:tblCellMar>
            <w:top w:w="0" w:type="dxa"/>
            <w:left w:w="0" w:type="dxa"/>
            <w:bottom w:w="0" w:type="dxa"/>
            <w:right w:w="0" w:type="dxa"/>
          </w:tblCellMar>
        </w:tblPrEx>
        <w:trPr>
          <w:cantSplit/>
          <w:trHeight w:val="551" w:hRule="atLeast"/>
        </w:trPr>
        <w:tc>
          <w:tcPr>
            <w:tcW w:w="1149" w:type="dxa"/>
            <w:gridSpan w:val="2"/>
            <w:vMerge w:val="continue"/>
            <w:tcBorders>
              <w:left w:val="single" w:color="auto" w:sz="12" w:space="0"/>
              <w:bottom w:val="single" w:color="auto" w:sz="12" w:space="0"/>
              <w:right w:val="single" w:color="auto" w:sz="4" w:space="0"/>
            </w:tcBorders>
            <w:noWrap/>
            <w:tcMar>
              <w:top w:w="15" w:type="dxa"/>
              <w:left w:w="15" w:type="dxa"/>
              <w:bottom w:w="0" w:type="dxa"/>
              <w:right w:w="15" w:type="dxa"/>
            </w:tcMar>
            <w:vAlign w:val="center"/>
          </w:tcPr>
          <w:p>
            <w:pPr>
              <w:spacing w:line="288" w:lineRule="auto"/>
              <w:jc w:val="left"/>
              <w:rPr>
                <w:rFonts w:asciiTheme="minorEastAsia" w:hAnsiTheme="minorEastAsia" w:eastAsiaTheme="minorEastAsia"/>
                <w:kern w:val="0"/>
                <w:sz w:val="18"/>
                <w:szCs w:val="18"/>
              </w:rPr>
            </w:pPr>
          </w:p>
        </w:tc>
        <w:tc>
          <w:tcPr>
            <w:tcW w:w="2390" w:type="dxa"/>
            <w:gridSpan w:val="7"/>
            <w:tcBorders>
              <w:top w:val="single" w:color="auto" w:sz="4" w:space="0"/>
              <w:left w:val="single" w:color="auto" w:sz="4" w:space="0"/>
              <w:bottom w:val="single" w:color="auto" w:sz="12" w:space="0"/>
              <w:right w:val="single" w:color="auto" w:sz="4"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 缝外侧填保温材料</w:t>
            </w:r>
          </w:p>
        </w:tc>
        <w:tc>
          <w:tcPr>
            <w:tcW w:w="3250" w:type="dxa"/>
            <w:gridSpan w:val="12"/>
            <w:tcBorders>
              <w:left w:val="single" w:color="auto" w:sz="4" w:space="0"/>
              <w:bottom w:val="single" w:color="auto" w:sz="1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（保温材料λ=    ）</w:t>
            </w:r>
          </w:p>
        </w:tc>
        <w:tc>
          <w:tcPr>
            <w:tcW w:w="3007" w:type="dxa"/>
            <w:gridSpan w:val="10"/>
            <w:tcBorders>
              <w:left w:val="single" w:color="auto" w:sz="4"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限值λ=0.</w:t>
            </w:r>
            <w:r>
              <w:rPr>
                <w:rFonts w:asciiTheme="minorEastAsia" w:hAnsiTheme="minorEastAsia" w:eastAsiaTheme="minorEastAsia"/>
                <w:kern w:val="0"/>
                <w:sz w:val="18"/>
                <w:szCs w:val="18"/>
              </w:rPr>
              <w:t>0</w:t>
            </w:r>
            <w:r>
              <w:rPr>
                <w:rFonts w:hint="eastAsia" w:asciiTheme="minorEastAsia" w:hAnsiTheme="minorEastAsia" w:eastAsiaTheme="minorEastAsia"/>
                <w:kern w:val="0"/>
                <w:sz w:val="18"/>
                <w:szCs w:val="18"/>
              </w:rPr>
              <w:t>4</w:t>
            </w:r>
            <w:r>
              <w:rPr>
                <w:rFonts w:asciiTheme="minorEastAsia" w:hAnsiTheme="minorEastAsia" w:eastAsiaTheme="minorEastAsia"/>
                <w:kern w:val="0"/>
                <w:sz w:val="18"/>
                <w:szCs w:val="18"/>
              </w:rPr>
              <w:t>0</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m.K</w:t>
            </w:r>
            <w:r>
              <w:rPr>
                <w:rFonts w:hint="eastAsia" w:asciiTheme="minorEastAsia" w:hAnsiTheme="minorEastAsia" w:eastAsiaTheme="minorEastAsia"/>
                <w:kern w:val="0"/>
                <w:sz w:val="18"/>
                <w:szCs w:val="18"/>
              </w:rPr>
              <w:t>）］</w:t>
            </w:r>
          </w:p>
        </w:tc>
      </w:tr>
      <w:tr>
        <w:tblPrEx>
          <w:tblCellMar>
            <w:top w:w="0" w:type="dxa"/>
            <w:left w:w="0" w:type="dxa"/>
            <w:bottom w:w="0" w:type="dxa"/>
            <w:right w:w="0" w:type="dxa"/>
          </w:tblCellMar>
        </w:tblPrEx>
        <w:trPr>
          <w:cantSplit/>
          <w:trHeight w:val="387" w:hRule="exact"/>
        </w:trPr>
        <w:tc>
          <w:tcPr>
            <w:tcW w:w="9796" w:type="dxa"/>
            <w:gridSpan w:val="31"/>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围护结构透光部位热工性能</w:t>
            </w:r>
          </w:p>
        </w:tc>
      </w:tr>
      <w:tr>
        <w:tblPrEx>
          <w:tblCellMar>
            <w:top w:w="0" w:type="dxa"/>
            <w:left w:w="0" w:type="dxa"/>
            <w:bottom w:w="0" w:type="dxa"/>
            <w:right w:w="0" w:type="dxa"/>
          </w:tblCellMar>
        </w:tblPrEx>
        <w:trPr>
          <w:cantSplit/>
          <w:trHeight w:val="312" w:hRule="exact"/>
        </w:trPr>
        <w:tc>
          <w:tcPr>
            <w:tcW w:w="1149" w:type="dxa"/>
            <w:gridSpan w:val="2"/>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透光部位（不包括</w:t>
            </w:r>
            <w:r>
              <w:rPr>
                <w:rFonts w:hint="eastAsia" w:asciiTheme="minorEastAsia" w:hAnsiTheme="minorEastAsia" w:eastAsiaTheme="minorEastAsia"/>
                <w:bCs/>
                <w:sz w:val="18"/>
                <w:szCs w:val="18"/>
              </w:rPr>
              <w:t>透光非中空玻璃幕墙）</w:t>
            </w:r>
          </w:p>
        </w:tc>
        <w:tc>
          <w:tcPr>
            <w:tcW w:w="1134" w:type="dxa"/>
            <w:gridSpan w:val="4"/>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朝向</w:t>
            </w:r>
          </w:p>
        </w:tc>
        <w:tc>
          <w:tcPr>
            <w:tcW w:w="1256" w:type="dxa"/>
            <w:gridSpan w:val="3"/>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bscript"/>
              </w:rPr>
              <w:t>L</w:t>
            </w:r>
          </w:p>
        </w:tc>
        <w:tc>
          <w:tcPr>
            <w:tcW w:w="3250"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传热系数K［</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c>
          <w:tcPr>
            <w:tcW w:w="3007"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太阳得热系数SHGC</w:t>
            </w:r>
          </w:p>
        </w:tc>
      </w:tr>
      <w:tr>
        <w:tblPrEx>
          <w:tblCellMar>
            <w:top w:w="0" w:type="dxa"/>
            <w:left w:w="0" w:type="dxa"/>
            <w:bottom w:w="0" w:type="dxa"/>
            <w:right w:w="0" w:type="dxa"/>
          </w:tblCellMar>
        </w:tblPrEx>
        <w:trPr>
          <w:cantSplit/>
          <w:trHeight w:val="312" w:hRule="exact"/>
        </w:trPr>
        <w:tc>
          <w:tcPr>
            <w:tcW w:w="1149"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4" w:type="dxa"/>
            <w:gridSpan w:val="4"/>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56" w:type="dxa"/>
            <w:gridSpan w:val="3"/>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424"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826"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115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854" w:type="dxa"/>
            <w:gridSpan w:val="5"/>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312" w:hRule="exact"/>
        </w:trPr>
        <w:tc>
          <w:tcPr>
            <w:tcW w:w="1149"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424"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26" w:type="dxa"/>
            <w:gridSpan w:val="7"/>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见表</w:t>
            </w:r>
            <w:r>
              <w:rPr>
                <w:rFonts w:asciiTheme="minorEastAsia" w:hAnsiTheme="minorEastAsia" w:eastAsiaTheme="minorEastAsia"/>
                <w:kern w:val="0"/>
                <w:sz w:val="18"/>
                <w:szCs w:val="18"/>
              </w:rPr>
              <w:t>4</w:t>
            </w:r>
            <w:r>
              <w:rPr>
                <w:rFonts w:hint="eastAsia" w:asciiTheme="minorEastAsia" w:hAnsiTheme="minorEastAsia" w:eastAsiaTheme="minorEastAsia"/>
                <w:kern w:val="0"/>
                <w:sz w:val="18"/>
                <w:szCs w:val="18"/>
              </w:rPr>
              <w:t>.2.1-2</w:t>
            </w:r>
          </w:p>
        </w:tc>
        <w:tc>
          <w:tcPr>
            <w:tcW w:w="115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54" w:type="dxa"/>
            <w:gridSpan w:val="5"/>
            <w:vMerge w:val="restart"/>
            <w:tcBorders>
              <w:top w:val="single" w:color="auto" w:sz="2" w:space="0"/>
              <w:left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见表</w:t>
            </w:r>
            <w:r>
              <w:rPr>
                <w:rFonts w:asciiTheme="minorEastAsia" w:hAnsiTheme="minorEastAsia" w:eastAsiaTheme="minorEastAsia"/>
                <w:kern w:val="0"/>
                <w:sz w:val="18"/>
                <w:szCs w:val="18"/>
              </w:rPr>
              <w:t>4</w:t>
            </w:r>
            <w:r>
              <w:rPr>
                <w:rFonts w:hint="eastAsia" w:asciiTheme="minorEastAsia" w:hAnsiTheme="minorEastAsia" w:eastAsiaTheme="minorEastAsia"/>
                <w:kern w:val="0"/>
                <w:sz w:val="18"/>
                <w:szCs w:val="18"/>
              </w:rPr>
              <w:t>.2.1-2</w:t>
            </w:r>
          </w:p>
        </w:tc>
      </w:tr>
      <w:tr>
        <w:tblPrEx>
          <w:tblCellMar>
            <w:top w:w="0" w:type="dxa"/>
            <w:left w:w="0" w:type="dxa"/>
            <w:bottom w:w="0" w:type="dxa"/>
            <w:right w:w="0" w:type="dxa"/>
          </w:tblCellMar>
        </w:tblPrEx>
        <w:trPr>
          <w:cantSplit/>
          <w:trHeight w:val="312" w:hRule="exact"/>
        </w:trPr>
        <w:tc>
          <w:tcPr>
            <w:tcW w:w="1149"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424"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rPr>
                <w:rFonts w:asciiTheme="minorEastAsia" w:hAnsiTheme="minorEastAsia" w:eastAsiaTheme="minorEastAsia"/>
                <w:kern w:val="0"/>
                <w:sz w:val="18"/>
                <w:szCs w:val="18"/>
              </w:rPr>
            </w:pPr>
          </w:p>
        </w:tc>
        <w:tc>
          <w:tcPr>
            <w:tcW w:w="1826" w:type="dxa"/>
            <w:gridSpan w:val="7"/>
            <w:vMerge w:val="continue"/>
            <w:tcBorders>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5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54" w:type="dxa"/>
            <w:gridSpan w:val="5"/>
            <w:vMerge w:val="continue"/>
            <w:tcBorders>
              <w:left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2" w:hRule="exact"/>
        </w:trPr>
        <w:tc>
          <w:tcPr>
            <w:tcW w:w="1149" w:type="dxa"/>
            <w:gridSpan w:val="2"/>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424"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26" w:type="dxa"/>
            <w:gridSpan w:val="7"/>
            <w:vMerge w:val="continue"/>
            <w:tcBorders>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5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54" w:type="dxa"/>
            <w:gridSpan w:val="5"/>
            <w:vMerge w:val="continue"/>
            <w:tcBorders>
              <w:left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2" w:hRule="exact"/>
        </w:trPr>
        <w:tc>
          <w:tcPr>
            <w:tcW w:w="1149" w:type="dxa"/>
            <w:gridSpan w:val="2"/>
            <w:vMerge w:val="continue"/>
            <w:tcBorders>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424"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26" w:type="dxa"/>
            <w:gridSpan w:val="7"/>
            <w:vMerge w:val="continue"/>
            <w:tcBorders>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5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54" w:type="dxa"/>
            <w:gridSpan w:val="5"/>
            <w:vMerge w:val="continue"/>
            <w:tcBorders>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454" w:hRule="atLeast"/>
        </w:trPr>
        <w:tc>
          <w:tcPr>
            <w:tcW w:w="3539" w:type="dxa"/>
            <w:gridSpan w:val="9"/>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屋面天窗</w:t>
            </w:r>
          </w:p>
        </w:tc>
        <w:tc>
          <w:tcPr>
            <w:tcW w:w="1424"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26"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2.0</w:t>
            </w:r>
          </w:p>
        </w:tc>
        <w:tc>
          <w:tcPr>
            <w:tcW w:w="115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54" w:type="dxa"/>
            <w:gridSpan w:val="5"/>
            <w:tcBorders>
              <w:top w:val="single" w:color="auto" w:sz="2" w:space="0"/>
              <w:left w:val="single" w:color="auto" w:sz="2" w:space="0"/>
              <w:bottom w:val="single" w:color="auto" w:sz="2" w:space="0"/>
              <w:right w:val="single" w:color="auto" w:sz="12" w:space="0"/>
            </w:tcBorders>
            <w:vAlign w:val="center"/>
          </w:tcPr>
          <w:p>
            <w:pPr>
              <w:spacing w:line="288" w:lineRule="auto"/>
              <w:ind w:firstLine="376" w:firstLineChars="20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kern w:val="0"/>
                <w:sz w:val="18"/>
                <w:szCs w:val="18"/>
              </w:rPr>
              <w:t>: 0.35；</w:t>
            </w:r>
          </w:p>
          <w:p>
            <w:pPr>
              <w:spacing w:line="288" w:lineRule="auto"/>
              <w:rPr>
                <w:rFonts w:asciiTheme="minorEastAsia" w:hAnsiTheme="minorEastAsia" w:eastAsiaTheme="minorEastAsia"/>
                <w:kern w:val="0"/>
                <w:sz w:val="18"/>
                <w:szCs w:val="18"/>
              </w:rPr>
            </w:pP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1.6</w:t>
            </w:r>
            <w:r>
              <w:rPr>
                <w:rFonts w:hint="eastAsia" w:asciiTheme="minorEastAsia" w:hAnsiTheme="minorEastAsia" w:eastAsiaTheme="minorEastAsia"/>
                <w:bCs/>
                <w:sz w:val="18"/>
                <w:szCs w:val="18"/>
              </w:rPr>
              <w:t>：0.30</w:t>
            </w:r>
          </w:p>
        </w:tc>
      </w:tr>
      <w:tr>
        <w:tblPrEx>
          <w:tblCellMar>
            <w:top w:w="0" w:type="dxa"/>
            <w:left w:w="0" w:type="dxa"/>
            <w:bottom w:w="0" w:type="dxa"/>
            <w:right w:w="0" w:type="dxa"/>
          </w:tblCellMar>
        </w:tblPrEx>
        <w:trPr>
          <w:cantSplit/>
          <w:trHeight w:val="344" w:hRule="atLeast"/>
        </w:trPr>
        <w:tc>
          <w:tcPr>
            <w:tcW w:w="864" w:type="dxa"/>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br w:type="page"/>
            </w:r>
            <w:r>
              <w:rPr>
                <w:rFonts w:hint="eastAsia" w:asciiTheme="minorEastAsia" w:hAnsiTheme="minorEastAsia" w:eastAsiaTheme="minorEastAsia"/>
                <w:bCs/>
                <w:sz w:val="18"/>
                <w:szCs w:val="18"/>
              </w:rPr>
              <w:t>透光非中空玻璃幕墙立面</w:t>
            </w:r>
          </w:p>
        </w:tc>
        <w:tc>
          <w:tcPr>
            <w:tcW w:w="567" w:type="dxa"/>
            <w:gridSpan w:val="3"/>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朝向</w:t>
            </w:r>
          </w:p>
        </w:tc>
        <w:tc>
          <w:tcPr>
            <w:tcW w:w="567" w:type="dxa"/>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bscript"/>
              </w:rPr>
              <w:t>L</w:t>
            </w:r>
          </w:p>
        </w:tc>
        <w:tc>
          <w:tcPr>
            <w:tcW w:w="3260" w:type="dxa"/>
            <w:gridSpan w:val="10"/>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bCs/>
                <w:sz w:val="18"/>
                <w:szCs w:val="18"/>
              </w:rPr>
              <w:t>透光非中空玻璃幕墙</w:t>
            </w:r>
          </w:p>
        </w:tc>
        <w:tc>
          <w:tcPr>
            <w:tcW w:w="1531"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其他透光部位</w:t>
            </w:r>
          </w:p>
        </w:tc>
        <w:tc>
          <w:tcPr>
            <w:tcW w:w="3007" w:type="dxa"/>
            <w:gridSpan w:val="10"/>
            <w:vMerge w:val="restart"/>
            <w:tcBorders>
              <w:top w:val="single" w:color="auto" w:sz="2" w:space="0"/>
              <w:left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vertAlign w:val="subscript"/>
              </w:rPr>
            </w:pPr>
            <w:r>
              <w:rPr>
                <w:rFonts w:hint="eastAsia" w:asciiTheme="minorEastAsia" w:hAnsiTheme="minorEastAsia" w:eastAsiaTheme="minorEastAsia"/>
                <w:kern w:val="0"/>
                <w:sz w:val="18"/>
                <w:szCs w:val="18"/>
              </w:rPr>
              <w:t>朝向加权平均K</w:t>
            </w:r>
            <w:r>
              <w:rPr>
                <w:rFonts w:hint="eastAsia" w:asciiTheme="minorEastAsia" w:hAnsiTheme="minorEastAsia" w:eastAsiaTheme="minorEastAsia"/>
                <w:kern w:val="0"/>
                <w:sz w:val="18"/>
                <w:szCs w:val="18"/>
                <w:vertAlign w:val="subscript"/>
              </w:rPr>
              <w:t>pj</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r>
      <w:tr>
        <w:tblPrEx>
          <w:tblCellMar>
            <w:top w:w="0" w:type="dxa"/>
            <w:left w:w="0" w:type="dxa"/>
            <w:bottom w:w="0" w:type="dxa"/>
            <w:right w:w="0" w:type="dxa"/>
          </w:tblCellMar>
        </w:tblPrEx>
        <w:trPr>
          <w:cantSplit/>
          <w:trHeight w:val="268" w:hRule="atLeast"/>
        </w:trPr>
        <w:tc>
          <w:tcPr>
            <w:tcW w:w="864" w:type="dxa"/>
            <w:vMerge w:val="continue"/>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bCs/>
                <w:sz w:val="18"/>
                <w:szCs w:val="18"/>
              </w:rPr>
            </w:pPr>
          </w:p>
        </w:tc>
        <w:tc>
          <w:tcPr>
            <w:tcW w:w="567" w:type="dxa"/>
            <w:gridSpan w:val="3"/>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26"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ind w:firstLine="2"/>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同朝向透光面积比例</w:t>
            </w:r>
          </w:p>
        </w:tc>
        <w:tc>
          <w:tcPr>
            <w:tcW w:w="425" w:type="dxa"/>
            <w:gridSpan w:val="2"/>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K</w:t>
            </w:r>
          </w:p>
        </w:tc>
        <w:tc>
          <w:tcPr>
            <w:tcW w:w="709" w:type="dxa"/>
            <w:gridSpan w:val="2"/>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面积</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p>
        </w:tc>
        <w:tc>
          <w:tcPr>
            <w:tcW w:w="1199"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332" w:type="dxa"/>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3007" w:type="dxa"/>
            <w:gridSpan w:val="10"/>
            <w:vMerge w:val="continue"/>
            <w:tcBorders>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283" w:hRule="atLeast"/>
        </w:trPr>
        <w:tc>
          <w:tcPr>
            <w:tcW w:w="864" w:type="dxa"/>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567" w:type="dxa"/>
            <w:gridSpan w:val="3"/>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67" w:type="dxa"/>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2"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134"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425" w:type="dxa"/>
            <w:gridSpan w:val="2"/>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09" w:type="dxa"/>
            <w:gridSpan w:val="2"/>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99"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K</w:t>
            </w:r>
          </w:p>
        </w:tc>
        <w:tc>
          <w:tcPr>
            <w:tcW w:w="600"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面积</w:t>
            </w:r>
          </w:p>
        </w:tc>
        <w:tc>
          <w:tcPr>
            <w:tcW w:w="599"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K</w:t>
            </w:r>
          </w:p>
        </w:tc>
        <w:tc>
          <w:tcPr>
            <w:tcW w:w="20" w:type="dxa"/>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面积</w:t>
            </w:r>
          </w:p>
        </w:tc>
        <w:tc>
          <w:tcPr>
            <w:tcW w:w="1430"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290" w:type="dxa"/>
            <w:gridSpan w:val="3"/>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283" w:hRule="atLeast"/>
        </w:trPr>
        <w:tc>
          <w:tcPr>
            <w:tcW w:w="864" w:type="dxa"/>
            <w:vMerge w:val="continue"/>
            <w:tcBorders>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567" w:type="dxa"/>
            <w:gridSpan w:val="3"/>
            <w:vMerge w:val="continue"/>
            <w:tcBorders>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67" w:type="dxa"/>
            <w:vMerge w:val="continue"/>
            <w:tcBorders>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2" w:type="dxa"/>
            <w:gridSpan w:val="3"/>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34" w:type="dxa"/>
            <w:gridSpan w:val="3"/>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425"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09"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99"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600"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99"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0" w:type="dxa"/>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430" w:type="dxa"/>
            <w:gridSpan w:val="5"/>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90" w:type="dxa"/>
            <w:gridSpan w:val="3"/>
            <w:tcBorders>
              <w:top w:val="single" w:color="auto" w:sz="2" w:space="0"/>
              <w:left w:val="single" w:color="auto" w:sz="2"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见表</w:t>
            </w:r>
            <w:r>
              <w:rPr>
                <w:rFonts w:asciiTheme="minorEastAsia" w:hAnsiTheme="minorEastAsia" w:eastAsiaTheme="minorEastAsia"/>
                <w:kern w:val="0"/>
                <w:sz w:val="18"/>
                <w:szCs w:val="18"/>
              </w:rPr>
              <w:t>4</w:t>
            </w:r>
            <w:r>
              <w:rPr>
                <w:rFonts w:hint="eastAsia" w:asciiTheme="minorEastAsia" w:hAnsiTheme="minorEastAsia" w:eastAsiaTheme="minorEastAsia"/>
                <w:kern w:val="0"/>
                <w:sz w:val="18"/>
                <w:szCs w:val="18"/>
              </w:rPr>
              <w:t>.2.1-2</w:t>
            </w:r>
          </w:p>
        </w:tc>
      </w:tr>
      <w:tr>
        <w:tblPrEx>
          <w:tblCellMar>
            <w:top w:w="0" w:type="dxa"/>
            <w:left w:w="0" w:type="dxa"/>
            <w:bottom w:w="0" w:type="dxa"/>
            <w:right w:w="0" w:type="dxa"/>
          </w:tblCellMar>
        </w:tblPrEx>
        <w:trPr>
          <w:cantSplit/>
          <w:trHeight w:val="312" w:hRule="exact"/>
        </w:trPr>
        <w:tc>
          <w:tcPr>
            <w:tcW w:w="9796" w:type="dxa"/>
            <w:gridSpan w:val="31"/>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br w:type="page"/>
            </w:r>
            <w:r>
              <w:rPr>
                <w:rFonts w:hint="eastAsia" w:asciiTheme="minorEastAsia" w:hAnsiTheme="minorEastAsia" w:eastAsiaTheme="minorEastAsia"/>
                <w:kern w:val="0"/>
                <w:sz w:val="18"/>
                <w:szCs w:val="18"/>
              </w:rPr>
              <w:t>局部围护结构保温材料热阻</w:t>
            </w:r>
            <w:r>
              <w:rPr>
                <w:rFonts w:asciiTheme="minorEastAsia" w:hAnsiTheme="minorEastAsia" w:eastAsiaTheme="minorEastAsia"/>
                <w:kern w:val="0"/>
                <w:sz w:val="18"/>
                <w:szCs w:val="18"/>
              </w:rPr>
              <w:t>R[(m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w:t>
            </w:r>
          </w:p>
        </w:tc>
      </w:tr>
      <w:tr>
        <w:tblPrEx>
          <w:tblCellMar>
            <w:top w:w="0" w:type="dxa"/>
            <w:left w:w="0" w:type="dxa"/>
            <w:bottom w:w="0" w:type="dxa"/>
            <w:right w:w="0" w:type="dxa"/>
          </w:tblCellMar>
        </w:tblPrEx>
        <w:trPr>
          <w:cantSplit/>
          <w:trHeight w:val="312" w:hRule="exact"/>
        </w:trPr>
        <w:tc>
          <w:tcPr>
            <w:tcW w:w="6364" w:type="dxa"/>
            <w:gridSpan w:val="19"/>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w:t>
            </w:r>
          </w:p>
        </w:tc>
        <w:tc>
          <w:tcPr>
            <w:tcW w:w="425"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3007"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312" w:hRule="exact"/>
        </w:trPr>
        <w:tc>
          <w:tcPr>
            <w:tcW w:w="6364" w:type="dxa"/>
            <w:gridSpan w:val="19"/>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首层与土壤接触的地面、冻土线以上与土壤接触的外墙</w:t>
            </w:r>
          </w:p>
        </w:tc>
        <w:tc>
          <w:tcPr>
            <w:tcW w:w="425"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3007"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r>
      <w:tr>
        <w:tblPrEx>
          <w:tblCellMar>
            <w:top w:w="0" w:type="dxa"/>
            <w:left w:w="0" w:type="dxa"/>
            <w:bottom w:w="0" w:type="dxa"/>
            <w:right w:w="0" w:type="dxa"/>
          </w:tblCellMar>
        </w:tblPrEx>
        <w:trPr>
          <w:cantSplit/>
          <w:trHeight w:val="312" w:hRule="exact"/>
        </w:trPr>
        <w:tc>
          <w:tcPr>
            <w:tcW w:w="6364" w:type="dxa"/>
            <w:gridSpan w:val="19"/>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供暖地下室与土壤接触的外墙、顶板和地面</w:t>
            </w:r>
          </w:p>
        </w:tc>
        <w:tc>
          <w:tcPr>
            <w:tcW w:w="425"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3007"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r>
      <w:tr>
        <w:tblPrEx>
          <w:tblCellMar>
            <w:top w:w="0" w:type="dxa"/>
            <w:left w:w="0" w:type="dxa"/>
            <w:bottom w:w="0" w:type="dxa"/>
            <w:right w:w="0" w:type="dxa"/>
          </w:tblCellMar>
        </w:tblPrEx>
        <w:trPr>
          <w:cantSplit/>
          <w:trHeight w:val="312" w:hRule="exact"/>
        </w:trPr>
        <w:tc>
          <w:tcPr>
            <w:tcW w:w="6364" w:type="dxa"/>
            <w:gridSpan w:val="19"/>
            <w:tcBorders>
              <w:top w:val="single" w:color="auto" w:sz="2" w:space="0"/>
              <w:left w:val="single" w:color="auto" w:sz="12" w:space="0"/>
              <w:bottom w:val="single" w:color="auto" w:sz="12" w:space="0"/>
              <w:right w:val="single" w:color="auto" w:sz="2" w:space="0"/>
            </w:tcBorders>
            <w:noWrap/>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供暖房间下面从室外地坪至其以下2m的非供暖地下室顶板和外墙</w:t>
            </w:r>
          </w:p>
        </w:tc>
        <w:tc>
          <w:tcPr>
            <w:tcW w:w="425" w:type="dxa"/>
            <w:gridSpan w:val="2"/>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3007" w:type="dxa"/>
            <w:gridSpan w:val="10"/>
            <w:tcBorders>
              <w:top w:val="single" w:color="auto" w:sz="2" w:space="0"/>
              <w:left w:val="single" w:color="auto" w:sz="2"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.6</w:t>
            </w:r>
          </w:p>
        </w:tc>
      </w:tr>
    </w:tbl>
    <w:p>
      <w:pPr>
        <w:spacing w:line="240" w:lineRule="auto"/>
        <w:jc w:val="center"/>
        <w:rPr>
          <w:rFonts w:ascii="黑体" w:hAnsi="黑体" w:eastAsia="黑体"/>
          <w:sz w:val="21"/>
          <w:szCs w:val="21"/>
        </w:rPr>
      </w:pPr>
      <w:r>
        <w:br w:type="page"/>
      </w:r>
      <w:r>
        <w:rPr>
          <w:rFonts w:hint="eastAsia" w:ascii="黑体" w:hAnsi="黑体" w:eastAsia="黑体"/>
          <w:sz w:val="21"/>
          <w:szCs w:val="21"/>
        </w:rPr>
        <w:t>表C.</w:t>
      </w:r>
      <w:r>
        <w:rPr>
          <w:rFonts w:ascii="黑体" w:hAnsi="黑体" w:eastAsia="黑体"/>
          <w:sz w:val="21"/>
          <w:szCs w:val="21"/>
        </w:rPr>
        <w:t>2.</w:t>
      </w:r>
      <w:r>
        <w:rPr>
          <w:rFonts w:hint="eastAsia" w:ascii="黑体" w:hAnsi="黑体" w:eastAsia="黑体"/>
          <w:sz w:val="21"/>
          <w:szCs w:val="21"/>
        </w:rPr>
        <w:t>2  乙类建筑热工性能直接判定表</w:t>
      </w:r>
    </w:p>
    <w:tbl>
      <w:tblPr>
        <w:tblStyle w:val="46"/>
        <w:tblW w:w="9796" w:type="dxa"/>
        <w:tblInd w:w="0" w:type="dxa"/>
        <w:tblLayout w:type="fixed"/>
        <w:tblCellMar>
          <w:top w:w="0" w:type="dxa"/>
          <w:left w:w="0" w:type="dxa"/>
          <w:bottom w:w="0" w:type="dxa"/>
          <w:right w:w="0" w:type="dxa"/>
        </w:tblCellMar>
      </w:tblPr>
      <w:tblGrid>
        <w:gridCol w:w="862"/>
        <w:gridCol w:w="281"/>
        <w:gridCol w:w="129"/>
        <w:gridCol w:w="150"/>
        <w:gridCol w:w="566"/>
        <w:gridCol w:w="567"/>
        <w:gridCol w:w="135"/>
        <w:gridCol w:w="290"/>
        <w:gridCol w:w="519"/>
        <w:gridCol w:w="50"/>
        <w:gridCol w:w="293"/>
        <w:gridCol w:w="272"/>
        <w:gridCol w:w="151"/>
        <w:gridCol w:w="43"/>
        <w:gridCol w:w="234"/>
        <w:gridCol w:w="576"/>
        <w:gridCol w:w="133"/>
        <w:gridCol w:w="599"/>
        <w:gridCol w:w="119"/>
        <w:gridCol w:w="481"/>
        <w:gridCol w:w="222"/>
        <w:gridCol w:w="289"/>
        <w:gridCol w:w="88"/>
        <w:gridCol w:w="600"/>
        <w:gridCol w:w="16"/>
        <w:gridCol w:w="556"/>
        <w:gridCol w:w="278"/>
        <w:gridCol w:w="8"/>
        <w:gridCol w:w="297"/>
        <w:gridCol w:w="283"/>
        <w:gridCol w:w="709"/>
      </w:tblGrid>
      <w:tr>
        <w:trPr>
          <w:cantSplit/>
          <w:trHeight w:val="213" w:hRule="atLeast"/>
        </w:trPr>
        <w:tc>
          <w:tcPr>
            <w:tcW w:w="1272" w:type="dxa"/>
            <w:gridSpan w:val="3"/>
            <w:tcBorders>
              <w:top w:val="single" w:color="auto" w:sz="12" w:space="0"/>
              <w:left w:val="single" w:color="auto" w:sz="12" w:space="0"/>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工程名称</w:t>
            </w:r>
          </w:p>
        </w:tc>
        <w:tc>
          <w:tcPr>
            <w:tcW w:w="3846" w:type="dxa"/>
            <w:gridSpan w:val="13"/>
            <w:tcBorders>
              <w:top w:val="single" w:color="auto" w:sz="12" w:space="0"/>
              <w:left w:val="nil"/>
              <w:bottom w:val="single" w:color="auto" w:sz="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843" w:type="dxa"/>
            <w:gridSpan w:val="6"/>
            <w:tcBorders>
              <w:top w:val="single" w:color="auto" w:sz="12" w:space="0"/>
              <w:left w:val="nil"/>
              <w:bottom w:val="single" w:color="auto" w:sz="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建筑面积A</w:t>
            </w:r>
          </w:p>
        </w:tc>
        <w:tc>
          <w:tcPr>
            <w:tcW w:w="2835" w:type="dxa"/>
            <w:gridSpan w:val="9"/>
            <w:tcBorders>
              <w:top w:val="single" w:color="auto" w:sz="12" w:space="0"/>
              <w:left w:val="single" w:color="auto" w:sz="4" w:space="0"/>
              <w:bottom w:val="single" w:color="auto" w:sz="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sz w:val="18"/>
                <w:szCs w:val="18"/>
              </w:rPr>
              <w:t xml:space="preserve">              m</w:t>
            </w:r>
            <w:r>
              <w:rPr>
                <w:rFonts w:hint="eastAsia" w:asciiTheme="minorEastAsia" w:hAnsiTheme="minorEastAsia" w:eastAsiaTheme="minorEastAsia"/>
                <w:sz w:val="18"/>
                <w:szCs w:val="18"/>
                <w:vertAlign w:val="superscript"/>
              </w:rPr>
              <w:t>2</w:t>
            </w:r>
          </w:p>
        </w:tc>
      </w:tr>
      <w:tr>
        <w:tblPrEx>
          <w:tblCellMar>
            <w:top w:w="0" w:type="dxa"/>
            <w:left w:w="0" w:type="dxa"/>
            <w:bottom w:w="0" w:type="dxa"/>
            <w:right w:w="0" w:type="dxa"/>
          </w:tblCellMar>
        </w:tblPrEx>
        <w:trPr>
          <w:cantSplit/>
          <w:trHeight w:val="301" w:hRule="atLeast"/>
        </w:trPr>
        <w:tc>
          <w:tcPr>
            <w:tcW w:w="1272" w:type="dxa"/>
            <w:gridSpan w:val="3"/>
            <w:tcBorders>
              <w:top w:val="single" w:color="auto" w:sz="2" w:space="0"/>
              <w:left w:val="single" w:color="auto" w:sz="12" w:space="0"/>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设计单位</w:t>
            </w:r>
          </w:p>
        </w:tc>
        <w:tc>
          <w:tcPr>
            <w:tcW w:w="3846" w:type="dxa"/>
            <w:gridSpan w:val="13"/>
            <w:tcBorders>
              <w:top w:val="single" w:color="auto" w:sz="2" w:space="0"/>
              <w:left w:val="nil"/>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843" w:type="dxa"/>
            <w:gridSpan w:val="6"/>
            <w:tcBorders>
              <w:top w:val="single" w:color="auto" w:sz="2" w:space="0"/>
              <w:left w:val="nil"/>
              <w:bottom w:val="single" w:color="auto" w:sz="1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设计日期</w:t>
            </w:r>
          </w:p>
        </w:tc>
        <w:tc>
          <w:tcPr>
            <w:tcW w:w="2835" w:type="dxa"/>
            <w:gridSpan w:val="9"/>
            <w:tcBorders>
              <w:top w:val="single" w:color="auto" w:sz="2" w:space="0"/>
              <w:left w:val="single" w:color="auto" w:sz="4"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50" w:hRule="atLeast"/>
        </w:trPr>
        <w:tc>
          <w:tcPr>
            <w:tcW w:w="1272" w:type="dxa"/>
            <w:gridSpan w:val="3"/>
            <w:vMerge w:val="restart"/>
            <w:tcBorders>
              <w:top w:val="single" w:color="auto" w:sz="12"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外表系数</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p>
        </w:tc>
        <w:tc>
          <w:tcPr>
            <w:tcW w:w="1418" w:type="dxa"/>
            <w:gridSpan w:val="4"/>
            <w:vMerge w:val="restart"/>
            <w:tcBorders>
              <w:top w:val="single" w:color="auto" w:sz="12" w:space="0"/>
              <w:left w:val="nil"/>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外表面积</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sz w:val="18"/>
                <w:szCs w:val="18"/>
              </w:rPr>
              <w:t>∑F（m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152" w:type="dxa"/>
            <w:gridSpan w:val="4"/>
            <w:vMerge w:val="restart"/>
            <w:tcBorders>
              <w:top w:val="single" w:color="auto" w:sz="12" w:space="0"/>
              <w:left w:val="nil"/>
              <w:right w:val="nil"/>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276" w:type="dxa"/>
            <w:gridSpan w:val="5"/>
            <w:vMerge w:val="restart"/>
            <w:tcBorders>
              <w:top w:val="single" w:color="auto" w:sz="12" w:space="0"/>
              <w:left w:val="single" w:color="auto" w:sz="4"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计算建筑面积</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A</w:t>
            </w:r>
            <w:r>
              <w:rPr>
                <w:rFonts w:asciiTheme="minorEastAsia" w:hAnsiTheme="minorEastAsia" w:eastAsiaTheme="minorEastAsia"/>
                <w:kern w:val="0"/>
                <w:sz w:val="18"/>
                <w:szCs w:val="18"/>
                <w:vertAlign w:val="subscript"/>
              </w:rPr>
              <w:t>0</w:t>
            </w:r>
            <w:r>
              <w:rPr>
                <w:rFonts w:hint="eastAsia"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w:t>
            </w:r>
          </w:p>
        </w:tc>
        <w:tc>
          <w:tcPr>
            <w:tcW w:w="1843" w:type="dxa"/>
            <w:gridSpan w:val="6"/>
            <w:vMerge w:val="restart"/>
            <w:tcBorders>
              <w:top w:val="single" w:color="auto" w:sz="12" w:space="0"/>
              <w:left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1546"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F设计值</w:t>
            </w:r>
          </w:p>
        </w:tc>
        <w:tc>
          <w:tcPr>
            <w:tcW w:w="1289"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468" w:hRule="atLeast"/>
        </w:trPr>
        <w:tc>
          <w:tcPr>
            <w:tcW w:w="1272" w:type="dxa"/>
            <w:gridSpan w:val="3"/>
            <w:vMerge w:val="continue"/>
            <w:tcBorders>
              <w:left w:val="single" w:color="auto" w:sz="12" w:space="0"/>
              <w:bottom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18" w:type="dxa"/>
            <w:gridSpan w:val="4"/>
            <w:vMerge w:val="continue"/>
            <w:tcBorders>
              <w:left w:val="nil"/>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52" w:type="dxa"/>
            <w:gridSpan w:val="4"/>
            <w:vMerge w:val="continue"/>
            <w:tcBorders>
              <w:left w:val="nil"/>
              <w:bottom w:val="single" w:color="auto" w:sz="12" w:space="0"/>
              <w:right w:val="nil"/>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276" w:type="dxa"/>
            <w:gridSpan w:val="5"/>
            <w:vMerge w:val="continue"/>
            <w:tcBorders>
              <w:left w:val="single" w:color="auto" w:sz="4" w:space="0"/>
              <w:bottom w:val="single" w:color="auto" w:sz="12"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843" w:type="dxa"/>
            <w:gridSpan w:val="6"/>
            <w:vMerge w:val="continue"/>
            <w:tcBorders>
              <w:left w:val="single" w:color="auto" w:sz="4" w:space="0"/>
              <w:bottom w:val="single" w:color="auto" w:sz="1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p>
        </w:tc>
        <w:tc>
          <w:tcPr>
            <w:tcW w:w="2835" w:type="dxa"/>
            <w:gridSpan w:val="9"/>
            <w:tcBorders>
              <w:top w:val="single" w:color="auto" w:sz="4" w:space="0"/>
              <w:left w:val="single" w:color="auto" w:sz="4" w:space="0"/>
              <w:bottom w:val="single" w:color="auto" w:sz="12" w:space="0"/>
              <w:right w:val="single" w:color="auto" w:sz="12" w:space="0"/>
            </w:tcBorders>
            <w:vAlign w:val="center"/>
          </w:tcPr>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F限值:</w:t>
            </w:r>
            <w:r>
              <w:rPr>
                <w:rFonts w:asciiTheme="minorEastAsia" w:hAnsiTheme="minorEastAsia" w:eastAsiaTheme="minorEastAsia"/>
                <w:kern w:val="0"/>
                <w:sz w:val="18"/>
                <w:szCs w:val="18"/>
              </w:rPr>
              <w:t>300 m</w:t>
            </w:r>
            <w:r>
              <w:rPr>
                <w:rFonts w:asciiTheme="minorEastAsia" w:hAnsiTheme="minorEastAsia" w:eastAsiaTheme="minorEastAsia"/>
                <w:kern w:val="0"/>
                <w:sz w:val="18"/>
                <w:szCs w:val="18"/>
                <w:vertAlign w:val="superscript"/>
              </w:rPr>
              <w:t>2</w:t>
            </w:r>
            <w:r>
              <w:rPr>
                <w:rFonts w:asciiTheme="minorEastAsia" w:hAnsiTheme="minorEastAsia" w:eastAsiaTheme="minorEastAsia"/>
                <w:bCs/>
                <w:sz w:val="18"/>
                <w:szCs w:val="18"/>
              </w:rPr>
              <w:t xml:space="preserve"> &lt;</w:t>
            </w:r>
            <w:r>
              <w:rPr>
                <w:rFonts w:asciiTheme="minorEastAsia" w:hAnsiTheme="minorEastAsia" w:eastAsiaTheme="minorEastAsia"/>
                <w:kern w:val="0"/>
                <w:sz w:val="18"/>
                <w:szCs w:val="18"/>
              </w:rPr>
              <w:t>A</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800m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2.0</w:t>
            </w:r>
          </w:p>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       </w:t>
            </w:r>
            <w:r>
              <w:rPr>
                <w:rFonts w:asciiTheme="minorEastAsia" w:hAnsiTheme="minorEastAsia" w:eastAsiaTheme="minorEastAsia"/>
                <w:kern w:val="0"/>
                <w:sz w:val="18"/>
                <w:szCs w:val="18"/>
              </w:rPr>
              <w:t>A</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800m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1.6</w:t>
            </w:r>
          </w:p>
        </w:tc>
      </w:tr>
      <w:tr>
        <w:tblPrEx>
          <w:tblCellMar>
            <w:top w:w="0" w:type="dxa"/>
            <w:left w:w="0" w:type="dxa"/>
            <w:bottom w:w="0" w:type="dxa"/>
            <w:right w:w="0" w:type="dxa"/>
          </w:tblCellMar>
        </w:tblPrEx>
        <w:trPr>
          <w:cantSplit/>
          <w:trHeight w:val="340" w:hRule="exact"/>
        </w:trPr>
        <w:tc>
          <w:tcPr>
            <w:tcW w:w="1272" w:type="dxa"/>
            <w:gridSpan w:val="3"/>
            <w:vMerge w:val="restart"/>
            <w:tcBorders>
              <w:top w:val="single" w:color="auto" w:sz="1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单一立面</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窗墙面积比</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bscript"/>
              </w:rPr>
              <w:t>L</w:t>
            </w:r>
          </w:p>
        </w:tc>
        <w:tc>
          <w:tcPr>
            <w:tcW w:w="1418" w:type="dxa"/>
            <w:gridSpan w:val="4"/>
            <w:tcBorders>
              <w:top w:val="single" w:color="auto" w:sz="12" w:space="0"/>
              <w:left w:val="single" w:color="auto" w:sz="2" w:space="0"/>
              <w:bottom w:val="single" w:color="auto" w:sz="4"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朝向编号</w:t>
            </w:r>
          </w:p>
        </w:tc>
        <w:tc>
          <w:tcPr>
            <w:tcW w:w="809" w:type="dxa"/>
            <w:gridSpan w:val="2"/>
            <w:tcBorders>
              <w:top w:val="single" w:color="auto" w:sz="12" w:space="0"/>
              <w:left w:val="nil"/>
              <w:bottom w:val="single" w:color="auto" w:sz="4" w:space="0"/>
              <w:right w:val="single" w:color="auto" w:sz="4" w:space="0"/>
            </w:tcBorders>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09" w:type="dxa"/>
            <w:gridSpan w:val="5"/>
            <w:tcBorders>
              <w:top w:val="single" w:color="auto" w:sz="12" w:space="0"/>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10" w:type="dxa"/>
            <w:gridSpan w:val="2"/>
            <w:tcBorders>
              <w:top w:val="single" w:color="auto" w:sz="12" w:space="0"/>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851" w:type="dxa"/>
            <w:gridSpan w:val="3"/>
            <w:tcBorders>
              <w:top w:val="single" w:color="auto" w:sz="12" w:space="0"/>
              <w:left w:val="nil"/>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992" w:type="dxa"/>
            <w:gridSpan w:val="3"/>
            <w:tcBorders>
              <w:top w:val="single" w:color="auto" w:sz="12" w:space="0"/>
              <w:left w:val="nil"/>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260" w:type="dxa"/>
            <w:gridSpan w:val="4"/>
            <w:vMerge w:val="restart"/>
            <w:tcBorders>
              <w:top w:val="single" w:color="auto" w:sz="12" w:space="0"/>
              <w:left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屋面透光部位与屋面总面积之比M</w:t>
            </w:r>
            <w:r>
              <w:rPr>
                <w:rFonts w:hint="eastAsia" w:asciiTheme="minorEastAsia" w:hAnsiTheme="minorEastAsia" w:eastAsiaTheme="minorEastAsia"/>
                <w:kern w:val="0"/>
                <w:sz w:val="18"/>
                <w:szCs w:val="18"/>
                <w:vertAlign w:val="subscript"/>
              </w:rPr>
              <w:t>W</w:t>
            </w:r>
          </w:p>
        </w:tc>
        <w:tc>
          <w:tcPr>
            <w:tcW w:w="583" w:type="dxa"/>
            <w:gridSpan w:val="3"/>
            <w:vMerge w:val="restart"/>
            <w:tcBorders>
              <w:top w:val="single" w:color="auto" w:sz="12" w:space="0"/>
              <w:left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283"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709"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40" w:hRule="exact"/>
        </w:trPr>
        <w:tc>
          <w:tcPr>
            <w:tcW w:w="1272" w:type="dxa"/>
            <w:gridSpan w:val="3"/>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18" w:type="dxa"/>
            <w:gridSpan w:val="4"/>
            <w:tcBorders>
              <w:top w:val="single" w:color="auto" w:sz="4" w:space="0"/>
              <w:left w:val="single" w:color="auto" w:sz="2" w:space="0"/>
              <w:bottom w:val="single" w:color="auto" w:sz="4"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809" w:type="dxa"/>
            <w:gridSpan w:val="2"/>
            <w:tcBorders>
              <w:left w:val="nil"/>
              <w:bottom w:val="single" w:color="auto" w:sz="4" w:space="0"/>
              <w:right w:val="single" w:color="auto" w:sz="4" w:space="0"/>
            </w:tcBorders>
            <w:noWrap/>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809" w:type="dxa"/>
            <w:gridSpan w:val="5"/>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810" w:type="dxa"/>
            <w:gridSpan w:val="2"/>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851" w:type="dxa"/>
            <w:gridSpan w:val="3"/>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992" w:type="dxa"/>
            <w:gridSpan w:val="3"/>
            <w:tcBorders>
              <w:left w:val="nil"/>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1260" w:type="dxa"/>
            <w:gridSpan w:val="4"/>
            <w:vMerge w:val="continue"/>
            <w:tcBorders>
              <w:left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583" w:type="dxa"/>
            <w:gridSpan w:val="3"/>
            <w:vMerge w:val="continue"/>
            <w:tcBorders>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28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70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86" w:hRule="exact"/>
        </w:trPr>
        <w:tc>
          <w:tcPr>
            <w:tcW w:w="1272" w:type="dxa"/>
            <w:gridSpan w:val="3"/>
            <w:vMerge w:val="continue"/>
            <w:tcBorders>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18" w:type="dxa"/>
            <w:gridSpan w:val="4"/>
            <w:tcBorders>
              <w:top w:val="single" w:color="auto" w:sz="4" w:space="0"/>
              <w:left w:val="single" w:color="auto" w:sz="2" w:space="0"/>
              <w:bottom w:val="single" w:color="auto" w:sz="12" w:space="0"/>
              <w:right w:val="single" w:color="auto" w:sz="4"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4271" w:type="dxa"/>
            <w:gridSpan w:val="15"/>
            <w:tcBorders>
              <w:top w:val="single" w:color="auto" w:sz="4" w:space="0"/>
              <w:left w:val="nil"/>
              <w:bottom w:val="single" w:color="auto" w:sz="12" w:space="0"/>
              <w:right w:val="single" w:color="auto"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sz w:val="18"/>
                <w:szCs w:val="18"/>
              </w:rPr>
            </w:pPr>
          </w:p>
        </w:tc>
        <w:tc>
          <w:tcPr>
            <w:tcW w:w="1260" w:type="dxa"/>
            <w:gridSpan w:val="4"/>
            <w:vMerge w:val="continue"/>
            <w:tcBorders>
              <w:left w:val="single" w:color="auto" w:sz="4" w:space="0"/>
              <w:bottom w:val="single" w:color="auto" w:sz="12" w:space="0"/>
              <w:right w:val="single" w:color="auto" w:sz="4"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c>
          <w:tcPr>
            <w:tcW w:w="58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kern w:val="0"/>
                <w:sz w:val="18"/>
                <w:szCs w:val="18"/>
              </w:rPr>
              <w:t>限值</w:t>
            </w:r>
          </w:p>
        </w:tc>
        <w:tc>
          <w:tcPr>
            <w:tcW w:w="992"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0.20</w:t>
            </w:r>
          </w:p>
        </w:tc>
      </w:tr>
      <w:tr>
        <w:tblPrEx>
          <w:tblCellMar>
            <w:top w:w="0" w:type="dxa"/>
            <w:left w:w="0" w:type="dxa"/>
            <w:bottom w:w="0" w:type="dxa"/>
            <w:right w:w="0" w:type="dxa"/>
          </w:tblCellMar>
        </w:tblPrEx>
        <w:trPr>
          <w:cantSplit/>
          <w:trHeight w:val="340" w:hRule="exact"/>
        </w:trPr>
        <w:tc>
          <w:tcPr>
            <w:tcW w:w="9796" w:type="dxa"/>
            <w:gridSpan w:val="31"/>
            <w:tcBorders>
              <w:top w:val="single" w:color="auto" w:sz="12" w:space="0"/>
              <w:left w:val="single" w:color="auto" w:sz="12" w:space="0"/>
              <w:bottom w:val="single" w:color="auto" w:sz="4" w:space="0"/>
              <w:right w:val="single" w:color="auto" w:sz="1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围护结构非透光部位和外门传热系数K［</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r>
      <w:tr>
        <w:tblPrEx>
          <w:tblCellMar>
            <w:top w:w="0" w:type="dxa"/>
            <w:left w:w="0" w:type="dxa"/>
            <w:bottom w:w="0" w:type="dxa"/>
            <w:right w:w="0" w:type="dxa"/>
          </w:tblCellMar>
        </w:tblPrEx>
        <w:trPr>
          <w:cantSplit/>
          <w:trHeight w:val="340" w:hRule="exact"/>
        </w:trPr>
        <w:tc>
          <w:tcPr>
            <w:tcW w:w="3549" w:type="dxa"/>
            <w:gridSpan w:val="10"/>
            <w:vMerge w:val="restart"/>
            <w:tcBorders>
              <w:top w:val="single" w:color="auto" w:sz="2"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围护结构编号及构造</w:t>
            </w:r>
          </w:p>
        </w:tc>
        <w:tc>
          <w:tcPr>
            <w:tcW w:w="1569" w:type="dxa"/>
            <w:gridSpan w:val="6"/>
            <w:tcBorders>
              <w:top w:val="single" w:color="auto" w:sz="4" w:space="0"/>
              <w:left w:val="single" w:color="000000" w:sz="4" w:space="0"/>
              <w:bottom w:val="single" w:color="auto" w:sz="2"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设计最大值</w:t>
            </w:r>
          </w:p>
        </w:tc>
        <w:tc>
          <w:tcPr>
            <w:tcW w:w="4678" w:type="dxa"/>
            <w:gridSpan w:val="15"/>
            <w:tcBorders>
              <w:top w:val="single" w:color="auto" w:sz="4" w:space="0"/>
              <w:left w:val="single" w:color="auto" w:sz="4"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rPr>
          <w:cantSplit/>
          <w:trHeight w:val="340" w:hRule="exact"/>
        </w:trPr>
        <w:tc>
          <w:tcPr>
            <w:tcW w:w="3549" w:type="dxa"/>
            <w:gridSpan w:val="10"/>
            <w:vMerge w:val="continue"/>
            <w:tcBorders>
              <w:left w:val="single" w:color="auto" w:sz="12" w:space="0"/>
              <w:bottom w:val="single" w:color="auto" w:sz="4"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71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平均</w:t>
            </w:r>
          </w:p>
        </w:tc>
        <w:tc>
          <w:tcPr>
            <w:tcW w:w="853"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主断面</w:t>
            </w:r>
          </w:p>
        </w:tc>
        <w:tc>
          <w:tcPr>
            <w:tcW w:w="1843"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平均</w:t>
            </w:r>
          </w:p>
        </w:tc>
        <w:tc>
          <w:tcPr>
            <w:tcW w:w="2835" w:type="dxa"/>
            <w:gridSpan w:val="9"/>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主断面</w:t>
            </w:r>
          </w:p>
        </w:tc>
      </w:tr>
      <w:tr>
        <w:tblPrEx>
          <w:tblCellMar>
            <w:top w:w="0" w:type="dxa"/>
            <w:left w:w="0" w:type="dxa"/>
            <w:bottom w:w="0" w:type="dxa"/>
            <w:right w:w="0" w:type="dxa"/>
          </w:tblCellMar>
        </w:tblPrEx>
        <w:trPr>
          <w:cantSplit/>
          <w:trHeight w:val="340" w:hRule="atLeast"/>
        </w:trPr>
        <w:tc>
          <w:tcPr>
            <w:tcW w:w="1143" w:type="dxa"/>
            <w:gridSpan w:val="2"/>
            <w:vMerge w:val="restart"/>
            <w:tcBorders>
              <w:top w:val="single" w:color="auto" w:sz="4"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w:t>
            </w:r>
          </w:p>
        </w:tc>
        <w:tc>
          <w:tcPr>
            <w:tcW w:w="2406" w:type="dxa"/>
            <w:gridSpan w:val="8"/>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（一般/轻质/有天窗）</w:t>
            </w:r>
          </w:p>
        </w:tc>
        <w:tc>
          <w:tcPr>
            <w:tcW w:w="71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43" w:type="dxa"/>
            <w:gridSpan w:val="6"/>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835" w:type="dxa"/>
            <w:gridSpan w:val="9"/>
            <w:vMerge w:val="restart"/>
            <w:tcBorders>
              <w:top w:val="single" w:color="auto" w:sz="2" w:space="0"/>
              <w:left w:val="single" w:color="auto" w:sz="2" w:space="0"/>
              <w:bottom w:val="single" w:color="auto" w:sz="2" w:space="0"/>
              <w:right w:val="single" w:color="auto" w:sz="12"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bCs/>
                <w:sz w:val="18"/>
                <w:szCs w:val="18"/>
              </w:rPr>
              <w:t>一般</w:t>
            </w:r>
            <w:r>
              <w:rPr>
                <w:rFonts w:hint="eastAsia" w:asciiTheme="minorEastAsia" w:hAnsiTheme="minorEastAsia" w:eastAsiaTheme="minorEastAsia"/>
                <w:kern w:val="0"/>
                <w:sz w:val="18"/>
                <w:szCs w:val="18"/>
              </w:rPr>
              <w:t>: 0.</w:t>
            </w:r>
            <w:r>
              <w:rPr>
                <w:rFonts w:asciiTheme="minorEastAsia" w:hAnsiTheme="minorEastAsia" w:eastAsiaTheme="minorEastAsia"/>
                <w:kern w:val="0"/>
                <w:sz w:val="18"/>
                <w:szCs w:val="18"/>
              </w:rPr>
              <w:t>23</w:t>
            </w:r>
          </w:p>
          <w:p>
            <w:pPr>
              <w:spacing w:line="288" w:lineRule="auto"/>
              <w:ind w:firstLine="658" w:firstLineChars="350"/>
              <w:jc w:val="left"/>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轻质或有天窗: 0.</w:t>
            </w:r>
            <w:r>
              <w:rPr>
                <w:rFonts w:asciiTheme="minorEastAsia" w:hAnsiTheme="minorEastAsia" w:eastAsiaTheme="minorEastAsia"/>
                <w:kern w:val="0"/>
                <w:sz w:val="18"/>
                <w:szCs w:val="18"/>
              </w:rPr>
              <w:t>21</w:t>
            </w:r>
          </w:p>
          <w:p>
            <w:pPr>
              <w:spacing w:line="288" w:lineRule="auto"/>
              <w:jc w:val="left"/>
              <w:rPr>
                <w:rFonts w:asciiTheme="minorEastAsia" w:hAnsiTheme="minorEastAsia" w:eastAsiaTheme="minorEastAsia"/>
                <w:bCs/>
                <w:sz w:val="18"/>
                <w:szCs w:val="18"/>
              </w:rPr>
            </w:pPr>
            <w:r>
              <w:rPr>
                <w:rFonts w:asciiTheme="minorEastAsia" w:hAnsiTheme="minorEastAsia" w:eastAsiaTheme="minorEastAsia"/>
                <w:bCs/>
                <w:sz w:val="18"/>
                <w:szCs w:val="18"/>
              </w:rPr>
              <w:t>1.2&lt;</w:t>
            </w:r>
            <w:r>
              <w:rPr>
                <w:rFonts w:asciiTheme="minorEastAsia" w:hAnsiTheme="minorEastAsia" w:eastAsiaTheme="minorEastAsia"/>
                <w:kern w:val="0"/>
                <w:sz w:val="18"/>
                <w:szCs w:val="18"/>
              </w:rPr>
              <w:t>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2.0</w:t>
            </w:r>
            <w:r>
              <w:rPr>
                <w:rFonts w:hint="eastAsia" w:asciiTheme="minorEastAsia" w:hAnsiTheme="minorEastAsia" w:eastAsiaTheme="minorEastAsia"/>
                <w:bCs/>
                <w:sz w:val="18"/>
                <w:szCs w:val="18"/>
              </w:rPr>
              <w:t>一般</w:t>
            </w:r>
            <w:r>
              <w:rPr>
                <w:rFonts w:hint="eastAsia" w:asciiTheme="minorEastAsia" w:hAnsiTheme="minorEastAsia" w:eastAsiaTheme="minorEastAsia"/>
                <w:kern w:val="0"/>
                <w:sz w:val="18"/>
                <w:szCs w:val="18"/>
              </w:rPr>
              <w:t>:</w:t>
            </w:r>
            <w:r>
              <w:rPr>
                <w:rFonts w:hint="eastAsia" w:asciiTheme="minorEastAsia" w:hAnsiTheme="minorEastAsia" w:eastAsiaTheme="minorEastAsia"/>
                <w:bCs/>
                <w:sz w:val="18"/>
                <w:szCs w:val="18"/>
              </w:rPr>
              <w:t xml:space="preserve"> </w:t>
            </w: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16</w:t>
            </w:r>
          </w:p>
          <w:p>
            <w:pPr>
              <w:spacing w:line="288" w:lineRule="auto"/>
              <w:ind w:firstLine="752" w:firstLineChars="400"/>
              <w:jc w:val="left"/>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轻质或有天窗:</w:t>
            </w:r>
            <w:r>
              <w:rPr>
                <w:rFonts w:hint="eastAsia" w:asciiTheme="minorEastAsia" w:hAnsiTheme="minorEastAsia" w:eastAsiaTheme="minorEastAsia"/>
                <w:bCs/>
                <w:sz w:val="18"/>
                <w:szCs w:val="18"/>
              </w:rPr>
              <w:t>0.</w:t>
            </w:r>
            <w:r>
              <w:rPr>
                <w:rFonts w:asciiTheme="minorEastAsia" w:hAnsiTheme="minorEastAsia" w:eastAsiaTheme="minorEastAsia"/>
                <w:bCs/>
                <w:sz w:val="18"/>
                <w:szCs w:val="18"/>
              </w:rPr>
              <w:t>15</w:t>
            </w:r>
          </w:p>
        </w:tc>
      </w:tr>
      <w:tr>
        <w:tblPrEx>
          <w:tblCellMar>
            <w:top w:w="0" w:type="dxa"/>
            <w:left w:w="0" w:type="dxa"/>
            <w:bottom w:w="0" w:type="dxa"/>
            <w:right w:w="0" w:type="dxa"/>
          </w:tblCellMar>
        </w:tblPrEx>
        <w:trPr>
          <w:cantSplit/>
          <w:trHeight w:val="340" w:hRule="atLeast"/>
        </w:trPr>
        <w:tc>
          <w:tcPr>
            <w:tcW w:w="1143" w:type="dxa"/>
            <w:gridSpan w:val="2"/>
            <w:vMerge w:val="continue"/>
            <w:tcBorders>
              <w:left w:val="single" w:color="auto" w:sz="12" w:space="0"/>
              <w:bottom w:val="single" w:color="auto" w:sz="4"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406" w:type="dxa"/>
            <w:gridSpan w:val="8"/>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71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43" w:type="dxa"/>
            <w:gridSpan w:val="6"/>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835" w:type="dxa"/>
            <w:gridSpan w:val="9"/>
            <w:vMerge w:val="continue"/>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40" w:hRule="atLeast"/>
        </w:trPr>
        <w:tc>
          <w:tcPr>
            <w:tcW w:w="1143" w:type="dxa"/>
            <w:gridSpan w:val="2"/>
            <w:vMerge w:val="restart"/>
            <w:tcBorders>
              <w:top w:val="single" w:color="auto" w:sz="4" w:space="0"/>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外墙</w:t>
            </w:r>
          </w:p>
        </w:tc>
        <w:tc>
          <w:tcPr>
            <w:tcW w:w="2406" w:type="dxa"/>
            <w:gridSpan w:val="8"/>
            <w:tcBorders>
              <w:top w:val="single" w:color="auto" w:sz="4" w:space="0"/>
              <w:left w:val="single" w:color="auto" w:sz="4" w:space="0"/>
              <w:bottom w:val="single" w:color="auto" w:sz="4"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（构造1/2/3）</w:t>
            </w:r>
          </w:p>
        </w:tc>
        <w:tc>
          <w:tcPr>
            <w:tcW w:w="716"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43" w:type="dxa"/>
            <w:gridSpan w:val="6"/>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835" w:type="dxa"/>
            <w:gridSpan w:val="9"/>
            <w:vMerge w:val="restart"/>
            <w:tcBorders>
              <w:top w:val="single" w:color="auto" w:sz="2" w:space="0"/>
              <w:left w:val="single" w:color="auto" w:sz="2" w:space="0"/>
              <w:bottom w:val="single" w:color="auto" w:sz="2" w:space="0"/>
              <w:right w:val="single" w:color="auto" w:sz="12"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kern w:val="0"/>
                <w:sz w:val="18"/>
                <w:szCs w:val="18"/>
              </w:rPr>
              <w:t>构造1:0.41</w:t>
            </w:r>
          </w:p>
          <w:p>
            <w:pPr>
              <w:spacing w:line="288" w:lineRule="auto"/>
              <w:ind w:firstLine="564" w:firstLineChars="300"/>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构造2:0.38</w:t>
            </w:r>
          </w:p>
          <w:p>
            <w:pPr>
              <w:spacing w:line="288" w:lineRule="auto"/>
              <w:ind w:firstLine="564" w:firstLineChars="300"/>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构造3:0.35</w:t>
            </w:r>
          </w:p>
          <w:p>
            <w:pPr>
              <w:spacing w:line="288" w:lineRule="auto"/>
              <w:jc w:val="left"/>
              <w:rPr>
                <w:rFonts w:asciiTheme="minorEastAsia" w:hAnsiTheme="minorEastAsia" w:eastAsiaTheme="minorEastAsia"/>
                <w:kern w:val="0"/>
                <w:sz w:val="18"/>
                <w:szCs w:val="18"/>
              </w:rPr>
            </w:pP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2.0</w:t>
            </w:r>
            <w:r>
              <w:rPr>
                <w:rFonts w:hint="eastAsia" w:asciiTheme="minorEastAsia" w:hAnsiTheme="minorEastAsia" w:eastAsiaTheme="minorEastAsia"/>
                <w:kern w:val="0"/>
                <w:sz w:val="18"/>
                <w:szCs w:val="18"/>
              </w:rPr>
              <w:t>构造1:0.</w:t>
            </w:r>
            <w:r>
              <w:rPr>
                <w:rFonts w:asciiTheme="minorEastAsia" w:hAnsiTheme="minorEastAsia" w:eastAsiaTheme="minorEastAsia"/>
                <w:kern w:val="0"/>
                <w:sz w:val="18"/>
                <w:szCs w:val="18"/>
              </w:rPr>
              <w:t>27</w:t>
            </w:r>
          </w:p>
          <w:p>
            <w:pPr>
              <w:spacing w:line="288" w:lineRule="auto"/>
              <w:ind w:firstLine="940" w:firstLineChars="500"/>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构造2:0.</w:t>
            </w:r>
            <w:r>
              <w:rPr>
                <w:rFonts w:asciiTheme="minorEastAsia" w:hAnsiTheme="minorEastAsia" w:eastAsiaTheme="minorEastAsia"/>
                <w:kern w:val="0"/>
                <w:sz w:val="18"/>
                <w:szCs w:val="18"/>
              </w:rPr>
              <w:t>25</w:t>
            </w:r>
          </w:p>
          <w:p>
            <w:pPr>
              <w:spacing w:line="288" w:lineRule="auto"/>
              <w:ind w:firstLine="940" w:firstLineChars="500"/>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构造3:0.</w:t>
            </w:r>
            <w:r>
              <w:rPr>
                <w:rFonts w:asciiTheme="minorEastAsia" w:hAnsiTheme="minorEastAsia" w:eastAsiaTheme="minorEastAsia"/>
                <w:kern w:val="0"/>
                <w:sz w:val="18"/>
                <w:szCs w:val="18"/>
              </w:rPr>
              <w:t>23</w:t>
            </w:r>
          </w:p>
        </w:tc>
      </w:tr>
      <w:tr>
        <w:tblPrEx>
          <w:tblCellMar>
            <w:top w:w="0" w:type="dxa"/>
            <w:left w:w="0" w:type="dxa"/>
            <w:bottom w:w="0" w:type="dxa"/>
            <w:right w:w="0" w:type="dxa"/>
          </w:tblCellMar>
        </w:tblPrEx>
        <w:trPr>
          <w:cantSplit/>
          <w:trHeight w:val="340" w:hRule="atLeast"/>
        </w:trPr>
        <w:tc>
          <w:tcPr>
            <w:tcW w:w="1143" w:type="dxa"/>
            <w:gridSpan w:val="2"/>
            <w:vMerge w:val="continue"/>
            <w:tcBorders>
              <w:left w:val="single" w:color="auto" w:sz="12"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406" w:type="dxa"/>
            <w:gridSpan w:val="8"/>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（构造1/2/3）</w:t>
            </w:r>
          </w:p>
        </w:tc>
        <w:tc>
          <w:tcPr>
            <w:tcW w:w="716" w:type="dxa"/>
            <w:gridSpan w:val="3"/>
            <w:tcBorders>
              <w:top w:val="single" w:color="auto" w:sz="2" w:space="0"/>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853" w:type="dxa"/>
            <w:gridSpan w:val="3"/>
            <w:tcBorders>
              <w:top w:val="single" w:color="auto" w:sz="2" w:space="0"/>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1843" w:type="dxa"/>
            <w:gridSpan w:val="6"/>
            <w:vMerge w:val="continue"/>
            <w:tcBorders>
              <w:top w:val="single" w:color="auto" w:sz="2" w:space="0"/>
              <w:left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2835" w:type="dxa"/>
            <w:gridSpan w:val="9"/>
            <w:vMerge w:val="continue"/>
            <w:tcBorders>
              <w:top w:val="single" w:color="auto" w:sz="2" w:space="0"/>
              <w:left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rPr>
          <w:cantSplit/>
          <w:trHeight w:val="340" w:hRule="atLeast"/>
        </w:trPr>
        <w:tc>
          <w:tcPr>
            <w:tcW w:w="1143" w:type="dxa"/>
            <w:gridSpan w:val="2"/>
            <w:vMerge w:val="continue"/>
            <w:tcBorders>
              <w:left w:val="single" w:color="auto" w:sz="12" w:space="0"/>
              <w:bottom w:val="single" w:color="auto" w:sz="4" w:space="0"/>
              <w:right w:val="single" w:color="000000" w:sz="4"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406" w:type="dxa"/>
            <w:gridSpan w:val="8"/>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716" w:type="dxa"/>
            <w:gridSpan w:val="3"/>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853" w:type="dxa"/>
            <w:gridSpan w:val="3"/>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1843" w:type="dxa"/>
            <w:gridSpan w:val="6"/>
            <w:vMerge w:val="continue"/>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2835" w:type="dxa"/>
            <w:gridSpan w:val="9"/>
            <w:vMerge w:val="continue"/>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249" w:hRule="atLeast"/>
        </w:trPr>
        <w:tc>
          <w:tcPr>
            <w:tcW w:w="3549" w:type="dxa"/>
            <w:gridSpan w:val="10"/>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底面接触室外空气的架空或外挑楼板</w:t>
            </w:r>
          </w:p>
        </w:tc>
        <w:tc>
          <w:tcPr>
            <w:tcW w:w="1569" w:type="dxa"/>
            <w:gridSpan w:val="6"/>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4678" w:type="dxa"/>
            <w:gridSpan w:val="15"/>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r>
              <w:rPr>
                <w:rFonts w:asciiTheme="minorEastAsia" w:hAnsiTheme="minorEastAsia" w:eastAsiaTheme="minorEastAsia"/>
                <w:kern w:val="0"/>
                <w:sz w:val="18"/>
                <w:szCs w:val="18"/>
              </w:rPr>
              <w:t>1.2</w:t>
            </w:r>
            <w:r>
              <w:rPr>
                <w:rFonts w:hint="eastAsia" w:asciiTheme="minorEastAsia" w:hAnsiTheme="minorEastAsia" w:eastAsiaTheme="minorEastAsia"/>
                <w:kern w:val="0"/>
                <w:sz w:val="18"/>
                <w:szCs w:val="18"/>
              </w:rPr>
              <w:t>:0.45；</w:t>
            </w: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 xml:space="preserve"> 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2.0</w:t>
            </w:r>
            <w:r>
              <w:rPr>
                <w:rFonts w:hint="eastAsia" w:asciiTheme="minorEastAsia" w:hAnsiTheme="minorEastAsia" w:eastAsiaTheme="minorEastAsia"/>
                <w:bCs/>
                <w:sz w:val="18"/>
                <w:szCs w:val="18"/>
              </w:rPr>
              <w:t>：0.40</w:t>
            </w:r>
          </w:p>
        </w:tc>
      </w:tr>
      <w:tr>
        <w:tblPrEx>
          <w:tblCellMar>
            <w:top w:w="0" w:type="dxa"/>
            <w:left w:w="0" w:type="dxa"/>
            <w:bottom w:w="0" w:type="dxa"/>
            <w:right w:w="0" w:type="dxa"/>
          </w:tblCellMar>
        </w:tblPrEx>
        <w:trPr>
          <w:cantSplit/>
          <w:trHeight w:val="252" w:hRule="atLeast"/>
        </w:trPr>
        <w:tc>
          <w:tcPr>
            <w:tcW w:w="3549" w:type="dxa"/>
            <w:gridSpan w:val="10"/>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与供暖层相邻</w:t>
            </w:r>
            <w:r>
              <w:rPr>
                <w:rFonts w:hint="eastAsia" w:asciiTheme="minorEastAsia" w:hAnsiTheme="minorEastAsia" w:eastAsiaTheme="minorEastAsia"/>
                <w:kern w:val="0"/>
                <w:sz w:val="18"/>
                <w:szCs w:val="18"/>
              </w:rPr>
              <w:t>非供暖车库地下室顶板</w:t>
            </w:r>
          </w:p>
        </w:tc>
        <w:tc>
          <w:tcPr>
            <w:tcW w:w="1569" w:type="dxa"/>
            <w:gridSpan w:val="6"/>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4678" w:type="dxa"/>
            <w:gridSpan w:val="15"/>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0.50</w:t>
            </w:r>
          </w:p>
        </w:tc>
      </w:tr>
      <w:tr>
        <w:tblPrEx>
          <w:tblCellMar>
            <w:top w:w="0" w:type="dxa"/>
            <w:left w:w="0" w:type="dxa"/>
            <w:bottom w:w="0" w:type="dxa"/>
            <w:right w:w="0" w:type="dxa"/>
          </w:tblCellMar>
        </w:tblPrEx>
        <w:trPr>
          <w:cantSplit/>
          <w:trHeight w:val="215" w:hRule="atLeast"/>
        </w:trPr>
        <w:tc>
          <w:tcPr>
            <w:tcW w:w="3549" w:type="dxa"/>
            <w:gridSpan w:val="10"/>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rPr>
                <w:rFonts w:asciiTheme="minorEastAsia" w:hAnsiTheme="minorEastAsia" w:eastAsiaTheme="minorEastAsia"/>
                <w:kern w:val="0"/>
                <w:sz w:val="18"/>
                <w:szCs w:val="18"/>
              </w:rPr>
            </w:pPr>
            <w:r>
              <w:rPr>
                <w:rFonts w:hint="eastAsia" w:asciiTheme="minorEastAsia" w:hAnsiTheme="minorEastAsia" w:eastAsiaTheme="minorEastAsia"/>
                <w:bCs/>
                <w:sz w:val="18"/>
                <w:szCs w:val="18"/>
              </w:rPr>
              <w:t>供暖房间和有外围护结构非供暖房间之间隔墙</w:t>
            </w:r>
          </w:p>
        </w:tc>
        <w:tc>
          <w:tcPr>
            <w:tcW w:w="1569" w:type="dxa"/>
            <w:gridSpan w:val="6"/>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4678" w:type="dxa"/>
            <w:gridSpan w:val="15"/>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1.2</w:t>
            </w:r>
          </w:p>
        </w:tc>
      </w:tr>
      <w:tr>
        <w:tblPrEx>
          <w:tblCellMar>
            <w:top w:w="0" w:type="dxa"/>
            <w:left w:w="0" w:type="dxa"/>
            <w:bottom w:w="0" w:type="dxa"/>
            <w:right w:w="0" w:type="dxa"/>
          </w:tblCellMar>
        </w:tblPrEx>
        <w:trPr>
          <w:cantSplit/>
          <w:trHeight w:val="215" w:hRule="atLeast"/>
        </w:trPr>
        <w:tc>
          <w:tcPr>
            <w:tcW w:w="3549" w:type="dxa"/>
            <w:gridSpan w:val="10"/>
            <w:tcBorders>
              <w:top w:val="single" w:color="auto" w:sz="4" w:space="0"/>
              <w:left w:val="single" w:color="auto" w:sz="12" w:space="0"/>
              <w:bottom w:val="single" w:color="auto" w:sz="4" w:space="0"/>
              <w:right w:val="single" w:color="auto" w:sz="4" w:space="0"/>
            </w:tcBorders>
            <w:noWrap/>
            <w:tcMar>
              <w:top w:w="15" w:type="dxa"/>
              <w:left w:w="15" w:type="dxa"/>
              <w:bottom w:w="0" w:type="dxa"/>
              <w:right w:w="15" w:type="dxa"/>
            </w:tcMar>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外门</w:t>
            </w:r>
          </w:p>
        </w:tc>
        <w:tc>
          <w:tcPr>
            <w:tcW w:w="1569" w:type="dxa"/>
            <w:gridSpan w:val="6"/>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4678" w:type="dxa"/>
            <w:gridSpan w:val="15"/>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3.00</w:t>
            </w:r>
          </w:p>
        </w:tc>
      </w:tr>
      <w:tr>
        <w:tblPrEx>
          <w:tblCellMar>
            <w:top w:w="0" w:type="dxa"/>
            <w:left w:w="0" w:type="dxa"/>
            <w:bottom w:w="0" w:type="dxa"/>
            <w:right w:w="0" w:type="dxa"/>
          </w:tblCellMar>
        </w:tblPrEx>
        <w:trPr>
          <w:cantSplit/>
          <w:trHeight w:val="215" w:hRule="atLeast"/>
        </w:trPr>
        <w:tc>
          <w:tcPr>
            <w:tcW w:w="1143" w:type="dxa"/>
            <w:gridSpan w:val="2"/>
            <w:vMerge w:val="restart"/>
            <w:tcBorders>
              <w:top w:val="single" w:color="auto" w:sz="4" w:space="0"/>
              <w:left w:val="single" w:color="auto" w:sz="12" w:space="0"/>
              <w:right w:val="single" w:color="auto" w:sz="4" w:space="0"/>
            </w:tcBorders>
            <w:noWrap/>
            <w:tcMar>
              <w:top w:w="15" w:type="dxa"/>
              <w:left w:w="15" w:type="dxa"/>
              <w:bottom w:w="0" w:type="dxa"/>
              <w:right w:w="15" w:type="dxa"/>
            </w:tcMar>
            <w:vAlign w:val="center"/>
          </w:tcPr>
          <w:p>
            <w:pPr>
              <w:spacing w:line="288" w:lineRule="auto"/>
              <w:ind w:firstLine="94" w:firstLineChars="50"/>
              <w:rPr>
                <w:rFonts w:asciiTheme="minorEastAsia" w:hAnsiTheme="minorEastAsia" w:eastAsiaTheme="minorEastAsia"/>
                <w:bCs/>
                <w:sz w:val="18"/>
                <w:szCs w:val="18"/>
              </w:rPr>
            </w:pPr>
            <w:r>
              <w:rPr>
                <w:rFonts w:hint="eastAsia" w:asciiTheme="minorEastAsia" w:hAnsiTheme="minorEastAsia" w:eastAsiaTheme="minorEastAsia"/>
                <w:bCs/>
                <w:sz w:val="18"/>
                <w:szCs w:val="18"/>
              </w:rPr>
              <w:t>变形缝</w:t>
            </w:r>
          </w:p>
        </w:tc>
        <w:tc>
          <w:tcPr>
            <w:tcW w:w="2406" w:type="dxa"/>
            <w:gridSpan w:val="8"/>
            <w:tcBorders>
              <w:top w:val="single" w:color="auto" w:sz="4" w:space="0"/>
              <w:left w:val="single" w:color="auto" w:sz="4" w:space="0"/>
              <w:bottom w:val="single" w:color="auto" w:sz="4" w:space="0"/>
              <w:right w:val="single" w:color="auto" w:sz="4" w:space="0"/>
            </w:tcBorders>
            <w:vAlign w:val="center"/>
          </w:tcPr>
          <w:p>
            <w:pPr>
              <w:spacing w:line="288" w:lineRule="auto"/>
              <w:ind w:firstLine="94" w:firstLineChars="5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两侧墙内保温</w:t>
            </w:r>
          </w:p>
        </w:tc>
        <w:tc>
          <w:tcPr>
            <w:tcW w:w="1569" w:type="dxa"/>
            <w:gridSpan w:val="6"/>
            <w:tcBorders>
              <w:left w:val="single" w:color="auto" w:sz="4" w:space="0"/>
              <w:bottom w:val="single" w:color="auto" w:sz="4"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p>
        </w:tc>
        <w:tc>
          <w:tcPr>
            <w:tcW w:w="4678" w:type="dxa"/>
            <w:gridSpan w:val="15"/>
            <w:tcBorders>
              <w:left w:val="single" w:color="auto" w:sz="4" w:space="0"/>
              <w:bottom w:val="single" w:color="auto" w:sz="4"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0.60</w:t>
            </w:r>
          </w:p>
        </w:tc>
      </w:tr>
      <w:tr>
        <w:tblPrEx>
          <w:tblCellMar>
            <w:top w:w="0" w:type="dxa"/>
            <w:left w:w="0" w:type="dxa"/>
            <w:bottom w:w="0" w:type="dxa"/>
            <w:right w:w="0" w:type="dxa"/>
          </w:tblCellMar>
        </w:tblPrEx>
        <w:trPr>
          <w:cantSplit/>
          <w:trHeight w:val="148" w:hRule="atLeast"/>
        </w:trPr>
        <w:tc>
          <w:tcPr>
            <w:tcW w:w="1143" w:type="dxa"/>
            <w:gridSpan w:val="2"/>
            <w:vMerge w:val="continue"/>
            <w:tcBorders>
              <w:left w:val="single" w:color="auto" w:sz="12" w:space="0"/>
              <w:bottom w:val="single" w:color="auto" w:sz="12" w:space="0"/>
              <w:right w:val="single" w:color="auto" w:sz="4" w:space="0"/>
            </w:tcBorders>
            <w:noWrap/>
            <w:tcMar>
              <w:top w:w="15" w:type="dxa"/>
              <w:left w:w="15" w:type="dxa"/>
              <w:bottom w:w="0" w:type="dxa"/>
              <w:right w:w="15" w:type="dxa"/>
            </w:tcMar>
            <w:vAlign w:val="center"/>
          </w:tcPr>
          <w:p>
            <w:pPr>
              <w:spacing w:line="288" w:lineRule="auto"/>
              <w:jc w:val="left"/>
              <w:rPr>
                <w:rFonts w:asciiTheme="minorEastAsia" w:hAnsiTheme="minorEastAsia" w:eastAsiaTheme="minorEastAsia"/>
                <w:kern w:val="0"/>
                <w:sz w:val="18"/>
                <w:szCs w:val="18"/>
              </w:rPr>
            </w:pPr>
          </w:p>
        </w:tc>
        <w:tc>
          <w:tcPr>
            <w:tcW w:w="2406" w:type="dxa"/>
            <w:gridSpan w:val="8"/>
            <w:tcBorders>
              <w:top w:val="single" w:color="auto" w:sz="4" w:space="0"/>
              <w:left w:val="single" w:color="auto" w:sz="4" w:space="0"/>
              <w:bottom w:val="single" w:color="auto" w:sz="12" w:space="0"/>
              <w:right w:val="single" w:color="auto" w:sz="4"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 缝外侧填保温材料</w:t>
            </w:r>
          </w:p>
        </w:tc>
        <w:tc>
          <w:tcPr>
            <w:tcW w:w="3123" w:type="dxa"/>
            <w:gridSpan w:val="11"/>
            <w:tcBorders>
              <w:left w:val="single" w:color="auto" w:sz="4" w:space="0"/>
              <w:bottom w:val="single" w:color="auto" w:sz="12" w:space="0"/>
              <w:right w:val="single" w:color="000000" w:sz="4"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（保温材料λ=    ）</w:t>
            </w:r>
          </w:p>
        </w:tc>
        <w:tc>
          <w:tcPr>
            <w:tcW w:w="3124" w:type="dxa"/>
            <w:gridSpan w:val="10"/>
            <w:tcBorders>
              <w:left w:val="single" w:color="auto" w:sz="4"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限值λ=0.</w:t>
            </w:r>
            <w:r>
              <w:rPr>
                <w:rFonts w:asciiTheme="minorEastAsia" w:hAnsiTheme="minorEastAsia" w:eastAsiaTheme="minorEastAsia"/>
                <w:kern w:val="0"/>
                <w:sz w:val="18"/>
                <w:szCs w:val="18"/>
              </w:rPr>
              <w:t>0</w:t>
            </w:r>
            <w:r>
              <w:rPr>
                <w:rFonts w:hint="eastAsia" w:asciiTheme="minorEastAsia" w:hAnsiTheme="minorEastAsia" w:eastAsiaTheme="minorEastAsia"/>
                <w:kern w:val="0"/>
                <w:sz w:val="18"/>
                <w:szCs w:val="18"/>
              </w:rPr>
              <w:t>4</w:t>
            </w:r>
            <w:r>
              <w:rPr>
                <w:rFonts w:asciiTheme="minorEastAsia" w:hAnsiTheme="minorEastAsia" w:eastAsiaTheme="minorEastAsia"/>
                <w:kern w:val="0"/>
                <w:sz w:val="18"/>
                <w:szCs w:val="18"/>
              </w:rPr>
              <w:t>0</w:t>
            </w:r>
          </w:p>
        </w:tc>
      </w:tr>
      <w:tr>
        <w:tblPrEx>
          <w:tblCellMar>
            <w:top w:w="0" w:type="dxa"/>
            <w:left w:w="0" w:type="dxa"/>
            <w:bottom w:w="0" w:type="dxa"/>
            <w:right w:w="0" w:type="dxa"/>
          </w:tblCellMar>
        </w:tblPrEx>
        <w:trPr>
          <w:cantSplit/>
          <w:trHeight w:val="283" w:hRule="atLeast"/>
        </w:trPr>
        <w:tc>
          <w:tcPr>
            <w:tcW w:w="9796" w:type="dxa"/>
            <w:gridSpan w:val="31"/>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围护结构透光部位热工性能</w:t>
            </w:r>
          </w:p>
        </w:tc>
      </w:tr>
      <w:tr>
        <w:tblPrEx>
          <w:tblCellMar>
            <w:top w:w="0" w:type="dxa"/>
            <w:left w:w="0" w:type="dxa"/>
            <w:bottom w:w="0" w:type="dxa"/>
            <w:right w:w="0" w:type="dxa"/>
          </w:tblCellMar>
        </w:tblPrEx>
        <w:trPr>
          <w:cantSplit/>
          <w:trHeight w:val="283" w:hRule="atLeast"/>
        </w:trPr>
        <w:tc>
          <w:tcPr>
            <w:tcW w:w="1422" w:type="dxa"/>
            <w:gridSpan w:val="4"/>
            <w:vMerge w:val="restart"/>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立面透光部位</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（不包括</w:t>
            </w:r>
            <w:r>
              <w:rPr>
                <w:rFonts w:hint="eastAsia" w:asciiTheme="minorEastAsia" w:hAnsiTheme="minorEastAsia" w:eastAsiaTheme="minorEastAsia"/>
                <w:bCs/>
                <w:sz w:val="18"/>
                <w:szCs w:val="18"/>
              </w:rPr>
              <w:t>透光非中空玻璃幕墙）</w:t>
            </w:r>
          </w:p>
        </w:tc>
        <w:tc>
          <w:tcPr>
            <w:tcW w:w="1133" w:type="dxa"/>
            <w:gridSpan w:val="2"/>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朝向</w:t>
            </w:r>
          </w:p>
        </w:tc>
        <w:tc>
          <w:tcPr>
            <w:tcW w:w="994" w:type="dxa"/>
            <w:gridSpan w:val="4"/>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bscript"/>
              </w:rPr>
              <w:t>L</w:t>
            </w:r>
          </w:p>
        </w:tc>
        <w:tc>
          <w:tcPr>
            <w:tcW w:w="3123" w:type="dxa"/>
            <w:gridSpan w:val="11"/>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传热系数K［</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c>
          <w:tcPr>
            <w:tcW w:w="3124"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太阳得热系数SHGC</w:t>
            </w:r>
          </w:p>
        </w:tc>
      </w:tr>
      <w:tr>
        <w:tblPrEx>
          <w:tblCellMar>
            <w:top w:w="0" w:type="dxa"/>
            <w:left w:w="0" w:type="dxa"/>
            <w:bottom w:w="0" w:type="dxa"/>
            <w:right w:w="0" w:type="dxa"/>
          </w:tblCellMar>
        </w:tblPrEx>
        <w:trPr>
          <w:cantSplit/>
          <w:trHeight w:val="283" w:hRule="atLeast"/>
        </w:trPr>
        <w:tc>
          <w:tcPr>
            <w:tcW w:w="1422" w:type="dxa"/>
            <w:gridSpan w:val="4"/>
            <w:vMerge w:val="continue"/>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3" w:type="dxa"/>
            <w:gridSpan w:val="2"/>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4" w:type="dxa"/>
            <w:gridSpan w:val="4"/>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2130"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993"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2131" w:type="dxa"/>
            <w:gridSpan w:val="6"/>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283" w:hRule="atLeast"/>
        </w:trPr>
        <w:tc>
          <w:tcPr>
            <w:tcW w:w="1422" w:type="dxa"/>
            <w:gridSpan w:val="4"/>
            <w:vMerge w:val="continue"/>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3"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0" w:type="dxa"/>
            <w:gridSpan w:val="6"/>
            <w:vMerge w:val="restart"/>
            <w:tcBorders>
              <w:top w:val="single" w:color="auto" w:sz="2" w:space="0"/>
              <w:left w:val="single" w:color="auto" w:sz="2" w:space="0"/>
              <w:bottom w:val="nil"/>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见本标准</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表</w:t>
            </w:r>
            <w:r>
              <w:rPr>
                <w:rFonts w:asciiTheme="minorEastAsia" w:hAnsiTheme="minorEastAsia" w:eastAsiaTheme="minorEastAsia"/>
                <w:kern w:val="0"/>
                <w:sz w:val="18"/>
                <w:szCs w:val="18"/>
              </w:rPr>
              <w:t>4</w:t>
            </w:r>
            <w:r>
              <w:rPr>
                <w:rFonts w:hint="eastAsia" w:asciiTheme="minorEastAsia" w:hAnsiTheme="minorEastAsia" w:eastAsiaTheme="minorEastAsia"/>
                <w:kern w:val="0"/>
                <w:sz w:val="18"/>
                <w:szCs w:val="18"/>
              </w:rPr>
              <w:t>.2.2-2</w:t>
            </w:r>
          </w:p>
        </w:tc>
        <w:tc>
          <w:tcPr>
            <w:tcW w:w="993"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1" w:type="dxa"/>
            <w:gridSpan w:val="6"/>
            <w:vMerge w:val="restart"/>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见表</w:t>
            </w:r>
            <w:r>
              <w:rPr>
                <w:rFonts w:asciiTheme="minorEastAsia" w:hAnsiTheme="minorEastAsia" w:eastAsiaTheme="minorEastAsia"/>
                <w:kern w:val="0"/>
                <w:sz w:val="18"/>
                <w:szCs w:val="18"/>
              </w:rPr>
              <w:t>4</w:t>
            </w:r>
            <w:r>
              <w:rPr>
                <w:rFonts w:hint="eastAsia" w:asciiTheme="minorEastAsia" w:hAnsiTheme="minorEastAsia" w:eastAsiaTheme="minorEastAsia"/>
                <w:kern w:val="0"/>
                <w:sz w:val="18"/>
                <w:szCs w:val="18"/>
              </w:rPr>
              <w:t>.2.2-2</w:t>
            </w:r>
          </w:p>
        </w:tc>
      </w:tr>
      <w:tr>
        <w:tblPrEx>
          <w:tblCellMar>
            <w:top w:w="0" w:type="dxa"/>
            <w:left w:w="0" w:type="dxa"/>
            <w:bottom w:w="0" w:type="dxa"/>
            <w:right w:w="0" w:type="dxa"/>
          </w:tblCellMar>
        </w:tblPrEx>
        <w:trPr>
          <w:cantSplit/>
          <w:trHeight w:val="283" w:hRule="atLeast"/>
        </w:trPr>
        <w:tc>
          <w:tcPr>
            <w:tcW w:w="1422" w:type="dxa"/>
            <w:gridSpan w:val="4"/>
            <w:vMerge w:val="continue"/>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3"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0" w:type="dxa"/>
            <w:gridSpan w:val="6"/>
            <w:vMerge w:val="continue"/>
            <w:tcBorders>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3"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1" w:type="dxa"/>
            <w:gridSpan w:val="6"/>
            <w:vMerge w:val="continue"/>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rPr>
          <w:cantSplit/>
          <w:trHeight w:val="283" w:hRule="atLeast"/>
        </w:trPr>
        <w:tc>
          <w:tcPr>
            <w:tcW w:w="1422" w:type="dxa"/>
            <w:gridSpan w:val="4"/>
            <w:vMerge w:val="continue"/>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33"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0" w:type="dxa"/>
            <w:gridSpan w:val="6"/>
            <w:vMerge w:val="continue"/>
            <w:tcBorders>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3"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1" w:type="dxa"/>
            <w:gridSpan w:val="6"/>
            <w:vMerge w:val="continue"/>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454" w:hRule="atLeast"/>
        </w:trPr>
        <w:tc>
          <w:tcPr>
            <w:tcW w:w="3549" w:type="dxa"/>
            <w:gridSpan w:val="10"/>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屋面天窗</w:t>
            </w:r>
          </w:p>
        </w:tc>
        <w:tc>
          <w:tcPr>
            <w:tcW w:w="993" w:type="dxa"/>
            <w:gridSpan w:val="5"/>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0" w:type="dxa"/>
            <w:gridSpan w:val="6"/>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2.0</w:t>
            </w:r>
          </w:p>
        </w:tc>
        <w:tc>
          <w:tcPr>
            <w:tcW w:w="993"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31" w:type="dxa"/>
            <w:gridSpan w:val="6"/>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     F≤</w:t>
            </w:r>
            <w:r>
              <w:rPr>
                <w:rFonts w:asciiTheme="minorEastAsia" w:hAnsiTheme="minorEastAsia" w:eastAsiaTheme="minorEastAsia"/>
                <w:kern w:val="0"/>
                <w:sz w:val="18"/>
                <w:szCs w:val="18"/>
              </w:rPr>
              <w:t>1.2</w:t>
            </w:r>
            <w:r>
              <w:rPr>
                <w:rFonts w:hint="eastAsia" w:asciiTheme="minorEastAsia" w:hAnsiTheme="minorEastAsia" w:eastAsiaTheme="minorEastAsia"/>
                <w:kern w:val="0"/>
                <w:sz w:val="18"/>
                <w:szCs w:val="18"/>
              </w:rPr>
              <w:t>: 0.3</w:t>
            </w: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w:t>
            </w:r>
          </w:p>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bCs/>
                <w:sz w:val="18"/>
                <w:szCs w:val="18"/>
              </w:rPr>
              <w:t>1.2&lt;</w:t>
            </w:r>
            <w:r>
              <w:rPr>
                <w:rFonts w:hint="eastAsia" w:asciiTheme="minorEastAsia" w:hAnsiTheme="minorEastAsia" w:eastAsiaTheme="minorEastAsia"/>
                <w:kern w:val="0"/>
                <w:sz w:val="18"/>
                <w:szCs w:val="18"/>
              </w:rPr>
              <w:t>F</w:t>
            </w: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2.0</w:t>
            </w:r>
            <w:r>
              <w:rPr>
                <w:rFonts w:hint="eastAsia" w:asciiTheme="minorEastAsia" w:hAnsiTheme="minorEastAsia" w:eastAsiaTheme="minorEastAsia"/>
                <w:bCs/>
                <w:sz w:val="18"/>
                <w:szCs w:val="18"/>
              </w:rPr>
              <w:t>：0.30</w:t>
            </w:r>
          </w:p>
        </w:tc>
      </w:tr>
      <w:tr>
        <w:tblPrEx>
          <w:tblCellMar>
            <w:top w:w="0" w:type="dxa"/>
            <w:left w:w="0" w:type="dxa"/>
            <w:bottom w:w="0" w:type="dxa"/>
            <w:right w:w="0" w:type="dxa"/>
          </w:tblCellMar>
        </w:tblPrEx>
        <w:trPr>
          <w:cantSplit/>
          <w:trHeight w:val="344" w:hRule="atLeast"/>
        </w:trPr>
        <w:tc>
          <w:tcPr>
            <w:tcW w:w="862" w:type="dxa"/>
            <w:vMerge w:val="restart"/>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sz w:val="18"/>
                <w:szCs w:val="18"/>
              </w:rPr>
              <w:br w:type="page"/>
            </w:r>
            <w:r>
              <w:rPr>
                <w:rFonts w:hint="eastAsia" w:asciiTheme="minorEastAsia" w:hAnsiTheme="minorEastAsia" w:eastAsiaTheme="minorEastAsia"/>
                <w:bCs/>
                <w:sz w:val="18"/>
                <w:szCs w:val="18"/>
              </w:rPr>
              <w:t>透光非中空玻璃幕墙立面</w:t>
            </w:r>
          </w:p>
        </w:tc>
        <w:tc>
          <w:tcPr>
            <w:tcW w:w="560" w:type="dxa"/>
            <w:gridSpan w:val="3"/>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朝向</w:t>
            </w:r>
          </w:p>
        </w:tc>
        <w:tc>
          <w:tcPr>
            <w:tcW w:w="566" w:type="dxa"/>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bscript"/>
              </w:rPr>
              <w:t>L</w:t>
            </w:r>
          </w:p>
        </w:tc>
        <w:tc>
          <w:tcPr>
            <w:tcW w:w="3263" w:type="dxa"/>
            <w:gridSpan w:val="1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bCs/>
                <w:sz w:val="18"/>
                <w:szCs w:val="18"/>
              </w:rPr>
              <w:t>透光非中空玻璃幕墙</w:t>
            </w:r>
          </w:p>
        </w:tc>
        <w:tc>
          <w:tcPr>
            <w:tcW w:w="2398"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其他透光部位</w:t>
            </w:r>
          </w:p>
        </w:tc>
        <w:tc>
          <w:tcPr>
            <w:tcW w:w="2147" w:type="dxa"/>
            <w:gridSpan w:val="7"/>
            <w:vMerge w:val="restart"/>
            <w:tcBorders>
              <w:top w:val="single" w:color="auto" w:sz="2" w:space="0"/>
              <w:left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朝向加权平均K</w:t>
            </w:r>
            <w:r>
              <w:rPr>
                <w:rFonts w:hint="eastAsia" w:asciiTheme="minorEastAsia" w:hAnsiTheme="minorEastAsia" w:eastAsiaTheme="minorEastAsia"/>
                <w:kern w:val="0"/>
                <w:sz w:val="18"/>
                <w:szCs w:val="18"/>
                <w:vertAlign w:val="subscript"/>
              </w:rPr>
              <w:t>pj</w:t>
            </w:r>
          </w:p>
        </w:tc>
      </w:tr>
      <w:tr>
        <w:tblPrEx>
          <w:tblCellMar>
            <w:top w:w="0" w:type="dxa"/>
            <w:left w:w="0" w:type="dxa"/>
            <w:bottom w:w="0" w:type="dxa"/>
            <w:right w:w="0" w:type="dxa"/>
          </w:tblCellMar>
        </w:tblPrEx>
        <w:trPr>
          <w:cantSplit/>
          <w:trHeight w:val="268" w:hRule="atLeast"/>
        </w:trPr>
        <w:tc>
          <w:tcPr>
            <w:tcW w:w="862" w:type="dxa"/>
            <w:vMerge w:val="continue"/>
            <w:tcBorders>
              <w:top w:val="single" w:color="auto" w:sz="2" w:space="0"/>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bCs/>
                <w:sz w:val="18"/>
                <w:szCs w:val="18"/>
              </w:rPr>
            </w:pPr>
          </w:p>
        </w:tc>
        <w:tc>
          <w:tcPr>
            <w:tcW w:w="560" w:type="dxa"/>
            <w:gridSpan w:val="3"/>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66" w:type="dxa"/>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126" w:type="dxa"/>
            <w:gridSpan w:val="7"/>
            <w:tcBorders>
              <w:top w:val="single" w:color="auto" w:sz="2" w:space="0"/>
              <w:left w:val="single" w:color="auto" w:sz="2" w:space="0"/>
              <w:bottom w:val="single" w:color="auto" w:sz="2" w:space="0"/>
              <w:right w:val="single" w:color="auto" w:sz="2" w:space="0"/>
            </w:tcBorders>
            <w:vAlign w:val="center"/>
          </w:tcPr>
          <w:p>
            <w:pPr>
              <w:spacing w:line="288" w:lineRule="auto"/>
              <w:ind w:firstLine="2"/>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同朝向透光面积比例</w:t>
            </w:r>
          </w:p>
        </w:tc>
        <w:tc>
          <w:tcPr>
            <w:tcW w:w="428" w:type="dxa"/>
            <w:gridSpan w:val="3"/>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K</w:t>
            </w:r>
          </w:p>
        </w:tc>
        <w:tc>
          <w:tcPr>
            <w:tcW w:w="709" w:type="dxa"/>
            <w:gridSpan w:val="2"/>
            <w:vMerge w:val="restart"/>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面积</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p>
        </w:tc>
        <w:tc>
          <w:tcPr>
            <w:tcW w:w="1199"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199"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2147" w:type="dxa"/>
            <w:gridSpan w:val="7"/>
            <w:vMerge w:val="continue"/>
            <w:tcBorders>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283" w:hRule="atLeast"/>
        </w:trPr>
        <w:tc>
          <w:tcPr>
            <w:tcW w:w="862" w:type="dxa"/>
            <w:vMerge w:val="continue"/>
            <w:tcBorders>
              <w:left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560" w:type="dxa"/>
            <w:gridSpan w:val="3"/>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66" w:type="dxa"/>
            <w:vMerge w:val="restart"/>
            <w:tcBorders>
              <w:top w:val="single" w:color="auto" w:sz="2" w:space="0"/>
              <w:left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2"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134"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428" w:type="dxa"/>
            <w:gridSpan w:val="3"/>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09" w:type="dxa"/>
            <w:gridSpan w:val="2"/>
            <w:vMerge w:val="continue"/>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99" w:type="dxa"/>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K</w:t>
            </w:r>
          </w:p>
        </w:tc>
        <w:tc>
          <w:tcPr>
            <w:tcW w:w="600"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面积</w:t>
            </w:r>
          </w:p>
        </w:tc>
        <w:tc>
          <w:tcPr>
            <w:tcW w:w="599"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K</w:t>
            </w:r>
          </w:p>
        </w:tc>
        <w:tc>
          <w:tcPr>
            <w:tcW w:w="600" w:type="dxa"/>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面积</w:t>
            </w:r>
          </w:p>
        </w:tc>
        <w:tc>
          <w:tcPr>
            <w:tcW w:w="850" w:type="dxa"/>
            <w:gridSpan w:val="3"/>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297"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283" w:hRule="atLeast"/>
        </w:trPr>
        <w:tc>
          <w:tcPr>
            <w:tcW w:w="862" w:type="dxa"/>
            <w:vMerge w:val="continue"/>
            <w:tcBorders>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560" w:type="dxa"/>
            <w:gridSpan w:val="3"/>
            <w:vMerge w:val="continue"/>
            <w:tcBorders>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66" w:type="dxa"/>
            <w:vMerge w:val="continue"/>
            <w:tcBorders>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2" w:type="dxa"/>
            <w:gridSpan w:val="3"/>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34" w:type="dxa"/>
            <w:gridSpan w:val="4"/>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428" w:type="dxa"/>
            <w:gridSpan w:val="3"/>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709" w:type="dxa"/>
            <w:gridSpan w:val="2"/>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99" w:type="dxa"/>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600" w:type="dxa"/>
            <w:gridSpan w:val="2"/>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599" w:type="dxa"/>
            <w:gridSpan w:val="3"/>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600" w:type="dxa"/>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850" w:type="dxa"/>
            <w:gridSpan w:val="3"/>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297" w:type="dxa"/>
            <w:gridSpan w:val="4"/>
            <w:tcBorders>
              <w:top w:val="single" w:color="auto" w:sz="2" w:space="0"/>
              <w:left w:val="single" w:color="auto" w:sz="2"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见表</w:t>
            </w:r>
            <w:r>
              <w:rPr>
                <w:rFonts w:asciiTheme="minorEastAsia" w:hAnsiTheme="minorEastAsia" w:eastAsiaTheme="minorEastAsia"/>
                <w:kern w:val="0"/>
                <w:sz w:val="18"/>
                <w:szCs w:val="18"/>
              </w:rPr>
              <w:t>4</w:t>
            </w:r>
            <w:r>
              <w:rPr>
                <w:rFonts w:hint="eastAsia" w:asciiTheme="minorEastAsia" w:hAnsiTheme="minorEastAsia" w:eastAsiaTheme="minorEastAsia"/>
                <w:kern w:val="0"/>
                <w:sz w:val="18"/>
                <w:szCs w:val="18"/>
              </w:rPr>
              <w:t>.2.1-2</w:t>
            </w:r>
          </w:p>
        </w:tc>
      </w:tr>
      <w:tr>
        <w:tblPrEx>
          <w:tblCellMar>
            <w:top w:w="0" w:type="dxa"/>
            <w:left w:w="0" w:type="dxa"/>
            <w:bottom w:w="0" w:type="dxa"/>
            <w:right w:w="0" w:type="dxa"/>
          </w:tblCellMar>
        </w:tblPrEx>
        <w:trPr>
          <w:cantSplit/>
          <w:trHeight w:val="340" w:hRule="atLeast"/>
        </w:trPr>
        <w:tc>
          <w:tcPr>
            <w:tcW w:w="9796" w:type="dxa"/>
            <w:gridSpan w:val="31"/>
            <w:tcBorders>
              <w:top w:val="single" w:color="auto" w:sz="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局部围护结构保温材料热阻</w:t>
            </w:r>
            <w:r>
              <w:rPr>
                <w:rFonts w:asciiTheme="minorEastAsia" w:hAnsiTheme="minorEastAsia" w:eastAsiaTheme="minorEastAsia"/>
                <w:kern w:val="0"/>
                <w:sz w:val="18"/>
                <w:szCs w:val="18"/>
              </w:rPr>
              <w:t>R[(m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w:t>
            </w:r>
          </w:p>
        </w:tc>
      </w:tr>
      <w:tr>
        <w:tblPrEx>
          <w:tblCellMar>
            <w:top w:w="0" w:type="dxa"/>
            <w:left w:w="0" w:type="dxa"/>
            <w:bottom w:w="0" w:type="dxa"/>
            <w:right w:w="0" w:type="dxa"/>
          </w:tblCellMar>
        </w:tblPrEx>
        <w:trPr>
          <w:cantSplit/>
          <w:trHeight w:val="340" w:hRule="atLeast"/>
        </w:trPr>
        <w:tc>
          <w:tcPr>
            <w:tcW w:w="3549" w:type="dxa"/>
            <w:gridSpan w:val="10"/>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w:t>
            </w:r>
          </w:p>
        </w:tc>
        <w:tc>
          <w:tcPr>
            <w:tcW w:w="3123" w:type="dxa"/>
            <w:gridSpan w:val="11"/>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3124"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340" w:hRule="atLeast"/>
        </w:trPr>
        <w:tc>
          <w:tcPr>
            <w:tcW w:w="3549" w:type="dxa"/>
            <w:gridSpan w:val="10"/>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首层与土壤接触的地面、冻土线以上与土壤接触的外墙</w:t>
            </w:r>
          </w:p>
        </w:tc>
        <w:tc>
          <w:tcPr>
            <w:tcW w:w="3123" w:type="dxa"/>
            <w:gridSpan w:val="11"/>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3124"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r>
      <w:tr>
        <w:tblPrEx>
          <w:tblCellMar>
            <w:top w:w="0" w:type="dxa"/>
            <w:left w:w="0" w:type="dxa"/>
            <w:bottom w:w="0" w:type="dxa"/>
            <w:right w:w="0" w:type="dxa"/>
          </w:tblCellMar>
        </w:tblPrEx>
        <w:trPr>
          <w:cantSplit/>
          <w:trHeight w:val="340" w:hRule="atLeast"/>
        </w:trPr>
        <w:tc>
          <w:tcPr>
            <w:tcW w:w="3549" w:type="dxa"/>
            <w:gridSpan w:val="10"/>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供暖地下室与土壤接触的外墙、顶板和地面</w:t>
            </w:r>
          </w:p>
        </w:tc>
        <w:tc>
          <w:tcPr>
            <w:tcW w:w="3123" w:type="dxa"/>
            <w:gridSpan w:val="11"/>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3124" w:type="dxa"/>
            <w:gridSpan w:val="10"/>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1.6</w:t>
            </w:r>
          </w:p>
        </w:tc>
      </w:tr>
      <w:tr>
        <w:tblPrEx>
          <w:tblCellMar>
            <w:top w:w="0" w:type="dxa"/>
            <w:left w:w="0" w:type="dxa"/>
            <w:bottom w:w="0" w:type="dxa"/>
            <w:right w:w="0" w:type="dxa"/>
          </w:tblCellMar>
        </w:tblPrEx>
        <w:trPr>
          <w:cantSplit/>
          <w:trHeight w:val="340" w:hRule="atLeast"/>
        </w:trPr>
        <w:tc>
          <w:tcPr>
            <w:tcW w:w="3549" w:type="dxa"/>
            <w:gridSpan w:val="10"/>
            <w:tcBorders>
              <w:top w:val="single" w:color="auto" w:sz="2" w:space="0"/>
              <w:left w:val="single" w:color="auto" w:sz="12" w:space="0"/>
              <w:bottom w:val="single" w:color="auto" w:sz="12" w:space="0"/>
              <w:right w:val="single" w:color="auto" w:sz="2" w:space="0"/>
            </w:tcBorders>
            <w:noWrap/>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供暖房间下面从室外地坪至其以下2m的非供暖地下室顶板和外墙</w:t>
            </w:r>
          </w:p>
        </w:tc>
        <w:tc>
          <w:tcPr>
            <w:tcW w:w="3123" w:type="dxa"/>
            <w:gridSpan w:val="11"/>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3124" w:type="dxa"/>
            <w:gridSpan w:val="10"/>
            <w:tcBorders>
              <w:top w:val="single" w:color="auto" w:sz="2" w:space="0"/>
              <w:left w:val="single" w:color="auto" w:sz="2"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.6</w:t>
            </w:r>
          </w:p>
        </w:tc>
      </w:tr>
    </w:tbl>
    <w:p>
      <w:pPr>
        <w:spacing w:line="240" w:lineRule="auto"/>
        <w:jc w:val="center"/>
        <w:rPr>
          <w:rFonts w:ascii="黑体" w:hAnsi="黑体" w:eastAsia="黑体"/>
          <w:sz w:val="21"/>
          <w:szCs w:val="21"/>
        </w:rPr>
      </w:pPr>
      <w:r>
        <w:rPr>
          <w:rFonts w:ascii="楷体_GB2312" w:eastAsia="楷体_GB2312"/>
        </w:rPr>
        <w:br w:type="page"/>
      </w:r>
      <w:r>
        <w:rPr>
          <w:rFonts w:hint="eastAsia" w:ascii="黑体" w:hAnsi="黑体" w:eastAsia="黑体"/>
          <w:sz w:val="21"/>
          <w:szCs w:val="21"/>
        </w:rPr>
        <w:t>表C.</w:t>
      </w:r>
      <w:r>
        <w:rPr>
          <w:rFonts w:ascii="黑体" w:hAnsi="黑体" w:eastAsia="黑体"/>
          <w:sz w:val="21"/>
          <w:szCs w:val="21"/>
        </w:rPr>
        <w:t>2.</w:t>
      </w:r>
      <w:r>
        <w:rPr>
          <w:rFonts w:hint="eastAsia" w:ascii="黑体" w:hAnsi="黑体" w:eastAsia="黑体"/>
          <w:sz w:val="21"/>
          <w:szCs w:val="21"/>
        </w:rPr>
        <w:t>3  丙类建筑热工性能直接判定表</w:t>
      </w:r>
    </w:p>
    <w:tbl>
      <w:tblPr>
        <w:tblStyle w:val="46"/>
        <w:tblW w:w="9654" w:type="dxa"/>
        <w:tblInd w:w="0" w:type="dxa"/>
        <w:tblLayout w:type="fixed"/>
        <w:tblCellMar>
          <w:top w:w="0" w:type="dxa"/>
          <w:left w:w="0" w:type="dxa"/>
          <w:bottom w:w="0" w:type="dxa"/>
          <w:right w:w="0" w:type="dxa"/>
        </w:tblCellMar>
      </w:tblPr>
      <w:tblGrid>
        <w:gridCol w:w="1283"/>
        <w:gridCol w:w="290"/>
        <w:gridCol w:w="850"/>
        <w:gridCol w:w="1579"/>
        <w:gridCol w:w="46"/>
        <w:gridCol w:w="1292"/>
        <w:gridCol w:w="193"/>
        <w:gridCol w:w="1145"/>
        <w:gridCol w:w="705"/>
        <w:gridCol w:w="287"/>
        <w:gridCol w:w="847"/>
        <w:gridCol w:w="1137"/>
      </w:tblGrid>
      <w:tr>
        <w:tblPrEx>
          <w:tblCellMar>
            <w:top w:w="0" w:type="dxa"/>
            <w:left w:w="0" w:type="dxa"/>
            <w:bottom w:w="0" w:type="dxa"/>
            <w:right w:w="0" w:type="dxa"/>
          </w:tblCellMar>
        </w:tblPrEx>
        <w:trPr>
          <w:cantSplit/>
          <w:trHeight w:val="454" w:hRule="atLeast"/>
        </w:trPr>
        <w:tc>
          <w:tcPr>
            <w:tcW w:w="1283" w:type="dxa"/>
            <w:tcBorders>
              <w:top w:val="single" w:color="auto" w:sz="1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工程名称</w:t>
            </w:r>
          </w:p>
        </w:tc>
        <w:tc>
          <w:tcPr>
            <w:tcW w:w="4250" w:type="dxa"/>
            <w:gridSpan w:val="6"/>
            <w:tcBorders>
              <w:top w:val="single" w:color="auto" w:sz="12" w:space="0"/>
              <w:left w:val="single" w:color="auto" w:sz="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850" w:type="dxa"/>
            <w:gridSpan w:val="2"/>
            <w:tcBorders>
              <w:top w:val="single" w:color="auto" w:sz="1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建筑面积</w:t>
            </w:r>
          </w:p>
        </w:tc>
        <w:tc>
          <w:tcPr>
            <w:tcW w:w="2271" w:type="dxa"/>
            <w:gridSpan w:val="3"/>
            <w:tcBorders>
              <w:top w:val="single" w:color="auto" w:sz="12" w:space="0"/>
              <w:left w:val="single" w:color="auto" w:sz="2" w:space="0"/>
              <w:bottom w:val="single" w:color="auto" w:sz="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sz w:val="18"/>
                <w:szCs w:val="18"/>
              </w:rPr>
              <w:t xml:space="preserve">            m</w:t>
            </w:r>
            <w:r>
              <w:rPr>
                <w:rFonts w:hint="eastAsia" w:asciiTheme="minorEastAsia" w:hAnsiTheme="minorEastAsia" w:eastAsiaTheme="minorEastAsia"/>
                <w:sz w:val="18"/>
                <w:szCs w:val="18"/>
                <w:vertAlign w:val="superscript"/>
              </w:rPr>
              <w:t>2</w:t>
            </w:r>
          </w:p>
        </w:tc>
      </w:tr>
      <w:tr>
        <w:tblPrEx>
          <w:tblCellMar>
            <w:top w:w="0" w:type="dxa"/>
            <w:left w:w="0" w:type="dxa"/>
            <w:bottom w:w="0" w:type="dxa"/>
            <w:right w:w="0" w:type="dxa"/>
          </w:tblCellMar>
        </w:tblPrEx>
        <w:trPr>
          <w:cantSplit/>
          <w:trHeight w:val="454" w:hRule="atLeast"/>
        </w:trPr>
        <w:tc>
          <w:tcPr>
            <w:tcW w:w="1283" w:type="dxa"/>
            <w:tcBorders>
              <w:top w:val="single" w:color="auto" w:sz="2" w:space="0"/>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设计单位</w:t>
            </w:r>
          </w:p>
        </w:tc>
        <w:tc>
          <w:tcPr>
            <w:tcW w:w="4250" w:type="dxa"/>
            <w:gridSpan w:val="6"/>
            <w:tcBorders>
              <w:top w:val="single" w:color="auto" w:sz="2" w:space="0"/>
              <w:left w:val="single" w:color="auto" w:sz="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850" w:type="dxa"/>
            <w:gridSpan w:val="2"/>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设计日期</w:t>
            </w:r>
          </w:p>
        </w:tc>
        <w:tc>
          <w:tcPr>
            <w:tcW w:w="2271" w:type="dxa"/>
            <w:gridSpan w:val="3"/>
            <w:tcBorders>
              <w:top w:val="single" w:color="auto" w:sz="2" w:space="0"/>
              <w:left w:val="single" w:color="auto" w:sz="2"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263" w:hRule="atLeast"/>
        </w:trPr>
        <w:tc>
          <w:tcPr>
            <w:tcW w:w="1283" w:type="dxa"/>
            <w:vMerge w:val="restart"/>
            <w:tcBorders>
              <w:top w:val="single" w:color="auto" w:sz="1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外表系数</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w:t>
            </w:r>
          </w:p>
        </w:tc>
        <w:tc>
          <w:tcPr>
            <w:tcW w:w="1140" w:type="dxa"/>
            <w:gridSpan w:val="2"/>
            <w:vMerge w:val="restart"/>
            <w:tcBorders>
              <w:top w:val="single" w:color="auto" w:sz="12" w:space="0"/>
              <w:left w:val="single" w:color="auto" w:sz="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外表面积</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sz w:val="18"/>
                <w:szCs w:val="18"/>
              </w:rPr>
              <w:t>∑F（m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625" w:type="dxa"/>
            <w:gridSpan w:val="2"/>
            <w:vMerge w:val="restart"/>
            <w:tcBorders>
              <w:top w:val="single" w:color="auto" w:sz="12" w:space="0"/>
              <w:left w:val="single" w:color="auto" w:sz="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85" w:type="dxa"/>
            <w:gridSpan w:val="2"/>
            <w:vMerge w:val="restart"/>
            <w:tcBorders>
              <w:top w:val="single" w:color="auto" w:sz="1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计算建筑面积</w:t>
            </w:r>
          </w:p>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A</w:t>
            </w:r>
            <w:r>
              <w:rPr>
                <w:rFonts w:hint="eastAsia" w:asciiTheme="minorEastAsia" w:hAnsiTheme="minorEastAsia" w:eastAsiaTheme="minorEastAsia"/>
                <w:kern w:val="0"/>
                <w:sz w:val="18"/>
                <w:szCs w:val="18"/>
                <w:vertAlign w:val="subscript"/>
              </w:rPr>
              <w:t>0</w:t>
            </w:r>
            <w:r>
              <w:rPr>
                <w:rFonts w:hint="eastAsia" w:asciiTheme="minorEastAsia" w:hAnsiTheme="minorEastAsia" w:eastAsiaTheme="minorEastAsia"/>
                <w:sz w:val="18"/>
                <w:szCs w:val="18"/>
              </w:rPr>
              <w:t>（m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850" w:type="dxa"/>
            <w:gridSpan w:val="2"/>
            <w:vMerge w:val="restart"/>
            <w:tcBorders>
              <w:top w:val="single" w:color="auto" w:sz="1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34" w:type="dxa"/>
            <w:gridSpan w:val="2"/>
            <w:tcBorders>
              <w:top w:val="single" w:color="auto" w:sz="12" w:space="0"/>
              <w:left w:val="single" w:color="auto" w:sz="2" w:space="0"/>
              <w:bottom w:val="single" w:color="auto" w:sz="2" w:space="0"/>
              <w:right w:val="single" w:color="auto" w:sz="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F设计值</w:t>
            </w:r>
          </w:p>
        </w:tc>
        <w:tc>
          <w:tcPr>
            <w:tcW w:w="1137" w:type="dxa"/>
            <w:tcBorders>
              <w:top w:val="single" w:color="auto" w:sz="12" w:space="0"/>
              <w:left w:val="single" w:color="auto" w:sz="2" w:space="0"/>
              <w:bottom w:val="single" w:color="auto" w:sz="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263" w:hRule="atLeast"/>
        </w:trPr>
        <w:tc>
          <w:tcPr>
            <w:tcW w:w="1283" w:type="dxa"/>
            <w:vMerge w:val="continue"/>
            <w:tcBorders>
              <w:top w:val="single" w:color="auto" w:sz="2" w:space="0"/>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140" w:type="dxa"/>
            <w:gridSpan w:val="2"/>
            <w:vMerge w:val="continue"/>
            <w:tcBorders>
              <w:top w:val="single" w:color="auto" w:sz="2" w:space="0"/>
              <w:left w:val="single" w:color="auto" w:sz="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625" w:type="dxa"/>
            <w:gridSpan w:val="2"/>
            <w:vMerge w:val="continue"/>
            <w:tcBorders>
              <w:top w:val="single" w:color="auto" w:sz="2" w:space="0"/>
              <w:left w:val="single" w:color="auto" w:sz="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485" w:type="dxa"/>
            <w:gridSpan w:val="2"/>
            <w:vMerge w:val="continue"/>
            <w:tcBorders>
              <w:top w:val="single" w:color="auto" w:sz="2" w:space="0"/>
              <w:left w:val="single" w:color="auto" w:sz="2" w:space="0"/>
              <w:bottom w:val="single" w:color="auto" w:sz="12" w:space="0"/>
              <w:right w:val="single" w:color="auto" w:sz="2" w:space="0"/>
            </w:tcBorders>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850" w:type="dxa"/>
            <w:gridSpan w:val="2"/>
            <w:vMerge w:val="continue"/>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34" w:type="dxa"/>
            <w:gridSpan w:val="2"/>
            <w:tcBorders>
              <w:top w:val="single" w:color="auto" w:sz="2" w:space="0"/>
              <w:left w:val="single" w:color="auto" w:sz="2" w:space="0"/>
              <w:bottom w:val="single" w:color="auto" w:sz="12" w:space="0"/>
              <w:right w:val="single" w:color="auto" w:sz="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F限值</w:t>
            </w:r>
          </w:p>
        </w:tc>
        <w:tc>
          <w:tcPr>
            <w:tcW w:w="1137" w:type="dxa"/>
            <w:tcBorders>
              <w:top w:val="single" w:color="auto" w:sz="2" w:space="0"/>
              <w:left w:val="single" w:color="auto" w:sz="2"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13" w:hRule="atLeast"/>
        </w:trPr>
        <w:tc>
          <w:tcPr>
            <w:tcW w:w="2423" w:type="dxa"/>
            <w:gridSpan w:val="3"/>
            <w:vMerge w:val="restart"/>
            <w:tcBorders>
              <w:top w:val="single" w:color="auto" w:sz="1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总窗墙面积比M</w:t>
            </w:r>
            <w:r>
              <w:rPr>
                <w:rFonts w:hint="eastAsia" w:asciiTheme="minorEastAsia" w:hAnsiTheme="minorEastAsia" w:eastAsiaTheme="minorEastAsia"/>
                <w:kern w:val="0"/>
                <w:sz w:val="18"/>
                <w:szCs w:val="18"/>
                <w:vertAlign w:val="subscript"/>
              </w:rPr>
              <w:t>LZ</w:t>
            </w:r>
          </w:p>
        </w:tc>
        <w:tc>
          <w:tcPr>
            <w:tcW w:w="1625" w:type="dxa"/>
            <w:gridSpan w:val="2"/>
            <w:tcBorders>
              <w:top w:val="single" w:color="auto" w:sz="12" w:space="0"/>
              <w:left w:val="single" w:color="auto" w:sz="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485" w:type="dxa"/>
            <w:gridSpan w:val="2"/>
            <w:tcBorders>
              <w:top w:val="single" w:color="auto" w:sz="1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850" w:type="dxa"/>
            <w:gridSpan w:val="2"/>
            <w:vMerge w:val="restart"/>
            <w:tcBorders>
              <w:top w:val="single" w:color="auto" w:sz="1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屋面透光部位与屋面总面积之比M</w:t>
            </w:r>
            <w:r>
              <w:rPr>
                <w:rFonts w:hint="eastAsia" w:asciiTheme="minorEastAsia" w:hAnsiTheme="minorEastAsia" w:eastAsiaTheme="minorEastAsia"/>
                <w:kern w:val="0"/>
                <w:sz w:val="18"/>
                <w:szCs w:val="18"/>
                <w:vertAlign w:val="subscript"/>
              </w:rPr>
              <w:t>W</w:t>
            </w:r>
          </w:p>
        </w:tc>
        <w:tc>
          <w:tcPr>
            <w:tcW w:w="1134" w:type="dxa"/>
            <w:gridSpan w:val="2"/>
            <w:tcBorders>
              <w:top w:val="single" w:color="auto" w:sz="12" w:space="0"/>
              <w:left w:val="single" w:color="auto" w:sz="2" w:space="0"/>
              <w:bottom w:val="single" w:color="auto" w:sz="2" w:space="0"/>
              <w:right w:val="single" w:color="auto" w:sz="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设计值</w:t>
            </w:r>
          </w:p>
        </w:tc>
        <w:tc>
          <w:tcPr>
            <w:tcW w:w="1137" w:type="dxa"/>
            <w:tcBorders>
              <w:top w:val="single" w:color="auto" w:sz="12" w:space="0"/>
              <w:left w:val="single" w:color="auto" w:sz="2" w:space="0"/>
              <w:bottom w:val="single" w:color="auto" w:sz="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p>
        </w:tc>
      </w:tr>
      <w:tr>
        <w:tblPrEx>
          <w:tblCellMar>
            <w:top w:w="0" w:type="dxa"/>
            <w:left w:w="0" w:type="dxa"/>
            <w:bottom w:w="0" w:type="dxa"/>
            <w:right w:w="0" w:type="dxa"/>
          </w:tblCellMar>
        </w:tblPrEx>
        <w:trPr>
          <w:cantSplit/>
          <w:trHeight w:val="301" w:hRule="atLeast"/>
        </w:trPr>
        <w:tc>
          <w:tcPr>
            <w:tcW w:w="2423" w:type="dxa"/>
            <w:gridSpan w:val="3"/>
            <w:vMerge w:val="continue"/>
            <w:tcBorders>
              <w:top w:val="single" w:color="auto" w:sz="2" w:space="0"/>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625" w:type="dxa"/>
            <w:gridSpan w:val="2"/>
            <w:tcBorders>
              <w:top w:val="single" w:color="auto" w:sz="2" w:space="0"/>
              <w:left w:val="single" w:color="auto" w:sz="2" w:space="0"/>
              <w:bottom w:val="single" w:color="auto" w:sz="1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1485" w:type="dxa"/>
            <w:gridSpan w:val="2"/>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0.70</w:t>
            </w:r>
          </w:p>
        </w:tc>
        <w:tc>
          <w:tcPr>
            <w:tcW w:w="1850" w:type="dxa"/>
            <w:gridSpan w:val="2"/>
            <w:vMerge w:val="continue"/>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134" w:type="dxa"/>
            <w:gridSpan w:val="2"/>
            <w:tcBorders>
              <w:top w:val="single" w:color="auto" w:sz="2" w:space="0"/>
              <w:left w:val="single" w:color="auto" w:sz="2" w:space="0"/>
              <w:bottom w:val="single" w:color="auto" w:sz="12" w:space="0"/>
              <w:right w:val="single" w:color="auto" w:sz="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1137" w:type="dxa"/>
            <w:tcBorders>
              <w:top w:val="single" w:color="auto" w:sz="2" w:space="0"/>
              <w:left w:val="single" w:color="auto" w:sz="2" w:space="0"/>
              <w:bottom w:val="single" w:color="auto" w:sz="12" w:space="0"/>
              <w:right w:val="single" w:color="auto" w:sz="12" w:space="0"/>
            </w:tcBorders>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0.20</w:t>
            </w:r>
          </w:p>
        </w:tc>
      </w:tr>
      <w:tr>
        <w:tblPrEx>
          <w:tblCellMar>
            <w:top w:w="0" w:type="dxa"/>
            <w:left w:w="0" w:type="dxa"/>
            <w:bottom w:w="0" w:type="dxa"/>
            <w:right w:w="0" w:type="dxa"/>
          </w:tblCellMar>
        </w:tblPrEx>
        <w:trPr>
          <w:cantSplit/>
          <w:trHeight w:val="277" w:hRule="atLeast"/>
        </w:trPr>
        <w:tc>
          <w:tcPr>
            <w:tcW w:w="9654" w:type="dxa"/>
            <w:gridSpan w:val="12"/>
            <w:tcBorders>
              <w:top w:val="single" w:color="auto" w:sz="12" w:space="0"/>
              <w:left w:val="single" w:color="auto" w:sz="12" w:space="0"/>
              <w:bottom w:val="single" w:color="auto" w:sz="2" w:space="0"/>
              <w:right w:val="single" w:color="auto" w:sz="12" w:space="0"/>
            </w:tcBorders>
            <w:noWrap/>
            <w:tcMar>
              <w:top w:w="15" w:type="dxa"/>
              <w:left w:w="15" w:type="dxa"/>
              <w:bottom w:w="0" w:type="dxa"/>
              <w:right w:w="15" w:type="dxa"/>
            </w:tcMar>
            <w:vAlign w:val="center"/>
          </w:tcPr>
          <w:p>
            <w:pPr>
              <w:autoSpaceDE w:val="0"/>
              <w:autoSpaceDN w:val="0"/>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围护结构热工性能</w:t>
            </w:r>
          </w:p>
        </w:tc>
      </w:tr>
      <w:tr>
        <w:tblPrEx>
          <w:tblCellMar>
            <w:top w:w="0" w:type="dxa"/>
            <w:left w:w="0" w:type="dxa"/>
            <w:bottom w:w="0" w:type="dxa"/>
            <w:right w:w="0" w:type="dxa"/>
          </w:tblCellMar>
        </w:tblPrEx>
        <w:trPr>
          <w:cantSplit/>
          <w:trHeight w:val="314" w:hRule="atLeast"/>
        </w:trPr>
        <w:tc>
          <w:tcPr>
            <w:tcW w:w="4002" w:type="dxa"/>
            <w:gridSpan w:val="4"/>
            <w:vMerge w:val="restart"/>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围护结构项目</w:t>
            </w:r>
          </w:p>
        </w:tc>
        <w:tc>
          <w:tcPr>
            <w:tcW w:w="5652" w:type="dxa"/>
            <w:gridSpan w:val="8"/>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传热系数K［</w:t>
            </w:r>
            <w:r>
              <w:rPr>
                <w:rFonts w:asciiTheme="minorEastAsia" w:hAnsiTheme="minorEastAsia" w:eastAsiaTheme="minorEastAsia"/>
                <w:kern w:val="0"/>
                <w:sz w:val="18"/>
                <w:szCs w:val="18"/>
              </w:rPr>
              <w:t>W/</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m</w:t>
            </w:r>
            <w:r>
              <w:rPr>
                <w:rFonts w:asciiTheme="minorEastAsia" w:hAnsiTheme="minorEastAsia" w:eastAsiaTheme="minorEastAsia"/>
                <w:kern w:val="0"/>
                <w:sz w:val="18"/>
                <w:szCs w:val="18"/>
                <w:vertAlign w:val="superscript"/>
              </w:rPr>
              <w:t>2</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K</w:t>
            </w:r>
            <w:r>
              <w:rPr>
                <w:rFonts w:hint="eastAsia" w:asciiTheme="minorEastAsia" w:hAnsiTheme="minorEastAsia" w:eastAsiaTheme="minorEastAsia"/>
                <w:kern w:val="0"/>
                <w:sz w:val="18"/>
                <w:szCs w:val="18"/>
              </w:rPr>
              <w:t>）］</w:t>
            </w:r>
          </w:p>
        </w:tc>
      </w:tr>
      <w:tr>
        <w:tblPrEx>
          <w:tblCellMar>
            <w:top w:w="0" w:type="dxa"/>
            <w:left w:w="0" w:type="dxa"/>
            <w:bottom w:w="0" w:type="dxa"/>
            <w:right w:w="0" w:type="dxa"/>
          </w:tblCellMar>
        </w:tblPrEx>
        <w:trPr>
          <w:cantSplit/>
          <w:trHeight w:val="259" w:hRule="atLeast"/>
        </w:trPr>
        <w:tc>
          <w:tcPr>
            <w:tcW w:w="4002" w:type="dxa"/>
            <w:gridSpan w:val="4"/>
            <w:vMerge w:val="continue"/>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2676"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设计最大值</w:t>
            </w:r>
          </w:p>
        </w:tc>
        <w:tc>
          <w:tcPr>
            <w:tcW w:w="2976"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r>
      <w:tr>
        <w:tblPrEx>
          <w:tblCellMar>
            <w:top w:w="0" w:type="dxa"/>
            <w:left w:w="0" w:type="dxa"/>
            <w:bottom w:w="0" w:type="dxa"/>
            <w:right w:w="0" w:type="dxa"/>
          </w:tblCellMar>
        </w:tblPrEx>
        <w:trPr>
          <w:cantSplit/>
          <w:trHeight w:val="64" w:hRule="atLeast"/>
        </w:trPr>
        <w:tc>
          <w:tcPr>
            <w:tcW w:w="4002" w:type="dxa"/>
            <w:gridSpan w:val="4"/>
            <w:vMerge w:val="continue"/>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jc w:val="center"/>
              <w:rPr>
                <w:rFonts w:asciiTheme="minorEastAsia" w:hAnsiTheme="minorEastAsia" w:eastAsiaTheme="minorEastAsia"/>
                <w:kern w:val="0"/>
                <w:sz w:val="18"/>
                <w:szCs w:val="18"/>
              </w:rPr>
            </w:pPr>
          </w:p>
        </w:tc>
        <w:tc>
          <w:tcPr>
            <w:tcW w:w="1338"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平均</w:t>
            </w:r>
          </w:p>
        </w:tc>
        <w:tc>
          <w:tcPr>
            <w:tcW w:w="1338"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主断面</w:t>
            </w:r>
          </w:p>
        </w:tc>
        <w:tc>
          <w:tcPr>
            <w:tcW w:w="992"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平均</w:t>
            </w:r>
          </w:p>
        </w:tc>
        <w:tc>
          <w:tcPr>
            <w:tcW w:w="1984" w:type="dxa"/>
            <w:gridSpan w:val="2"/>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主断面</w:t>
            </w:r>
          </w:p>
        </w:tc>
      </w:tr>
      <w:tr>
        <w:tblPrEx>
          <w:tblCellMar>
            <w:top w:w="0" w:type="dxa"/>
            <w:left w:w="0" w:type="dxa"/>
            <w:bottom w:w="0" w:type="dxa"/>
            <w:right w:w="0" w:type="dxa"/>
          </w:tblCellMar>
        </w:tblPrEx>
        <w:trPr>
          <w:cantSplit/>
          <w:trHeight w:val="433" w:hRule="atLeast"/>
        </w:trPr>
        <w:tc>
          <w:tcPr>
            <w:tcW w:w="4002" w:type="dxa"/>
            <w:gridSpan w:val="4"/>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firstLine="94" w:firstLineChars="50"/>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屋面（一般/轻质/有天窗）</w:t>
            </w:r>
          </w:p>
        </w:tc>
        <w:tc>
          <w:tcPr>
            <w:tcW w:w="1338"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338"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2"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984" w:type="dxa"/>
            <w:gridSpan w:val="2"/>
            <w:tcBorders>
              <w:top w:val="single" w:color="auto" w:sz="2" w:space="0"/>
              <w:left w:val="single" w:color="auto" w:sz="2" w:space="0"/>
              <w:bottom w:val="single" w:color="auto" w:sz="2" w:space="0"/>
              <w:right w:val="single" w:color="auto" w:sz="12" w:space="0"/>
            </w:tcBorders>
            <w:vAlign w:val="center"/>
          </w:tcPr>
          <w:p>
            <w:pPr>
              <w:spacing w:line="288" w:lineRule="auto"/>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一般: 0.</w:t>
            </w:r>
            <w:r>
              <w:rPr>
                <w:rFonts w:asciiTheme="minorEastAsia" w:hAnsiTheme="minorEastAsia" w:eastAsiaTheme="minorEastAsia"/>
                <w:kern w:val="0"/>
                <w:sz w:val="18"/>
                <w:szCs w:val="18"/>
              </w:rPr>
              <w:t>45</w:t>
            </w:r>
          </w:p>
          <w:p>
            <w:pPr>
              <w:spacing w:line="288" w:lineRule="auto"/>
              <w:jc w:val="left"/>
              <w:rPr>
                <w:rFonts w:asciiTheme="minorEastAsia" w:hAnsiTheme="minorEastAsia" w:eastAsiaTheme="minorEastAsia"/>
                <w:bCs/>
                <w:sz w:val="18"/>
                <w:szCs w:val="18"/>
              </w:rPr>
            </w:pPr>
            <w:r>
              <w:rPr>
                <w:rFonts w:hint="eastAsia" w:asciiTheme="minorEastAsia" w:hAnsiTheme="minorEastAsia" w:eastAsiaTheme="minorEastAsia"/>
                <w:kern w:val="0"/>
                <w:sz w:val="18"/>
                <w:szCs w:val="18"/>
              </w:rPr>
              <w:t>轻质或有天窗:0.4</w:t>
            </w:r>
            <w:r>
              <w:rPr>
                <w:rFonts w:asciiTheme="minorEastAsia" w:hAnsiTheme="minorEastAsia" w:eastAsiaTheme="minorEastAsia"/>
                <w:kern w:val="0"/>
                <w:sz w:val="18"/>
                <w:szCs w:val="18"/>
              </w:rPr>
              <w:t>2</w:t>
            </w:r>
          </w:p>
        </w:tc>
      </w:tr>
      <w:tr>
        <w:tblPrEx>
          <w:tblCellMar>
            <w:top w:w="0" w:type="dxa"/>
            <w:left w:w="0" w:type="dxa"/>
            <w:bottom w:w="0" w:type="dxa"/>
            <w:right w:w="0" w:type="dxa"/>
          </w:tblCellMar>
        </w:tblPrEx>
        <w:trPr>
          <w:cantSplit/>
          <w:trHeight w:val="280" w:hRule="atLeast"/>
        </w:trPr>
        <w:tc>
          <w:tcPr>
            <w:tcW w:w="4002" w:type="dxa"/>
            <w:gridSpan w:val="4"/>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外墙</w:t>
            </w:r>
          </w:p>
        </w:tc>
        <w:tc>
          <w:tcPr>
            <w:tcW w:w="1338"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338"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992"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1984" w:type="dxa"/>
            <w:gridSpan w:val="2"/>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42</w:t>
            </w:r>
          </w:p>
        </w:tc>
      </w:tr>
      <w:tr>
        <w:tblPrEx>
          <w:tblCellMar>
            <w:top w:w="0" w:type="dxa"/>
            <w:left w:w="0" w:type="dxa"/>
            <w:bottom w:w="0" w:type="dxa"/>
            <w:right w:w="0" w:type="dxa"/>
          </w:tblCellMar>
        </w:tblPrEx>
        <w:trPr>
          <w:cantSplit/>
          <w:trHeight w:val="356" w:hRule="atLeast"/>
        </w:trPr>
        <w:tc>
          <w:tcPr>
            <w:tcW w:w="4002" w:type="dxa"/>
            <w:gridSpan w:val="4"/>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底面接触室外空气的架空或外挑楼板</w:t>
            </w:r>
          </w:p>
        </w:tc>
        <w:tc>
          <w:tcPr>
            <w:tcW w:w="2676"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976"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0</w:t>
            </w:r>
          </w:p>
        </w:tc>
      </w:tr>
      <w:tr>
        <w:tblPrEx>
          <w:tblCellMar>
            <w:top w:w="0" w:type="dxa"/>
            <w:left w:w="0" w:type="dxa"/>
            <w:bottom w:w="0" w:type="dxa"/>
            <w:right w:w="0" w:type="dxa"/>
          </w:tblCellMar>
        </w:tblPrEx>
        <w:trPr>
          <w:cantSplit/>
          <w:trHeight w:val="263" w:hRule="atLeast"/>
        </w:trPr>
        <w:tc>
          <w:tcPr>
            <w:tcW w:w="4002" w:type="dxa"/>
            <w:gridSpan w:val="4"/>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left="146" w:leftChars="59"/>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供暖房间和有外围护结构的非供暖房间之间的楼板和地板</w:t>
            </w:r>
          </w:p>
        </w:tc>
        <w:tc>
          <w:tcPr>
            <w:tcW w:w="2676"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976"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0</w:t>
            </w:r>
          </w:p>
        </w:tc>
      </w:tr>
      <w:tr>
        <w:tblPrEx>
          <w:tblCellMar>
            <w:top w:w="0" w:type="dxa"/>
            <w:left w:w="0" w:type="dxa"/>
            <w:bottom w:w="0" w:type="dxa"/>
            <w:right w:w="0" w:type="dxa"/>
          </w:tblCellMar>
        </w:tblPrEx>
        <w:trPr>
          <w:cantSplit/>
          <w:trHeight w:val="352" w:hRule="atLeast"/>
        </w:trPr>
        <w:tc>
          <w:tcPr>
            <w:tcW w:w="4002" w:type="dxa"/>
            <w:gridSpan w:val="4"/>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单一朝向透光部位（不包括外门）</w:t>
            </w:r>
          </w:p>
        </w:tc>
        <w:tc>
          <w:tcPr>
            <w:tcW w:w="2676"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976"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2. 0</w:t>
            </w:r>
          </w:p>
        </w:tc>
      </w:tr>
      <w:tr>
        <w:tblPrEx>
          <w:tblCellMar>
            <w:top w:w="0" w:type="dxa"/>
            <w:left w:w="0" w:type="dxa"/>
            <w:bottom w:w="0" w:type="dxa"/>
            <w:right w:w="0" w:type="dxa"/>
          </w:tblCellMar>
        </w:tblPrEx>
        <w:trPr>
          <w:cantSplit/>
          <w:trHeight w:val="258" w:hRule="atLeast"/>
        </w:trPr>
        <w:tc>
          <w:tcPr>
            <w:tcW w:w="4002" w:type="dxa"/>
            <w:gridSpan w:val="4"/>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外门</w:t>
            </w:r>
          </w:p>
        </w:tc>
        <w:tc>
          <w:tcPr>
            <w:tcW w:w="2676"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976"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3.00</w:t>
            </w:r>
          </w:p>
        </w:tc>
      </w:tr>
      <w:tr>
        <w:tblPrEx>
          <w:tblCellMar>
            <w:top w:w="0" w:type="dxa"/>
            <w:left w:w="0" w:type="dxa"/>
            <w:bottom w:w="0" w:type="dxa"/>
            <w:right w:w="0" w:type="dxa"/>
          </w:tblCellMar>
        </w:tblPrEx>
        <w:trPr>
          <w:cantSplit/>
          <w:trHeight w:val="300" w:hRule="atLeast"/>
        </w:trPr>
        <w:tc>
          <w:tcPr>
            <w:tcW w:w="1573" w:type="dxa"/>
            <w:gridSpan w:val="2"/>
            <w:vMerge w:val="restart"/>
            <w:tcBorders>
              <w:top w:val="single" w:color="auto" w:sz="2" w:space="0"/>
              <w:left w:val="single" w:color="auto" w:sz="12" w:space="0"/>
              <w:bottom w:val="single" w:color="auto" w:sz="2" w:space="0"/>
              <w:right w:val="single" w:color="auto" w:sz="2" w:space="0"/>
            </w:tcBorders>
            <w:noWrap/>
            <w:tcMar>
              <w:top w:w="15" w:type="dxa"/>
              <w:left w:w="15" w:type="dxa"/>
              <w:bottom w:w="0" w:type="dxa"/>
              <w:right w:w="15" w:type="dxa"/>
            </w:tcMar>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屋面透光部位</w:t>
            </w:r>
          </w:p>
        </w:tc>
        <w:tc>
          <w:tcPr>
            <w:tcW w:w="2429" w:type="dxa"/>
            <w:gridSpan w:val="2"/>
            <w:tcBorders>
              <w:top w:val="single" w:color="auto" w:sz="2" w:space="0"/>
              <w:left w:val="single" w:color="auto" w:sz="2" w:space="0"/>
              <w:bottom w:val="single" w:color="auto" w:sz="2" w:space="0"/>
              <w:right w:val="single" w:color="auto" w:sz="2" w:space="0"/>
            </w:tcBorders>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传热系数K</w:t>
            </w:r>
          </w:p>
        </w:tc>
        <w:tc>
          <w:tcPr>
            <w:tcW w:w="2676" w:type="dxa"/>
            <w:gridSpan w:val="4"/>
            <w:tcBorders>
              <w:top w:val="single" w:color="auto" w:sz="2" w:space="0"/>
              <w:left w:val="single" w:color="auto" w:sz="2" w:space="0"/>
              <w:bottom w:val="single" w:color="auto" w:sz="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976" w:type="dxa"/>
            <w:gridSpan w:val="4"/>
            <w:tcBorders>
              <w:top w:val="single" w:color="auto" w:sz="2" w:space="0"/>
              <w:left w:val="single" w:color="auto" w:sz="2" w:space="0"/>
              <w:bottom w:val="single" w:color="auto" w:sz="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2. 0</w:t>
            </w:r>
          </w:p>
        </w:tc>
      </w:tr>
      <w:tr>
        <w:tblPrEx>
          <w:tblCellMar>
            <w:top w:w="0" w:type="dxa"/>
            <w:left w:w="0" w:type="dxa"/>
            <w:bottom w:w="0" w:type="dxa"/>
            <w:right w:w="0" w:type="dxa"/>
          </w:tblCellMar>
        </w:tblPrEx>
        <w:trPr>
          <w:cantSplit/>
          <w:trHeight w:val="313" w:hRule="atLeast"/>
        </w:trPr>
        <w:tc>
          <w:tcPr>
            <w:tcW w:w="1573" w:type="dxa"/>
            <w:gridSpan w:val="2"/>
            <w:vMerge w:val="continue"/>
            <w:tcBorders>
              <w:top w:val="single" w:color="auto" w:sz="2" w:space="0"/>
              <w:left w:val="single" w:color="auto" w:sz="12" w:space="0"/>
              <w:bottom w:val="single" w:color="auto" w:sz="12" w:space="0"/>
              <w:right w:val="single" w:color="auto" w:sz="2" w:space="0"/>
            </w:tcBorders>
            <w:noWrap/>
            <w:tcMar>
              <w:top w:w="15" w:type="dxa"/>
              <w:left w:w="15" w:type="dxa"/>
              <w:bottom w:w="0" w:type="dxa"/>
              <w:right w:w="15" w:type="dxa"/>
            </w:tcMar>
            <w:vAlign w:val="center"/>
          </w:tcPr>
          <w:p>
            <w:pPr>
              <w:spacing w:line="288" w:lineRule="auto"/>
              <w:ind w:firstLine="282" w:firstLineChars="150"/>
              <w:jc w:val="left"/>
              <w:rPr>
                <w:rFonts w:asciiTheme="minorEastAsia" w:hAnsiTheme="minorEastAsia" w:eastAsiaTheme="minorEastAsia"/>
                <w:kern w:val="0"/>
                <w:sz w:val="18"/>
                <w:szCs w:val="18"/>
              </w:rPr>
            </w:pPr>
          </w:p>
        </w:tc>
        <w:tc>
          <w:tcPr>
            <w:tcW w:w="2429" w:type="dxa"/>
            <w:gridSpan w:val="2"/>
            <w:tcBorders>
              <w:top w:val="single" w:color="auto" w:sz="2" w:space="0"/>
              <w:left w:val="single" w:color="auto" w:sz="2" w:space="0"/>
              <w:bottom w:val="single" w:color="auto" w:sz="12" w:space="0"/>
              <w:right w:val="single" w:color="auto" w:sz="2" w:space="0"/>
            </w:tcBorders>
            <w:vAlign w:val="center"/>
          </w:tcPr>
          <w:p>
            <w:pPr>
              <w:spacing w:line="288" w:lineRule="auto"/>
              <w:ind w:firstLine="125" w:firstLineChars="67"/>
              <w:jc w:val="left"/>
              <w:rPr>
                <w:rFonts w:asciiTheme="minorEastAsia" w:hAnsiTheme="minorEastAsia" w:eastAsiaTheme="minorEastAsia"/>
                <w:kern w:val="0"/>
                <w:sz w:val="18"/>
                <w:szCs w:val="18"/>
              </w:rPr>
            </w:pPr>
            <w:r>
              <w:rPr>
                <w:rFonts w:hint="eastAsia" w:asciiTheme="minorEastAsia" w:hAnsiTheme="minorEastAsia" w:eastAsiaTheme="minorEastAsia"/>
                <w:bCs/>
                <w:kern w:val="0"/>
                <w:sz w:val="18"/>
                <w:szCs w:val="18"/>
              </w:rPr>
              <w:t>太阳得热系数SHGC</w:t>
            </w:r>
          </w:p>
        </w:tc>
        <w:tc>
          <w:tcPr>
            <w:tcW w:w="2676" w:type="dxa"/>
            <w:gridSpan w:val="4"/>
            <w:tcBorders>
              <w:top w:val="single" w:color="auto" w:sz="2" w:space="0"/>
              <w:left w:val="single" w:color="auto" w:sz="2" w:space="0"/>
              <w:bottom w:val="single" w:color="auto" w:sz="12" w:space="0"/>
              <w:right w:val="single" w:color="auto" w:sz="2" w:space="0"/>
            </w:tcBorders>
            <w:vAlign w:val="center"/>
          </w:tcPr>
          <w:p>
            <w:pPr>
              <w:spacing w:line="288" w:lineRule="auto"/>
              <w:jc w:val="center"/>
              <w:rPr>
                <w:rFonts w:asciiTheme="minorEastAsia" w:hAnsiTheme="minorEastAsia" w:eastAsiaTheme="minorEastAsia"/>
                <w:kern w:val="0"/>
                <w:sz w:val="18"/>
                <w:szCs w:val="18"/>
              </w:rPr>
            </w:pPr>
          </w:p>
        </w:tc>
        <w:tc>
          <w:tcPr>
            <w:tcW w:w="2976" w:type="dxa"/>
            <w:gridSpan w:val="4"/>
            <w:tcBorders>
              <w:top w:val="single" w:color="auto" w:sz="2" w:space="0"/>
              <w:left w:val="single" w:color="auto" w:sz="2" w:space="0"/>
              <w:bottom w:val="single" w:color="auto" w:sz="12" w:space="0"/>
              <w:right w:val="single" w:color="auto" w:sz="12" w:space="0"/>
            </w:tcBorders>
            <w:vAlign w:val="center"/>
          </w:tcPr>
          <w:p>
            <w:pPr>
              <w:spacing w:line="288"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0.4</w:t>
            </w:r>
            <w:r>
              <w:rPr>
                <w:rFonts w:asciiTheme="minorEastAsia" w:hAnsiTheme="minorEastAsia" w:eastAsiaTheme="minorEastAsia"/>
                <w:kern w:val="0"/>
                <w:sz w:val="18"/>
                <w:szCs w:val="18"/>
              </w:rPr>
              <w:t>0</w:t>
            </w:r>
          </w:p>
        </w:tc>
      </w:tr>
    </w:tbl>
    <w:p>
      <w:pPr>
        <w:widowControl/>
        <w:spacing w:line="288" w:lineRule="auto"/>
        <w:ind w:left="436" w:hanging="436" w:hangingChars="200"/>
        <w:jc w:val="left"/>
        <w:rPr>
          <w:rFonts w:asciiTheme="minorEastAsia" w:hAnsiTheme="minorEastAsia" w:eastAsiaTheme="minorEastAsia"/>
          <w:kern w:val="0"/>
          <w:sz w:val="21"/>
        </w:rPr>
      </w:pPr>
      <w:r>
        <w:rPr>
          <w:rFonts w:hint="eastAsia" w:asciiTheme="minorEastAsia" w:hAnsiTheme="minorEastAsia" w:eastAsiaTheme="minorEastAsia"/>
          <w:kern w:val="0"/>
          <w:sz w:val="21"/>
        </w:rPr>
        <w:t>注：表C.2.1～C.2.3太阳得热系数</w:t>
      </w:r>
      <w:r>
        <w:rPr>
          <w:rFonts w:asciiTheme="minorEastAsia" w:hAnsiTheme="minorEastAsia" w:eastAsiaTheme="minorEastAsia"/>
          <w:kern w:val="0"/>
          <w:sz w:val="21"/>
        </w:rPr>
        <w:t>S</w:t>
      </w:r>
      <w:r>
        <w:rPr>
          <w:rFonts w:hint="eastAsia" w:asciiTheme="minorEastAsia" w:hAnsiTheme="minorEastAsia" w:eastAsiaTheme="minorEastAsia"/>
          <w:kern w:val="0"/>
          <w:sz w:val="21"/>
        </w:rPr>
        <w:t>HG</w:t>
      </w:r>
      <w:r>
        <w:rPr>
          <w:rFonts w:asciiTheme="minorEastAsia" w:hAnsiTheme="minorEastAsia" w:eastAsiaTheme="minorEastAsia"/>
          <w:kern w:val="0"/>
          <w:sz w:val="21"/>
        </w:rPr>
        <w:t>C</w:t>
      </w:r>
      <w:r>
        <w:rPr>
          <w:rFonts w:hint="eastAsia" w:asciiTheme="minorEastAsia" w:hAnsiTheme="minorEastAsia" w:eastAsiaTheme="minorEastAsia"/>
          <w:kern w:val="0"/>
          <w:sz w:val="21"/>
        </w:rPr>
        <w:t>设计值：</w:t>
      </w:r>
    </w:p>
    <w:p>
      <w:pPr>
        <w:widowControl/>
        <w:spacing w:line="288" w:lineRule="auto"/>
        <w:ind w:left="422"/>
        <w:jc w:val="left"/>
        <w:rPr>
          <w:rFonts w:asciiTheme="minorEastAsia" w:hAnsiTheme="minorEastAsia" w:eastAsiaTheme="minorEastAsia"/>
          <w:kern w:val="0"/>
          <w:sz w:val="21"/>
        </w:rPr>
      </w:pPr>
      <w:r>
        <w:rPr>
          <w:rFonts w:hint="eastAsia" w:asciiTheme="minorEastAsia" w:hAnsiTheme="minorEastAsia" w:eastAsiaTheme="minorEastAsia"/>
          <w:kern w:val="0"/>
          <w:sz w:val="21"/>
        </w:rPr>
        <w:t>1  有活动外遮阳或中间遮阳设施时填入“活动外遮阳”即可；</w:t>
      </w:r>
    </w:p>
    <w:p>
      <w:pPr>
        <w:widowControl/>
        <w:spacing w:line="288" w:lineRule="auto"/>
        <w:ind w:left="732" w:leftChars="176" w:hanging="296" w:hangingChars="136"/>
        <w:jc w:val="left"/>
        <w:rPr>
          <w:rFonts w:asciiTheme="minorEastAsia" w:hAnsiTheme="minorEastAsia" w:eastAsiaTheme="minorEastAsia"/>
          <w:kern w:val="0"/>
          <w:sz w:val="21"/>
        </w:rPr>
      </w:pPr>
      <w:r>
        <w:rPr>
          <w:rFonts w:hint="eastAsia" w:asciiTheme="minorEastAsia" w:hAnsiTheme="minorEastAsia" w:eastAsiaTheme="minorEastAsia"/>
          <w:kern w:val="0"/>
          <w:sz w:val="21"/>
        </w:rPr>
        <w:t>2  屋面和无固定外遮阳的立面透光部位太阳得热系数</w:t>
      </w:r>
      <w:r>
        <w:rPr>
          <w:rFonts w:asciiTheme="minorEastAsia" w:hAnsiTheme="minorEastAsia" w:eastAsiaTheme="minorEastAsia"/>
          <w:kern w:val="0"/>
          <w:sz w:val="21"/>
        </w:rPr>
        <w:t>S</w:t>
      </w:r>
      <w:r>
        <w:rPr>
          <w:rFonts w:hint="eastAsia" w:asciiTheme="minorEastAsia" w:hAnsiTheme="minorEastAsia" w:eastAsiaTheme="minorEastAsia"/>
          <w:kern w:val="0"/>
          <w:sz w:val="21"/>
        </w:rPr>
        <w:t>HG</w:t>
      </w:r>
      <w:r>
        <w:rPr>
          <w:rFonts w:asciiTheme="minorEastAsia" w:hAnsiTheme="minorEastAsia" w:eastAsiaTheme="minorEastAsia"/>
          <w:kern w:val="0"/>
          <w:sz w:val="21"/>
        </w:rPr>
        <w:t>C</w:t>
      </w:r>
      <w:r>
        <w:rPr>
          <w:rFonts w:hint="eastAsia" w:asciiTheme="minorEastAsia" w:hAnsiTheme="minorEastAsia" w:eastAsiaTheme="minorEastAsia"/>
          <w:kern w:val="0"/>
          <w:sz w:val="21"/>
        </w:rPr>
        <w:t>为透光部位本身的遮阳系数</w:t>
      </w:r>
      <w:r>
        <w:rPr>
          <w:rFonts w:asciiTheme="minorEastAsia" w:hAnsiTheme="minorEastAsia" w:eastAsiaTheme="minorEastAsia"/>
          <w:kern w:val="0"/>
          <w:sz w:val="21"/>
        </w:rPr>
        <w:t>S</w:t>
      </w:r>
      <w:r>
        <w:rPr>
          <w:rFonts w:hint="eastAsia" w:asciiTheme="minorEastAsia" w:hAnsiTheme="minorEastAsia" w:eastAsiaTheme="minorEastAsia"/>
          <w:kern w:val="0"/>
          <w:sz w:val="21"/>
        </w:rPr>
        <w:t>HG</w:t>
      </w:r>
      <w:r>
        <w:rPr>
          <w:rFonts w:asciiTheme="minorEastAsia" w:hAnsiTheme="minorEastAsia" w:eastAsiaTheme="minorEastAsia"/>
          <w:kern w:val="0"/>
          <w:sz w:val="21"/>
        </w:rPr>
        <w:t>C</w:t>
      </w:r>
      <w:r>
        <w:rPr>
          <w:rFonts w:hint="eastAsia" w:asciiTheme="minorEastAsia" w:hAnsiTheme="minorEastAsia" w:eastAsiaTheme="minorEastAsia"/>
          <w:kern w:val="0"/>
          <w:sz w:val="21"/>
          <w:vertAlign w:val="subscript"/>
        </w:rPr>
        <w:t>C</w:t>
      </w:r>
      <w:r>
        <w:rPr>
          <w:rFonts w:hint="eastAsia" w:asciiTheme="minorEastAsia" w:hAnsiTheme="minorEastAsia" w:eastAsiaTheme="minorEastAsia"/>
          <w:kern w:val="0"/>
          <w:sz w:val="21"/>
        </w:rPr>
        <w:t>，根据门窗厂生产企业等提供的技术资料确定；</w:t>
      </w:r>
    </w:p>
    <w:p>
      <w:pPr>
        <w:widowControl/>
        <w:spacing w:line="288" w:lineRule="auto"/>
        <w:ind w:left="732" w:leftChars="176" w:hanging="296" w:hangingChars="136"/>
        <w:jc w:val="left"/>
        <w:rPr>
          <w:rFonts w:cs="宋体" w:asciiTheme="minorEastAsia" w:hAnsiTheme="minorEastAsia" w:eastAsiaTheme="minorEastAsia"/>
          <w:kern w:val="0"/>
          <w:sz w:val="21"/>
        </w:rPr>
      </w:pPr>
      <w:r>
        <w:rPr>
          <w:rFonts w:hint="eastAsia" w:cs="宋体" w:asciiTheme="minorEastAsia" w:hAnsiTheme="minorEastAsia" w:eastAsiaTheme="minorEastAsia"/>
          <w:kern w:val="0"/>
          <w:sz w:val="21"/>
        </w:rPr>
        <w:t>3  有固定外遮阳的立面透光部位</w:t>
      </w:r>
      <w:r>
        <w:rPr>
          <w:rFonts w:hint="eastAsia" w:asciiTheme="minorEastAsia" w:hAnsiTheme="minorEastAsia" w:eastAsiaTheme="minorEastAsia"/>
          <w:kern w:val="0"/>
          <w:sz w:val="21"/>
        </w:rPr>
        <w:t>太阳得热系数</w:t>
      </w:r>
      <w:r>
        <w:rPr>
          <w:rFonts w:asciiTheme="minorEastAsia" w:hAnsiTheme="minorEastAsia" w:eastAsiaTheme="minorEastAsia"/>
          <w:kern w:val="0"/>
          <w:sz w:val="21"/>
        </w:rPr>
        <w:t>S</w:t>
      </w:r>
      <w:r>
        <w:rPr>
          <w:rFonts w:hint="eastAsia" w:asciiTheme="minorEastAsia" w:hAnsiTheme="minorEastAsia" w:eastAsiaTheme="minorEastAsia"/>
          <w:kern w:val="0"/>
          <w:sz w:val="21"/>
        </w:rPr>
        <w:t>HG</w:t>
      </w:r>
      <w:r>
        <w:rPr>
          <w:rFonts w:asciiTheme="minorEastAsia" w:hAnsiTheme="minorEastAsia" w:eastAsiaTheme="minorEastAsia"/>
          <w:kern w:val="0"/>
          <w:sz w:val="21"/>
        </w:rPr>
        <w:t>C</w:t>
      </w:r>
      <w:r>
        <w:rPr>
          <w:rFonts w:hint="eastAsia" w:asciiTheme="minorEastAsia" w:hAnsiTheme="minorEastAsia" w:eastAsiaTheme="minorEastAsia"/>
          <w:kern w:val="0"/>
          <w:sz w:val="21"/>
        </w:rPr>
        <w:t>可采用表C.2.4计算。</w:t>
      </w:r>
    </w:p>
    <w:p>
      <w:pPr>
        <w:spacing w:line="240" w:lineRule="auto"/>
        <w:jc w:val="center"/>
      </w:pPr>
    </w:p>
    <w:p>
      <w:pPr>
        <w:spacing w:line="240" w:lineRule="auto"/>
        <w:jc w:val="center"/>
        <w:rPr>
          <w:rFonts w:ascii="黑体" w:hAnsi="黑体" w:eastAsia="黑体"/>
          <w:sz w:val="21"/>
          <w:szCs w:val="21"/>
        </w:rPr>
      </w:pPr>
      <w:r>
        <w:rPr>
          <w:rFonts w:hint="eastAsia" w:ascii="黑体" w:hAnsi="黑体" w:eastAsia="黑体"/>
          <w:sz w:val="21"/>
          <w:szCs w:val="21"/>
        </w:rPr>
        <w:t>表C.2.4  有固定外遮阳外窗（立面透光部位）太阳得热系数</w:t>
      </w:r>
      <w:r>
        <w:rPr>
          <w:rFonts w:ascii="黑体" w:hAnsi="黑体" w:eastAsia="黑体"/>
          <w:sz w:val="21"/>
          <w:szCs w:val="21"/>
        </w:rPr>
        <w:t>S</w:t>
      </w:r>
      <w:r>
        <w:rPr>
          <w:rFonts w:hint="eastAsia" w:ascii="黑体" w:hAnsi="黑体" w:eastAsia="黑体"/>
          <w:sz w:val="21"/>
          <w:szCs w:val="21"/>
        </w:rPr>
        <w:t>HG</w:t>
      </w:r>
      <w:r>
        <w:rPr>
          <w:rFonts w:ascii="黑体" w:hAnsi="黑体" w:eastAsia="黑体"/>
          <w:sz w:val="21"/>
          <w:szCs w:val="21"/>
        </w:rPr>
        <w:t>C</w:t>
      </w:r>
      <w:r>
        <w:rPr>
          <w:rFonts w:hint="eastAsia" w:ascii="黑体" w:hAnsi="黑体" w:eastAsia="黑体"/>
          <w:sz w:val="21"/>
          <w:szCs w:val="21"/>
        </w:rPr>
        <w:t>辅助计算表</w:t>
      </w:r>
    </w:p>
    <w:tbl>
      <w:tblPr>
        <w:tblStyle w:val="46"/>
        <w:tblW w:w="9524" w:type="dxa"/>
        <w:tblInd w:w="10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44"/>
        <w:gridCol w:w="709"/>
        <w:gridCol w:w="709"/>
        <w:gridCol w:w="708"/>
        <w:gridCol w:w="709"/>
        <w:gridCol w:w="851"/>
        <w:gridCol w:w="850"/>
        <w:gridCol w:w="816"/>
        <w:gridCol w:w="816"/>
        <w:gridCol w:w="12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14" w:type="dxa"/>
            <w:vMerge w:val="restart"/>
            <w:shd w:val="clear" w:color="auto" w:fill="auto"/>
            <w:noWrap/>
            <w:vAlign w:val="center"/>
          </w:tcPr>
          <w:p>
            <w:pPr>
              <w:widowControl/>
              <w:spacing w:line="240" w:lineRule="auto"/>
              <w:jc w:val="center"/>
              <w:rPr>
                <w:rFonts w:hAnsi="宋体" w:cs="宋体"/>
                <w:kern w:val="0"/>
                <w:sz w:val="21"/>
              </w:rPr>
            </w:pPr>
            <w:r>
              <w:rPr>
                <w:rFonts w:hint="eastAsia" w:hAnsi="宋体" w:cs="宋体"/>
                <w:kern w:val="0"/>
                <w:sz w:val="21"/>
              </w:rPr>
              <w:t>外窗</w:t>
            </w:r>
          </w:p>
          <w:p>
            <w:pPr>
              <w:widowControl/>
              <w:spacing w:line="240" w:lineRule="auto"/>
              <w:jc w:val="center"/>
              <w:rPr>
                <w:rFonts w:hAnsi="宋体" w:cs="宋体"/>
                <w:kern w:val="0"/>
                <w:sz w:val="21"/>
              </w:rPr>
            </w:pPr>
            <w:r>
              <w:rPr>
                <w:rFonts w:hint="eastAsia" w:hAnsi="宋体" w:cs="宋体"/>
                <w:kern w:val="0"/>
                <w:sz w:val="21"/>
              </w:rPr>
              <w:t>编号</w:t>
            </w:r>
          </w:p>
        </w:tc>
        <w:tc>
          <w:tcPr>
            <w:tcW w:w="2053" w:type="dxa"/>
            <w:gridSpan w:val="2"/>
            <w:vAlign w:val="center"/>
          </w:tcPr>
          <w:p>
            <w:pPr>
              <w:widowControl/>
              <w:spacing w:line="240" w:lineRule="auto"/>
              <w:jc w:val="center"/>
              <w:rPr>
                <w:rFonts w:hAnsi="宋体" w:cs="宋体"/>
                <w:kern w:val="0"/>
                <w:sz w:val="21"/>
              </w:rPr>
            </w:pPr>
            <w:r>
              <w:rPr>
                <w:rFonts w:hint="eastAsia" w:hAnsi="宋体" w:cs="宋体"/>
                <w:kern w:val="0"/>
                <w:sz w:val="21"/>
              </w:rPr>
              <w:t>窗</w:t>
            </w:r>
          </w:p>
        </w:tc>
        <w:tc>
          <w:tcPr>
            <w:tcW w:w="3827" w:type="dxa"/>
            <w:gridSpan w:val="5"/>
            <w:shd w:val="clear" w:color="auto" w:fill="auto"/>
            <w:vAlign w:val="center"/>
          </w:tcPr>
          <w:p>
            <w:pPr>
              <w:widowControl/>
              <w:spacing w:line="240" w:lineRule="auto"/>
              <w:jc w:val="center"/>
              <w:rPr>
                <w:rFonts w:hAnsi="宋体" w:cs="宋体"/>
                <w:kern w:val="0"/>
                <w:sz w:val="21"/>
              </w:rPr>
            </w:pPr>
            <w:r>
              <w:rPr>
                <w:rFonts w:hint="eastAsia" w:hAnsi="宋体" w:cs="宋体"/>
                <w:kern w:val="0"/>
                <w:sz w:val="21"/>
              </w:rPr>
              <w:t>固定外遮阳</w:t>
            </w:r>
          </w:p>
        </w:tc>
        <w:tc>
          <w:tcPr>
            <w:tcW w:w="1632" w:type="dxa"/>
            <w:gridSpan w:val="2"/>
            <w:vAlign w:val="center"/>
          </w:tcPr>
          <w:p>
            <w:pPr>
              <w:widowControl/>
              <w:spacing w:line="240" w:lineRule="auto"/>
              <w:jc w:val="center"/>
              <w:rPr>
                <w:rFonts w:hAnsi="宋体" w:cs="宋体"/>
                <w:kern w:val="0"/>
                <w:sz w:val="21"/>
              </w:rPr>
            </w:pPr>
            <w:r>
              <w:rPr>
                <w:rFonts w:hint="eastAsia" w:hAnsi="宋体" w:cs="宋体"/>
                <w:kern w:val="0"/>
                <w:sz w:val="21"/>
              </w:rPr>
              <w:t>外遮阳系数SD</w:t>
            </w:r>
          </w:p>
        </w:tc>
        <w:tc>
          <w:tcPr>
            <w:tcW w:w="1298" w:type="dxa"/>
            <w:vMerge w:val="restart"/>
            <w:shd w:val="clear" w:color="auto" w:fill="auto"/>
            <w:noWrap/>
            <w:vAlign w:val="center"/>
          </w:tcPr>
          <w:p>
            <w:pPr>
              <w:spacing w:line="240" w:lineRule="auto"/>
              <w:jc w:val="center"/>
              <w:rPr>
                <w:rFonts w:hAnsi="宋体" w:cs="宋体"/>
                <w:kern w:val="0"/>
                <w:sz w:val="21"/>
              </w:rPr>
            </w:pPr>
            <w:r>
              <w:rPr>
                <w:rFonts w:hint="eastAsia" w:hAnsi="宋体" w:cs="宋体"/>
                <w:kern w:val="0"/>
                <w:sz w:val="21"/>
              </w:rPr>
              <w:t>太阳得热</w:t>
            </w:r>
          </w:p>
          <w:p>
            <w:pPr>
              <w:spacing w:line="240" w:lineRule="auto"/>
              <w:jc w:val="center"/>
              <w:rPr>
                <w:rFonts w:hAnsi="宋体" w:cs="宋体"/>
                <w:kern w:val="0"/>
                <w:sz w:val="21"/>
              </w:rPr>
            </w:pPr>
            <w:r>
              <w:rPr>
                <w:rFonts w:hint="eastAsia" w:hAnsi="宋体" w:cs="宋体"/>
                <w:kern w:val="0"/>
                <w:sz w:val="21"/>
              </w:rPr>
              <w:t>系数</w:t>
            </w:r>
            <w:r>
              <w:rPr>
                <w:rFonts w:hAnsi="宋体" w:cs="宋体"/>
                <w:kern w:val="0"/>
                <w:sz w:val="21"/>
              </w:rPr>
              <w:t>S</w:t>
            </w:r>
            <w:r>
              <w:rPr>
                <w:rFonts w:hint="eastAsia" w:hAnsi="宋体" w:cs="宋体"/>
                <w:kern w:val="0"/>
                <w:sz w:val="21"/>
              </w:rPr>
              <w:t>HG</w:t>
            </w:r>
            <w:r>
              <w:rPr>
                <w:rFonts w:hAnsi="宋体" w:cs="宋体"/>
                <w:kern w:val="0"/>
                <w:sz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14" w:type="dxa"/>
            <w:vMerge w:val="continue"/>
            <w:shd w:val="clear" w:color="auto" w:fill="auto"/>
            <w:noWrap/>
            <w:vAlign w:val="center"/>
          </w:tcPr>
          <w:p>
            <w:pPr>
              <w:widowControl/>
              <w:spacing w:line="240" w:lineRule="auto"/>
              <w:jc w:val="center"/>
              <w:rPr>
                <w:rFonts w:hAnsi="宋体" w:cs="宋体"/>
                <w:kern w:val="0"/>
                <w:sz w:val="21"/>
              </w:rPr>
            </w:pPr>
          </w:p>
        </w:tc>
        <w:tc>
          <w:tcPr>
            <w:tcW w:w="1344" w:type="dxa"/>
            <w:vMerge w:val="restart"/>
            <w:vAlign w:val="center"/>
          </w:tcPr>
          <w:p>
            <w:pPr>
              <w:widowControl/>
              <w:spacing w:line="240" w:lineRule="auto"/>
              <w:jc w:val="center"/>
              <w:rPr>
                <w:rFonts w:hAnsi="宋体" w:cs="宋体"/>
                <w:kern w:val="0"/>
                <w:sz w:val="21"/>
              </w:rPr>
            </w:pPr>
            <w:r>
              <w:rPr>
                <w:rFonts w:hint="eastAsia" w:hAnsi="宋体" w:cs="宋体"/>
                <w:kern w:val="0"/>
                <w:sz w:val="21"/>
              </w:rPr>
              <w:t>太阳得热</w:t>
            </w:r>
          </w:p>
          <w:p>
            <w:pPr>
              <w:widowControl/>
              <w:spacing w:line="240" w:lineRule="auto"/>
              <w:jc w:val="center"/>
              <w:rPr>
                <w:rFonts w:hAnsi="宋体" w:cs="宋体"/>
                <w:kern w:val="0"/>
                <w:sz w:val="21"/>
              </w:rPr>
            </w:pPr>
            <w:r>
              <w:rPr>
                <w:rFonts w:hint="eastAsia" w:hAnsi="宋体" w:cs="宋体"/>
                <w:kern w:val="0"/>
                <w:sz w:val="21"/>
              </w:rPr>
              <w:t>系数</w:t>
            </w:r>
            <w:r>
              <w:rPr>
                <w:rFonts w:hAnsi="宋体" w:cs="宋体"/>
                <w:kern w:val="0"/>
                <w:sz w:val="21"/>
              </w:rPr>
              <w:t>S</w:t>
            </w:r>
            <w:r>
              <w:rPr>
                <w:rFonts w:hint="eastAsia" w:hAnsi="宋体" w:cs="宋体"/>
                <w:kern w:val="0"/>
                <w:sz w:val="21"/>
              </w:rPr>
              <w:t>HG</w:t>
            </w:r>
            <w:r>
              <w:rPr>
                <w:rFonts w:hAnsi="宋体" w:cs="宋体"/>
                <w:kern w:val="0"/>
                <w:sz w:val="21"/>
              </w:rPr>
              <w:t>C</w:t>
            </w:r>
            <w:r>
              <w:rPr>
                <w:rFonts w:hint="eastAsia" w:hAnsi="宋体" w:cs="宋体"/>
                <w:kern w:val="0"/>
                <w:sz w:val="21"/>
                <w:vertAlign w:val="subscript"/>
              </w:rPr>
              <w:t>C</w:t>
            </w:r>
          </w:p>
        </w:tc>
        <w:tc>
          <w:tcPr>
            <w:tcW w:w="709" w:type="dxa"/>
            <w:vMerge w:val="restart"/>
            <w:vAlign w:val="center"/>
          </w:tcPr>
          <w:p>
            <w:pPr>
              <w:spacing w:line="240" w:lineRule="auto"/>
              <w:jc w:val="center"/>
              <w:rPr>
                <w:rFonts w:hAnsi="宋体" w:cs="宋体"/>
                <w:kern w:val="0"/>
                <w:sz w:val="21"/>
              </w:rPr>
            </w:pPr>
            <w:r>
              <w:rPr>
                <w:rFonts w:hint="eastAsia" w:hAnsi="宋体" w:cs="宋体"/>
                <w:kern w:val="0"/>
                <w:sz w:val="21"/>
              </w:rPr>
              <w:t>朝向</w:t>
            </w:r>
          </w:p>
        </w:tc>
        <w:tc>
          <w:tcPr>
            <w:tcW w:w="709" w:type="dxa"/>
            <w:vMerge w:val="restart"/>
            <w:shd w:val="clear" w:color="auto" w:fill="auto"/>
            <w:vAlign w:val="center"/>
          </w:tcPr>
          <w:p>
            <w:pPr>
              <w:spacing w:line="240" w:lineRule="auto"/>
              <w:jc w:val="center"/>
              <w:rPr>
                <w:rFonts w:hAnsi="宋体" w:cs="宋体"/>
                <w:kern w:val="0"/>
                <w:sz w:val="21"/>
              </w:rPr>
            </w:pPr>
            <w:r>
              <w:rPr>
                <w:rFonts w:hint="eastAsia" w:hAnsi="宋体" w:cs="宋体"/>
                <w:kern w:val="0"/>
                <w:sz w:val="21"/>
              </w:rPr>
              <w:t>类型</w:t>
            </w:r>
          </w:p>
        </w:tc>
        <w:tc>
          <w:tcPr>
            <w:tcW w:w="1417" w:type="dxa"/>
            <w:gridSpan w:val="2"/>
            <w:shd w:val="clear" w:color="auto" w:fill="auto"/>
            <w:noWrap/>
            <w:vAlign w:val="center"/>
          </w:tcPr>
          <w:p>
            <w:pPr>
              <w:widowControl/>
              <w:spacing w:line="240" w:lineRule="auto"/>
              <w:jc w:val="center"/>
              <w:rPr>
                <w:rFonts w:hAnsi="宋体" w:cs="宋体"/>
                <w:bCs/>
                <w:iCs/>
                <w:kern w:val="0"/>
                <w:sz w:val="21"/>
              </w:rPr>
            </w:pPr>
            <w:r>
              <w:rPr>
                <w:rFonts w:hAnsi="宋体" w:cs="宋体"/>
                <w:bCs/>
                <w:iCs/>
                <w:kern w:val="0"/>
                <w:sz w:val="21"/>
              </w:rPr>
              <w:t>定性尺寸</w:t>
            </w:r>
            <w:r>
              <w:rPr>
                <w:rFonts w:hint="eastAsia" w:hAnsi="宋体" w:cs="宋体"/>
                <w:bCs/>
                <w:iCs/>
                <w:kern w:val="0"/>
                <w:sz w:val="21"/>
              </w:rPr>
              <w:t>(m)</w:t>
            </w:r>
          </w:p>
        </w:tc>
        <w:tc>
          <w:tcPr>
            <w:tcW w:w="851" w:type="dxa"/>
            <w:vMerge w:val="restart"/>
            <w:shd w:val="clear" w:color="auto" w:fill="auto"/>
            <w:noWrap/>
            <w:vAlign w:val="center"/>
          </w:tcPr>
          <w:p>
            <w:pPr>
              <w:spacing w:line="240" w:lineRule="auto"/>
              <w:jc w:val="center"/>
              <w:rPr>
                <w:rFonts w:hAnsi="宋体" w:cs="宋体"/>
                <w:kern w:val="0"/>
                <w:sz w:val="21"/>
              </w:rPr>
            </w:pPr>
            <w:r>
              <w:rPr>
                <w:rFonts w:hint="eastAsia" w:hAnsi="宋体" w:cs="宋体"/>
                <w:kern w:val="0"/>
                <w:sz w:val="21"/>
              </w:rPr>
              <w:t>特征值</w:t>
            </w:r>
          </w:p>
          <w:p>
            <w:pPr>
              <w:spacing w:line="240" w:lineRule="auto"/>
              <w:jc w:val="center"/>
              <w:rPr>
                <w:rFonts w:hAnsi="宋体" w:cs="宋体"/>
                <w:kern w:val="0"/>
                <w:sz w:val="21"/>
              </w:rPr>
            </w:pPr>
            <w:r>
              <w:rPr>
                <w:rFonts w:hint="eastAsia" w:hAnsi="宋体" w:cs="宋体"/>
                <w:kern w:val="0"/>
                <w:sz w:val="21"/>
              </w:rPr>
              <w:t>x</w:t>
            </w:r>
          </w:p>
        </w:tc>
        <w:tc>
          <w:tcPr>
            <w:tcW w:w="850" w:type="dxa"/>
            <w:vMerge w:val="restart"/>
            <w:shd w:val="clear" w:color="auto" w:fill="auto"/>
            <w:noWrap/>
            <w:vAlign w:val="center"/>
          </w:tcPr>
          <w:p>
            <w:pPr>
              <w:spacing w:line="240" w:lineRule="auto"/>
              <w:jc w:val="center"/>
              <w:rPr>
                <w:rFonts w:hAnsi="宋体" w:cs="宋体"/>
                <w:kern w:val="0"/>
                <w:sz w:val="21"/>
              </w:rPr>
            </w:pPr>
            <w:r>
              <w:rPr>
                <w:rFonts w:hint="eastAsia" w:hAnsi="宋体" w:cs="宋体"/>
                <w:kern w:val="0"/>
                <w:sz w:val="21"/>
              </w:rPr>
              <w:t>透射比</w:t>
            </w:r>
          </w:p>
          <w:p>
            <w:pPr>
              <w:spacing w:line="240" w:lineRule="auto"/>
              <w:jc w:val="center"/>
              <w:rPr>
                <w:rFonts w:hAnsi="宋体" w:cs="宋体"/>
                <w:kern w:val="0"/>
                <w:sz w:val="21"/>
              </w:rPr>
            </w:pPr>
            <w:r>
              <w:rPr>
                <w:rFonts w:hint="eastAsia" w:hAnsi="宋体" w:cs="宋体"/>
                <w:kern w:val="0"/>
                <w:sz w:val="21"/>
              </w:rPr>
              <w:t>η</w:t>
            </w:r>
            <w:r>
              <w:rPr>
                <w:rFonts w:hint="eastAsia" w:hAnsi="宋体" w:cs="宋体"/>
                <w:kern w:val="0"/>
                <w:sz w:val="21"/>
                <w:vertAlign w:val="superscript"/>
              </w:rPr>
              <w:t>*</w:t>
            </w:r>
          </w:p>
        </w:tc>
        <w:tc>
          <w:tcPr>
            <w:tcW w:w="816" w:type="dxa"/>
            <w:vMerge w:val="restart"/>
            <w:vAlign w:val="center"/>
          </w:tcPr>
          <w:p>
            <w:pPr>
              <w:widowControl/>
              <w:spacing w:line="240" w:lineRule="auto"/>
              <w:jc w:val="center"/>
              <w:rPr>
                <w:rFonts w:hAnsi="宋体" w:cs="宋体"/>
                <w:kern w:val="0"/>
                <w:sz w:val="21"/>
              </w:rPr>
            </w:pPr>
            <w:r>
              <w:rPr>
                <w:rFonts w:hint="eastAsia" w:hAnsi="宋体" w:cs="宋体"/>
                <w:kern w:val="0"/>
                <w:sz w:val="21"/>
              </w:rPr>
              <w:t>单一</w:t>
            </w:r>
          </w:p>
        </w:tc>
        <w:tc>
          <w:tcPr>
            <w:tcW w:w="816" w:type="dxa"/>
            <w:vMerge w:val="restart"/>
            <w:vAlign w:val="center"/>
          </w:tcPr>
          <w:p>
            <w:pPr>
              <w:widowControl/>
              <w:spacing w:line="240" w:lineRule="auto"/>
              <w:jc w:val="center"/>
              <w:rPr>
                <w:rFonts w:hAnsi="宋体" w:cs="宋体"/>
                <w:kern w:val="0"/>
                <w:sz w:val="21"/>
              </w:rPr>
            </w:pPr>
            <w:r>
              <w:rPr>
                <w:rFonts w:hint="eastAsia" w:hAnsi="宋体" w:cs="宋体"/>
                <w:kern w:val="0"/>
                <w:sz w:val="21"/>
              </w:rPr>
              <w:t>组合</w:t>
            </w:r>
          </w:p>
        </w:tc>
        <w:tc>
          <w:tcPr>
            <w:tcW w:w="1298" w:type="dxa"/>
            <w:vMerge w:val="continue"/>
            <w:shd w:val="clear" w:color="auto" w:fill="auto"/>
            <w:noWrap/>
            <w:vAlign w:val="center"/>
          </w:tcPr>
          <w:p>
            <w:pPr>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4" w:type="dxa"/>
            <w:vMerge w:val="continue"/>
            <w:shd w:val="clear" w:color="auto" w:fill="auto"/>
            <w:noWrap/>
            <w:vAlign w:val="center"/>
          </w:tcPr>
          <w:p>
            <w:pPr>
              <w:widowControl/>
              <w:spacing w:line="240" w:lineRule="auto"/>
              <w:jc w:val="center"/>
              <w:rPr>
                <w:rFonts w:hAnsi="宋体" w:cs="宋体"/>
                <w:kern w:val="0"/>
                <w:sz w:val="21"/>
              </w:rPr>
            </w:pPr>
          </w:p>
        </w:tc>
        <w:tc>
          <w:tcPr>
            <w:tcW w:w="1344" w:type="dxa"/>
            <w:vMerge w:val="continue"/>
            <w:vAlign w:val="center"/>
          </w:tcPr>
          <w:p>
            <w:pPr>
              <w:widowControl/>
              <w:spacing w:line="240" w:lineRule="auto"/>
              <w:jc w:val="center"/>
              <w:rPr>
                <w:rFonts w:hAnsi="宋体" w:cs="宋体"/>
                <w:kern w:val="0"/>
                <w:sz w:val="21"/>
              </w:rPr>
            </w:pPr>
          </w:p>
        </w:tc>
        <w:tc>
          <w:tcPr>
            <w:tcW w:w="709" w:type="dxa"/>
            <w:vMerge w:val="continue"/>
            <w:vAlign w:val="center"/>
          </w:tcPr>
          <w:p>
            <w:pPr>
              <w:spacing w:line="240" w:lineRule="auto"/>
              <w:jc w:val="center"/>
              <w:rPr>
                <w:rFonts w:hAnsi="宋体" w:cs="宋体"/>
                <w:kern w:val="0"/>
                <w:sz w:val="21"/>
              </w:rPr>
            </w:pPr>
          </w:p>
        </w:tc>
        <w:tc>
          <w:tcPr>
            <w:tcW w:w="709" w:type="dxa"/>
            <w:vMerge w:val="continue"/>
            <w:shd w:val="clear" w:color="auto" w:fill="auto"/>
            <w:vAlign w:val="center"/>
          </w:tcPr>
          <w:p>
            <w:pPr>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r>
              <w:rPr>
                <w:rFonts w:hint="eastAsia" w:hAnsi="宋体" w:cs="宋体"/>
                <w:kern w:val="0"/>
                <w:sz w:val="21"/>
              </w:rPr>
              <w:t>A</w:t>
            </w:r>
          </w:p>
        </w:tc>
        <w:tc>
          <w:tcPr>
            <w:tcW w:w="709" w:type="dxa"/>
            <w:shd w:val="clear" w:color="auto" w:fill="auto"/>
            <w:noWrap/>
            <w:vAlign w:val="center"/>
          </w:tcPr>
          <w:p>
            <w:pPr>
              <w:widowControl/>
              <w:spacing w:line="240" w:lineRule="auto"/>
              <w:jc w:val="center"/>
              <w:rPr>
                <w:rFonts w:hAnsi="宋体" w:cs="宋体"/>
                <w:kern w:val="0"/>
                <w:sz w:val="21"/>
              </w:rPr>
            </w:pPr>
            <w:r>
              <w:rPr>
                <w:rFonts w:hint="eastAsia" w:hAnsi="宋体" w:cs="宋体"/>
                <w:kern w:val="0"/>
                <w:sz w:val="21"/>
              </w:rPr>
              <w:t>B</w:t>
            </w:r>
          </w:p>
        </w:tc>
        <w:tc>
          <w:tcPr>
            <w:tcW w:w="851" w:type="dxa"/>
            <w:vMerge w:val="continue"/>
            <w:shd w:val="clear" w:color="auto" w:fill="auto"/>
            <w:noWrap/>
            <w:vAlign w:val="center"/>
          </w:tcPr>
          <w:p>
            <w:pPr>
              <w:spacing w:line="240" w:lineRule="auto"/>
              <w:jc w:val="center"/>
              <w:rPr>
                <w:rFonts w:hAnsi="宋体" w:cs="宋体"/>
                <w:kern w:val="0"/>
                <w:sz w:val="21"/>
              </w:rPr>
            </w:pPr>
          </w:p>
        </w:tc>
        <w:tc>
          <w:tcPr>
            <w:tcW w:w="850" w:type="dxa"/>
            <w:vMerge w:val="continue"/>
            <w:shd w:val="clear" w:color="auto" w:fill="auto"/>
            <w:noWrap/>
            <w:vAlign w:val="center"/>
          </w:tcPr>
          <w:p>
            <w:pPr>
              <w:spacing w:line="240" w:lineRule="auto"/>
              <w:jc w:val="center"/>
              <w:rPr>
                <w:rFonts w:hAnsi="宋体" w:cs="宋体"/>
                <w:kern w:val="0"/>
                <w:sz w:val="21"/>
              </w:rPr>
            </w:pPr>
          </w:p>
        </w:tc>
        <w:tc>
          <w:tcPr>
            <w:tcW w:w="816" w:type="dxa"/>
            <w:vMerge w:val="continue"/>
            <w:vAlign w:val="center"/>
          </w:tcPr>
          <w:p>
            <w:pPr>
              <w:widowControl/>
              <w:spacing w:line="240" w:lineRule="auto"/>
              <w:jc w:val="center"/>
              <w:rPr>
                <w:rFonts w:hAnsi="宋体" w:cs="宋体"/>
                <w:kern w:val="0"/>
                <w:sz w:val="21"/>
              </w:rPr>
            </w:pPr>
          </w:p>
        </w:tc>
        <w:tc>
          <w:tcPr>
            <w:tcW w:w="816" w:type="dxa"/>
            <w:vMerge w:val="continue"/>
            <w:vAlign w:val="center"/>
          </w:tcPr>
          <w:p>
            <w:pPr>
              <w:widowControl/>
              <w:spacing w:line="240" w:lineRule="auto"/>
              <w:jc w:val="center"/>
              <w:rPr>
                <w:rFonts w:hAnsi="宋体" w:cs="宋体"/>
                <w:kern w:val="0"/>
                <w:sz w:val="21"/>
              </w:rPr>
            </w:pPr>
          </w:p>
        </w:tc>
        <w:tc>
          <w:tcPr>
            <w:tcW w:w="1298" w:type="dxa"/>
            <w:vMerge w:val="continue"/>
            <w:shd w:val="clear" w:color="auto" w:fill="auto"/>
            <w:noWrap/>
            <w:vAlign w:val="center"/>
          </w:tcPr>
          <w:p>
            <w:pPr>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4" w:type="dxa"/>
            <w:vMerge w:val="restart"/>
            <w:shd w:val="clear" w:color="auto" w:fill="auto"/>
            <w:noWrap/>
            <w:vAlign w:val="center"/>
          </w:tcPr>
          <w:p>
            <w:pPr>
              <w:widowControl/>
              <w:spacing w:line="240" w:lineRule="auto"/>
              <w:jc w:val="center"/>
              <w:rPr>
                <w:rFonts w:hAnsi="宋体" w:cs="宋体"/>
                <w:kern w:val="0"/>
                <w:sz w:val="21"/>
              </w:rPr>
            </w:pPr>
            <w:r>
              <w:rPr>
                <w:rFonts w:hint="eastAsia" w:hAnsi="宋体" w:cs="宋体"/>
                <w:kern w:val="0"/>
                <w:sz w:val="21"/>
              </w:rPr>
              <w:t>1</w:t>
            </w:r>
          </w:p>
        </w:tc>
        <w:tc>
          <w:tcPr>
            <w:tcW w:w="1344" w:type="dxa"/>
            <w:vMerge w:val="restart"/>
            <w:vAlign w:val="center"/>
          </w:tcPr>
          <w:p>
            <w:pPr>
              <w:widowControl/>
              <w:spacing w:line="240" w:lineRule="auto"/>
              <w:jc w:val="center"/>
              <w:rPr>
                <w:rFonts w:hAnsi="宋体" w:cs="宋体"/>
                <w:kern w:val="0"/>
                <w:sz w:val="21"/>
              </w:rPr>
            </w:pPr>
          </w:p>
        </w:tc>
        <w:tc>
          <w:tcPr>
            <w:tcW w:w="709" w:type="dxa"/>
            <w:vMerge w:val="restart"/>
            <w:vAlign w:val="center"/>
          </w:tcPr>
          <w:p>
            <w:pPr>
              <w:widowControl/>
              <w:spacing w:line="240" w:lineRule="auto"/>
              <w:jc w:val="center"/>
              <w:rPr>
                <w:rFonts w:hAnsi="宋体" w:cs="宋体"/>
                <w:kern w:val="0"/>
                <w:sz w:val="21"/>
              </w:rPr>
            </w:pPr>
          </w:p>
        </w:tc>
        <w:tc>
          <w:tcPr>
            <w:tcW w:w="709" w:type="dxa"/>
            <w:shd w:val="clear" w:color="auto" w:fill="auto"/>
            <w:vAlign w:val="center"/>
          </w:tcPr>
          <w:p>
            <w:pPr>
              <w:widowControl/>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p>
        </w:tc>
        <w:tc>
          <w:tcPr>
            <w:tcW w:w="709" w:type="dxa"/>
            <w:shd w:val="clear" w:color="auto" w:fill="auto"/>
            <w:noWrap/>
            <w:vAlign w:val="center"/>
          </w:tcPr>
          <w:p>
            <w:pPr>
              <w:widowControl/>
              <w:spacing w:line="240" w:lineRule="auto"/>
              <w:jc w:val="center"/>
              <w:rPr>
                <w:rFonts w:hAnsi="宋体" w:cs="宋体"/>
                <w:kern w:val="0"/>
                <w:sz w:val="21"/>
              </w:rPr>
            </w:pPr>
          </w:p>
        </w:tc>
        <w:tc>
          <w:tcPr>
            <w:tcW w:w="851" w:type="dxa"/>
            <w:shd w:val="clear" w:color="auto" w:fill="C0C0C0"/>
            <w:noWrap/>
            <w:vAlign w:val="center"/>
          </w:tcPr>
          <w:p>
            <w:pPr>
              <w:widowControl/>
              <w:spacing w:line="240" w:lineRule="auto"/>
              <w:jc w:val="center"/>
              <w:rPr>
                <w:rFonts w:hAnsi="宋体" w:cs="宋体"/>
                <w:kern w:val="0"/>
                <w:sz w:val="21"/>
              </w:rPr>
            </w:pPr>
          </w:p>
        </w:tc>
        <w:tc>
          <w:tcPr>
            <w:tcW w:w="850" w:type="dxa"/>
            <w:shd w:val="clear" w:color="auto" w:fill="auto"/>
            <w:noWrap/>
            <w:vAlign w:val="center"/>
          </w:tcPr>
          <w:p>
            <w:pPr>
              <w:widowControl/>
              <w:spacing w:line="240" w:lineRule="auto"/>
              <w:jc w:val="center"/>
              <w:rPr>
                <w:rFonts w:hAnsi="宋体" w:cs="宋体"/>
                <w:kern w:val="0"/>
                <w:sz w:val="21"/>
              </w:rPr>
            </w:pPr>
          </w:p>
        </w:tc>
        <w:tc>
          <w:tcPr>
            <w:tcW w:w="816" w:type="dxa"/>
            <w:shd w:val="clear" w:color="auto" w:fill="DDD9C3"/>
            <w:vAlign w:val="center"/>
          </w:tcPr>
          <w:p>
            <w:pPr>
              <w:widowControl/>
              <w:spacing w:line="240" w:lineRule="auto"/>
              <w:jc w:val="center"/>
              <w:rPr>
                <w:rFonts w:hAnsi="宋体" w:cs="宋体"/>
                <w:kern w:val="0"/>
                <w:sz w:val="21"/>
                <w:shd w:val="pct10" w:color="auto" w:fill="FFFFFF"/>
              </w:rPr>
            </w:pPr>
          </w:p>
        </w:tc>
        <w:tc>
          <w:tcPr>
            <w:tcW w:w="816" w:type="dxa"/>
            <w:vMerge w:val="restart"/>
            <w:shd w:val="clear" w:color="auto" w:fill="DDD9C3"/>
            <w:vAlign w:val="center"/>
          </w:tcPr>
          <w:p>
            <w:pPr>
              <w:widowControl/>
              <w:spacing w:line="240" w:lineRule="auto"/>
              <w:jc w:val="center"/>
              <w:rPr>
                <w:rFonts w:hAnsi="宋体" w:cs="宋体"/>
                <w:kern w:val="0"/>
                <w:sz w:val="21"/>
              </w:rPr>
            </w:pPr>
          </w:p>
        </w:tc>
        <w:tc>
          <w:tcPr>
            <w:tcW w:w="1298" w:type="dxa"/>
            <w:vMerge w:val="restart"/>
            <w:shd w:val="clear" w:color="auto" w:fill="C0C0C0"/>
            <w:noWrap/>
            <w:vAlign w:val="center"/>
          </w:tcPr>
          <w:p>
            <w:pPr>
              <w:widowControl/>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4" w:type="dxa"/>
            <w:vMerge w:val="continue"/>
            <w:shd w:val="clear" w:color="auto" w:fill="auto"/>
            <w:noWrap/>
            <w:vAlign w:val="center"/>
          </w:tcPr>
          <w:p>
            <w:pPr>
              <w:widowControl/>
              <w:spacing w:line="240" w:lineRule="auto"/>
              <w:jc w:val="center"/>
              <w:rPr>
                <w:rFonts w:hAnsi="宋体" w:cs="宋体"/>
                <w:kern w:val="0"/>
                <w:sz w:val="21"/>
              </w:rPr>
            </w:pPr>
          </w:p>
        </w:tc>
        <w:tc>
          <w:tcPr>
            <w:tcW w:w="1344" w:type="dxa"/>
            <w:vMerge w:val="continue"/>
            <w:vAlign w:val="center"/>
          </w:tcPr>
          <w:p>
            <w:pPr>
              <w:widowControl/>
              <w:spacing w:line="240" w:lineRule="auto"/>
              <w:jc w:val="center"/>
              <w:rPr>
                <w:rFonts w:hAnsi="宋体" w:cs="宋体"/>
                <w:kern w:val="0"/>
                <w:sz w:val="21"/>
              </w:rPr>
            </w:pPr>
          </w:p>
        </w:tc>
        <w:tc>
          <w:tcPr>
            <w:tcW w:w="709" w:type="dxa"/>
            <w:vMerge w:val="continue"/>
            <w:vAlign w:val="center"/>
          </w:tcPr>
          <w:p>
            <w:pPr>
              <w:widowControl/>
              <w:spacing w:line="240" w:lineRule="auto"/>
              <w:jc w:val="center"/>
              <w:rPr>
                <w:rFonts w:hAnsi="宋体" w:cs="宋体"/>
                <w:kern w:val="0"/>
                <w:sz w:val="21"/>
              </w:rPr>
            </w:pPr>
          </w:p>
        </w:tc>
        <w:tc>
          <w:tcPr>
            <w:tcW w:w="709" w:type="dxa"/>
            <w:shd w:val="clear" w:color="auto" w:fill="auto"/>
            <w:vAlign w:val="center"/>
          </w:tcPr>
          <w:p>
            <w:pPr>
              <w:widowControl/>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p>
        </w:tc>
        <w:tc>
          <w:tcPr>
            <w:tcW w:w="709" w:type="dxa"/>
            <w:shd w:val="clear" w:color="auto" w:fill="auto"/>
            <w:noWrap/>
            <w:vAlign w:val="center"/>
          </w:tcPr>
          <w:p>
            <w:pPr>
              <w:widowControl/>
              <w:spacing w:line="240" w:lineRule="auto"/>
              <w:jc w:val="center"/>
              <w:rPr>
                <w:rFonts w:hAnsi="宋体" w:cs="宋体"/>
                <w:kern w:val="0"/>
                <w:sz w:val="21"/>
              </w:rPr>
            </w:pPr>
          </w:p>
        </w:tc>
        <w:tc>
          <w:tcPr>
            <w:tcW w:w="851" w:type="dxa"/>
            <w:shd w:val="clear" w:color="auto" w:fill="C0C0C0"/>
            <w:noWrap/>
            <w:vAlign w:val="center"/>
          </w:tcPr>
          <w:p>
            <w:pPr>
              <w:widowControl/>
              <w:spacing w:line="240" w:lineRule="auto"/>
              <w:jc w:val="center"/>
              <w:rPr>
                <w:rFonts w:hAnsi="宋体" w:cs="宋体"/>
                <w:kern w:val="0"/>
                <w:sz w:val="21"/>
              </w:rPr>
            </w:pPr>
          </w:p>
        </w:tc>
        <w:tc>
          <w:tcPr>
            <w:tcW w:w="850" w:type="dxa"/>
            <w:shd w:val="clear" w:color="auto" w:fill="auto"/>
            <w:noWrap/>
            <w:vAlign w:val="center"/>
          </w:tcPr>
          <w:p>
            <w:pPr>
              <w:widowControl/>
              <w:spacing w:line="240" w:lineRule="auto"/>
              <w:jc w:val="center"/>
              <w:rPr>
                <w:rFonts w:hAnsi="宋体" w:cs="宋体"/>
                <w:kern w:val="0"/>
                <w:sz w:val="21"/>
              </w:rPr>
            </w:pPr>
          </w:p>
        </w:tc>
        <w:tc>
          <w:tcPr>
            <w:tcW w:w="816" w:type="dxa"/>
            <w:shd w:val="clear" w:color="auto" w:fill="DDD9C3"/>
            <w:vAlign w:val="center"/>
          </w:tcPr>
          <w:p>
            <w:pPr>
              <w:widowControl/>
              <w:spacing w:line="240" w:lineRule="auto"/>
              <w:jc w:val="center"/>
              <w:rPr>
                <w:rFonts w:hAnsi="宋体" w:cs="宋体"/>
                <w:kern w:val="0"/>
                <w:sz w:val="21"/>
                <w:shd w:val="pct10" w:color="auto" w:fill="FFFFFF"/>
              </w:rPr>
            </w:pPr>
          </w:p>
        </w:tc>
        <w:tc>
          <w:tcPr>
            <w:tcW w:w="816" w:type="dxa"/>
            <w:vMerge w:val="continue"/>
            <w:shd w:val="clear" w:color="auto" w:fill="DDD9C3"/>
            <w:vAlign w:val="center"/>
          </w:tcPr>
          <w:p>
            <w:pPr>
              <w:widowControl/>
              <w:spacing w:line="240" w:lineRule="auto"/>
              <w:jc w:val="center"/>
              <w:rPr>
                <w:rFonts w:hAnsi="宋体" w:cs="宋体"/>
                <w:kern w:val="0"/>
                <w:sz w:val="21"/>
              </w:rPr>
            </w:pPr>
          </w:p>
        </w:tc>
        <w:tc>
          <w:tcPr>
            <w:tcW w:w="1298" w:type="dxa"/>
            <w:vMerge w:val="continue"/>
            <w:shd w:val="clear" w:color="auto" w:fill="C0C0C0"/>
            <w:noWrap/>
            <w:vAlign w:val="center"/>
          </w:tcPr>
          <w:p>
            <w:pPr>
              <w:widowControl/>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4" w:type="dxa"/>
            <w:vMerge w:val="restart"/>
            <w:shd w:val="clear" w:color="auto" w:fill="auto"/>
            <w:noWrap/>
            <w:vAlign w:val="center"/>
          </w:tcPr>
          <w:p>
            <w:pPr>
              <w:widowControl/>
              <w:spacing w:line="240" w:lineRule="auto"/>
              <w:jc w:val="center"/>
              <w:rPr>
                <w:rFonts w:hAnsi="宋体" w:cs="宋体"/>
                <w:kern w:val="0"/>
                <w:sz w:val="21"/>
              </w:rPr>
            </w:pPr>
            <w:r>
              <w:rPr>
                <w:rFonts w:hint="eastAsia" w:hAnsi="宋体" w:cs="宋体"/>
                <w:kern w:val="0"/>
                <w:sz w:val="21"/>
              </w:rPr>
              <w:t>2</w:t>
            </w:r>
          </w:p>
        </w:tc>
        <w:tc>
          <w:tcPr>
            <w:tcW w:w="1344" w:type="dxa"/>
            <w:vMerge w:val="restart"/>
            <w:vAlign w:val="center"/>
          </w:tcPr>
          <w:p>
            <w:pPr>
              <w:widowControl/>
              <w:spacing w:line="240" w:lineRule="auto"/>
              <w:jc w:val="center"/>
              <w:rPr>
                <w:rFonts w:hAnsi="宋体" w:cs="宋体"/>
                <w:kern w:val="0"/>
                <w:sz w:val="21"/>
              </w:rPr>
            </w:pPr>
          </w:p>
        </w:tc>
        <w:tc>
          <w:tcPr>
            <w:tcW w:w="709" w:type="dxa"/>
            <w:vMerge w:val="restart"/>
            <w:vAlign w:val="center"/>
          </w:tcPr>
          <w:p>
            <w:pPr>
              <w:widowControl/>
              <w:spacing w:line="240" w:lineRule="auto"/>
              <w:jc w:val="center"/>
              <w:rPr>
                <w:rFonts w:hAnsi="宋体" w:cs="宋体"/>
                <w:kern w:val="0"/>
                <w:sz w:val="21"/>
              </w:rPr>
            </w:pPr>
          </w:p>
        </w:tc>
        <w:tc>
          <w:tcPr>
            <w:tcW w:w="709" w:type="dxa"/>
            <w:shd w:val="clear" w:color="auto" w:fill="auto"/>
            <w:vAlign w:val="center"/>
          </w:tcPr>
          <w:p>
            <w:pPr>
              <w:widowControl/>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p>
        </w:tc>
        <w:tc>
          <w:tcPr>
            <w:tcW w:w="709" w:type="dxa"/>
            <w:shd w:val="clear" w:color="auto" w:fill="auto"/>
            <w:noWrap/>
            <w:vAlign w:val="center"/>
          </w:tcPr>
          <w:p>
            <w:pPr>
              <w:widowControl/>
              <w:spacing w:line="240" w:lineRule="auto"/>
              <w:jc w:val="center"/>
              <w:rPr>
                <w:rFonts w:hAnsi="宋体" w:cs="宋体"/>
                <w:kern w:val="0"/>
                <w:sz w:val="21"/>
              </w:rPr>
            </w:pPr>
          </w:p>
        </w:tc>
        <w:tc>
          <w:tcPr>
            <w:tcW w:w="851" w:type="dxa"/>
            <w:shd w:val="clear" w:color="auto" w:fill="C0C0C0"/>
            <w:noWrap/>
            <w:vAlign w:val="center"/>
          </w:tcPr>
          <w:p>
            <w:pPr>
              <w:widowControl/>
              <w:spacing w:line="240" w:lineRule="auto"/>
              <w:jc w:val="center"/>
              <w:rPr>
                <w:rFonts w:hAnsi="宋体" w:cs="宋体"/>
                <w:kern w:val="0"/>
                <w:sz w:val="21"/>
              </w:rPr>
            </w:pPr>
          </w:p>
        </w:tc>
        <w:tc>
          <w:tcPr>
            <w:tcW w:w="850" w:type="dxa"/>
            <w:shd w:val="clear" w:color="auto" w:fill="auto"/>
            <w:noWrap/>
            <w:vAlign w:val="center"/>
          </w:tcPr>
          <w:p>
            <w:pPr>
              <w:widowControl/>
              <w:spacing w:line="240" w:lineRule="auto"/>
              <w:jc w:val="center"/>
              <w:rPr>
                <w:rFonts w:hAnsi="宋体" w:cs="宋体"/>
                <w:kern w:val="0"/>
                <w:sz w:val="21"/>
              </w:rPr>
            </w:pPr>
          </w:p>
        </w:tc>
        <w:tc>
          <w:tcPr>
            <w:tcW w:w="816" w:type="dxa"/>
            <w:shd w:val="clear" w:color="auto" w:fill="DDD9C3"/>
            <w:vAlign w:val="center"/>
          </w:tcPr>
          <w:p>
            <w:pPr>
              <w:widowControl/>
              <w:spacing w:line="240" w:lineRule="auto"/>
              <w:jc w:val="center"/>
              <w:rPr>
                <w:rFonts w:hAnsi="宋体" w:cs="宋体"/>
                <w:kern w:val="0"/>
                <w:sz w:val="21"/>
                <w:shd w:val="pct10" w:color="auto" w:fill="FFFFFF"/>
              </w:rPr>
            </w:pPr>
          </w:p>
        </w:tc>
        <w:tc>
          <w:tcPr>
            <w:tcW w:w="816" w:type="dxa"/>
            <w:vMerge w:val="restart"/>
            <w:shd w:val="clear" w:color="auto" w:fill="DDD9C3"/>
            <w:vAlign w:val="center"/>
          </w:tcPr>
          <w:p>
            <w:pPr>
              <w:widowControl/>
              <w:spacing w:line="240" w:lineRule="auto"/>
              <w:jc w:val="center"/>
              <w:rPr>
                <w:rFonts w:hAnsi="宋体" w:cs="宋体"/>
                <w:kern w:val="0"/>
                <w:sz w:val="21"/>
              </w:rPr>
            </w:pPr>
          </w:p>
        </w:tc>
        <w:tc>
          <w:tcPr>
            <w:tcW w:w="1298" w:type="dxa"/>
            <w:vMerge w:val="restart"/>
            <w:shd w:val="clear" w:color="auto" w:fill="C0C0C0"/>
            <w:noWrap/>
            <w:vAlign w:val="center"/>
          </w:tcPr>
          <w:p>
            <w:pPr>
              <w:widowControl/>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4" w:type="dxa"/>
            <w:vMerge w:val="continue"/>
            <w:shd w:val="clear" w:color="auto" w:fill="auto"/>
            <w:noWrap/>
            <w:vAlign w:val="center"/>
          </w:tcPr>
          <w:p>
            <w:pPr>
              <w:widowControl/>
              <w:spacing w:line="240" w:lineRule="auto"/>
              <w:jc w:val="center"/>
              <w:rPr>
                <w:rFonts w:hAnsi="宋体" w:cs="宋体"/>
                <w:kern w:val="0"/>
                <w:sz w:val="21"/>
              </w:rPr>
            </w:pPr>
          </w:p>
        </w:tc>
        <w:tc>
          <w:tcPr>
            <w:tcW w:w="1344" w:type="dxa"/>
            <w:vMerge w:val="continue"/>
            <w:vAlign w:val="center"/>
          </w:tcPr>
          <w:p>
            <w:pPr>
              <w:widowControl/>
              <w:spacing w:line="240" w:lineRule="auto"/>
              <w:jc w:val="center"/>
              <w:rPr>
                <w:rFonts w:hAnsi="宋体" w:cs="宋体"/>
                <w:kern w:val="0"/>
                <w:sz w:val="21"/>
              </w:rPr>
            </w:pPr>
          </w:p>
        </w:tc>
        <w:tc>
          <w:tcPr>
            <w:tcW w:w="709" w:type="dxa"/>
            <w:vMerge w:val="continue"/>
            <w:vAlign w:val="center"/>
          </w:tcPr>
          <w:p>
            <w:pPr>
              <w:widowControl/>
              <w:spacing w:line="240" w:lineRule="auto"/>
              <w:jc w:val="center"/>
              <w:rPr>
                <w:rFonts w:hAnsi="宋体" w:cs="宋体"/>
                <w:kern w:val="0"/>
                <w:sz w:val="21"/>
              </w:rPr>
            </w:pPr>
          </w:p>
        </w:tc>
        <w:tc>
          <w:tcPr>
            <w:tcW w:w="709" w:type="dxa"/>
            <w:shd w:val="clear" w:color="auto" w:fill="auto"/>
            <w:vAlign w:val="center"/>
          </w:tcPr>
          <w:p>
            <w:pPr>
              <w:widowControl/>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p>
        </w:tc>
        <w:tc>
          <w:tcPr>
            <w:tcW w:w="709" w:type="dxa"/>
            <w:shd w:val="clear" w:color="auto" w:fill="auto"/>
            <w:noWrap/>
            <w:vAlign w:val="center"/>
          </w:tcPr>
          <w:p>
            <w:pPr>
              <w:widowControl/>
              <w:spacing w:line="240" w:lineRule="auto"/>
              <w:jc w:val="center"/>
              <w:rPr>
                <w:rFonts w:hAnsi="宋体" w:cs="宋体"/>
                <w:kern w:val="0"/>
                <w:sz w:val="21"/>
              </w:rPr>
            </w:pPr>
          </w:p>
        </w:tc>
        <w:tc>
          <w:tcPr>
            <w:tcW w:w="851" w:type="dxa"/>
            <w:shd w:val="clear" w:color="auto" w:fill="C0C0C0"/>
            <w:noWrap/>
            <w:vAlign w:val="center"/>
          </w:tcPr>
          <w:p>
            <w:pPr>
              <w:widowControl/>
              <w:spacing w:line="240" w:lineRule="auto"/>
              <w:jc w:val="center"/>
              <w:rPr>
                <w:rFonts w:hAnsi="宋体" w:cs="宋体"/>
                <w:kern w:val="0"/>
                <w:sz w:val="21"/>
              </w:rPr>
            </w:pPr>
          </w:p>
        </w:tc>
        <w:tc>
          <w:tcPr>
            <w:tcW w:w="850" w:type="dxa"/>
            <w:shd w:val="clear" w:color="auto" w:fill="auto"/>
            <w:noWrap/>
            <w:vAlign w:val="center"/>
          </w:tcPr>
          <w:p>
            <w:pPr>
              <w:widowControl/>
              <w:spacing w:line="240" w:lineRule="auto"/>
              <w:jc w:val="center"/>
              <w:rPr>
                <w:rFonts w:hAnsi="宋体" w:cs="宋体"/>
                <w:kern w:val="0"/>
                <w:sz w:val="21"/>
              </w:rPr>
            </w:pPr>
          </w:p>
        </w:tc>
        <w:tc>
          <w:tcPr>
            <w:tcW w:w="816" w:type="dxa"/>
            <w:shd w:val="clear" w:color="auto" w:fill="DDD9C3"/>
            <w:vAlign w:val="center"/>
          </w:tcPr>
          <w:p>
            <w:pPr>
              <w:widowControl/>
              <w:spacing w:line="240" w:lineRule="auto"/>
              <w:jc w:val="center"/>
              <w:rPr>
                <w:rFonts w:hAnsi="宋体" w:cs="宋体"/>
                <w:kern w:val="0"/>
                <w:sz w:val="21"/>
                <w:shd w:val="pct10" w:color="auto" w:fill="FFFFFF"/>
              </w:rPr>
            </w:pPr>
          </w:p>
        </w:tc>
        <w:tc>
          <w:tcPr>
            <w:tcW w:w="816" w:type="dxa"/>
            <w:vMerge w:val="continue"/>
            <w:shd w:val="clear" w:color="auto" w:fill="DDD9C3"/>
            <w:vAlign w:val="center"/>
          </w:tcPr>
          <w:p>
            <w:pPr>
              <w:widowControl/>
              <w:spacing w:line="240" w:lineRule="auto"/>
              <w:jc w:val="center"/>
              <w:rPr>
                <w:rFonts w:hAnsi="宋体" w:cs="宋体"/>
                <w:kern w:val="0"/>
                <w:sz w:val="21"/>
              </w:rPr>
            </w:pPr>
          </w:p>
        </w:tc>
        <w:tc>
          <w:tcPr>
            <w:tcW w:w="1298" w:type="dxa"/>
            <w:vMerge w:val="continue"/>
            <w:shd w:val="clear" w:color="auto" w:fill="C0C0C0"/>
            <w:noWrap/>
            <w:vAlign w:val="center"/>
          </w:tcPr>
          <w:p>
            <w:pPr>
              <w:widowControl/>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4" w:type="dxa"/>
            <w:vMerge w:val="restart"/>
            <w:shd w:val="clear" w:color="auto" w:fill="auto"/>
            <w:noWrap/>
            <w:vAlign w:val="center"/>
          </w:tcPr>
          <w:p>
            <w:pPr>
              <w:widowControl/>
              <w:spacing w:line="240" w:lineRule="auto"/>
              <w:jc w:val="center"/>
              <w:rPr>
                <w:rFonts w:hAnsi="宋体" w:cs="宋体"/>
                <w:kern w:val="0"/>
                <w:sz w:val="21"/>
              </w:rPr>
            </w:pPr>
            <w:r>
              <w:rPr>
                <w:rFonts w:hint="eastAsia" w:hAnsi="宋体" w:cs="宋体"/>
                <w:kern w:val="0"/>
                <w:sz w:val="21"/>
              </w:rPr>
              <w:t>……</w:t>
            </w:r>
          </w:p>
        </w:tc>
        <w:tc>
          <w:tcPr>
            <w:tcW w:w="1344" w:type="dxa"/>
            <w:vMerge w:val="restart"/>
            <w:vAlign w:val="center"/>
          </w:tcPr>
          <w:p>
            <w:pPr>
              <w:widowControl/>
              <w:spacing w:line="240" w:lineRule="auto"/>
              <w:jc w:val="center"/>
              <w:rPr>
                <w:rFonts w:hAnsi="宋体" w:cs="宋体"/>
                <w:kern w:val="0"/>
                <w:sz w:val="21"/>
              </w:rPr>
            </w:pPr>
          </w:p>
        </w:tc>
        <w:tc>
          <w:tcPr>
            <w:tcW w:w="709" w:type="dxa"/>
            <w:vMerge w:val="restart"/>
            <w:vAlign w:val="center"/>
          </w:tcPr>
          <w:p>
            <w:pPr>
              <w:widowControl/>
              <w:spacing w:line="240" w:lineRule="auto"/>
              <w:jc w:val="center"/>
              <w:rPr>
                <w:rFonts w:hAnsi="宋体" w:cs="宋体"/>
                <w:kern w:val="0"/>
                <w:sz w:val="21"/>
              </w:rPr>
            </w:pPr>
          </w:p>
        </w:tc>
        <w:tc>
          <w:tcPr>
            <w:tcW w:w="709" w:type="dxa"/>
            <w:shd w:val="clear" w:color="auto" w:fill="auto"/>
            <w:vAlign w:val="center"/>
          </w:tcPr>
          <w:p>
            <w:pPr>
              <w:widowControl/>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p>
        </w:tc>
        <w:tc>
          <w:tcPr>
            <w:tcW w:w="709" w:type="dxa"/>
            <w:shd w:val="clear" w:color="auto" w:fill="auto"/>
            <w:noWrap/>
            <w:vAlign w:val="center"/>
          </w:tcPr>
          <w:p>
            <w:pPr>
              <w:widowControl/>
              <w:spacing w:line="240" w:lineRule="auto"/>
              <w:jc w:val="center"/>
              <w:rPr>
                <w:rFonts w:hAnsi="宋体" w:cs="宋体"/>
                <w:kern w:val="0"/>
                <w:sz w:val="21"/>
              </w:rPr>
            </w:pPr>
          </w:p>
        </w:tc>
        <w:tc>
          <w:tcPr>
            <w:tcW w:w="851" w:type="dxa"/>
            <w:shd w:val="clear" w:color="auto" w:fill="C0C0C0"/>
            <w:noWrap/>
            <w:vAlign w:val="center"/>
          </w:tcPr>
          <w:p>
            <w:pPr>
              <w:widowControl/>
              <w:spacing w:line="240" w:lineRule="auto"/>
              <w:jc w:val="center"/>
              <w:rPr>
                <w:rFonts w:hAnsi="宋体" w:cs="宋体"/>
                <w:kern w:val="0"/>
                <w:sz w:val="21"/>
              </w:rPr>
            </w:pPr>
          </w:p>
        </w:tc>
        <w:tc>
          <w:tcPr>
            <w:tcW w:w="850" w:type="dxa"/>
            <w:shd w:val="clear" w:color="auto" w:fill="auto"/>
            <w:noWrap/>
            <w:vAlign w:val="center"/>
          </w:tcPr>
          <w:p>
            <w:pPr>
              <w:widowControl/>
              <w:spacing w:line="240" w:lineRule="auto"/>
              <w:jc w:val="center"/>
              <w:rPr>
                <w:rFonts w:hAnsi="宋体" w:cs="宋体"/>
                <w:kern w:val="0"/>
                <w:sz w:val="21"/>
              </w:rPr>
            </w:pPr>
          </w:p>
        </w:tc>
        <w:tc>
          <w:tcPr>
            <w:tcW w:w="816" w:type="dxa"/>
            <w:shd w:val="clear" w:color="auto" w:fill="DDD9C3"/>
            <w:vAlign w:val="center"/>
          </w:tcPr>
          <w:p>
            <w:pPr>
              <w:widowControl/>
              <w:spacing w:line="240" w:lineRule="auto"/>
              <w:jc w:val="center"/>
              <w:rPr>
                <w:rFonts w:hAnsi="宋体" w:cs="宋体"/>
                <w:kern w:val="0"/>
                <w:sz w:val="21"/>
                <w:shd w:val="pct10" w:color="auto" w:fill="FFFFFF"/>
              </w:rPr>
            </w:pPr>
          </w:p>
        </w:tc>
        <w:tc>
          <w:tcPr>
            <w:tcW w:w="816" w:type="dxa"/>
            <w:vMerge w:val="restart"/>
            <w:shd w:val="clear" w:color="auto" w:fill="DDD9C3"/>
            <w:vAlign w:val="center"/>
          </w:tcPr>
          <w:p>
            <w:pPr>
              <w:widowControl/>
              <w:spacing w:line="240" w:lineRule="auto"/>
              <w:jc w:val="center"/>
              <w:rPr>
                <w:rFonts w:hAnsi="宋体" w:cs="宋体"/>
                <w:kern w:val="0"/>
                <w:sz w:val="21"/>
              </w:rPr>
            </w:pPr>
          </w:p>
        </w:tc>
        <w:tc>
          <w:tcPr>
            <w:tcW w:w="1298" w:type="dxa"/>
            <w:vMerge w:val="restart"/>
            <w:shd w:val="clear" w:color="auto" w:fill="C0C0C0"/>
            <w:noWrap/>
            <w:vAlign w:val="center"/>
          </w:tcPr>
          <w:p>
            <w:pPr>
              <w:widowControl/>
              <w:spacing w:line="240" w:lineRule="auto"/>
              <w:jc w:val="center"/>
              <w:rPr>
                <w:rFonts w:hAnsi="宋体" w:cs="宋体"/>
                <w:kern w:val="0"/>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4" w:type="dxa"/>
            <w:vMerge w:val="continue"/>
            <w:shd w:val="clear" w:color="auto" w:fill="auto"/>
            <w:noWrap/>
            <w:vAlign w:val="center"/>
          </w:tcPr>
          <w:p>
            <w:pPr>
              <w:widowControl/>
              <w:spacing w:line="240" w:lineRule="auto"/>
              <w:jc w:val="center"/>
              <w:rPr>
                <w:rFonts w:hAnsi="宋体" w:cs="宋体"/>
                <w:kern w:val="0"/>
                <w:sz w:val="21"/>
              </w:rPr>
            </w:pPr>
          </w:p>
        </w:tc>
        <w:tc>
          <w:tcPr>
            <w:tcW w:w="1344" w:type="dxa"/>
            <w:vMerge w:val="continue"/>
            <w:vAlign w:val="center"/>
          </w:tcPr>
          <w:p>
            <w:pPr>
              <w:widowControl/>
              <w:spacing w:line="240" w:lineRule="auto"/>
              <w:jc w:val="center"/>
              <w:rPr>
                <w:rFonts w:hAnsi="宋体" w:cs="宋体"/>
                <w:kern w:val="0"/>
                <w:sz w:val="21"/>
              </w:rPr>
            </w:pPr>
          </w:p>
        </w:tc>
        <w:tc>
          <w:tcPr>
            <w:tcW w:w="709" w:type="dxa"/>
            <w:vMerge w:val="continue"/>
            <w:vAlign w:val="center"/>
          </w:tcPr>
          <w:p>
            <w:pPr>
              <w:widowControl/>
              <w:spacing w:line="240" w:lineRule="auto"/>
              <w:jc w:val="center"/>
              <w:rPr>
                <w:rFonts w:hAnsi="宋体" w:cs="宋体"/>
                <w:kern w:val="0"/>
                <w:sz w:val="21"/>
              </w:rPr>
            </w:pPr>
          </w:p>
        </w:tc>
        <w:tc>
          <w:tcPr>
            <w:tcW w:w="709" w:type="dxa"/>
            <w:shd w:val="clear" w:color="auto" w:fill="auto"/>
            <w:vAlign w:val="center"/>
          </w:tcPr>
          <w:p>
            <w:pPr>
              <w:widowControl/>
              <w:spacing w:line="240" w:lineRule="auto"/>
              <w:jc w:val="center"/>
              <w:rPr>
                <w:rFonts w:hAnsi="宋体" w:cs="宋体"/>
                <w:kern w:val="0"/>
                <w:sz w:val="21"/>
              </w:rPr>
            </w:pPr>
          </w:p>
        </w:tc>
        <w:tc>
          <w:tcPr>
            <w:tcW w:w="708" w:type="dxa"/>
            <w:shd w:val="clear" w:color="auto" w:fill="auto"/>
            <w:noWrap/>
            <w:vAlign w:val="center"/>
          </w:tcPr>
          <w:p>
            <w:pPr>
              <w:widowControl/>
              <w:spacing w:line="240" w:lineRule="auto"/>
              <w:jc w:val="center"/>
              <w:rPr>
                <w:rFonts w:hAnsi="宋体" w:cs="宋体"/>
                <w:kern w:val="0"/>
                <w:sz w:val="21"/>
              </w:rPr>
            </w:pPr>
          </w:p>
        </w:tc>
        <w:tc>
          <w:tcPr>
            <w:tcW w:w="709" w:type="dxa"/>
            <w:shd w:val="clear" w:color="auto" w:fill="auto"/>
            <w:noWrap/>
            <w:vAlign w:val="center"/>
          </w:tcPr>
          <w:p>
            <w:pPr>
              <w:widowControl/>
              <w:spacing w:line="240" w:lineRule="auto"/>
              <w:jc w:val="center"/>
              <w:rPr>
                <w:rFonts w:hAnsi="宋体" w:cs="宋体"/>
                <w:kern w:val="0"/>
                <w:sz w:val="21"/>
              </w:rPr>
            </w:pPr>
          </w:p>
        </w:tc>
        <w:tc>
          <w:tcPr>
            <w:tcW w:w="851" w:type="dxa"/>
            <w:shd w:val="clear" w:color="auto" w:fill="C0C0C0"/>
            <w:noWrap/>
            <w:vAlign w:val="center"/>
          </w:tcPr>
          <w:p>
            <w:pPr>
              <w:widowControl/>
              <w:spacing w:line="240" w:lineRule="auto"/>
              <w:jc w:val="center"/>
              <w:rPr>
                <w:rFonts w:hAnsi="宋体" w:cs="宋体"/>
                <w:kern w:val="0"/>
                <w:sz w:val="21"/>
              </w:rPr>
            </w:pPr>
          </w:p>
        </w:tc>
        <w:tc>
          <w:tcPr>
            <w:tcW w:w="850" w:type="dxa"/>
            <w:shd w:val="clear" w:color="auto" w:fill="auto"/>
            <w:noWrap/>
            <w:vAlign w:val="center"/>
          </w:tcPr>
          <w:p>
            <w:pPr>
              <w:widowControl/>
              <w:spacing w:line="240" w:lineRule="auto"/>
              <w:jc w:val="center"/>
              <w:rPr>
                <w:rFonts w:hAnsi="宋体" w:cs="宋体"/>
                <w:kern w:val="0"/>
                <w:sz w:val="21"/>
              </w:rPr>
            </w:pPr>
          </w:p>
        </w:tc>
        <w:tc>
          <w:tcPr>
            <w:tcW w:w="816" w:type="dxa"/>
            <w:shd w:val="clear" w:color="auto" w:fill="DDD9C3"/>
            <w:vAlign w:val="center"/>
          </w:tcPr>
          <w:p>
            <w:pPr>
              <w:widowControl/>
              <w:spacing w:line="240" w:lineRule="auto"/>
              <w:jc w:val="center"/>
              <w:rPr>
                <w:rFonts w:hAnsi="宋体" w:cs="宋体"/>
                <w:kern w:val="0"/>
                <w:sz w:val="21"/>
                <w:shd w:val="pct10" w:color="auto" w:fill="FFFFFF"/>
              </w:rPr>
            </w:pPr>
          </w:p>
        </w:tc>
        <w:tc>
          <w:tcPr>
            <w:tcW w:w="816" w:type="dxa"/>
            <w:vMerge w:val="continue"/>
            <w:shd w:val="clear" w:color="auto" w:fill="DDD9C3"/>
            <w:vAlign w:val="center"/>
          </w:tcPr>
          <w:p>
            <w:pPr>
              <w:widowControl/>
              <w:spacing w:line="240" w:lineRule="auto"/>
              <w:jc w:val="center"/>
              <w:rPr>
                <w:rFonts w:hAnsi="宋体" w:cs="宋体"/>
                <w:kern w:val="0"/>
                <w:sz w:val="21"/>
              </w:rPr>
            </w:pPr>
          </w:p>
        </w:tc>
        <w:tc>
          <w:tcPr>
            <w:tcW w:w="1298" w:type="dxa"/>
            <w:vMerge w:val="continue"/>
            <w:shd w:val="clear" w:color="auto" w:fill="C0C0C0"/>
            <w:noWrap/>
            <w:vAlign w:val="center"/>
          </w:tcPr>
          <w:p>
            <w:pPr>
              <w:widowControl/>
              <w:spacing w:line="240" w:lineRule="auto"/>
              <w:jc w:val="center"/>
              <w:rPr>
                <w:rFonts w:hAnsi="宋体" w:cs="宋体"/>
                <w:kern w:val="0"/>
                <w:sz w:val="21"/>
              </w:rPr>
            </w:pPr>
          </w:p>
        </w:tc>
      </w:tr>
    </w:tbl>
    <w:p>
      <w:pPr>
        <w:tabs>
          <w:tab w:val="left" w:pos="852"/>
          <w:tab w:val="left" w:pos="1080"/>
          <w:tab w:val="left" w:pos="1935"/>
          <w:tab w:val="left" w:pos="5116"/>
          <w:tab w:val="left" w:pos="6822"/>
          <w:tab w:val="left" w:pos="8528"/>
        </w:tabs>
        <w:spacing w:line="288" w:lineRule="auto"/>
        <w:ind w:left="327" w:hanging="327" w:hangingChars="150"/>
        <w:rPr>
          <w:rFonts w:asciiTheme="minorEastAsia" w:hAnsiTheme="minorEastAsia" w:eastAsiaTheme="minorEastAsia"/>
          <w:bCs/>
          <w:sz w:val="21"/>
        </w:rPr>
      </w:pPr>
      <w:r>
        <w:rPr>
          <w:rFonts w:hint="eastAsia" w:asciiTheme="minorEastAsia" w:hAnsiTheme="minorEastAsia" w:eastAsiaTheme="minorEastAsia"/>
          <w:bCs/>
          <w:sz w:val="21"/>
        </w:rPr>
        <w:t>注：本表为填写建筑热工判断表时确定建筑物立面外窗（包括透光玻璃幕墙）</w:t>
      </w:r>
      <w:r>
        <w:rPr>
          <w:rFonts w:hint="eastAsia" w:cs="宋体" w:asciiTheme="minorEastAsia" w:hAnsiTheme="minorEastAsia" w:eastAsiaTheme="minorEastAsia"/>
          <w:kern w:val="0"/>
          <w:sz w:val="21"/>
        </w:rPr>
        <w:t>太阳得热系数</w:t>
      </w:r>
      <w:r>
        <w:rPr>
          <w:rFonts w:cs="宋体" w:asciiTheme="minorEastAsia" w:hAnsiTheme="minorEastAsia" w:eastAsiaTheme="minorEastAsia"/>
          <w:kern w:val="0"/>
          <w:sz w:val="21"/>
        </w:rPr>
        <w:t>S</w:t>
      </w:r>
      <w:r>
        <w:rPr>
          <w:rFonts w:hint="eastAsia" w:cs="宋体" w:asciiTheme="minorEastAsia" w:hAnsiTheme="minorEastAsia" w:eastAsiaTheme="minorEastAsia"/>
          <w:kern w:val="0"/>
          <w:sz w:val="21"/>
        </w:rPr>
        <w:t>HG</w:t>
      </w:r>
      <w:r>
        <w:rPr>
          <w:rFonts w:cs="宋体" w:asciiTheme="minorEastAsia" w:hAnsiTheme="minorEastAsia" w:eastAsiaTheme="minorEastAsia"/>
          <w:kern w:val="0"/>
          <w:sz w:val="21"/>
        </w:rPr>
        <w:t>C</w:t>
      </w:r>
      <w:r>
        <w:rPr>
          <w:rFonts w:hint="eastAsia" w:asciiTheme="minorEastAsia" w:hAnsiTheme="minorEastAsia" w:eastAsiaTheme="minorEastAsia"/>
          <w:bCs/>
          <w:sz w:val="21"/>
        </w:rPr>
        <w:t>的辅助计算表，表中涂灰单元格中为采用计算公式和相关数据的计算结果，可采用电子计算表自动计算填入。使用方法如下：</w:t>
      </w:r>
    </w:p>
    <w:p>
      <w:pPr>
        <w:numPr>
          <w:ilvl w:val="0"/>
          <w:numId w:val="16"/>
        </w:numPr>
        <w:tabs>
          <w:tab w:val="left" w:pos="852"/>
          <w:tab w:val="left" w:pos="1080"/>
          <w:tab w:val="left" w:pos="1935"/>
          <w:tab w:val="left" w:pos="5116"/>
          <w:tab w:val="left" w:pos="6822"/>
          <w:tab w:val="left" w:pos="8528"/>
        </w:tabs>
        <w:spacing w:line="288" w:lineRule="auto"/>
        <w:ind w:left="777" w:hanging="357"/>
        <w:rPr>
          <w:rFonts w:asciiTheme="minorEastAsia" w:hAnsiTheme="minorEastAsia" w:eastAsiaTheme="minorEastAsia"/>
          <w:bCs/>
          <w:sz w:val="21"/>
        </w:rPr>
      </w:pPr>
      <w:r>
        <w:rPr>
          <w:rFonts w:hint="eastAsia" w:asciiTheme="minorEastAsia" w:hAnsiTheme="minorEastAsia" w:eastAsiaTheme="minorEastAsia"/>
          <w:bCs/>
          <w:sz w:val="21"/>
        </w:rPr>
        <w:t>计算公式见本标准第</w:t>
      </w:r>
      <w:r>
        <w:rPr>
          <w:rFonts w:asciiTheme="minorEastAsia" w:hAnsiTheme="minorEastAsia" w:eastAsiaTheme="minorEastAsia"/>
          <w:bCs/>
          <w:sz w:val="21"/>
        </w:rPr>
        <w:t>4</w:t>
      </w:r>
      <w:r>
        <w:rPr>
          <w:rFonts w:hint="eastAsia" w:asciiTheme="minorEastAsia" w:hAnsiTheme="minorEastAsia" w:eastAsiaTheme="minorEastAsia"/>
          <w:bCs/>
          <w:sz w:val="21"/>
        </w:rPr>
        <w:t>.2.5条和附录C.3。</w:t>
      </w:r>
    </w:p>
    <w:p>
      <w:pPr>
        <w:numPr>
          <w:ilvl w:val="0"/>
          <w:numId w:val="16"/>
        </w:numPr>
        <w:tabs>
          <w:tab w:val="left" w:pos="852"/>
          <w:tab w:val="left" w:pos="1080"/>
          <w:tab w:val="left" w:pos="1935"/>
          <w:tab w:val="left" w:pos="5116"/>
          <w:tab w:val="left" w:pos="6822"/>
          <w:tab w:val="left" w:pos="8528"/>
        </w:tabs>
        <w:spacing w:line="288" w:lineRule="auto"/>
        <w:ind w:left="777" w:hanging="357"/>
        <w:rPr>
          <w:rFonts w:asciiTheme="minorEastAsia" w:hAnsiTheme="minorEastAsia" w:eastAsiaTheme="minorEastAsia"/>
          <w:bCs/>
          <w:sz w:val="21"/>
        </w:rPr>
      </w:pPr>
      <w:r>
        <w:rPr>
          <w:rFonts w:hint="eastAsia" w:asciiTheme="minorEastAsia" w:hAnsiTheme="minorEastAsia" w:eastAsiaTheme="minorEastAsia"/>
          <w:bCs/>
          <w:sz w:val="21"/>
        </w:rPr>
        <w:t>朝向分别填写汉字：东、南、西、北。</w:t>
      </w:r>
    </w:p>
    <w:p>
      <w:pPr>
        <w:numPr>
          <w:ilvl w:val="0"/>
          <w:numId w:val="16"/>
        </w:numPr>
        <w:tabs>
          <w:tab w:val="left" w:pos="852"/>
          <w:tab w:val="left" w:pos="1080"/>
          <w:tab w:val="left" w:pos="1935"/>
          <w:tab w:val="left" w:pos="5116"/>
          <w:tab w:val="left" w:pos="6822"/>
          <w:tab w:val="left" w:pos="8528"/>
        </w:tabs>
        <w:spacing w:line="288" w:lineRule="auto"/>
        <w:ind w:left="777" w:hanging="357"/>
        <w:rPr>
          <w:rFonts w:asciiTheme="minorEastAsia" w:hAnsiTheme="minorEastAsia" w:eastAsiaTheme="minorEastAsia"/>
          <w:bCs/>
          <w:sz w:val="21"/>
        </w:rPr>
      </w:pPr>
      <w:r>
        <w:rPr>
          <w:rFonts w:hint="eastAsia" w:asciiTheme="minorEastAsia" w:hAnsiTheme="minorEastAsia" w:eastAsiaTheme="minorEastAsia"/>
          <w:bCs/>
          <w:sz w:val="21"/>
        </w:rPr>
        <w:t>固定外遮阳类型按下表填入序号数值。</w:t>
      </w:r>
    </w:p>
    <w:tbl>
      <w:tblPr>
        <w:tblStyle w:val="46"/>
        <w:tblW w:w="5259"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682"/>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16"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序号</w:t>
            </w:r>
          </w:p>
        </w:tc>
        <w:tc>
          <w:tcPr>
            <w:tcW w:w="2682" w:type="dxa"/>
            <w:noWrap/>
            <w:vAlign w:val="center"/>
          </w:tcPr>
          <w:p>
            <w:pPr>
              <w:tabs>
                <w:tab w:val="left" w:pos="852"/>
                <w:tab w:val="left" w:pos="1080"/>
                <w:tab w:val="left" w:pos="1935"/>
                <w:tab w:val="left" w:pos="5116"/>
                <w:tab w:val="left" w:pos="6822"/>
                <w:tab w:val="left" w:pos="8528"/>
              </w:tabs>
              <w:spacing w:line="240" w:lineRule="atLeast"/>
              <w:rPr>
                <w:rFonts w:asciiTheme="minorEastAsia" w:hAnsiTheme="minorEastAsia" w:eastAsiaTheme="minorEastAsia"/>
                <w:bCs/>
                <w:sz w:val="18"/>
                <w:szCs w:val="18"/>
              </w:rPr>
            </w:pPr>
            <w:r>
              <w:rPr>
                <w:rFonts w:hint="eastAsia" w:asciiTheme="minorEastAsia" w:hAnsiTheme="minorEastAsia" w:eastAsiaTheme="minorEastAsia"/>
                <w:bCs/>
                <w:sz w:val="18"/>
                <w:szCs w:val="18"/>
              </w:rPr>
              <w:t>外遮阳基本类型</w:t>
            </w:r>
          </w:p>
        </w:tc>
        <w:tc>
          <w:tcPr>
            <w:tcW w:w="1761" w:type="dxa"/>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附录C.3图示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16"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tc>
        <w:tc>
          <w:tcPr>
            <w:tcW w:w="2682" w:type="dxa"/>
            <w:noWrap/>
            <w:vAlign w:val="center"/>
          </w:tcPr>
          <w:p>
            <w:pPr>
              <w:tabs>
                <w:tab w:val="left" w:pos="852"/>
                <w:tab w:val="left" w:pos="1080"/>
                <w:tab w:val="left" w:pos="1935"/>
                <w:tab w:val="left" w:pos="5116"/>
                <w:tab w:val="left" w:pos="6822"/>
                <w:tab w:val="left" w:pos="8528"/>
              </w:tabs>
              <w:spacing w:line="240" w:lineRule="atLeast"/>
              <w:rPr>
                <w:rFonts w:asciiTheme="minorEastAsia" w:hAnsiTheme="minorEastAsia" w:eastAsiaTheme="minorEastAsia"/>
                <w:bCs/>
                <w:sz w:val="18"/>
                <w:szCs w:val="18"/>
              </w:rPr>
            </w:pPr>
            <w:r>
              <w:rPr>
                <w:rFonts w:hint="eastAsia" w:asciiTheme="minorEastAsia" w:hAnsiTheme="minorEastAsia" w:eastAsiaTheme="minorEastAsia"/>
                <w:bCs/>
                <w:sz w:val="18"/>
                <w:szCs w:val="18"/>
              </w:rPr>
              <w:t>水平式外遮阳</w:t>
            </w:r>
          </w:p>
        </w:tc>
        <w:tc>
          <w:tcPr>
            <w:tcW w:w="1761"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图C.3.1-1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16"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2682" w:type="dxa"/>
            <w:noWrap/>
            <w:vAlign w:val="center"/>
          </w:tcPr>
          <w:p>
            <w:pPr>
              <w:tabs>
                <w:tab w:val="left" w:pos="852"/>
                <w:tab w:val="left" w:pos="1080"/>
                <w:tab w:val="left" w:pos="1935"/>
                <w:tab w:val="left" w:pos="5116"/>
                <w:tab w:val="left" w:pos="6822"/>
                <w:tab w:val="left" w:pos="8528"/>
              </w:tabs>
              <w:spacing w:line="240" w:lineRule="atLeast"/>
              <w:rPr>
                <w:rFonts w:asciiTheme="minorEastAsia" w:hAnsiTheme="minorEastAsia" w:eastAsiaTheme="minorEastAsia"/>
                <w:bCs/>
                <w:sz w:val="18"/>
                <w:szCs w:val="18"/>
              </w:rPr>
            </w:pPr>
            <w:r>
              <w:rPr>
                <w:rFonts w:hint="eastAsia" w:asciiTheme="minorEastAsia" w:hAnsiTheme="minorEastAsia" w:eastAsiaTheme="minorEastAsia"/>
                <w:bCs/>
                <w:sz w:val="18"/>
                <w:szCs w:val="18"/>
              </w:rPr>
              <w:t>垂直式外遮阳</w:t>
            </w:r>
          </w:p>
        </w:tc>
        <w:tc>
          <w:tcPr>
            <w:tcW w:w="1761"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图C.3.1-2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16"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3</w:t>
            </w:r>
          </w:p>
        </w:tc>
        <w:tc>
          <w:tcPr>
            <w:tcW w:w="2682" w:type="dxa"/>
            <w:noWrap/>
            <w:vAlign w:val="center"/>
          </w:tcPr>
          <w:p>
            <w:pPr>
              <w:tabs>
                <w:tab w:val="left" w:pos="852"/>
                <w:tab w:val="left" w:pos="1080"/>
                <w:tab w:val="left" w:pos="1935"/>
                <w:tab w:val="left" w:pos="5116"/>
                <w:tab w:val="left" w:pos="6822"/>
                <w:tab w:val="left" w:pos="8528"/>
              </w:tabs>
              <w:spacing w:line="240" w:lineRule="atLeast"/>
              <w:rPr>
                <w:rFonts w:asciiTheme="minorEastAsia" w:hAnsiTheme="minorEastAsia" w:eastAsiaTheme="minorEastAsia"/>
                <w:bCs/>
                <w:sz w:val="18"/>
                <w:szCs w:val="18"/>
              </w:rPr>
            </w:pPr>
            <w:r>
              <w:rPr>
                <w:rFonts w:hint="eastAsia" w:asciiTheme="minorEastAsia" w:hAnsiTheme="minorEastAsia" w:eastAsiaTheme="minorEastAsia"/>
                <w:bCs/>
                <w:sz w:val="18"/>
                <w:szCs w:val="18"/>
              </w:rPr>
              <w:t>挡板式外遮阳</w:t>
            </w:r>
          </w:p>
        </w:tc>
        <w:tc>
          <w:tcPr>
            <w:tcW w:w="1761"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图C.3.1-3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16"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4</w:t>
            </w:r>
          </w:p>
        </w:tc>
        <w:tc>
          <w:tcPr>
            <w:tcW w:w="2682" w:type="dxa"/>
            <w:vAlign w:val="center"/>
          </w:tcPr>
          <w:p>
            <w:pPr>
              <w:tabs>
                <w:tab w:val="left" w:pos="852"/>
                <w:tab w:val="left" w:pos="1080"/>
                <w:tab w:val="left" w:pos="1935"/>
                <w:tab w:val="left" w:pos="5116"/>
                <w:tab w:val="left" w:pos="6822"/>
                <w:tab w:val="left" w:pos="8528"/>
              </w:tabs>
              <w:spacing w:line="240" w:lineRule="atLeast"/>
              <w:rPr>
                <w:rFonts w:asciiTheme="minorEastAsia" w:hAnsiTheme="minorEastAsia" w:eastAsiaTheme="minorEastAsia"/>
                <w:bCs/>
                <w:sz w:val="18"/>
                <w:szCs w:val="18"/>
              </w:rPr>
            </w:pPr>
            <w:r>
              <w:rPr>
                <w:rFonts w:hint="eastAsia" w:asciiTheme="minorEastAsia" w:hAnsiTheme="minorEastAsia" w:eastAsiaTheme="minorEastAsia"/>
                <w:bCs/>
                <w:sz w:val="18"/>
                <w:szCs w:val="18"/>
              </w:rPr>
              <w:t>固定横百叶挡板式</w:t>
            </w:r>
          </w:p>
        </w:tc>
        <w:tc>
          <w:tcPr>
            <w:tcW w:w="1761"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图C.3.1-4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16"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5</w:t>
            </w:r>
          </w:p>
        </w:tc>
        <w:tc>
          <w:tcPr>
            <w:tcW w:w="2682" w:type="dxa"/>
            <w:vAlign w:val="center"/>
          </w:tcPr>
          <w:p>
            <w:pPr>
              <w:tabs>
                <w:tab w:val="left" w:pos="852"/>
                <w:tab w:val="left" w:pos="1080"/>
                <w:tab w:val="left" w:pos="1935"/>
                <w:tab w:val="left" w:pos="5116"/>
                <w:tab w:val="left" w:pos="6822"/>
                <w:tab w:val="left" w:pos="8528"/>
              </w:tabs>
              <w:spacing w:line="240" w:lineRule="atLeast"/>
              <w:rPr>
                <w:rFonts w:asciiTheme="minorEastAsia" w:hAnsiTheme="minorEastAsia" w:eastAsiaTheme="minorEastAsia"/>
                <w:bCs/>
                <w:sz w:val="18"/>
                <w:szCs w:val="18"/>
              </w:rPr>
            </w:pPr>
            <w:r>
              <w:rPr>
                <w:rFonts w:hint="eastAsia" w:asciiTheme="minorEastAsia" w:hAnsiTheme="minorEastAsia" w:eastAsiaTheme="minorEastAsia"/>
                <w:bCs/>
                <w:sz w:val="18"/>
                <w:szCs w:val="18"/>
              </w:rPr>
              <w:t>固定竖百叶挡板式</w:t>
            </w:r>
          </w:p>
        </w:tc>
        <w:tc>
          <w:tcPr>
            <w:tcW w:w="1761" w:type="dxa"/>
            <w:noWrap/>
            <w:vAlign w:val="center"/>
          </w:tcPr>
          <w:p>
            <w:pPr>
              <w:tabs>
                <w:tab w:val="left" w:pos="852"/>
                <w:tab w:val="left" w:pos="1080"/>
                <w:tab w:val="left" w:pos="1935"/>
                <w:tab w:val="left" w:pos="5116"/>
                <w:tab w:val="left" w:pos="6822"/>
                <w:tab w:val="left" w:pos="8528"/>
              </w:tabs>
              <w:spacing w:line="240" w:lineRule="atLeas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图C.3.1-5</w:t>
            </w:r>
          </w:p>
        </w:tc>
      </w:tr>
    </w:tbl>
    <w:p>
      <w:pPr>
        <w:numPr>
          <w:ilvl w:val="0"/>
          <w:numId w:val="16"/>
        </w:numPr>
        <w:tabs>
          <w:tab w:val="left" w:pos="852"/>
          <w:tab w:val="left" w:pos="1080"/>
          <w:tab w:val="left" w:pos="1935"/>
          <w:tab w:val="left" w:pos="5116"/>
          <w:tab w:val="left" w:pos="6822"/>
          <w:tab w:val="left" w:pos="8528"/>
        </w:tabs>
        <w:spacing w:line="288" w:lineRule="auto"/>
        <w:ind w:left="777" w:hanging="357"/>
        <w:rPr>
          <w:rFonts w:asciiTheme="minorEastAsia" w:hAnsiTheme="minorEastAsia" w:eastAsiaTheme="minorEastAsia"/>
          <w:bCs/>
          <w:sz w:val="21"/>
        </w:rPr>
      </w:pPr>
      <w:r>
        <w:rPr>
          <w:rFonts w:hint="eastAsia" w:asciiTheme="minorEastAsia" w:hAnsiTheme="minorEastAsia" w:eastAsiaTheme="minorEastAsia"/>
          <w:bCs/>
          <w:sz w:val="21"/>
        </w:rPr>
        <w:t>A、B值按附录C.3的图示填写。</w:t>
      </w:r>
    </w:p>
    <w:p>
      <w:pPr>
        <w:numPr>
          <w:ilvl w:val="0"/>
          <w:numId w:val="16"/>
        </w:numPr>
        <w:tabs>
          <w:tab w:val="left" w:pos="852"/>
          <w:tab w:val="left" w:pos="1080"/>
          <w:tab w:val="left" w:pos="1935"/>
          <w:tab w:val="left" w:pos="5116"/>
          <w:tab w:val="left" w:pos="6822"/>
          <w:tab w:val="left" w:pos="8528"/>
        </w:tabs>
        <w:spacing w:line="288" w:lineRule="auto"/>
        <w:ind w:left="777" w:hanging="357"/>
        <w:rPr>
          <w:rFonts w:asciiTheme="minorEastAsia" w:hAnsiTheme="minorEastAsia" w:eastAsiaTheme="minorEastAsia"/>
          <w:bCs/>
          <w:sz w:val="21"/>
        </w:rPr>
      </w:pPr>
      <w:r>
        <w:rPr>
          <w:rFonts w:hint="eastAsia" w:asciiTheme="minorEastAsia" w:hAnsiTheme="minorEastAsia" w:eastAsiaTheme="minorEastAsia"/>
          <w:bCs/>
          <w:sz w:val="21"/>
        </w:rPr>
        <w:t>遮阳装置或构件</w:t>
      </w:r>
      <w:r>
        <w:rPr>
          <w:rFonts w:hint="eastAsia" w:cs="宋体" w:asciiTheme="minorEastAsia" w:hAnsiTheme="minorEastAsia" w:eastAsiaTheme="minorEastAsia"/>
          <w:kern w:val="0"/>
          <w:sz w:val="21"/>
        </w:rPr>
        <w:t>透射比η</w:t>
      </w:r>
      <w:r>
        <w:rPr>
          <w:rFonts w:hint="eastAsia" w:cs="宋体" w:asciiTheme="minorEastAsia" w:hAnsiTheme="minorEastAsia" w:eastAsiaTheme="minorEastAsia"/>
          <w:kern w:val="0"/>
          <w:sz w:val="21"/>
          <w:vertAlign w:val="superscript"/>
        </w:rPr>
        <w:t>*</w:t>
      </w:r>
      <w:r>
        <w:rPr>
          <w:rFonts w:hint="eastAsia" w:cs="宋体" w:asciiTheme="minorEastAsia" w:hAnsiTheme="minorEastAsia" w:eastAsiaTheme="minorEastAsia"/>
          <w:kern w:val="0"/>
          <w:sz w:val="21"/>
        </w:rPr>
        <w:t>按</w:t>
      </w:r>
      <w:r>
        <w:rPr>
          <w:rFonts w:cs="宋体" w:asciiTheme="minorEastAsia" w:hAnsiTheme="minorEastAsia" w:eastAsiaTheme="minorEastAsia"/>
          <w:kern w:val="0"/>
          <w:sz w:val="21"/>
        </w:rPr>
        <w:t>表</w:t>
      </w:r>
      <w:r>
        <w:rPr>
          <w:rFonts w:hint="eastAsia" w:cs="宋体" w:asciiTheme="minorEastAsia" w:hAnsiTheme="minorEastAsia" w:eastAsiaTheme="minorEastAsia"/>
          <w:kern w:val="0"/>
          <w:sz w:val="21"/>
        </w:rPr>
        <w:t>B.3.2填入数值。</w:t>
      </w:r>
    </w:p>
    <w:p>
      <w:pPr>
        <w:spacing w:line="240" w:lineRule="auto"/>
      </w:pPr>
    </w:p>
    <w:p>
      <w:pPr>
        <w:pStyle w:val="2"/>
      </w:pPr>
      <w:bookmarkStart w:id="90" w:name="_Toc380751419"/>
      <w:bookmarkStart w:id="91" w:name="_Toc379983785"/>
      <w:bookmarkStart w:id="92" w:name="_Toc398902024"/>
      <w:bookmarkStart w:id="93" w:name="_Toc129632367"/>
      <w:bookmarkStart w:id="94" w:name="_Toc379983780"/>
      <w:bookmarkStart w:id="95" w:name="_Toc380751414"/>
      <w:bookmarkStart w:id="96" w:name="_Toc327878870"/>
      <w:r>
        <w:rPr>
          <w:rFonts w:hint="eastAsia"/>
        </w:rPr>
        <w:t>附录D  机电专业设计计算资料</w:t>
      </w:r>
      <w:bookmarkEnd w:id="90"/>
      <w:bookmarkEnd w:id="91"/>
      <w:bookmarkEnd w:id="92"/>
      <w:bookmarkEnd w:id="93"/>
    </w:p>
    <w:p>
      <w:pPr>
        <w:pStyle w:val="3"/>
      </w:pPr>
      <w:bookmarkStart w:id="97" w:name="_Toc398902025"/>
      <w:bookmarkStart w:id="98" w:name="_Toc129632368"/>
      <w:bookmarkStart w:id="99" w:name="_Toc379983786"/>
      <w:bookmarkStart w:id="100" w:name="_Toc380751420"/>
      <w:r>
        <w:rPr>
          <w:rFonts w:hint="eastAsia"/>
        </w:rPr>
        <w:t>D.1  冷源系统综合性能系数计算</w:t>
      </w:r>
      <w:bookmarkEnd w:id="97"/>
      <w:bookmarkEnd w:id="98"/>
      <w:bookmarkEnd w:id="99"/>
      <w:bookmarkEnd w:id="100"/>
    </w:p>
    <w:p>
      <w:pPr>
        <w:autoSpaceDE w:val="0"/>
        <w:autoSpaceDN w:val="0"/>
        <w:adjustRightInd w:val="0"/>
        <w:spacing w:line="288" w:lineRule="auto"/>
        <w:rPr>
          <w:rFonts w:asciiTheme="minorEastAsia" w:hAnsiTheme="minorEastAsia" w:eastAsiaTheme="minorEastAsia"/>
          <w:kern w:val="0"/>
          <w:sz w:val="21"/>
          <w:szCs w:val="21"/>
        </w:rPr>
      </w:pPr>
      <w:r>
        <w:rPr>
          <w:rFonts w:hint="eastAsia" w:asciiTheme="minorEastAsia" w:hAnsiTheme="minorEastAsia" w:eastAsiaTheme="minorEastAsia"/>
          <w:b/>
          <w:bCs/>
          <w:kern w:val="0"/>
          <w:sz w:val="21"/>
          <w:szCs w:val="21"/>
        </w:rPr>
        <w:t>D.1.1</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当制冷设备与冷却水泵和冷却塔采用一对一配置时，每台制冷机组的综合性能系数SCOP值按下式计算确定，且不得小于本标准表4.2.14规定的限值。</w:t>
      </w:r>
    </w:p>
    <w:p>
      <w:pPr>
        <w:spacing w:line="240" w:lineRule="auto"/>
        <w:ind w:firstLine="2507" w:firstLineChars="1150"/>
        <w:jc w:val="right"/>
        <w:rPr>
          <w:rFonts w:asciiTheme="minorEastAsia" w:hAnsiTheme="minorEastAsia" w:eastAsiaTheme="minorEastAsia"/>
          <w:sz w:val="21"/>
          <w:szCs w:val="21"/>
        </w:rPr>
      </w:pPr>
      <w:r>
        <w:rPr>
          <w:rFonts w:asciiTheme="minorEastAsia" w:hAnsiTheme="minorEastAsia" w:eastAsiaTheme="minorEastAsia"/>
          <w:position w:val="-34"/>
          <w:sz w:val="21"/>
          <w:szCs w:val="21"/>
        </w:rPr>
        <w:drawing>
          <wp:inline distT="0" distB="0" distL="0" distR="0">
            <wp:extent cx="826770" cy="475615"/>
            <wp:effectExtent l="0" t="0" r="0" b="63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826770" cy="475615"/>
                    </a:xfrm>
                    <a:prstGeom prst="rect">
                      <a:avLst/>
                    </a:prstGeom>
                    <a:noFill/>
                    <a:ln>
                      <a:noFill/>
                    </a:ln>
                  </pic:spPr>
                </pic:pic>
              </a:graphicData>
            </a:graphic>
          </wp:inline>
        </w:drawing>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（D.1.1-1）</w:t>
      </w:r>
    </w:p>
    <w:p>
      <w:pPr>
        <w:autoSpaceDE w:val="0"/>
        <w:autoSpaceDN w:val="0"/>
        <w:adjustRightInd w:val="0"/>
        <w:spacing w:line="288" w:lineRule="auto"/>
        <w:rPr>
          <w:rFonts w:asciiTheme="minorEastAsia" w:hAnsiTheme="minorEastAsia" w:eastAsiaTheme="minorEastAsia"/>
          <w:kern w:val="0"/>
          <w:sz w:val="21"/>
          <w:szCs w:val="21"/>
        </w:rPr>
      </w:pPr>
      <w:r>
        <w:rPr>
          <w:rFonts w:hint="eastAsia" w:asciiTheme="minorEastAsia" w:hAnsiTheme="minorEastAsia" w:eastAsiaTheme="minorEastAsia"/>
          <w:b/>
          <w:bCs/>
          <w:kern w:val="0"/>
          <w:sz w:val="21"/>
          <w:szCs w:val="21"/>
        </w:rPr>
        <w:t>D.1.2</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当多台制冷设备共用一套冷却水系统时，多台制冷设备的</w:t>
      </w:r>
      <w:r>
        <w:rPr>
          <w:rFonts w:hint="eastAsia" w:asciiTheme="minorEastAsia" w:hAnsiTheme="minorEastAsia" w:eastAsiaTheme="minorEastAsia"/>
          <w:sz w:val="21"/>
          <w:szCs w:val="21"/>
        </w:rPr>
        <w:t>综合</w:t>
      </w:r>
      <w:r>
        <w:rPr>
          <w:rFonts w:hint="eastAsia" w:asciiTheme="minorEastAsia" w:hAnsiTheme="minorEastAsia" w:eastAsiaTheme="minorEastAsia"/>
          <w:kern w:val="0"/>
          <w:sz w:val="21"/>
          <w:szCs w:val="21"/>
        </w:rPr>
        <w:t>SCOP</w:t>
      </w:r>
      <w:r>
        <w:rPr>
          <w:rFonts w:hint="eastAsia" w:asciiTheme="minorEastAsia" w:hAnsiTheme="minorEastAsia" w:eastAsiaTheme="minorEastAsia"/>
          <w:kern w:val="0"/>
          <w:sz w:val="21"/>
          <w:szCs w:val="21"/>
          <w:vertAlign w:val="subscript"/>
        </w:rPr>
        <w:t>z</w:t>
      </w:r>
      <w:r>
        <w:rPr>
          <w:rFonts w:hint="eastAsia" w:asciiTheme="minorEastAsia" w:hAnsiTheme="minorEastAsia" w:eastAsiaTheme="minorEastAsia"/>
          <w:kern w:val="0"/>
          <w:sz w:val="21"/>
          <w:szCs w:val="21"/>
        </w:rPr>
        <w:t>值按公式</w:t>
      </w:r>
      <w:r>
        <w:rPr>
          <w:rFonts w:hint="eastAsia" w:asciiTheme="minorEastAsia" w:hAnsiTheme="minorEastAsia" w:eastAsiaTheme="minorEastAsia"/>
          <w:sz w:val="21"/>
          <w:szCs w:val="21"/>
        </w:rPr>
        <w:t>（D.1.2-1）计算</w:t>
      </w:r>
      <w:r>
        <w:rPr>
          <w:rFonts w:hint="eastAsia" w:asciiTheme="minorEastAsia" w:hAnsiTheme="minorEastAsia" w:eastAsiaTheme="minorEastAsia"/>
          <w:kern w:val="0"/>
          <w:sz w:val="21"/>
          <w:szCs w:val="21"/>
        </w:rPr>
        <w:t>确定，且不应小于按公式</w:t>
      </w:r>
      <w:r>
        <w:rPr>
          <w:rFonts w:hint="eastAsia" w:asciiTheme="minorEastAsia" w:hAnsiTheme="minorEastAsia" w:eastAsiaTheme="minorEastAsia"/>
          <w:sz w:val="21"/>
          <w:szCs w:val="21"/>
        </w:rPr>
        <w:t>（D.1.2--2）冷量加权计算得出的综合限值</w:t>
      </w:r>
      <w:r>
        <w:rPr>
          <w:rFonts w:hint="eastAsia" w:asciiTheme="minorEastAsia" w:hAnsiTheme="minorEastAsia" w:eastAsiaTheme="minorEastAsia"/>
          <w:kern w:val="0"/>
          <w:sz w:val="21"/>
          <w:szCs w:val="21"/>
        </w:rPr>
        <w:t>SCOP</w:t>
      </w:r>
      <w:r>
        <w:rPr>
          <w:rFonts w:hint="eastAsia" w:asciiTheme="minorEastAsia" w:hAnsiTheme="minorEastAsia" w:eastAsiaTheme="minorEastAsia"/>
          <w:kern w:val="0"/>
          <w:sz w:val="21"/>
          <w:szCs w:val="21"/>
          <w:vertAlign w:val="subscript"/>
        </w:rPr>
        <w:t>zx</w:t>
      </w:r>
      <w:r>
        <w:rPr>
          <w:rFonts w:hint="eastAsia" w:asciiTheme="minorEastAsia" w:hAnsiTheme="minorEastAsia" w:eastAsiaTheme="minorEastAsia"/>
          <w:kern w:val="0"/>
          <w:sz w:val="21"/>
          <w:szCs w:val="21"/>
        </w:rPr>
        <w:t>。</w:t>
      </w:r>
    </w:p>
    <w:p>
      <w:pPr>
        <w:spacing w:line="240" w:lineRule="auto"/>
        <w:ind w:firstLine="2507" w:firstLineChars="1150"/>
        <w:jc w:val="right"/>
        <w:rPr>
          <w:rFonts w:asciiTheme="minorEastAsia" w:hAnsiTheme="minorEastAsia" w:eastAsiaTheme="minorEastAsia"/>
          <w:sz w:val="21"/>
          <w:szCs w:val="21"/>
        </w:rPr>
      </w:pPr>
      <w:r>
        <w:rPr>
          <w:rFonts w:asciiTheme="minorEastAsia" w:hAnsiTheme="minorEastAsia" w:eastAsiaTheme="minorEastAsia"/>
          <w:position w:val="-34"/>
          <w:sz w:val="21"/>
          <w:szCs w:val="21"/>
        </w:rPr>
        <w:drawing>
          <wp:inline distT="0" distB="0" distL="0" distR="0">
            <wp:extent cx="958215" cy="467995"/>
            <wp:effectExtent l="0" t="0" r="0" b="825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958215" cy="467995"/>
                    </a:xfrm>
                    <a:prstGeom prst="rect">
                      <a:avLst/>
                    </a:prstGeom>
                    <a:noFill/>
                    <a:ln>
                      <a:noFill/>
                    </a:ln>
                  </pic:spPr>
                </pic:pic>
              </a:graphicData>
            </a:graphic>
          </wp:inline>
        </w:drawing>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hint="eastAsia" w:asciiTheme="minorEastAsia" w:hAnsiTheme="minorEastAsia" w:eastAsiaTheme="minorEastAsia"/>
          <w:kern w:val="0"/>
          <w:sz w:val="21"/>
          <w:szCs w:val="21"/>
        </w:rPr>
        <w:t>D.1.2</w:t>
      </w:r>
      <w:r>
        <w:rPr>
          <w:rFonts w:hint="eastAsia" w:asciiTheme="minorEastAsia" w:hAnsiTheme="minorEastAsia" w:eastAsiaTheme="minorEastAsia"/>
          <w:sz w:val="21"/>
          <w:szCs w:val="21"/>
        </w:rPr>
        <w:t>-1）</w:t>
      </w:r>
    </w:p>
    <w:p>
      <w:pPr>
        <w:spacing w:line="240" w:lineRule="auto"/>
        <w:ind w:firstLine="2507" w:firstLineChars="1150"/>
        <w:jc w:val="right"/>
        <w:rPr>
          <w:rFonts w:asciiTheme="minorEastAsia" w:hAnsiTheme="minorEastAsia" w:eastAsiaTheme="minorEastAsia"/>
          <w:sz w:val="21"/>
          <w:szCs w:val="21"/>
        </w:rPr>
      </w:pPr>
      <w:r>
        <w:rPr>
          <w:rFonts w:asciiTheme="minorEastAsia" w:hAnsiTheme="minorEastAsia" w:eastAsiaTheme="minorEastAsia"/>
          <w:position w:val="-30"/>
          <w:sz w:val="21"/>
          <w:szCs w:val="21"/>
        </w:rPr>
        <w:drawing>
          <wp:inline distT="0" distB="0" distL="0" distR="0">
            <wp:extent cx="1455420" cy="63627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1455420" cy="636270"/>
                    </a:xfrm>
                    <a:prstGeom prst="rect">
                      <a:avLst/>
                    </a:prstGeom>
                    <a:noFill/>
                    <a:ln>
                      <a:noFill/>
                    </a:ln>
                  </pic:spPr>
                </pic:pic>
              </a:graphicData>
            </a:graphic>
          </wp:inline>
        </w:drawing>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hint="eastAsia" w:asciiTheme="minorEastAsia" w:hAnsiTheme="minorEastAsia" w:eastAsiaTheme="minorEastAsia"/>
          <w:kern w:val="0"/>
          <w:sz w:val="21"/>
          <w:szCs w:val="21"/>
        </w:rPr>
        <w:t>D.1.2</w:t>
      </w:r>
      <w:r>
        <w:rPr>
          <w:rFonts w:hint="eastAsia" w:asciiTheme="minorEastAsia" w:hAnsiTheme="minorEastAsia" w:eastAsiaTheme="minorEastAsia"/>
          <w:sz w:val="21"/>
          <w:szCs w:val="21"/>
        </w:rPr>
        <w:t>-2）</w:t>
      </w:r>
    </w:p>
    <w:p>
      <w:pPr>
        <w:autoSpaceDE w:val="0"/>
        <w:autoSpaceDN w:val="0"/>
        <w:adjustRightInd w:val="0"/>
        <w:spacing w:line="288" w:lineRule="auto"/>
        <w:rPr>
          <w:rFonts w:asciiTheme="minorEastAsia" w:hAnsiTheme="minorEastAsia" w:eastAsiaTheme="minorEastAsia"/>
          <w:sz w:val="21"/>
          <w:szCs w:val="21"/>
        </w:rPr>
      </w:pPr>
      <w:r>
        <w:rPr>
          <w:rFonts w:hint="eastAsia" w:asciiTheme="minorEastAsia" w:hAnsiTheme="minorEastAsia" w:eastAsiaTheme="minorEastAsia"/>
          <w:b/>
          <w:bCs/>
          <w:kern w:val="0"/>
          <w:sz w:val="21"/>
          <w:szCs w:val="21"/>
        </w:rPr>
        <w:t>D.1.3</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制冷设备冷源侧名义工况需要输入的总电量或总用能量</w:t>
      </w:r>
      <w:r>
        <w:rPr>
          <w:rFonts w:asciiTheme="minorEastAsia" w:hAnsiTheme="minorEastAsia" w:eastAsiaTheme="minorEastAsia"/>
          <w:position w:val="-12"/>
          <w:sz w:val="21"/>
          <w:szCs w:val="21"/>
        </w:rPr>
        <w:drawing>
          <wp:inline distT="0" distB="0" distL="0" distR="0">
            <wp:extent cx="182880" cy="234315"/>
            <wp:effectExtent l="0" t="0" r="762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和</w:t>
      </w:r>
      <w:r>
        <w:rPr>
          <w:rFonts w:asciiTheme="minorEastAsia" w:hAnsiTheme="minorEastAsia" w:eastAsiaTheme="minorEastAsia"/>
          <w:position w:val="-12"/>
          <w:sz w:val="21"/>
          <w:szCs w:val="21"/>
        </w:rPr>
        <w:drawing>
          <wp:inline distT="0" distB="0" distL="0" distR="0">
            <wp:extent cx="263525" cy="219710"/>
            <wp:effectExtent l="0" t="0" r="3175" b="889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263525" cy="219710"/>
                    </a:xfrm>
                    <a:prstGeom prst="rect">
                      <a:avLst/>
                    </a:prstGeom>
                    <a:noFill/>
                    <a:ln>
                      <a:noFill/>
                    </a:ln>
                  </pic:spPr>
                </pic:pic>
              </a:graphicData>
            </a:graphic>
          </wp:inline>
        </w:drawing>
      </w:r>
      <w:r>
        <w:rPr>
          <w:rFonts w:hint="eastAsia" w:asciiTheme="minorEastAsia" w:hAnsiTheme="minorEastAsia" w:eastAsiaTheme="minorEastAsia"/>
          <w:sz w:val="21"/>
          <w:szCs w:val="21"/>
        </w:rPr>
        <w:t>如下计算：</w:t>
      </w:r>
    </w:p>
    <w:p>
      <w:pPr>
        <w:spacing w:line="288" w:lineRule="auto"/>
        <w:ind w:firstLine="2616" w:firstLineChars="1200"/>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drawing>
          <wp:inline distT="0" distB="0" distL="0" distR="0">
            <wp:extent cx="1214120" cy="219710"/>
            <wp:effectExtent l="0" t="0" r="5080" b="889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1214120" cy="219710"/>
                    </a:xfrm>
                    <a:prstGeom prst="rect">
                      <a:avLst/>
                    </a:prstGeom>
                    <a:noFill/>
                    <a:ln>
                      <a:noFill/>
                    </a:ln>
                  </pic:spPr>
                </pic:pic>
              </a:graphicData>
            </a:graphic>
          </wp:inline>
        </w:drawing>
      </w:r>
      <w:r>
        <w:rPr>
          <w:rFonts w:hint="eastAsia" w:asciiTheme="minorEastAsia" w:hAnsiTheme="minorEastAsia" w:eastAsiaTheme="minorEastAsia"/>
          <w:position w:val="-24"/>
          <w:sz w:val="21"/>
          <w:szCs w:val="21"/>
        </w:rPr>
        <w:t xml:space="preserve">          </w:t>
      </w:r>
      <w:r>
        <w:rPr>
          <w:rFonts w:asciiTheme="minorEastAsia" w:hAnsiTheme="minorEastAsia" w:eastAsiaTheme="minorEastAsia"/>
          <w:position w:val="-24"/>
          <w:sz w:val="21"/>
          <w:szCs w:val="21"/>
        </w:rPr>
        <w:t xml:space="preserve">  </w:t>
      </w:r>
      <w:r>
        <w:rPr>
          <w:rFonts w:hint="eastAsia" w:asciiTheme="minorEastAsia" w:hAnsiTheme="minorEastAsia" w:eastAsiaTheme="minorEastAsia"/>
          <w:position w:val="-24"/>
          <w:sz w:val="21"/>
          <w:szCs w:val="21"/>
        </w:rPr>
        <w:t xml:space="preserve">    </w:t>
      </w:r>
      <w:r>
        <w:rPr>
          <w:rFonts w:asciiTheme="minorEastAsia" w:hAnsiTheme="minorEastAsia" w:eastAsiaTheme="minorEastAsia"/>
          <w:position w:val="-24"/>
          <w:sz w:val="21"/>
          <w:szCs w:val="21"/>
        </w:rPr>
        <w:t xml:space="preserve">  </w:t>
      </w:r>
      <w:r>
        <w:rPr>
          <w:rFonts w:hint="eastAsia" w:asciiTheme="minorEastAsia" w:hAnsiTheme="minorEastAsia" w:eastAsiaTheme="minorEastAsia"/>
          <w:position w:val="-24"/>
          <w:sz w:val="21"/>
          <w:szCs w:val="21"/>
        </w:rPr>
        <w:t xml:space="preserve">        </w:t>
      </w:r>
      <w:r>
        <w:rPr>
          <w:rFonts w:hint="eastAsia" w:asciiTheme="minorEastAsia" w:hAnsiTheme="minorEastAsia" w:eastAsiaTheme="minorEastAsia"/>
          <w:sz w:val="21"/>
          <w:szCs w:val="21"/>
        </w:rPr>
        <w:t>（</w:t>
      </w:r>
      <w:r>
        <w:rPr>
          <w:rFonts w:hint="eastAsia" w:asciiTheme="minorEastAsia" w:hAnsiTheme="minorEastAsia" w:eastAsiaTheme="minorEastAsia"/>
          <w:kern w:val="0"/>
          <w:sz w:val="21"/>
          <w:szCs w:val="21"/>
        </w:rPr>
        <w:t>D.1.3</w:t>
      </w:r>
      <w:r>
        <w:rPr>
          <w:rFonts w:hint="eastAsia" w:asciiTheme="minorEastAsia" w:hAnsiTheme="minorEastAsia" w:eastAsiaTheme="minorEastAsia"/>
          <w:sz w:val="21"/>
          <w:szCs w:val="21"/>
        </w:rPr>
        <w:t>-1）</w:t>
      </w:r>
    </w:p>
    <w:p>
      <w:pPr>
        <w:spacing w:line="288" w:lineRule="auto"/>
        <w:ind w:firstLine="2616" w:firstLineChars="1200"/>
        <w:jc w:val="right"/>
        <w:rPr>
          <w:rFonts w:asciiTheme="minorEastAsia" w:hAnsiTheme="minorEastAsia" w:eastAsiaTheme="minorEastAsia"/>
          <w:position w:val="-24"/>
          <w:sz w:val="21"/>
          <w:szCs w:val="21"/>
        </w:rPr>
      </w:pPr>
      <w:r>
        <w:rPr>
          <w:rFonts w:asciiTheme="minorEastAsia" w:hAnsiTheme="minorEastAsia" w:eastAsiaTheme="minorEastAsia"/>
          <w:position w:val="-12"/>
          <w:sz w:val="21"/>
          <w:szCs w:val="21"/>
        </w:rPr>
        <w:drawing>
          <wp:inline distT="0" distB="0" distL="0" distR="0">
            <wp:extent cx="1529080" cy="219710"/>
            <wp:effectExtent l="0" t="0" r="0" b="889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1529080" cy="219710"/>
                    </a:xfrm>
                    <a:prstGeom prst="rect">
                      <a:avLst/>
                    </a:prstGeom>
                    <a:noFill/>
                    <a:ln>
                      <a:noFill/>
                    </a:ln>
                  </pic:spPr>
                </pic:pic>
              </a:graphicData>
            </a:graphic>
          </wp:inline>
        </w:drawing>
      </w:r>
      <w:r>
        <w:rPr>
          <w:rFonts w:hint="eastAsia" w:asciiTheme="minorEastAsia" w:hAnsiTheme="minorEastAsia" w:eastAsiaTheme="minorEastAsia"/>
          <w:position w:val="-24"/>
          <w:sz w:val="21"/>
          <w:szCs w:val="21"/>
        </w:rPr>
        <w:t xml:space="preserve">  </w:t>
      </w:r>
      <w:r>
        <w:rPr>
          <w:rFonts w:asciiTheme="minorEastAsia" w:hAnsiTheme="minorEastAsia" w:eastAsiaTheme="minorEastAsia"/>
          <w:position w:val="-24"/>
          <w:sz w:val="21"/>
          <w:szCs w:val="21"/>
        </w:rPr>
        <w:t xml:space="preserve"> </w:t>
      </w:r>
      <w:r>
        <w:rPr>
          <w:rFonts w:hint="eastAsia" w:asciiTheme="minorEastAsia" w:hAnsiTheme="minorEastAsia" w:eastAsiaTheme="minorEastAsia"/>
          <w:position w:val="-24"/>
          <w:sz w:val="21"/>
          <w:szCs w:val="21"/>
        </w:rPr>
        <w:t xml:space="preserve">    </w:t>
      </w:r>
      <w:r>
        <w:rPr>
          <w:rFonts w:asciiTheme="minorEastAsia" w:hAnsiTheme="minorEastAsia" w:eastAsiaTheme="minorEastAsia"/>
          <w:position w:val="-24"/>
          <w:sz w:val="21"/>
          <w:szCs w:val="21"/>
        </w:rPr>
        <w:t xml:space="preserve">    </w:t>
      </w:r>
      <w:r>
        <w:rPr>
          <w:rFonts w:hint="eastAsia" w:asciiTheme="minorEastAsia" w:hAnsiTheme="minorEastAsia" w:eastAsiaTheme="minorEastAsia"/>
          <w:position w:val="-24"/>
          <w:sz w:val="21"/>
          <w:szCs w:val="21"/>
        </w:rPr>
        <w:t xml:space="preserve">            </w:t>
      </w:r>
      <w:r>
        <w:rPr>
          <w:rFonts w:hint="eastAsia" w:asciiTheme="minorEastAsia" w:hAnsiTheme="minorEastAsia" w:eastAsiaTheme="minorEastAsia"/>
          <w:sz w:val="21"/>
          <w:szCs w:val="21"/>
        </w:rPr>
        <w:t>（</w:t>
      </w:r>
      <w:r>
        <w:rPr>
          <w:rFonts w:hint="eastAsia" w:asciiTheme="minorEastAsia" w:hAnsiTheme="minorEastAsia" w:eastAsiaTheme="minorEastAsia"/>
          <w:kern w:val="0"/>
          <w:sz w:val="21"/>
          <w:szCs w:val="21"/>
        </w:rPr>
        <w:t>D.1.3</w:t>
      </w:r>
      <w:r>
        <w:rPr>
          <w:rFonts w:hint="eastAsia" w:asciiTheme="minorEastAsia" w:hAnsiTheme="minorEastAsia" w:eastAsiaTheme="minorEastAsia"/>
          <w:sz w:val="21"/>
          <w:szCs w:val="21"/>
        </w:rPr>
        <w:t>-2）</w:t>
      </w:r>
    </w:p>
    <w:p>
      <w:pPr>
        <w:spacing w:line="288" w:lineRule="auto"/>
        <w:ind w:firstLine="2616" w:firstLineChars="1200"/>
        <w:jc w:val="right"/>
        <w:rPr>
          <w:rFonts w:asciiTheme="minorEastAsia" w:hAnsiTheme="minorEastAsia" w:eastAsiaTheme="minorEastAsia"/>
          <w:sz w:val="21"/>
          <w:szCs w:val="21"/>
        </w:rPr>
      </w:pPr>
      <w:r>
        <w:rPr>
          <w:rFonts w:asciiTheme="minorEastAsia" w:hAnsiTheme="minorEastAsia" w:eastAsiaTheme="minorEastAsia"/>
          <w:position w:val="-28"/>
          <w:sz w:val="21"/>
          <w:szCs w:val="21"/>
        </w:rPr>
        <w:drawing>
          <wp:inline distT="0" distB="0" distL="0" distR="0">
            <wp:extent cx="1148715" cy="40259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1148715" cy="402590"/>
                    </a:xfrm>
                    <a:prstGeom prst="rect">
                      <a:avLst/>
                    </a:prstGeom>
                    <a:noFill/>
                    <a:ln>
                      <a:noFill/>
                    </a:ln>
                  </pic:spPr>
                </pic:pic>
              </a:graphicData>
            </a:graphic>
          </wp:inline>
        </w:drawing>
      </w:r>
      <w:r>
        <w:rPr>
          <w:rFonts w:hint="eastAsia" w:asciiTheme="minorEastAsia" w:hAnsiTheme="minorEastAsia" w:eastAsiaTheme="minorEastAsia"/>
          <w:position w:val="-24"/>
          <w:sz w:val="21"/>
          <w:szCs w:val="21"/>
        </w:rPr>
        <w:t xml:space="preserve">        </w:t>
      </w:r>
      <w:r>
        <w:rPr>
          <w:rFonts w:asciiTheme="minorEastAsia" w:hAnsiTheme="minorEastAsia" w:eastAsiaTheme="minorEastAsia"/>
          <w:position w:val="-24"/>
          <w:sz w:val="21"/>
          <w:szCs w:val="21"/>
        </w:rPr>
        <w:t xml:space="preserve">    </w:t>
      </w:r>
      <w:r>
        <w:rPr>
          <w:rFonts w:hint="eastAsia" w:asciiTheme="minorEastAsia" w:hAnsiTheme="minorEastAsia" w:eastAsiaTheme="minorEastAsia"/>
          <w:position w:val="-24"/>
          <w:sz w:val="21"/>
          <w:szCs w:val="21"/>
        </w:rPr>
        <w:t xml:space="preserve">               </w:t>
      </w:r>
      <w:r>
        <w:rPr>
          <w:rFonts w:hint="eastAsia" w:asciiTheme="minorEastAsia" w:hAnsiTheme="minorEastAsia" w:eastAsiaTheme="minorEastAsia"/>
          <w:sz w:val="21"/>
          <w:szCs w:val="21"/>
        </w:rPr>
        <w:t>（</w:t>
      </w:r>
      <w:r>
        <w:rPr>
          <w:rFonts w:hint="eastAsia" w:asciiTheme="minorEastAsia" w:hAnsiTheme="minorEastAsia" w:eastAsiaTheme="minorEastAsia"/>
          <w:kern w:val="0"/>
          <w:sz w:val="21"/>
          <w:szCs w:val="21"/>
        </w:rPr>
        <w:t>D.1.3</w:t>
      </w:r>
      <w:r>
        <w:rPr>
          <w:rFonts w:hint="eastAsia" w:asciiTheme="minorEastAsia" w:hAnsiTheme="minorEastAsia" w:eastAsiaTheme="minorEastAsia"/>
          <w:sz w:val="21"/>
          <w:szCs w:val="21"/>
        </w:rPr>
        <w:t>-3）</w:t>
      </w:r>
    </w:p>
    <w:p>
      <w:pPr>
        <w:autoSpaceDE w:val="0"/>
        <w:autoSpaceDN w:val="0"/>
        <w:adjustRightInd w:val="0"/>
        <w:spacing w:line="288" w:lineRule="auto"/>
        <w:rPr>
          <w:rFonts w:asciiTheme="minorEastAsia" w:hAnsiTheme="minorEastAsia" w:eastAsiaTheme="minorEastAsia"/>
          <w:kern w:val="0"/>
          <w:sz w:val="21"/>
          <w:szCs w:val="21"/>
        </w:rPr>
      </w:pPr>
      <w:r>
        <w:rPr>
          <w:rFonts w:hint="eastAsia" w:asciiTheme="minorEastAsia" w:hAnsiTheme="minorEastAsia" w:eastAsiaTheme="minorEastAsia"/>
          <w:b/>
          <w:bCs/>
          <w:kern w:val="0"/>
          <w:sz w:val="21"/>
          <w:szCs w:val="21"/>
        </w:rPr>
        <w:t>D.1.4</w:t>
      </w:r>
      <w:r>
        <w:rPr>
          <w:rFonts w:asciiTheme="minorEastAsia" w:hAnsiTheme="minorEastAsia" w:eastAsiaTheme="minorEastAsia"/>
          <w:kern w:val="0"/>
          <w:sz w:val="21"/>
          <w:szCs w:val="21"/>
        </w:rPr>
        <w:t xml:space="preserve"> </w:t>
      </w:r>
      <w:r>
        <w:rPr>
          <w:rFonts w:hint="eastAsia" w:asciiTheme="minorEastAsia" w:hAnsiTheme="minorEastAsia" w:eastAsiaTheme="minorEastAsia"/>
          <w:sz w:val="21"/>
          <w:szCs w:val="21"/>
        </w:rPr>
        <w:t>冷却水泵设计工况耗电量</w:t>
      </w:r>
      <w:r>
        <w:rPr>
          <w:rFonts w:asciiTheme="minorEastAsia" w:hAnsiTheme="minorEastAsia" w:eastAsiaTheme="minorEastAsia"/>
          <w:position w:val="-12"/>
          <w:sz w:val="21"/>
          <w:szCs w:val="21"/>
        </w:rPr>
        <w:drawing>
          <wp:inline distT="0" distB="0" distL="0" distR="0">
            <wp:extent cx="182880" cy="234315"/>
            <wp:effectExtent l="0" t="0" r="762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，可按下式计算确定</w:t>
      </w:r>
    </w:p>
    <w:p>
      <w:pPr>
        <w:spacing w:line="288" w:lineRule="auto"/>
        <w:ind w:firstLine="2616" w:firstLineChars="1200"/>
        <w:jc w:val="right"/>
        <w:rPr>
          <w:rFonts w:asciiTheme="minorEastAsia" w:hAnsiTheme="minorEastAsia" w:eastAsiaTheme="minorEastAsia"/>
          <w:sz w:val="21"/>
          <w:szCs w:val="21"/>
        </w:rPr>
      </w:pPr>
      <w:r>
        <w:rPr>
          <w:rFonts w:asciiTheme="minorEastAsia" w:hAnsiTheme="minorEastAsia" w:eastAsiaTheme="minorEastAsia"/>
          <w:position w:val="-28"/>
          <w:sz w:val="21"/>
          <w:szCs w:val="21"/>
        </w:rPr>
        <w:drawing>
          <wp:inline distT="0" distB="0" distL="0" distR="0">
            <wp:extent cx="1695450" cy="2571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00" cstate="print">
                      <a:extLst>
                        <a:ext uri="{28A0092B-C50C-407E-A947-70E740481C1C}">
                          <a14:useLocalDpi xmlns:a14="http://schemas.microsoft.com/office/drawing/2010/main" val="0"/>
                        </a:ext>
                      </a:extLst>
                    </a:blip>
                    <a:srcRect b="25139"/>
                    <a:stretch>
                      <a:fillRect/>
                    </a:stretch>
                  </pic:blipFill>
                  <pic:spPr>
                    <a:xfrm>
                      <a:off x="0" y="0"/>
                      <a:ext cx="1695450" cy="257175"/>
                    </a:xfrm>
                    <a:prstGeom prst="rect">
                      <a:avLst/>
                    </a:prstGeom>
                    <a:noFill/>
                    <a:ln>
                      <a:noFill/>
                    </a:ln>
                  </pic:spPr>
                </pic:pic>
              </a:graphicData>
            </a:graphic>
          </wp:inline>
        </w:drawing>
      </w:r>
      <w:r>
        <w:rPr>
          <w:rFonts w:hint="eastAsia" w:asciiTheme="minorEastAsia" w:hAnsiTheme="minorEastAsia" w:eastAsiaTheme="minorEastAsia"/>
          <w:position w:val="-24"/>
          <w:sz w:val="21"/>
          <w:szCs w:val="21"/>
        </w:rPr>
        <w:t xml:space="preserve"> </w:t>
      </w:r>
      <w:r>
        <w:rPr>
          <w:rFonts w:asciiTheme="minorEastAsia" w:hAnsiTheme="minorEastAsia" w:eastAsiaTheme="minorEastAsia"/>
          <w:position w:val="-24"/>
          <w:sz w:val="21"/>
          <w:szCs w:val="21"/>
        </w:rPr>
        <w:t xml:space="preserve">    </w:t>
      </w:r>
      <w:r>
        <w:rPr>
          <w:rFonts w:hint="eastAsia" w:asciiTheme="minorEastAsia" w:hAnsiTheme="minorEastAsia" w:eastAsiaTheme="minorEastAsia"/>
          <w:position w:val="-24"/>
          <w:sz w:val="21"/>
          <w:szCs w:val="21"/>
        </w:rPr>
        <w:t xml:space="preserve">                  </w:t>
      </w:r>
      <w:r>
        <w:rPr>
          <w:rFonts w:hint="eastAsia" w:asciiTheme="minorEastAsia" w:hAnsiTheme="minorEastAsia" w:eastAsiaTheme="minorEastAsia"/>
          <w:sz w:val="21"/>
          <w:szCs w:val="21"/>
        </w:rPr>
        <w:t>（D.1.4）</w:t>
      </w:r>
    </w:p>
    <w:p>
      <w:pPr>
        <w:autoSpaceDE w:val="0"/>
        <w:autoSpaceDN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以上各式中:</w:t>
      </w:r>
    </w:p>
    <w:tbl>
      <w:tblPr>
        <w:tblStyle w:val="46"/>
        <w:tblW w:w="9747" w:type="dxa"/>
        <w:tblInd w:w="0" w:type="dxa"/>
        <w:tblLayout w:type="fixed"/>
        <w:tblCellMar>
          <w:top w:w="0" w:type="dxa"/>
          <w:left w:w="108" w:type="dxa"/>
          <w:bottom w:w="0" w:type="dxa"/>
          <w:right w:w="108" w:type="dxa"/>
        </w:tblCellMar>
      </w:tblPr>
      <w:tblGrid>
        <w:gridCol w:w="1809"/>
        <w:gridCol w:w="7938"/>
      </w:tblGrid>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drawing>
                <wp:inline distT="0" distB="0" distL="0" distR="0">
                  <wp:extent cx="190500" cy="23431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19050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名义工况各台制冷设备的制冷量（kW）；</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drawing>
                <wp:inline distT="0" distB="0" distL="0" distR="0">
                  <wp:extent cx="182880" cy="234315"/>
                  <wp:effectExtent l="0" t="0" r="762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名义工况各台</w:t>
            </w:r>
            <w:r>
              <w:rPr>
                <w:rFonts w:hint="eastAsia" w:asciiTheme="minorEastAsia" w:hAnsiTheme="minorEastAsia" w:eastAsiaTheme="minorEastAsia"/>
                <w:kern w:val="0"/>
                <w:sz w:val="21"/>
                <w:szCs w:val="21"/>
              </w:rPr>
              <w:t>制冷设备</w:t>
            </w:r>
            <w:r>
              <w:rPr>
                <w:rFonts w:hint="eastAsia" w:asciiTheme="minorEastAsia" w:hAnsiTheme="minorEastAsia" w:eastAsiaTheme="minorEastAsia"/>
                <w:sz w:val="21"/>
                <w:szCs w:val="21"/>
              </w:rPr>
              <w:t>冷源侧需要输入的总电量或总用能量（kW），按公式D.1.3计算；</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12"/>
                <w:sz w:val="21"/>
                <w:szCs w:val="21"/>
              </w:rPr>
              <w:drawing>
                <wp:inline distT="0" distB="0" distL="0" distR="0">
                  <wp:extent cx="234315" cy="23431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234315"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第i台</w:t>
            </w:r>
            <w:r>
              <w:rPr>
                <w:rFonts w:hint="eastAsia" w:asciiTheme="minorEastAsia" w:hAnsiTheme="minorEastAsia" w:eastAsiaTheme="minorEastAsia"/>
                <w:kern w:val="0"/>
                <w:sz w:val="21"/>
                <w:szCs w:val="21"/>
              </w:rPr>
              <w:t>制冷设备</w:t>
            </w:r>
            <w:r>
              <w:rPr>
                <w:rFonts w:hint="eastAsia" w:asciiTheme="minorEastAsia" w:hAnsiTheme="minorEastAsia" w:eastAsiaTheme="minorEastAsia"/>
                <w:sz w:val="21"/>
                <w:szCs w:val="21"/>
              </w:rPr>
              <w:t>名义工况制冷量（kW）；</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12"/>
                <w:sz w:val="21"/>
                <w:szCs w:val="21"/>
              </w:rPr>
              <w:drawing>
                <wp:inline distT="0" distB="0" distL="0" distR="0">
                  <wp:extent cx="461010" cy="23431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46101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第i台</w:t>
            </w:r>
            <w:r>
              <w:rPr>
                <w:rFonts w:hint="eastAsia" w:asciiTheme="minorEastAsia" w:hAnsiTheme="minorEastAsia" w:eastAsiaTheme="minorEastAsia"/>
                <w:kern w:val="0"/>
                <w:sz w:val="21"/>
                <w:szCs w:val="21"/>
              </w:rPr>
              <w:t>制冷设备的</w:t>
            </w:r>
            <w:r>
              <w:rPr>
                <w:rFonts w:hint="eastAsia" w:asciiTheme="minorEastAsia" w:hAnsiTheme="minorEastAsia" w:eastAsiaTheme="minorEastAsia"/>
                <w:sz w:val="21"/>
                <w:szCs w:val="21"/>
              </w:rPr>
              <w:t>SCOP限值，见本标准</w:t>
            </w:r>
            <w:r>
              <w:rPr>
                <w:rFonts w:hint="eastAsia" w:asciiTheme="minorEastAsia" w:hAnsiTheme="minorEastAsia" w:eastAsiaTheme="minorEastAsia"/>
                <w:kern w:val="0"/>
                <w:sz w:val="21"/>
                <w:szCs w:val="21"/>
              </w:rPr>
              <w:t>表</w:t>
            </w:r>
            <w:r>
              <w:rPr>
                <w:rFonts w:asciiTheme="minorEastAsia" w:hAnsiTheme="minorEastAsia" w:eastAsiaTheme="minorEastAsia"/>
                <w:kern w:val="0"/>
                <w:sz w:val="21"/>
                <w:szCs w:val="21"/>
              </w:rPr>
              <w:t>5</w:t>
            </w:r>
            <w:r>
              <w:rPr>
                <w:rFonts w:hint="eastAsia" w:asciiTheme="minorEastAsia" w:hAnsiTheme="minorEastAsia" w:eastAsiaTheme="minorEastAsia"/>
                <w:kern w:val="0"/>
                <w:sz w:val="21"/>
                <w:szCs w:val="21"/>
              </w:rPr>
              <w:t>.2.14</w:t>
            </w:r>
            <w:r>
              <w:rPr>
                <w:rFonts w:hint="eastAsia" w:asciiTheme="minorEastAsia" w:hAnsiTheme="minorEastAsia" w:eastAsiaTheme="minorEastAsia"/>
                <w:sz w:val="21"/>
                <w:szCs w:val="21"/>
              </w:rPr>
              <w:t>；</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6"/>
                <w:sz w:val="21"/>
                <w:szCs w:val="21"/>
              </w:rPr>
            </w:pPr>
            <w:r>
              <w:rPr>
                <w:rFonts w:asciiTheme="minorEastAsia" w:hAnsiTheme="minorEastAsia" w:eastAsiaTheme="minorEastAsia"/>
                <w:position w:val="-6"/>
                <w:sz w:val="21"/>
                <w:szCs w:val="21"/>
              </w:rPr>
              <w:drawing>
                <wp:inline distT="0" distB="0" distL="0" distR="0">
                  <wp:extent cx="102235" cy="131445"/>
                  <wp:effectExtent l="0" t="0" r="0" b="190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102235" cy="13144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kern w:val="0"/>
                <w:sz w:val="21"/>
                <w:szCs w:val="21"/>
              </w:rPr>
              <w:t>制冷机组台数；</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sz w:val="21"/>
                <w:szCs w:val="21"/>
              </w:rPr>
            </w:pPr>
            <w:r>
              <w:rPr>
                <w:rFonts w:asciiTheme="minorEastAsia" w:hAnsiTheme="minorEastAsia" w:eastAsiaTheme="minorEastAsia"/>
                <w:position w:val="-10"/>
                <w:sz w:val="21"/>
                <w:szCs w:val="21"/>
              </w:rPr>
              <w:drawing>
                <wp:inline distT="0" distB="0" distL="0" distR="0">
                  <wp:extent cx="190500" cy="23431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19050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名义工况各台电制冷设备的耗电量（kW），按公式（</w:t>
            </w:r>
            <w:r>
              <w:rPr>
                <w:rFonts w:hint="eastAsia" w:asciiTheme="minorEastAsia" w:hAnsiTheme="minorEastAsia" w:eastAsiaTheme="minorEastAsia"/>
                <w:kern w:val="0"/>
                <w:sz w:val="21"/>
                <w:szCs w:val="21"/>
              </w:rPr>
              <w:t>D.1.3-3）</w:t>
            </w:r>
            <w:r>
              <w:rPr>
                <w:rFonts w:hint="eastAsia" w:asciiTheme="minorEastAsia" w:hAnsiTheme="minorEastAsia" w:eastAsiaTheme="minorEastAsia"/>
                <w:sz w:val="21"/>
                <w:szCs w:val="21"/>
              </w:rPr>
              <w:t>计算；</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drawing>
                <wp:inline distT="0" distB="0" distL="0" distR="0">
                  <wp:extent cx="182880" cy="234315"/>
                  <wp:effectExtent l="0" t="0" r="762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制冷设备对应的冷却水泵设计工况耗电量（kW），按公式（D.1.4）计算；</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12"/>
                <w:sz w:val="21"/>
                <w:szCs w:val="21"/>
              </w:rPr>
              <w:drawing>
                <wp:inline distT="0" distB="0" distL="0" distR="0">
                  <wp:extent cx="182880" cy="234315"/>
                  <wp:effectExtent l="0" t="0" r="762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制冷设备对应的冷却塔风机设计工况耗电量（kW），可近似按设备名牌功率取值；</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hint="eastAsia" w:asciiTheme="minorEastAsia" w:hAnsiTheme="minorEastAsia" w:eastAsiaTheme="minorEastAsia"/>
                <w:i/>
                <w:sz w:val="21"/>
                <w:szCs w:val="21"/>
              </w:rPr>
              <w:t>COP</w:t>
            </w:r>
            <w:r>
              <w:rPr>
                <w:rFonts w:hint="eastAsia" w:asciiTheme="minorEastAsia" w:hAnsiTheme="minorEastAsia" w:eastAsiaTheme="minorEastAsia"/>
                <w:sz w:val="21"/>
                <w:szCs w:val="21"/>
              </w:rPr>
              <w:t>或</w:t>
            </w:r>
            <w:r>
              <w:rPr>
                <w:rFonts w:hint="eastAsia" w:asciiTheme="minorEastAsia" w:hAnsiTheme="minorEastAsia" w:eastAsiaTheme="minorEastAsia"/>
                <w:i/>
                <w:sz w:val="21"/>
                <w:szCs w:val="21"/>
              </w:rPr>
              <w:t>EER</w:t>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制冷设备的名义工况制冷性能系数；</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12"/>
                <w:sz w:val="21"/>
                <w:szCs w:val="21"/>
              </w:rPr>
              <w:drawing>
                <wp:inline distT="0" distB="0" distL="0" distR="0">
                  <wp:extent cx="182880" cy="234315"/>
                  <wp:effectExtent l="0" t="0" r="762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名义工况直燃机组制冷热消耗量（</w:t>
            </w:r>
            <w:r>
              <w:rPr>
                <w:rFonts w:asciiTheme="minorEastAsia" w:hAnsiTheme="minorEastAsia" w:eastAsiaTheme="minorEastAsia"/>
                <w:sz w:val="21"/>
                <w:szCs w:val="21"/>
              </w:rPr>
              <w:t>kW</w:t>
            </w:r>
            <w:r>
              <w:rPr>
                <w:rFonts w:hint="eastAsia" w:asciiTheme="minorEastAsia" w:hAnsiTheme="minorEastAsia" w:eastAsiaTheme="minorEastAsia"/>
                <w:sz w:val="21"/>
                <w:szCs w:val="21"/>
              </w:rPr>
              <w:t>），按公式</w:t>
            </w:r>
            <w:r>
              <w:rPr>
                <w:rFonts w:hint="eastAsia" w:asciiTheme="minorEastAsia" w:hAnsiTheme="minorEastAsia" w:eastAsiaTheme="minorEastAsia"/>
                <w:kern w:val="0"/>
                <w:sz w:val="21"/>
                <w:szCs w:val="21"/>
              </w:rPr>
              <w:t>（D.1.3</w:t>
            </w:r>
            <w:r>
              <w:rPr>
                <w:rFonts w:asciiTheme="minorEastAsia" w:hAnsiTheme="minorEastAsia" w:eastAsiaTheme="minorEastAsia"/>
                <w:kern w:val="0"/>
                <w:sz w:val="21"/>
                <w:szCs w:val="21"/>
              </w:rPr>
              <w:t>-</w:t>
            </w:r>
            <w:r>
              <w:rPr>
                <w:rFonts w:hint="eastAsia" w:asciiTheme="minorEastAsia" w:hAnsiTheme="minorEastAsia" w:eastAsiaTheme="minorEastAsia"/>
                <w:kern w:val="0"/>
                <w:sz w:val="21"/>
                <w:szCs w:val="21"/>
              </w:rPr>
              <w:t>6）计算</w:t>
            </w:r>
            <w:r>
              <w:rPr>
                <w:rFonts w:hint="eastAsia" w:asciiTheme="minorEastAsia" w:hAnsiTheme="minorEastAsia" w:eastAsiaTheme="minorEastAsia"/>
                <w:sz w:val="21"/>
                <w:szCs w:val="21"/>
              </w:rPr>
              <w:t>；</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0"/>
                <w:sz w:val="21"/>
                <w:szCs w:val="21"/>
              </w:rPr>
            </w:pPr>
            <w:r>
              <w:rPr>
                <w:rFonts w:asciiTheme="minorEastAsia" w:hAnsiTheme="minorEastAsia" w:eastAsiaTheme="minorEastAsia"/>
                <w:position w:val="-4"/>
                <w:sz w:val="21"/>
                <w:szCs w:val="21"/>
              </w:rPr>
              <w:drawing>
                <wp:inline distT="0" distB="0" distL="0" distR="0">
                  <wp:extent cx="153670" cy="146050"/>
                  <wp:effectExtent l="0" t="0" r="0"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53670" cy="146050"/>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各直燃机组制冷时消耗的电力（kW），可大致根据产品技术资料提供的数据确定；</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4"/>
                <w:sz w:val="21"/>
                <w:szCs w:val="21"/>
              </w:rPr>
            </w:pPr>
            <w:r>
              <w:rPr>
                <w:rFonts w:asciiTheme="minorEastAsia" w:hAnsiTheme="minorEastAsia" w:eastAsiaTheme="minorEastAsia"/>
                <w:position w:val="-6"/>
                <w:sz w:val="21"/>
                <w:szCs w:val="21"/>
              </w:rPr>
              <w:drawing>
                <wp:inline distT="0" distB="0" distL="0" distR="0">
                  <wp:extent cx="18288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产品技术资料提供的燃气消耗量（m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/h），或燃油消耗量（kg/h）；</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4"/>
                <w:sz w:val="21"/>
                <w:szCs w:val="21"/>
              </w:rPr>
            </w:pPr>
            <w:r>
              <w:rPr>
                <w:rFonts w:asciiTheme="minorEastAsia" w:hAnsiTheme="minorEastAsia" w:eastAsiaTheme="minorEastAsia"/>
                <w:position w:val="-10"/>
                <w:sz w:val="21"/>
                <w:szCs w:val="21"/>
              </w:rPr>
              <w:drawing>
                <wp:inline distT="0" distB="0" distL="0" distR="0">
                  <wp:extent cx="131445" cy="146050"/>
                  <wp:effectExtent l="0" t="0" r="1905"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131445" cy="146050"/>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产品技术资料提供的燃料消耗量对应的燃气热值（kJ/ 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）或燃油热值（kJ /kg）</w:t>
            </w:r>
          </w:p>
        </w:tc>
      </w:tr>
      <w:tr>
        <w:tblPrEx>
          <w:tblCellMar>
            <w:top w:w="0" w:type="dxa"/>
            <w:left w:w="108" w:type="dxa"/>
            <w:bottom w:w="0" w:type="dxa"/>
            <w:right w:w="108" w:type="dxa"/>
          </w:tblCellMar>
        </w:tblPrEx>
        <w:trPr>
          <w:trHeight w:val="286" w:hRule="atLeast"/>
        </w:trPr>
        <w:tc>
          <w:tcPr>
            <w:tcW w:w="1809" w:type="dxa"/>
            <w:vAlign w:val="center"/>
          </w:tcPr>
          <w:p>
            <w:pPr>
              <w:spacing w:line="288" w:lineRule="auto"/>
              <w:ind w:right="-108"/>
              <w:jc w:val="right"/>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58" o:spt="75" type="#_x0000_t75" style="height:22.55pt;width:14.4pt;" o:ole="t" filled="f" o:preferrelative="t" stroked="f" coordsize="21600,21600">
                  <v:path/>
                  <v:fill on="f" focussize="0,0"/>
                  <v:stroke on="f" joinstyle="miter"/>
                  <v:imagedata r:id="rId112" o:title=""/>
                  <o:lock v:ext="edit" aspectratio="t"/>
                  <w10:wrap type="none"/>
                  <w10:anchorlock/>
                </v:shape>
                <o:OLEObject Type="Embed" ProgID="Equation.3" ShapeID="_x0000_i1058" DrawAspect="Content" ObjectID="_1468075764" r:id="rId111">
                  <o:LockedField>false</o:LockedField>
                </o:OLEObject>
              </w:object>
            </w:r>
            <w:r>
              <w:rPr>
                <w:rFonts w:hint="eastAsia" w:asciiTheme="minorEastAsia" w:hAnsiTheme="minorEastAsia" w:eastAsiaTheme="minorEastAsia"/>
                <w:sz w:val="21"/>
                <w:szCs w:val="21"/>
              </w:rPr>
              <w:t>——</w:t>
            </w:r>
          </w:p>
        </w:tc>
        <w:tc>
          <w:tcPr>
            <w:tcW w:w="7938" w:type="dxa"/>
            <w:vAlign w:val="center"/>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电和热的转换系数，根据公式（D.3</w:t>
            </w:r>
            <w:r>
              <w:rPr>
                <w:rFonts w:asciiTheme="minorEastAsia" w:hAnsiTheme="minorEastAsia" w:eastAsiaTheme="minorEastAsia"/>
                <w:sz w:val="21"/>
                <w:szCs w:val="21"/>
              </w:rPr>
              <w:t>.</w:t>
            </w: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4）计算确定，取</w:t>
            </w:r>
            <w:r>
              <w:rPr>
                <w:rFonts w:asciiTheme="minorEastAsia" w:hAnsiTheme="minorEastAsia" w:eastAsiaTheme="minorEastAsia"/>
                <w:position w:val="-12"/>
                <w:sz w:val="21"/>
                <w:szCs w:val="21"/>
              </w:rPr>
              <w:object>
                <v:shape id="_x0000_i1059" o:spt="75" type="#_x0000_t75" style="height:22.55pt;width:50.1pt;" o:ole="t" filled="f" o:preferrelative="t" stroked="f" coordsize="21600,21600">
                  <v:path/>
                  <v:fill on="f" focussize="0,0"/>
                  <v:stroke on="f" joinstyle="miter"/>
                  <v:imagedata r:id="rId114" o:title=""/>
                  <o:lock v:ext="edit" aspectratio="t"/>
                  <w10:wrap type="none"/>
                  <w10:anchorlock/>
                </v:shape>
                <o:OLEObject Type="Embed" ProgID="Equation.3" ShapeID="_x0000_i1059" DrawAspect="Content" ObjectID="_1468075765" r:id="rId113">
                  <o:LockedField>false</o:LockedField>
                </o:OLEObject>
              </w:object>
            </w:r>
            <w:r>
              <w:rPr>
                <w:rFonts w:hint="eastAsia" w:asciiTheme="minorEastAsia" w:hAnsiTheme="minorEastAsia" w:eastAsiaTheme="minorEastAsia"/>
                <w:sz w:val="21"/>
                <w:szCs w:val="21"/>
              </w:rPr>
              <w:t>；</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6"/>
                <w:sz w:val="21"/>
                <w:szCs w:val="21"/>
              </w:rPr>
              <w:drawing>
                <wp:inline distT="0" distB="0" distL="0" distR="0">
                  <wp:extent cx="168275" cy="182880"/>
                  <wp:effectExtent l="0" t="0" r="3175"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68275" cy="182880"/>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冷却水泵设计工况流量（m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4"/>
                <w:sz w:val="21"/>
                <w:szCs w:val="21"/>
              </w:rPr>
              <w:drawing>
                <wp:inline distT="0" distB="0" distL="0" distR="0">
                  <wp:extent cx="182880" cy="146050"/>
                  <wp:effectExtent l="0" t="0" r="762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82880" cy="146050"/>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冷却水泵设计工况扬程（m水柱）；</w:t>
            </w:r>
          </w:p>
        </w:tc>
      </w:tr>
      <w:tr>
        <w:tblPrEx>
          <w:tblCellMar>
            <w:top w:w="0" w:type="dxa"/>
            <w:left w:w="108" w:type="dxa"/>
            <w:bottom w:w="0" w:type="dxa"/>
            <w:right w:w="108" w:type="dxa"/>
          </w:tblCellMar>
        </w:tblPrEx>
        <w:tc>
          <w:tcPr>
            <w:tcW w:w="1809" w:type="dxa"/>
          </w:tcPr>
          <w:p>
            <w:pPr>
              <w:spacing w:line="288" w:lineRule="auto"/>
              <w:ind w:right="-108"/>
              <w:jc w:val="right"/>
              <w:rPr>
                <w:rFonts w:asciiTheme="minorEastAsia" w:hAnsiTheme="minorEastAsia" w:eastAsiaTheme="minorEastAsia"/>
                <w:position w:val="-12"/>
                <w:sz w:val="21"/>
                <w:szCs w:val="21"/>
              </w:rPr>
            </w:pPr>
            <w:r>
              <w:rPr>
                <w:rFonts w:asciiTheme="minorEastAsia" w:hAnsiTheme="minorEastAsia" w:eastAsiaTheme="minorEastAsia"/>
                <w:position w:val="-12"/>
                <w:sz w:val="21"/>
                <w:szCs w:val="21"/>
              </w:rPr>
              <w:drawing>
                <wp:inline distT="0" distB="0" distL="0" distR="0">
                  <wp:extent cx="182880" cy="23431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82880" cy="234315"/>
                          </a:xfrm>
                          <a:prstGeom prst="rect">
                            <a:avLst/>
                          </a:prstGeom>
                          <a:noFill/>
                          <a:ln>
                            <a:noFill/>
                          </a:ln>
                        </pic:spPr>
                      </pic:pic>
                    </a:graphicData>
                  </a:graphic>
                </wp:inline>
              </w:drawing>
            </w:r>
            <w:r>
              <w:rPr>
                <w:rFonts w:hint="eastAsia" w:asciiTheme="minorEastAsia" w:hAnsiTheme="minorEastAsia" w:eastAsiaTheme="minorEastAsia"/>
                <w:sz w:val="21"/>
                <w:szCs w:val="21"/>
              </w:rPr>
              <w:t>——</w:t>
            </w:r>
          </w:p>
        </w:tc>
        <w:tc>
          <w:tcPr>
            <w:tcW w:w="7938" w:type="dxa"/>
          </w:tcPr>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冷却水泵设计工况点效率，根据水泵生产企业提供的数据取值，当无资料时可按水泵流量近似取值：G</w:t>
            </w:r>
            <w:r>
              <w:rPr>
                <w:rFonts w:hint="eastAsia" w:asciiTheme="minorEastAsia" w:hAnsiTheme="minorEastAsia" w:eastAsiaTheme="minorEastAsia"/>
                <w:kern w:val="0"/>
                <w:sz w:val="21"/>
                <w:szCs w:val="21"/>
              </w:rPr>
              <w:t>≤60m</w:t>
            </w:r>
            <w:r>
              <w:rPr>
                <w:rFonts w:hint="eastAsia" w:asciiTheme="minorEastAsia" w:hAnsiTheme="minorEastAsia" w:eastAsiaTheme="minorEastAsia"/>
                <w:kern w:val="0"/>
                <w:sz w:val="21"/>
                <w:szCs w:val="21"/>
                <w:vertAlign w:val="superscript"/>
              </w:rPr>
              <w:t>3</w:t>
            </w:r>
            <w:r>
              <w:rPr>
                <w:rFonts w:hint="eastAsia" w:asciiTheme="minorEastAsia" w:hAnsiTheme="minorEastAsia" w:eastAsiaTheme="minorEastAsia"/>
                <w:kern w:val="0"/>
                <w:sz w:val="21"/>
                <w:szCs w:val="21"/>
              </w:rPr>
              <w:t>/h时取0.63，</w:t>
            </w:r>
            <w:r>
              <w:rPr>
                <w:rFonts w:hint="eastAsia" w:asciiTheme="minorEastAsia" w:hAnsiTheme="minorEastAsia" w:eastAsiaTheme="minorEastAsia"/>
                <w:color w:val="000000"/>
                <w:kern w:val="0"/>
                <w:sz w:val="21"/>
                <w:szCs w:val="21"/>
              </w:rPr>
              <w:t>60 m</w:t>
            </w:r>
            <w:r>
              <w:rPr>
                <w:rFonts w:hint="eastAsia" w:asciiTheme="minorEastAsia" w:hAnsiTheme="minorEastAsia" w:eastAsiaTheme="minorEastAsia"/>
                <w:color w:val="000000"/>
                <w:kern w:val="0"/>
                <w:sz w:val="21"/>
                <w:szCs w:val="21"/>
                <w:vertAlign w:val="superscript"/>
              </w:rPr>
              <w:t>3</w:t>
            </w:r>
            <w:r>
              <w:rPr>
                <w:rFonts w:hint="eastAsia" w:asciiTheme="minorEastAsia" w:hAnsiTheme="minorEastAsia" w:eastAsiaTheme="minorEastAsia"/>
                <w:color w:val="000000"/>
                <w:kern w:val="0"/>
                <w:sz w:val="21"/>
                <w:szCs w:val="21"/>
              </w:rPr>
              <w:t>/h</w:t>
            </w:r>
            <w:r>
              <w:rPr>
                <w:rFonts w:hint="eastAsia" w:cs="宋体" w:asciiTheme="minorEastAsia" w:hAnsiTheme="minorEastAsia" w:eastAsiaTheme="minorEastAsia"/>
                <w:color w:val="000000"/>
                <w:kern w:val="0"/>
                <w:sz w:val="21"/>
                <w:szCs w:val="21"/>
              </w:rPr>
              <w:t>＜</w:t>
            </w:r>
            <w:r>
              <w:rPr>
                <w:rFonts w:hint="eastAsia" w:asciiTheme="minorEastAsia" w:hAnsiTheme="minorEastAsia" w:eastAsiaTheme="minorEastAsia"/>
                <w:color w:val="000000"/>
                <w:kern w:val="0"/>
                <w:sz w:val="21"/>
                <w:szCs w:val="21"/>
              </w:rPr>
              <w:t>G≤200 m</w:t>
            </w:r>
            <w:r>
              <w:rPr>
                <w:rFonts w:hint="eastAsia" w:asciiTheme="minorEastAsia" w:hAnsiTheme="minorEastAsia" w:eastAsiaTheme="minorEastAsia"/>
                <w:color w:val="000000"/>
                <w:kern w:val="0"/>
                <w:sz w:val="21"/>
                <w:szCs w:val="21"/>
                <w:vertAlign w:val="superscript"/>
              </w:rPr>
              <w:t>3</w:t>
            </w:r>
            <w:r>
              <w:rPr>
                <w:rFonts w:hint="eastAsia" w:asciiTheme="minorEastAsia" w:hAnsiTheme="minorEastAsia" w:eastAsiaTheme="minorEastAsia"/>
                <w:color w:val="000000"/>
                <w:kern w:val="0"/>
                <w:sz w:val="21"/>
                <w:szCs w:val="21"/>
              </w:rPr>
              <w:t>/h</w:t>
            </w:r>
            <w:r>
              <w:rPr>
                <w:rFonts w:hint="eastAsia" w:asciiTheme="minorEastAsia" w:hAnsiTheme="minorEastAsia" w:eastAsiaTheme="minorEastAsia"/>
                <w:kern w:val="0"/>
                <w:sz w:val="21"/>
                <w:szCs w:val="21"/>
              </w:rPr>
              <w:t>时取0.69，G＞200m</w:t>
            </w:r>
            <w:r>
              <w:rPr>
                <w:rFonts w:hint="eastAsia" w:asciiTheme="minorEastAsia" w:hAnsiTheme="minorEastAsia" w:eastAsiaTheme="minorEastAsia"/>
                <w:kern w:val="0"/>
                <w:sz w:val="21"/>
                <w:szCs w:val="21"/>
                <w:vertAlign w:val="superscript"/>
              </w:rPr>
              <w:t>3</w:t>
            </w:r>
            <w:r>
              <w:rPr>
                <w:rFonts w:hint="eastAsia" w:asciiTheme="minorEastAsia" w:hAnsiTheme="minorEastAsia" w:eastAsiaTheme="minorEastAsia"/>
                <w:kern w:val="0"/>
                <w:sz w:val="21"/>
                <w:szCs w:val="21"/>
              </w:rPr>
              <w:t>/h时取0.71。</w:t>
            </w:r>
          </w:p>
        </w:tc>
      </w:tr>
    </w:tbl>
    <w:p>
      <w:pPr>
        <w:spacing w:line="288" w:lineRule="auto"/>
        <w:rPr>
          <w:rFonts w:asciiTheme="minorEastAsia" w:hAnsiTheme="minorEastAsia" w:eastAsiaTheme="minorEastAsia"/>
          <w:kern w:val="0"/>
          <w:sz w:val="21"/>
          <w:szCs w:val="21"/>
        </w:rPr>
      </w:pPr>
      <w:r>
        <w:rPr>
          <w:rFonts w:hint="eastAsia" w:asciiTheme="minorEastAsia" w:hAnsiTheme="minorEastAsia" w:eastAsiaTheme="minorEastAsia"/>
          <w:b/>
          <w:bCs/>
          <w:kern w:val="0"/>
          <w:sz w:val="21"/>
          <w:szCs w:val="21"/>
        </w:rPr>
        <w:t>D.1.</w:t>
      </w:r>
      <w:r>
        <w:rPr>
          <w:rFonts w:asciiTheme="minorEastAsia" w:hAnsiTheme="minorEastAsia" w:eastAsiaTheme="minorEastAsia"/>
          <w:b/>
          <w:bCs/>
          <w:kern w:val="0"/>
          <w:sz w:val="21"/>
          <w:szCs w:val="21"/>
        </w:rPr>
        <w:t>6</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冷源系统综合制冷性能系数SCOP可采用本标准提供的表E.2.3-2和表E.2.3-3进行计算。</w:t>
      </w:r>
    </w:p>
    <w:p>
      <w:pPr>
        <w:spacing w:line="288" w:lineRule="auto"/>
        <w:rPr>
          <w:rFonts w:asciiTheme="minorEastAsia" w:hAnsiTheme="minorEastAsia" w:eastAsiaTheme="minorEastAsia"/>
          <w:sz w:val="21"/>
          <w:szCs w:val="21"/>
        </w:rPr>
      </w:pPr>
    </w:p>
    <w:p>
      <w:pPr>
        <w:pStyle w:val="3"/>
      </w:pPr>
      <w:bookmarkStart w:id="101" w:name="_Toc129632369"/>
      <w:bookmarkStart w:id="102" w:name="_Toc380751421"/>
      <w:bookmarkStart w:id="103" w:name="_Toc379983787"/>
      <w:bookmarkStart w:id="104" w:name="_Toc398902026"/>
      <w:r>
        <w:rPr>
          <w:rFonts w:hint="eastAsia"/>
        </w:rPr>
        <w:t>D.2  冷却塔供冷设计计算</w:t>
      </w:r>
      <w:bookmarkEnd w:id="101"/>
      <w:bookmarkEnd w:id="102"/>
      <w:bookmarkEnd w:id="103"/>
      <w:bookmarkEnd w:id="104"/>
    </w:p>
    <w:p>
      <w:pPr>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bCs/>
          <w:sz w:val="21"/>
          <w:szCs w:val="21"/>
        </w:rPr>
        <w:t>D.2.1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冷却塔供冷的设计计算步骤如下：</w:t>
      </w:r>
    </w:p>
    <w:p>
      <w:pPr>
        <w:spacing w:line="288" w:lineRule="auto"/>
        <w:ind w:firstLine="465"/>
        <w:jc w:val="left"/>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计算</w:t>
      </w:r>
      <w:r>
        <w:rPr>
          <w:rFonts w:asciiTheme="minorEastAsia" w:hAnsiTheme="minorEastAsia" w:eastAsiaTheme="minorEastAsia"/>
          <w:sz w:val="21"/>
          <w:szCs w:val="21"/>
        </w:rPr>
        <w:t>冬季内区</w:t>
      </w:r>
      <w:r>
        <w:rPr>
          <w:rFonts w:hint="eastAsia" w:asciiTheme="minorEastAsia" w:hAnsiTheme="minorEastAsia" w:eastAsiaTheme="minorEastAsia"/>
          <w:sz w:val="21"/>
          <w:szCs w:val="21"/>
        </w:rPr>
        <w:t>房间</w:t>
      </w:r>
      <w:r>
        <w:rPr>
          <w:rFonts w:asciiTheme="minorEastAsia" w:hAnsiTheme="minorEastAsia" w:eastAsiaTheme="minorEastAsia"/>
          <w:sz w:val="21"/>
          <w:szCs w:val="21"/>
        </w:rPr>
        <w:t>风机盘管负担冷负荷</w:t>
      </w:r>
      <w:r>
        <w:rPr>
          <w:rFonts w:hint="eastAsia" w:asciiTheme="minorEastAsia" w:hAnsiTheme="minorEastAsia" w:eastAsiaTheme="minorEastAsia"/>
          <w:sz w:val="21"/>
          <w:szCs w:val="21"/>
        </w:rPr>
        <w:t>；</w:t>
      </w:r>
    </w:p>
    <w:p>
      <w:pPr>
        <w:spacing w:line="288" w:lineRule="auto"/>
        <w:ind w:firstLine="465"/>
        <w:jc w:val="left"/>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根据夏季已选定的风机盘管和内区</w:t>
      </w:r>
      <w:r>
        <w:rPr>
          <w:rFonts w:asciiTheme="minorEastAsia" w:hAnsiTheme="minorEastAsia" w:eastAsiaTheme="minorEastAsia"/>
          <w:sz w:val="21"/>
          <w:szCs w:val="21"/>
        </w:rPr>
        <w:t>风机盘管负担</w:t>
      </w:r>
      <w:r>
        <w:rPr>
          <w:rFonts w:hint="eastAsia" w:asciiTheme="minorEastAsia" w:hAnsiTheme="minorEastAsia" w:eastAsiaTheme="minorEastAsia"/>
          <w:sz w:val="21"/>
          <w:szCs w:val="21"/>
        </w:rPr>
        <w:t>的冬季</w:t>
      </w:r>
      <w:r>
        <w:rPr>
          <w:rFonts w:asciiTheme="minorEastAsia" w:hAnsiTheme="minorEastAsia" w:eastAsiaTheme="minorEastAsia"/>
          <w:sz w:val="21"/>
          <w:szCs w:val="21"/>
        </w:rPr>
        <w:t>冷负荷</w:t>
      </w:r>
      <w:r>
        <w:rPr>
          <w:rFonts w:hint="eastAsia" w:asciiTheme="minorEastAsia" w:hAnsiTheme="minorEastAsia" w:eastAsiaTheme="minorEastAsia"/>
          <w:sz w:val="21"/>
          <w:szCs w:val="21"/>
        </w:rPr>
        <w:t>，计算确定空调冷水设计温度；</w:t>
      </w:r>
    </w:p>
    <w:p>
      <w:pPr>
        <w:spacing w:line="288" w:lineRule="auto"/>
        <w:ind w:firstLine="465"/>
        <w:jc w:val="left"/>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确定系统总供冷量和流量，进行负荷侧系统设备配置；</w:t>
      </w:r>
    </w:p>
    <w:p>
      <w:pPr>
        <w:spacing w:line="288" w:lineRule="auto"/>
        <w:ind w:firstLine="465"/>
        <w:jc w:val="left"/>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根据系统总供冷量，结合冷却塔、冷源水循环泵的配置和冷却塔冷却特性，确定冷源侧水流量、设计水温和满足水温的室外湿球温度； </w:t>
      </w:r>
    </w:p>
    <w:p>
      <w:pPr>
        <w:spacing w:line="288" w:lineRule="auto"/>
        <w:ind w:firstLine="465"/>
        <w:jc w:val="left"/>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预测冷却塔供冷时间；</w:t>
      </w:r>
    </w:p>
    <w:p>
      <w:pPr>
        <w:spacing w:line="288" w:lineRule="auto"/>
        <w:ind w:firstLine="465"/>
        <w:jc w:val="left"/>
        <w:rPr>
          <w:rFonts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确定冷却塔供冷的自动控制方案。</w:t>
      </w:r>
    </w:p>
    <w:p>
      <w:pPr>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bCs/>
          <w:sz w:val="21"/>
          <w:szCs w:val="21"/>
        </w:rPr>
        <w:t>D.2.2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冷却塔冷却特性</w:t>
      </w:r>
      <w:r>
        <w:rPr>
          <w:rFonts w:hint="eastAsia" w:asciiTheme="minorEastAsia" w:hAnsiTheme="minorEastAsia" w:eastAsiaTheme="minorEastAsia"/>
          <w:sz w:val="21"/>
          <w:szCs w:val="21"/>
        </w:rPr>
        <w:t>见图D.2.2-1～4。图中流量比为冷却塔冬季供冷时的设计流量与夏季名义流量之比；Δt为冷却塔供冷时进出口温差。</w:t>
      </w:r>
    </w:p>
    <w:p>
      <w:pPr>
        <w:ind w:firstLine="496" w:firstLineChars="200"/>
        <w:jc w:val="center"/>
        <w:rPr>
          <w:rFonts w:ascii="Calibri" w:hAnsi="Calibri"/>
          <w:szCs w:val="22"/>
        </w:rPr>
      </w:pPr>
      <w:r>
        <w:rPr>
          <w:rFonts w:ascii="Calibri" w:hAnsi="Calibri"/>
          <w:szCs w:val="22"/>
        </w:rPr>
        <w:drawing>
          <wp:inline distT="0" distB="0" distL="0" distR="0">
            <wp:extent cx="3277235" cy="32258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18">
                      <a:extLst>
                        <a:ext uri="{28A0092B-C50C-407E-A947-70E740481C1C}">
                          <a14:useLocalDpi xmlns:a14="http://schemas.microsoft.com/office/drawing/2010/main" val="0"/>
                        </a:ext>
                      </a:extLst>
                    </a:blip>
                    <a:srcRect t="4358"/>
                    <a:stretch>
                      <a:fillRect/>
                    </a:stretch>
                  </pic:blipFill>
                  <pic:spPr>
                    <a:xfrm>
                      <a:off x="0" y="0"/>
                      <a:ext cx="3277235" cy="3225800"/>
                    </a:xfrm>
                    <a:prstGeom prst="rect">
                      <a:avLst/>
                    </a:prstGeom>
                    <a:noFill/>
                    <a:ln>
                      <a:noFill/>
                    </a:ln>
                  </pic:spPr>
                </pic:pic>
              </a:graphicData>
            </a:graphic>
          </wp:inline>
        </w:drawing>
      </w:r>
    </w:p>
    <w:p>
      <w:pPr>
        <w:spacing w:line="240" w:lineRule="auto"/>
        <w:ind w:firstLine="327" w:firstLineChars="150"/>
        <w:jc w:val="center"/>
        <w:rPr>
          <w:rFonts w:ascii="黑体" w:hAnsi="黑体" w:eastAsia="黑体"/>
          <w:sz w:val="21"/>
          <w:szCs w:val="21"/>
        </w:rPr>
      </w:pPr>
      <w:r>
        <w:rPr>
          <w:rFonts w:hint="eastAsia" w:ascii="黑体" w:hAnsi="黑体" w:eastAsia="黑体"/>
          <w:bCs/>
          <w:sz w:val="21"/>
          <w:szCs w:val="21"/>
        </w:rPr>
        <w:t>图D.2.2-1</w:t>
      </w:r>
      <w:r>
        <w:rPr>
          <w:rFonts w:ascii="黑体" w:hAnsi="黑体" w:eastAsia="黑体"/>
          <w:sz w:val="21"/>
          <w:szCs w:val="21"/>
        </w:rPr>
        <w:t>冷却塔特性曲线</w:t>
      </w:r>
      <w:r>
        <w:rPr>
          <w:rFonts w:hint="eastAsia" w:ascii="黑体" w:hAnsi="黑体" w:eastAsia="黑体"/>
          <w:sz w:val="21"/>
          <w:szCs w:val="21"/>
        </w:rPr>
        <w:t>——</w:t>
      </w:r>
      <w:r>
        <w:rPr>
          <w:rFonts w:ascii="黑体" w:hAnsi="黑体" w:eastAsia="黑体"/>
          <w:sz w:val="21"/>
          <w:szCs w:val="21"/>
        </w:rPr>
        <w:t>流量</w:t>
      </w:r>
      <w:r>
        <w:rPr>
          <w:rFonts w:hint="eastAsia" w:ascii="黑体" w:hAnsi="黑体" w:eastAsia="黑体"/>
          <w:sz w:val="21"/>
          <w:szCs w:val="21"/>
        </w:rPr>
        <w:t>比10</w:t>
      </w:r>
      <w:r>
        <w:rPr>
          <w:rFonts w:ascii="黑体" w:hAnsi="黑体" w:eastAsia="黑体"/>
          <w:sz w:val="21"/>
          <w:szCs w:val="21"/>
        </w:rPr>
        <w:t>0％</w:t>
      </w:r>
    </w:p>
    <w:p>
      <w:pPr>
        <w:spacing w:line="240" w:lineRule="auto"/>
        <w:ind w:firstLine="327" w:firstLineChars="150"/>
        <w:jc w:val="center"/>
        <w:rPr>
          <w:rFonts w:ascii="黑体" w:hAnsi="黑体" w:eastAsia="黑体"/>
          <w:sz w:val="21"/>
          <w:szCs w:val="21"/>
        </w:rPr>
      </w:pPr>
    </w:p>
    <w:p>
      <w:pPr>
        <w:spacing w:line="240" w:lineRule="auto"/>
        <w:ind w:firstLine="372" w:firstLineChars="150"/>
        <w:jc w:val="center"/>
        <w:rPr>
          <w:rFonts w:ascii="Calibri" w:hAnsi="Calibri"/>
        </w:rPr>
      </w:pPr>
    </w:p>
    <w:p>
      <w:pPr>
        <w:spacing w:line="240" w:lineRule="auto"/>
        <w:ind w:firstLine="372" w:firstLineChars="150"/>
        <w:jc w:val="center"/>
        <w:rPr>
          <w:rFonts w:ascii="Calibri" w:hAnsi="Calibri"/>
        </w:rPr>
      </w:pPr>
    </w:p>
    <w:p>
      <w:pPr>
        <w:spacing w:line="240" w:lineRule="auto"/>
        <w:ind w:firstLine="744" w:firstLineChars="300"/>
        <w:jc w:val="center"/>
        <w:rPr>
          <w:rFonts w:ascii="Calibri" w:hAnsi="Calibri"/>
          <w:bCs/>
          <w:szCs w:val="22"/>
        </w:rPr>
      </w:pPr>
      <w:r>
        <w:rPr>
          <w:rFonts w:ascii="Calibri" w:hAnsi="Calibri"/>
          <w:szCs w:val="22"/>
        </w:rPr>
        <w:drawing>
          <wp:inline distT="0" distB="0" distL="0" distR="0">
            <wp:extent cx="3057525" cy="3116580"/>
            <wp:effectExtent l="0" t="0" r="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9">
                      <a:extLst>
                        <a:ext uri="{28A0092B-C50C-407E-A947-70E740481C1C}">
                          <a14:useLocalDpi xmlns:a14="http://schemas.microsoft.com/office/drawing/2010/main" val="0"/>
                        </a:ext>
                      </a:extLst>
                    </a:blip>
                    <a:srcRect l="1698" t="5791" r="-2428"/>
                    <a:stretch>
                      <a:fillRect/>
                    </a:stretch>
                  </pic:blipFill>
                  <pic:spPr>
                    <a:xfrm>
                      <a:off x="0" y="0"/>
                      <a:ext cx="3057525" cy="3116580"/>
                    </a:xfrm>
                    <a:prstGeom prst="rect">
                      <a:avLst/>
                    </a:prstGeom>
                    <a:noFill/>
                    <a:ln>
                      <a:noFill/>
                    </a:ln>
                  </pic:spPr>
                </pic:pic>
              </a:graphicData>
            </a:graphic>
          </wp:inline>
        </w:drawing>
      </w:r>
    </w:p>
    <w:p>
      <w:pPr>
        <w:spacing w:line="240" w:lineRule="auto"/>
        <w:ind w:firstLine="654" w:firstLineChars="300"/>
        <w:jc w:val="center"/>
        <w:rPr>
          <w:rFonts w:ascii="黑体" w:hAnsi="黑体" w:eastAsia="黑体"/>
          <w:sz w:val="21"/>
          <w:szCs w:val="21"/>
        </w:rPr>
      </w:pPr>
      <w:r>
        <w:rPr>
          <w:rFonts w:hint="eastAsia" w:ascii="黑体" w:hAnsi="黑体" w:eastAsia="黑体"/>
          <w:bCs/>
          <w:sz w:val="21"/>
          <w:szCs w:val="21"/>
        </w:rPr>
        <w:t xml:space="preserve">图D.2.2-2  </w:t>
      </w:r>
      <w:r>
        <w:rPr>
          <w:rFonts w:ascii="黑体" w:hAnsi="黑体" w:eastAsia="黑体"/>
          <w:sz w:val="21"/>
          <w:szCs w:val="21"/>
        </w:rPr>
        <w:t>冷却塔特性曲线</w:t>
      </w:r>
      <w:r>
        <w:rPr>
          <w:rFonts w:hint="eastAsia" w:ascii="黑体" w:hAnsi="黑体" w:eastAsia="黑体"/>
          <w:sz w:val="21"/>
          <w:szCs w:val="21"/>
        </w:rPr>
        <w:t>——</w:t>
      </w:r>
      <w:r>
        <w:rPr>
          <w:rFonts w:ascii="黑体" w:hAnsi="黑体" w:eastAsia="黑体"/>
          <w:sz w:val="21"/>
          <w:szCs w:val="21"/>
        </w:rPr>
        <w:t>流量</w:t>
      </w:r>
      <w:r>
        <w:rPr>
          <w:rFonts w:hint="eastAsia" w:ascii="黑体" w:hAnsi="黑体" w:eastAsia="黑体"/>
          <w:sz w:val="21"/>
          <w:szCs w:val="21"/>
        </w:rPr>
        <w:t>比7</w:t>
      </w:r>
      <w:r>
        <w:rPr>
          <w:rFonts w:ascii="黑体" w:hAnsi="黑体" w:eastAsia="黑体"/>
          <w:sz w:val="21"/>
          <w:szCs w:val="21"/>
        </w:rPr>
        <w:t>0％</w:t>
      </w:r>
    </w:p>
    <w:p>
      <w:pPr>
        <w:spacing w:line="240" w:lineRule="auto"/>
        <w:ind w:firstLine="744" w:firstLineChars="300"/>
        <w:jc w:val="center"/>
        <w:rPr>
          <w:rFonts w:ascii="Calibri" w:hAnsi="Calibri"/>
        </w:rPr>
      </w:pPr>
    </w:p>
    <w:p>
      <w:pPr>
        <w:spacing w:line="240" w:lineRule="auto"/>
        <w:ind w:firstLine="744" w:firstLineChars="300"/>
        <w:jc w:val="center"/>
        <w:rPr>
          <w:rFonts w:ascii="Calibri" w:hAnsi="Calibri"/>
        </w:rPr>
      </w:pPr>
    </w:p>
    <w:p>
      <w:pPr>
        <w:spacing w:line="240" w:lineRule="auto"/>
        <w:ind w:firstLine="744" w:firstLineChars="300"/>
        <w:jc w:val="center"/>
        <w:rPr>
          <w:rFonts w:ascii="Calibri" w:hAnsi="Calibri"/>
        </w:rPr>
      </w:pPr>
    </w:p>
    <w:p>
      <w:pPr>
        <w:spacing w:line="240" w:lineRule="auto"/>
        <w:ind w:firstLine="868" w:firstLineChars="350"/>
        <w:jc w:val="center"/>
        <w:rPr>
          <w:rFonts w:ascii="Calibri" w:hAnsi="Calibri"/>
          <w:szCs w:val="22"/>
        </w:rPr>
      </w:pPr>
      <w:r>
        <w:rPr>
          <w:rFonts w:ascii="Calibri" w:hAnsi="Calibri"/>
          <w:szCs w:val="22"/>
        </w:rPr>
        <w:drawing>
          <wp:inline distT="0" distB="0" distL="0" distR="0">
            <wp:extent cx="3299460" cy="3079750"/>
            <wp:effectExtent l="0" t="0" r="0" b="635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20">
                      <a:extLst>
                        <a:ext uri="{28A0092B-C50C-407E-A947-70E740481C1C}">
                          <a14:useLocalDpi xmlns:a14="http://schemas.microsoft.com/office/drawing/2010/main" val="0"/>
                        </a:ext>
                      </a:extLst>
                    </a:blip>
                    <a:srcRect l="4449" t="7947" r="-3748"/>
                    <a:stretch>
                      <a:fillRect/>
                    </a:stretch>
                  </pic:blipFill>
                  <pic:spPr>
                    <a:xfrm>
                      <a:off x="0" y="0"/>
                      <a:ext cx="3299460" cy="3079750"/>
                    </a:xfrm>
                    <a:prstGeom prst="rect">
                      <a:avLst/>
                    </a:prstGeom>
                    <a:noFill/>
                    <a:ln>
                      <a:noFill/>
                    </a:ln>
                  </pic:spPr>
                </pic:pic>
              </a:graphicData>
            </a:graphic>
          </wp:inline>
        </w:drawing>
      </w:r>
    </w:p>
    <w:p>
      <w:pPr>
        <w:spacing w:line="240" w:lineRule="auto"/>
        <w:ind w:firstLine="327" w:firstLineChars="150"/>
        <w:jc w:val="center"/>
        <w:rPr>
          <w:rFonts w:ascii="黑体" w:hAnsi="黑体" w:eastAsia="黑体"/>
          <w:sz w:val="21"/>
          <w:szCs w:val="21"/>
        </w:rPr>
      </w:pPr>
      <w:r>
        <w:rPr>
          <w:rFonts w:hint="eastAsia" w:ascii="黑体" w:hAnsi="黑体" w:eastAsia="黑体"/>
          <w:bCs/>
          <w:sz w:val="21"/>
          <w:szCs w:val="21"/>
        </w:rPr>
        <w:t xml:space="preserve">图D.2.2-2  </w:t>
      </w:r>
      <w:r>
        <w:rPr>
          <w:rFonts w:ascii="黑体" w:hAnsi="黑体" w:eastAsia="黑体"/>
          <w:sz w:val="21"/>
          <w:szCs w:val="21"/>
        </w:rPr>
        <w:t>冷却塔特性曲线</w:t>
      </w:r>
      <w:r>
        <w:rPr>
          <w:rFonts w:hint="eastAsia" w:ascii="黑体" w:hAnsi="黑体" w:eastAsia="黑体"/>
          <w:sz w:val="21"/>
          <w:szCs w:val="21"/>
        </w:rPr>
        <w:t>－</w:t>
      </w:r>
      <w:r>
        <w:rPr>
          <w:rFonts w:ascii="黑体" w:hAnsi="黑体" w:eastAsia="黑体"/>
          <w:sz w:val="21"/>
          <w:szCs w:val="21"/>
        </w:rPr>
        <w:t>流量</w:t>
      </w:r>
      <w:r>
        <w:rPr>
          <w:rFonts w:hint="eastAsia" w:ascii="黑体" w:hAnsi="黑体" w:eastAsia="黑体"/>
          <w:sz w:val="21"/>
          <w:szCs w:val="21"/>
        </w:rPr>
        <w:t>比5</w:t>
      </w:r>
      <w:r>
        <w:rPr>
          <w:rFonts w:ascii="黑体" w:hAnsi="黑体" w:eastAsia="黑体"/>
          <w:sz w:val="21"/>
          <w:szCs w:val="21"/>
        </w:rPr>
        <w:t>0％</w:t>
      </w:r>
    </w:p>
    <w:p>
      <w:pPr>
        <w:spacing w:line="240" w:lineRule="auto"/>
        <w:jc w:val="left"/>
        <w:rPr>
          <w:rFonts w:hAnsi="宋体"/>
          <w:szCs w:val="22"/>
        </w:rPr>
      </w:pPr>
    </w:p>
    <w:p>
      <w:pPr>
        <w:widowControl/>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bCs/>
          <w:sz w:val="21"/>
          <w:szCs w:val="21"/>
        </w:rPr>
        <w:t>D.2.3</w:t>
      </w:r>
      <w:r>
        <w:rPr>
          <w:rFonts w:asciiTheme="minorEastAsia" w:hAnsiTheme="minorEastAsia" w:eastAsiaTheme="minorEastAsia"/>
          <w:sz w:val="21"/>
          <w:szCs w:val="21"/>
        </w:rPr>
        <w:t xml:space="preserve"> </w:t>
      </w:r>
      <w:r>
        <w:rPr>
          <w:rFonts w:asciiTheme="minorEastAsia" w:hAnsiTheme="minorEastAsia" w:eastAsiaTheme="minorEastAsia"/>
          <w:bCs/>
          <w:sz w:val="21"/>
          <w:szCs w:val="21"/>
        </w:rPr>
        <w:t>北京地区全年常用冷却塔供冷时间</w:t>
      </w:r>
      <w:r>
        <w:rPr>
          <w:rFonts w:hint="eastAsia" w:asciiTheme="minorEastAsia" w:hAnsiTheme="minorEastAsia" w:eastAsiaTheme="minorEastAsia"/>
          <w:sz w:val="21"/>
          <w:szCs w:val="21"/>
        </w:rPr>
        <w:t>见表D.2.3。</w:t>
      </w:r>
    </w:p>
    <w:p>
      <w:pPr>
        <w:tabs>
          <w:tab w:val="left" w:pos="360"/>
        </w:tabs>
        <w:spacing w:line="288" w:lineRule="auto"/>
        <w:ind w:left="379" w:hanging="379" w:hangingChars="174"/>
        <w:jc w:val="center"/>
        <w:rPr>
          <w:rFonts w:ascii="黑体" w:hAnsi="黑体" w:eastAsia="黑体"/>
          <w:bCs/>
          <w:sz w:val="21"/>
          <w:szCs w:val="21"/>
        </w:rPr>
      </w:pPr>
      <w:r>
        <w:rPr>
          <w:rFonts w:hint="eastAsia" w:ascii="黑体" w:hAnsi="黑体" w:eastAsia="黑体"/>
          <w:bCs/>
          <w:sz w:val="21"/>
          <w:szCs w:val="21"/>
        </w:rPr>
        <w:t xml:space="preserve">表D.2.3  </w:t>
      </w:r>
      <w:r>
        <w:rPr>
          <w:rFonts w:ascii="黑体" w:hAnsi="黑体" w:eastAsia="黑体"/>
          <w:bCs/>
          <w:sz w:val="21"/>
          <w:szCs w:val="21"/>
        </w:rPr>
        <w:t>北京地区全年常用冷却塔供冷时间</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32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Merge w:val="restart"/>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室外空气</w:t>
            </w:r>
          </w:p>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湿球温度</w:t>
            </w:r>
          </w:p>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tw（℃）</w:t>
            </w:r>
          </w:p>
        </w:tc>
        <w:tc>
          <w:tcPr>
            <w:tcW w:w="6512" w:type="dxa"/>
            <w:gridSpan w:val="2"/>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冷却塔供冷天数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Merge w:val="continue"/>
            <w:vAlign w:val="center"/>
          </w:tcPr>
          <w:p>
            <w:pPr>
              <w:tabs>
                <w:tab w:val="left" w:pos="360"/>
              </w:tabs>
              <w:spacing w:line="288" w:lineRule="auto"/>
              <w:jc w:val="center"/>
              <w:rPr>
                <w:rFonts w:asciiTheme="minorEastAsia" w:hAnsiTheme="minorEastAsia" w:eastAsiaTheme="minorEastAsia"/>
                <w:sz w:val="18"/>
                <w:szCs w:val="18"/>
              </w:rPr>
            </w:pPr>
          </w:p>
        </w:tc>
        <w:tc>
          <w:tcPr>
            <w:tcW w:w="3212" w:type="dxa"/>
            <w:vAlign w:val="center"/>
          </w:tcPr>
          <w:p>
            <w:pPr>
              <w:tabs>
                <w:tab w:val="left" w:pos="360"/>
              </w:tabs>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全天24小时100%满足</w:t>
            </w:r>
          </w:p>
        </w:tc>
        <w:tc>
          <w:tcPr>
            <w:tcW w:w="3300" w:type="dxa"/>
            <w:vAlign w:val="center"/>
          </w:tcPr>
          <w:p>
            <w:pPr>
              <w:tabs>
                <w:tab w:val="left" w:pos="360"/>
              </w:tabs>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全天6</w:t>
            </w:r>
            <w:r>
              <w:rPr>
                <w:rFonts w:asciiTheme="minorEastAsia" w:hAnsiTheme="minorEastAsia" w:eastAsiaTheme="minorEastAsia"/>
                <w:sz w:val="18"/>
                <w:szCs w:val="18"/>
              </w:rPr>
              <w:t>0％</w:t>
            </w:r>
            <w:r>
              <w:rPr>
                <w:rFonts w:hint="eastAsia" w:asciiTheme="minorEastAsia" w:hAnsiTheme="minorEastAsia" w:eastAsiaTheme="minorEastAsia"/>
                <w:sz w:val="18"/>
                <w:szCs w:val="18"/>
              </w:rPr>
              <w:t>小时数</w:t>
            </w:r>
            <w:r>
              <w:rPr>
                <w:rFonts w:asciiTheme="minorEastAsia" w:hAnsiTheme="minorEastAsia" w:eastAsiaTheme="minorEastAsia"/>
                <w:sz w:val="18"/>
                <w:szCs w:val="18"/>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Merge w:val="continue"/>
            <w:vAlign w:val="center"/>
          </w:tcPr>
          <w:p>
            <w:pPr>
              <w:tabs>
                <w:tab w:val="left" w:pos="360"/>
              </w:tabs>
              <w:spacing w:line="288" w:lineRule="auto"/>
              <w:jc w:val="center"/>
              <w:rPr>
                <w:rFonts w:asciiTheme="minorEastAsia" w:hAnsiTheme="minorEastAsia" w:eastAsiaTheme="minorEastAsia"/>
                <w:sz w:val="18"/>
                <w:szCs w:val="18"/>
              </w:rPr>
            </w:pPr>
          </w:p>
        </w:tc>
        <w:tc>
          <w:tcPr>
            <w:tcW w:w="3212" w:type="dxa"/>
            <w:vAlign w:val="center"/>
          </w:tcPr>
          <w:p>
            <w:pPr>
              <w:tabs>
                <w:tab w:val="left" w:pos="360"/>
              </w:tabs>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采暖期（11月15日～3月15日）</w:t>
            </w:r>
          </w:p>
        </w:tc>
        <w:tc>
          <w:tcPr>
            <w:tcW w:w="3300" w:type="dxa"/>
            <w:vAlign w:val="center"/>
          </w:tcPr>
          <w:p>
            <w:pPr>
              <w:tabs>
                <w:tab w:val="left" w:pos="360"/>
              </w:tabs>
              <w:spacing w:line="288"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采暖期（11月15日～3月15日）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w:t>
            </w:r>
          </w:p>
        </w:tc>
        <w:tc>
          <w:tcPr>
            <w:tcW w:w="3212" w:type="dxa"/>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14</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19</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26</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39</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48</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0</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68</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81</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90</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101</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104</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b/>
                <w:sz w:val="18"/>
                <w:szCs w:val="18"/>
                <w:u w:val="single"/>
              </w:rPr>
            </w:pPr>
            <w:r>
              <w:rPr>
                <w:rFonts w:asciiTheme="minorEastAsia" w:hAnsiTheme="minorEastAsia" w:eastAsiaTheme="minorEastAsia"/>
                <w:b/>
                <w:sz w:val="18"/>
                <w:szCs w:val="18"/>
                <w:u w:val="single"/>
              </w:rPr>
              <w:t>5</w:t>
            </w:r>
          </w:p>
        </w:tc>
        <w:tc>
          <w:tcPr>
            <w:tcW w:w="3212" w:type="dxa"/>
            <w:shd w:val="clear" w:color="auto" w:fill="auto"/>
            <w:vAlign w:val="center"/>
          </w:tcPr>
          <w:p>
            <w:pPr>
              <w:spacing w:line="288" w:lineRule="auto"/>
              <w:jc w:val="center"/>
              <w:rPr>
                <w:rFonts w:asciiTheme="minorEastAsia" w:hAnsiTheme="minorEastAsia" w:eastAsiaTheme="minorEastAsia"/>
                <w:b/>
                <w:sz w:val="18"/>
                <w:szCs w:val="18"/>
                <w:u w:val="single"/>
              </w:rPr>
            </w:pPr>
            <w:r>
              <w:rPr>
                <w:rFonts w:asciiTheme="minorEastAsia" w:hAnsiTheme="minorEastAsia" w:eastAsiaTheme="minorEastAsia"/>
                <w:b/>
                <w:sz w:val="18"/>
                <w:szCs w:val="18"/>
                <w:u w:val="single"/>
              </w:rPr>
              <w:t>106</w:t>
            </w:r>
          </w:p>
        </w:tc>
        <w:tc>
          <w:tcPr>
            <w:tcW w:w="3300" w:type="dxa"/>
            <w:shd w:val="clear" w:color="auto" w:fill="auto"/>
            <w:vAlign w:val="center"/>
          </w:tcPr>
          <w:p>
            <w:pPr>
              <w:spacing w:line="288" w:lineRule="auto"/>
              <w:jc w:val="center"/>
              <w:rPr>
                <w:rFonts w:asciiTheme="minorEastAsia" w:hAnsiTheme="minorEastAsia" w:eastAsiaTheme="minorEastAsia"/>
                <w:b/>
                <w:sz w:val="18"/>
                <w:szCs w:val="18"/>
                <w:u w:val="single"/>
              </w:rPr>
            </w:pPr>
            <w:r>
              <w:rPr>
                <w:rFonts w:asciiTheme="minorEastAsia" w:hAnsiTheme="minorEastAsia" w:eastAsiaTheme="minorEastAsia"/>
                <w:b/>
                <w:sz w:val="18"/>
                <w:szCs w:val="18"/>
                <w:u w:val="single"/>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110</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7</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112</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117</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119</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11</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8" w:type="dxa"/>
            <w:vAlign w:val="center"/>
          </w:tcPr>
          <w:p>
            <w:pPr>
              <w:tabs>
                <w:tab w:val="left" w:pos="360"/>
              </w:tabs>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13</w:t>
            </w:r>
          </w:p>
        </w:tc>
        <w:tc>
          <w:tcPr>
            <w:tcW w:w="3212"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c>
          <w:tcPr>
            <w:tcW w:w="3300" w:type="dxa"/>
            <w:shd w:val="clear" w:color="auto" w:fill="auto"/>
            <w:vAlign w:val="center"/>
          </w:tcPr>
          <w:p>
            <w:pPr>
              <w:spacing w:line="288"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121</w:t>
            </w:r>
          </w:p>
        </w:tc>
      </w:tr>
    </w:tbl>
    <w:p>
      <w:pPr>
        <w:pStyle w:val="3"/>
      </w:pPr>
      <w:bookmarkStart w:id="105" w:name="_Toc129632370"/>
      <w:bookmarkStart w:id="106" w:name="_Toc380751422"/>
      <w:bookmarkStart w:id="107" w:name="_Toc379983788"/>
      <w:bookmarkStart w:id="108" w:name="_Toc398902027"/>
      <w:r>
        <w:rPr>
          <w:rFonts w:hint="eastAsia"/>
        </w:rPr>
        <w:t>D.3  空气能量回收装置冬季防结露校核计算</w:t>
      </w:r>
      <w:bookmarkEnd w:id="105"/>
      <w:bookmarkEnd w:id="106"/>
      <w:bookmarkEnd w:id="107"/>
      <w:bookmarkEnd w:id="108"/>
    </w:p>
    <w:p>
      <w:pPr>
        <w:tabs>
          <w:tab w:val="left" w:pos="0"/>
          <w:tab w:val="left" w:pos="6948"/>
        </w:tabs>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D.3.1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判断空气能量回收装置排风出口空气相对湿度ψ是否大于等于100%，应计算设计工况时的排风出口空气实际含湿量d</w:t>
      </w:r>
      <w:r>
        <w:rPr>
          <w:rFonts w:hint="eastAsia" w:asciiTheme="minorEastAsia" w:hAnsiTheme="minorEastAsia" w:eastAsiaTheme="minorEastAsia"/>
          <w:sz w:val="21"/>
          <w:szCs w:val="21"/>
          <w:vertAlign w:val="subscript"/>
        </w:rPr>
        <w:t>4</w:t>
      </w:r>
      <w:r>
        <w:rPr>
          <w:rFonts w:hint="eastAsia" w:asciiTheme="minorEastAsia" w:hAnsiTheme="minorEastAsia" w:eastAsiaTheme="minorEastAsia"/>
          <w:sz w:val="21"/>
          <w:szCs w:val="21"/>
        </w:rPr>
        <w:t>（假设不结露），并与该工况时空气的饱和含湿量d</w:t>
      </w:r>
      <w:r>
        <w:rPr>
          <w:rFonts w:hint="eastAsia" w:asciiTheme="minorEastAsia" w:hAnsiTheme="minorEastAsia" w:eastAsiaTheme="minorEastAsia"/>
          <w:sz w:val="21"/>
          <w:szCs w:val="21"/>
          <w:vertAlign w:val="subscript"/>
        </w:rPr>
        <w:t>4b</w:t>
      </w:r>
      <w:r>
        <w:rPr>
          <w:rFonts w:hint="eastAsia" w:asciiTheme="minorEastAsia" w:hAnsiTheme="minorEastAsia" w:eastAsiaTheme="minorEastAsia"/>
          <w:sz w:val="21"/>
          <w:szCs w:val="21"/>
        </w:rPr>
        <w:t>进行比较，如果d</w:t>
      </w:r>
      <w:r>
        <w:rPr>
          <w:rFonts w:hint="eastAsia" w:asciiTheme="minorEastAsia" w:hAnsiTheme="minorEastAsia" w:eastAsiaTheme="minorEastAsia"/>
          <w:sz w:val="21"/>
          <w:szCs w:val="21"/>
          <w:vertAlign w:val="subscript"/>
        </w:rPr>
        <w:t>4</w:t>
      </w:r>
      <w:r>
        <w:rPr>
          <w:rFonts w:hint="eastAsia" w:asciiTheme="minorEastAsia" w:hAnsiTheme="minorEastAsia" w:eastAsiaTheme="minorEastAsia"/>
          <w:sz w:val="21"/>
          <w:szCs w:val="21"/>
        </w:rPr>
        <w:t>≥d</w:t>
      </w:r>
      <w:r>
        <w:rPr>
          <w:rFonts w:hint="eastAsia" w:asciiTheme="minorEastAsia" w:hAnsiTheme="minorEastAsia" w:eastAsiaTheme="minorEastAsia"/>
          <w:sz w:val="21"/>
          <w:szCs w:val="21"/>
          <w:vertAlign w:val="subscript"/>
        </w:rPr>
        <w:t>4b</w:t>
      </w:r>
      <w:r>
        <w:rPr>
          <w:rFonts w:hint="eastAsia" w:asciiTheme="minorEastAsia" w:hAnsiTheme="minorEastAsia" w:eastAsiaTheme="minorEastAsia"/>
          <w:sz w:val="21"/>
          <w:szCs w:val="21"/>
        </w:rPr>
        <w:t>，则判断ψ≥100%。空气能量回收装置冬季性能参数变化示意见图D.3.1。</w:t>
      </w:r>
    </w:p>
    <w:p>
      <w:pPr>
        <w:tabs>
          <w:tab w:val="left" w:pos="0"/>
          <w:tab w:val="left" w:pos="6948"/>
        </w:tabs>
        <w:spacing w:line="240" w:lineRule="auto"/>
        <w:rPr>
          <w:rFonts w:ascii="Calibri" w:hAnsi="Calibri"/>
        </w:rPr>
      </w:pPr>
    </w:p>
    <w:p>
      <w:pPr>
        <w:tabs>
          <w:tab w:val="left" w:pos="0"/>
          <w:tab w:val="left" w:pos="6948"/>
        </w:tabs>
        <w:spacing w:line="240" w:lineRule="auto"/>
        <w:rPr>
          <w:rFonts w:ascii="Calibri" w:hAnsi="Calibri"/>
        </w:rPr>
      </w:pPr>
      <w:r>
        <w:rPr>
          <w:rFonts w:ascii="Calibri" w:hAnsi="Calibri"/>
        </w:rPr>
        <w:drawing>
          <wp:inline distT="0" distB="0" distL="0" distR="0">
            <wp:extent cx="6203315" cy="1623695"/>
            <wp:effectExtent l="0" t="0" r="6985"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6203315" cy="1623695"/>
                    </a:xfrm>
                    <a:prstGeom prst="rect">
                      <a:avLst/>
                    </a:prstGeom>
                    <a:noFill/>
                    <a:ln>
                      <a:noFill/>
                    </a:ln>
                  </pic:spPr>
                </pic:pic>
              </a:graphicData>
            </a:graphic>
          </wp:inline>
        </w:drawing>
      </w:r>
    </w:p>
    <w:p>
      <w:pPr>
        <w:tabs>
          <w:tab w:val="left" w:pos="0"/>
          <w:tab w:val="left" w:pos="6948"/>
        </w:tabs>
        <w:spacing w:line="240" w:lineRule="auto"/>
        <w:jc w:val="center"/>
        <w:rPr>
          <w:rFonts w:ascii="Calibri" w:hAnsi="Calibri"/>
        </w:rPr>
      </w:pPr>
    </w:p>
    <w:p>
      <w:pPr>
        <w:tabs>
          <w:tab w:val="left" w:pos="0"/>
          <w:tab w:val="left" w:pos="6948"/>
        </w:tabs>
        <w:spacing w:line="240" w:lineRule="auto"/>
        <w:jc w:val="center"/>
        <w:rPr>
          <w:rFonts w:ascii="黑体" w:hAnsi="黑体" w:eastAsia="黑体"/>
          <w:sz w:val="21"/>
          <w:szCs w:val="21"/>
        </w:rPr>
      </w:pPr>
      <w:r>
        <w:rPr>
          <w:rFonts w:hint="eastAsia" w:ascii="黑体" w:hAnsi="黑体" w:eastAsia="黑体"/>
          <w:sz w:val="21"/>
          <w:szCs w:val="21"/>
        </w:rPr>
        <w:t>图D.3.1  空气能量回收装置冬季性能参数变化示意</w:t>
      </w:r>
    </w:p>
    <w:p>
      <w:pPr>
        <w:tabs>
          <w:tab w:val="left" w:pos="0"/>
          <w:tab w:val="left" w:pos="6948"/>
        </w:tabs>
        <w:spacing w:line="240" w:lineRule="auto"/>
        <w:rPr>
          <w:rFonts w:ascii="Calibri" w:hAnsi="Calibri"/>
        </w:rPr>
      </w:pPr>
    </w:p>
    <w:p>
      <w:pPr>
        <w:tabs>
          <w:tab w:val="left" w:pos="0"/>
          <w:tab w:val="left" w:pos="6948"/>
        </w:tabs>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D.3.2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排风出口空气饱和含湿量d</w:t>
      </w:r>
      <w:r>
        <w:rPr>
          <w:rFonts w:hint="eastAsia" w:asciiTheme="minorEastAsia" w:hAnsiTheme="minorEastAsia" w:eastAsiaTheme="minorEastAsia"/>
          <w:sz w:val="21"/>
          <w:szCs w:val="21"/>
          <w:vertAlign w:val="subscript"/>
        </w:rPr>
        <w:t>4b</w:t>
      </w:r>
      <w:r>
        <w:rPr>
          <w:rFonts w:hint="eastAsia" w:asciiTheme="minorEastAsia" w:hAnsiTheme="minorEastAsia" w:eastAsiaTheme="minorEastAsia"/>
          <w:sz w:val="21"/>
          <w:szCs w:val="21"/>
        </w:rPr>
        <w:t>，按下列公式计算：</w:t>
      </w:r>
    </w:p>
    <w:p>
      <w:pPr>
        <w:tabs>
          <w:tab w:val="left" w:pos="0"/>
          <w:tab w:val="left" w:pos="6948"/>
        </w:tabs>
        <w:spacing w:line="240" w:lineRule="auto"/>
        <w:ind w:firstLine="1199" w:firstLineChars="550"/>
        <w:jc w:val="right"/>
        <w:rPr>
          <w:rFonts w:ascii="Calibri" w:hAnsi="Calibri"/>
          <w:sz w:val="21"/>
          <w:szCs w:val="21"/>
        </w:rPr>
      </w:pPr>
      <w:r>
        <w:rPr>
          <w:rFonts w:ascii="Calibri" w:hAnsi="Calibri"/>
          <w:position w:val="-30"/>
          <w:sz w:val="21"/>
          <w:szCs w:val="21"/>
        </w:rPr>
        <w:drawing>
          <wp:inline distT="0" distB="0" distL="0" distR="0">
            <wp:extent cx="1104900" cy="417195"/>
            <wp:effectExtent l="0" t="0" r="0"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1104900" cy="417195"/>
                    </a:xfrm>
                    <a:prstGeom prst="rect">
                      <a:avLst/>
                    </a:prstGeom>
                    <a:noFill/>
                    <a:ln>
                      <a:noFill/>
                    </a:ln>
                  </pic:spPr>
                </pic:pic>
              </a:graphicData>
            </a:graphic>
          </wp:inline>
        </w:drawing>
      </w:r>
      <w:r>
        <w:rPr>
          <w:rFonts w:hint="eastAsia" w:ascii="Calibri" w:hAnsi="Calibri"/>
          <w:sz w:val="21"/>
          <w:szCs w:val="21"/>
        </w:rPr>
        <w:t xml:space="preserve"> （g/kg干空气）  </w:t>
      </w:r>
      <w:r>
        <w:rPr>
          <w:rFonts w:ascii="Calibri" w:hAnsi="Calibri"/>
          <w:sz w:val="21"/>
          <w:szCs w:val="21"/>
        </w:rPr>
        <w:t xml:space="preserve">  </w:t>
      </w:r>
      <w:r>
        <w:rPr>
          <w:rFonts w:hint="eastAsia" w:ascii="Calibri" w:hAnsi="Calibri"/>
          <w:sz w:val="21"/>
          <w:szCs w:val="21"/>
        </w:rPr>
        <w:t xml:space="preserve">            （D.3.2-1）</w:t>
      </w:r>
    </w:p>
    <w:p>
      <w:pPr>
        <w:tabs>
          <w:tab w:val="left" w:pos="0"/>
          <w:tab w:val="left" w:pos="6948"/>
        </w:tabs>
        <w:spacing w:line="240" w:lineRule="auto"/>
        <w:jc w:val="right"/>
        <w:rPr>
          <w:rFonts w:ascii="Calibri" w:hAnsi="Calibri"/>
          <w:sz w:val="21"/>
          <w:szCs w:val="21"/>
        </w:rPr>
      </w:pPr>
      <w:r>
        <w:rPr>
          <w:rFonts w:hint="eastAsia" w:ascii="Calibri" w:hAnsi="Calibri"/>
          <w:sz w:val="21"/>
          <w:szCs w:val="21"/>
        </w:rPr>
        <w:t xml:space="preserve">           </w:t>
      </w:r>
      <w:r>
        <w:rPr>
          <w:rFonts w:ascii="Calibri" w:hAnsi="Calibri"/>
          <w:position w:val="-12"/>
          <w:sz w:val="21"/>
          <w:szCs w:val="21"/>
        </w:rPr>
        <w:drawing>
          <wp:inline distT="0" distB="0" distL="0" distR="0">
            <wp:extent cx="1726565" cy="3733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1726565" cy="373380"/>
                    </a:xfrm>
                    <a:prstGeom prst="rect">
                      <a:avLst/>
                    </a:prstGeom>
                    <a:noFill/>
                    <a:ln>
                      <a:noFill/>
                    </a:ln>
                  </pic:spPr>
                </pic:pic>
              </a:graphicData>
            </a:graphic>
          </wp:inline>
        </w:drawing>
      </w:r>
      <w:r>
        <w:rPr>
          <w:rFonts w:hint="eastAsia" w:ascii="Calibri" w:hAnsi="Calibri"/>
          <w:position w:val="-14"/>
          <w:sz w:val="21"/>
          <w:szCs w:val="21"/>
        </w:rPr>
        <w:t xml:space="preserve">                      </w:t>
      </w:r>
      <w:r>
        <w:rPr>
          <w:rFonts w:hint="eastAsia" w:ascii="Calibri" w:hAnsi="Calibri"/>
          <w:sz w:val="21"/>
          <w:szCs w:val="21"/>
        </w:rPr>
        <w:t>（D.3.2-2）</w:t>
      </w:r>
    </w:p>
    <w:p>
      <w:pPr>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式中： P</w:t>
      </w:r>
      <w:r>
        <w:rPr>
          <w:rFonts w:hint="eastAsia" w:asciiTheme="minorEastAsia" w:hAnsiTheme="minorEastAsia" w:eastAsiaTheme="minorEastAsia"/>
          <w:sz w:val="21"/>
          <w:szCs w:val="21"/>
          <w:vertAlign w:val="subscript"/>
        </w:rPr>
        <w:t>4b</w:t>
      </w:r>
      <w:r>
        <w:rPr>
          <w:rFonts w:hint="eastAsia" w:asciiTheme="minorEastAsia" w:hAnsiTheme="minorEastAsia" w:eastAsiaTheme="minorEastAsia"/>
          <w:sz w:val="21"/>
          <w:szCs w:val="21"/>
        </w:rPr>
        <w:t>——排风出口空气饱和水蒸汽分压力（Pa），通过公式（D.3.2-2）计算得出；</w:t>
      </w:r>
    </w:p>
    <w:p>
      <w:pPr>
        <w:tabs>
          <w:tab w:val="left" w:pos="0"/>
          <w:tab w:val="left" w:pos="6948"/>
        </w:tabs>
        <w:spacing w:line="288" w:lineRule="auto"/>
        <w:ind w:firstLine="800" w:firstLineChars="367"/>
        <w:rPr>
          <w:rFonts w:asciiTheme="minorEastAsia" w:hAnsiTheme="minorEastAsia" w:eastAsiaTheme="minorEastAsia"/>
          <w:sz w:val="21"/>
          <w:szCs w:val="21"/>
        </w:rPr>
      </w:pPr>
      <w:r>
        <w:rPr>
          <w:rFonts w:hint="eastAsia" w:asciiTheme="minorEastAsia" w:hAnsiTheme="minorEastAsia" w:eastAsiaTheme="minorEastAsia"/>
          <w:sz w:val="21"/>
          <w:szCs w:val="21"/>
        </w:rPr>
        <w:t>B——当地大气压（Pa），北京地区取B=10</w:t>
      </w:r>
      <w:r>
        <w:rPr>
          <w:rFonts w:hint="eastAsia" w:asciiTheme="minorEastAsia" w:hAnsiTheme="minorEastAsia" w:eastAsiaTheme="minorEastAsia"/>
          <w:sz w:val="21"/>
          <w:szCs w:val="21"/>
          <w:vertAlign w:val="superscript"/>
        </w:rPr>
        <w:t>5</w:t>
      </w:r>
      <w:r>
        <w:rPr>
          <w:rFonts w:hint="eastAsia" w:asciiTheme="minorEastAsia" w:hAnsiTheme="minorEastAsia" w:eastAsiaTheme="minorEastAsia"/>
          <w:sz w:val="21"/>
          <w:szCs w:val="21"/>
        </w:rPr>
        <w:t xml:space="preserve"> Pa；</w:t>
      </w:r>
    </w:p>
    <w:p>
      <w:pPr>
        <w:tabs>
          <w:tab w:val="left" w:pos="0"/>
          <w:tab w:val="left" w:pos="6948"/>
        </w:tabs>
        <w:spacing w:line="288" w:lineRule="auto"/>
        <w:ind w:firstLine="854" w:firstLineChars="392"/>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c1=-5800.2206/(273.15+t</w:t>
      </w:r>
      <w:r>
        <w:rPr>
          <w:rFonts w:hint="eastAsia" w:asciiTheme="minorEastAsia" w:hAnsiTheme="minorEastAsia" w:eastAsiaTheme="minorEastAsia"/>
          <w:sz w:val="21"/>
          <w:szCs w:val="21"/>
          <w:vertAlign w:val="subscript"/>
          <w:lang w:val="de-DE"/>
        </w:rPr>
        <w:t>4</w:t>
      </w:r>
      <w:r>
        <w:rPr>
          <w:rFonts w:hint="eastAsia" w:asciiTheme="minorEastAsia" w:hAnsiTheme="minorEastAsia" w:eastAsiaTheme="minorEastAsia"/>
          <w:sz w:val="21"/>
          <w:szCs w:val="21"/>
          <w:lang w:val="de-DE"/>
        </w:rPr>
        <w:t>)；</w:t>
      </w:r>
    </w:p>
    <w:p>
      <w:pPr>
        <w:tabs>
          <w:tab w:val="left" w:pos="0"/>
          <w:tab w:val="left" w:pos="6948"/>
        </w:tabs>
        <w:spacing w:line="288" w:lineRule="auto"/>
        <w:ind w:firstLine="854" w:firstLineChars="392"/>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c2=1.3914993；</w:t>
      </w:r>
    </w:p>
    <w:p>
      <w:pPr>
        <w:tabs>
          <w:tab w:val="left" w:pos="0"/>
          <w:tab w:val="left" w:pos="6948"/>
        </w:tabs>
        <w:spacing w:line="288" w:lineRule="auto"/>
        <w:ind w:firstLine="854" w:firstLineChars="392"/>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c3=－0.04860239(273.15+t</w:t>
      </w:r>
      <w:r>
        <w:rPr>
          <w:rFonts w:hint="eastAsia" w:asciiTheme="minorEastAsia" w:hAnsiTheme="minorEastAsia" w:eastAsiaTheme="minorEastAsia"/>
          <w:sz w:val="21"/>
          <w:szCs w:val="21"/>
          <w:vertAlign w:val="subscript"/>
          <w:lang w:val="de-DE"/>
        </w:rPr>
        <w:t>4</w:t>
      </w:r>
      <w:r>
        <w:rPr>
          <w:rFonts w:hint="eastAsia" w:asciiTheme="minorEastAsia" w:hAnsiTheme="minorEastAsia" w:eastAsiaTheme="minorEastAsia"/>
          <w:sz w:val="21"/>
          <w:szCs w:val="21"/>
          <w:lang w:val="de-DE"/>
        </w:rPr>
        <w:t>)；</w:t>
      </w:r>
    </w:p>
    <w:p>
      <w:pPr>
        <w:tabs>
          <w:tab w:val="left" w:pos="0"/>
          <w:tab w:val="left" w:pos="6948"/>
        </w:tabs>
        <w:spacing w:line="288" w:lineRule="auto"/>
        <w:ind w:firstLine="465"/>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 xml:space="preserve">    c4=0.41764768×10</w:t>
      </w:r>
      <w:r>
        <w:rPr>
          <w:rFonts w:hint="eastAsia" w:asciiTheme="minorEastAsia" w:hAnsiTheme="minorEastAsia" w:eastAsiaTheme="minorEastAsia"/>
          <w:sz w:val="21"/>
          <w:szCs w:val="21"/>
          <w:vertAlign w:val="superscript"/>
          <w:lang w:val="de-DE"/>
        </w:rPr>
        <w:t>-4</w:t>
      </w:r>
      <w:r>
        <w:rPr>
          <w:rFonts w:hint="eastAsia" w:asciiTheme="minorEastAsia" w:hAnsiTheme="minorEastAsia" w:eastAsiaTheme="minorEastAsia"/>
          <w:sz w:val="21"/>
          <w:szCs w:val="21"/>
          <w:lang w:val="de-DE"/>
        </w:rPr>
        <w:t>(273.15+t</w:t>
      </w:r>
      <w:r>
        <w:rPr>
          <w:rFonts w:hint="eastAsia" w:asciiTheme="minorEastAsia" w:hAnsiTheme="minorEastAsia" w:eastAsiaTheme="minorEastAsia"/>
          <w:sz w:val="21"/>
          <w:szCs w:val="21"/>
          <w:vertAlign w:val="subscript"/>
          <w:lang w:val="de-DE"/>
        </w:rPr>
        <w:t>4</w:t>
      </w:r>
      <w:r>
        <w:rPr>
          <w:rFonts w:hint="eastAsia" w:asciiTheme="minorEastAsia" w:hAnsiTheme="minorEastAsia" w:eastAsiaTheme="minorEastAsia"/>
          <w:sz w:val="21"/>
          <w:szCs w:val="21"/>
          <w:lang w:val="de-DE"/>
        </w:rPr>
        <w:t>)</w:t>
      </w:r>
      <w:r>
        <w:rPr>
          <w:rFonts w:hint="eastAsia" w:asciiTheme="minorEastAsia" w:hAnsiTheme="minorEastAsia" w:eastAsiaTheme="minorEastAsia"/>
          <w:sz w:val="21"/>
          <w:szCs w:val="21"/>
          <w:vertAlign w:val="superscript"/>
          <w:lang w:val="de-DE"/>
        </w:rPr>
        <w:t>2</w:t>
      </w:r>
      <w:r>
        <w:rPr>
          <w:rFonts w:hint="eastAsia" w:asciiTheme="minorEastAsia" w:hAnsiTheme="minorEastAsia" w:eastAsiaTheme="minorEastAsia"/>
          <w:sz w:val="21"/>
          <w:szCs w:val="21"/>
          <w:lang w:val="de-DE"/>
        </w:rPr>
        <w:t>；</w:t>
      </w:r>
    </w:p>
    <w:p>
      <w:pPr>
        <w:tabs>
          <w:tab w:val="left" w:pos="0"/>
          <w:tab w:val="left" w:pos="6948"/>
        </w:tabs>
        <w:spacing w:line="288" w:lineRule="auto"/>
        <w:ind w:firstLine="465"/>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 xml:space="preserve">    c5=0.14452093×10</w:t>
      </w:r>
      <w:r>
        <w:rPr>
          <w:rFonts w:hint="eastAsia" w:asciiTheme="minorEastAsia" w:hAnsiTheme="minorEastAsia" w:eastAsiaTheme="minorEastAsia"/>
          <w:sz w:val="21"/>
          <w:szCs w:val="21"/>
          <w:vertAlign w:val="superscript"/>
          <w:lang w:val="de-DE"/>
        </w:rPr>
        <w:t>-7</w:t>
      </w:r>
      <w:r>
        <w:rPr>
          <w:rFonts w:hint="eastAsia" w:asciiTheme="minorEastAsia" w:hAnsiTheme="minorEastAsia" w:eastAsiaTheme="minorEastAsia"/>
          <w:sz w:val="21"/>
          <w:szCs w:val="21"/>
          <w:lang w:val="de-DE"/>
        </w:rPr>
        <w:t>(273.15+t</w:t>
      </w:r>
      <w:r>
        <w:rPr>
          <w:rFonts w:hint="eastAsia" w:asciiTheme="minorEastAsia" w:hAnsiTheme="minorEastAsia" w:eastAsiaTheme="minorEastAsia"/>
          <w:sz w:val="21"/>
          <w:szCs w:val="21"/>
          <w:vertAlign w:val="subscript"/>
          <w:lang w:val="de-DE"/>
        </w:rPr>
        <w:t>4</w:t>
      </w:r>
      <w:r>
        <w:rPr>
          <w:rFonts w:hint="eastAsia" w:asciiTheme="minorEastAsia" w:hAnsiTheme="minorEastAsia" w:eastAsiaTheme="minorEastAsia"/>
          <w:sz w:val="21"/>
          <w:szCs w:val="21"/>
          <w:lang w:val="de-DE"/>
        </w:rPr>
        <w:t>)</w:t>
      </w:r>
      <w:r>
        <w:rPr>
          <w:rFonts w:hint="eastAsia" w:asciiTheme="minorEastAsia" w:hAnsiTheme="minorEastAsia" w:eastAsiaTheme="minorEastAsia"/>
          <w:sz w:val="21"/>
          <w:szCs w:val="21"/>
          <w:vertAlign w:val="superscript"/>
          <w:lang w:val="de-DE"/>
        </w:rPr>
        <w:t>3</w:t>
      </w:r>
      <w:r>
        <w:rPr>
          <w:rFonts w:hint="eastAsia" w:asciiTheme="minorEastAsia" w:hAnsiTheme="minorEastAsia" w:eastAsiaTheme="minorEastAsia"/>
          <w:sz w:val="21"/>
          <w:szCs w:val="21"/>
          <w:lang w:val="de-DE"/>
        </w:rPr>
        <w:t>；</w:t>
      </w:r>
    </w:p>
    <w:p>
      <w:pPr>
        <w:tabs>
          <w:tab w:val="left" w:pos="0"/>
          <w:tab w:val="left" w:pos="6948"/>
        </w:tabs>
        <w:spacing w:line="288" w:lineRule="auto"/>
        <w:ind w:firstLine="465"/>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 xml:space="preserve">    c6=6.5459673 ln(273.15+t</w:t>
      </w:r>
      <w:r>
        <w:rPr>
          <w:rFonts w:hint="eastAsia" w:asciiTheme="minorEastAsia" w:hAnsiTheme="minorEastAsia" w:eastAsiaTheme="minorEastAsia"/>
          <w:sz w:val="21"/>
          <w:szCs w:val="21"/>
          <w:vertAlign w:val="subscript"/>
          <w:lang w:val="de-DE"/>
        </w:rPr>
        <w:t>4</w:t>
      </w:r>
      <w:r>
        <w:rPr>
          <w:rFonts w:hint="eastAsia" w:asciiTheme="minorEastAsia" w:hAnsiTheme="minorEastAsia" w:eastAsiaTheme="minorEastAsia"/>
          <w:sz w:val="21"/>
          <w:szCs w:val="21"/>
          <w:lang w:val="de-DE"/>
        </w:rPr>
        <w:t>) ；</w:t>
      </w:r>
    </w:p>
    <w:p>
      <w:pPr>
        <w:tabs>
          <w:tab w:val="left" w:pos="0"/>
          <w:tab w:val="left" w:pos="6948"/>
        </w:tabs>
        <w:spacing w:line="288" w:lineRule="auto"/>
        <w:ind w:firstLine="872" w:firstLineChars="400"/>
        <w:rPr>
          <w:rFonts w:asciiTheme="minorEastAsia" w:hAnsiTheme="minorEastAsia" w:eastAsiaTheme="minorEastAsia"/>
          <w:sz w:val="21"/>
          <w:szCs w:val="21"/>
          <w:lang w:val="de-DE"/>
        </w:rPr>
      </w:pPr>
      <w:r>
        <w:rPr>
          <w:rFonts w:hint="eastAsia" w:asciiTheme="minorEastAsia" w:hAnsiTheme="minorEastAsia" w:eastAsiaTheme="minorEastAsia"/>
          <w:sz w:val="21"/>
          <w:szCs w:val="21"/>
          <w:lang w:val="de-DE"/>
        </w:rPr>
        <w:t>t</w:t>
      </w:r>
      <w:r>
        <w:rPr>
          <w:rFonts w:hint="eastAsia" w:asciiTheme="minorEastAsia" w:hAnsiTheme="minorEastAsia" w:eastAsiaTheme="minorEastAsia"/>
          <w:sz w:val="21"/>
          <w:szCs w:val="21"/>
          <w:vertAlign w:val="subscript"/>
          <w:lang w:val="de-DE"/>
        </w:rPr>
        <w:t>4</w:t>
      </w:r>
      <w:r>
        <w:rPr>
          <w:rFonts w:hint="eastAsia" w:asciiTheme="minorEastAsia" w:hAnsiTheme="minorEastAsia" w:eastAsiaTheme="minorEastAsia"/>
          <w:sz w:val="21"/>
          <w:szCs w:val="21"/>
          <w:lang w:val="de-DE"/>
        </w:rPr>
        <w:t>——</w:t>
      </w:r>
      <w:r>
        <w:rPr>
          <w:rFonts w:hint="eastAsia" w:asciiTheme="minorEastAsia" w:hAnsiTheme="minorEastAsia" w:eastAsiaTheme="minorEastAsia"/>
          <w:sz w:val="21"/>
          <w:szCs w:val="21"/>
        </w:rPr>
        <w:t>排风出口空气干球温度</w:t>
      </w:r>
      <w:r>
        <w:rPr>
          <w:rFonts w:hint="eastAsia" w:asciiTheme="minorEastAsia" w:hAnsiTheme="minorEastAsia" w:eastAsiaTheme="minorEastAsia"/>
          <w:sz w:val="21"/>
          <w:szCs w:val="21"/>
          <w:lang w:val="de-DE"/>
        </w:rPr>
        <w:t>（℃），</w:t>
      </w:r>
      <w:r>
        <w:rPr>
          <w:rFonts w:hint="eastAsia" w:asciiTheme="minorEastAsia" w:hAnsiTheme="minorEastAsia" w:eastAsiaTheme="minorEastAsia"/>
          <w:sz w:val="21"/>
          <w:szCs w:val="21"/>
        </w:rPr>
        <w:t>通过公式</w:t>
      </w:r>
      <w:r>
        <w:rPr>
          <w:rFonts w:hint="eastAsia" w:asciiTheme="minorEastAsia" w:hAnsiTheme="minorEastAsia" w:eastAsiaTheme="minorEastAsia"/>
          <w:sz w:val="21"/>
          <w:szCs w:val="21"/>
          <w:lang w:val="de-DE"/>
        </w:rPr>
        <w:t>（D.3.3-3）</w:t>
      </w:r>
      <w:r>
        <w:rPr>
          <w:rFonts w:hint="eastAsia" w:asciiTheme="minorEastAsia" w:hAnsiTheme="minorEastAsia" w:eastAsiaTheme="minorEastAsia"/>
          <w:sz w:val="21"/>
          <w:szCs w:val="21"/>
        </w:rPr>
        <w:t>计算得出。</w:t>
      </w:r>
    </w:p>
    <w:p>
      <w:pPr>
        <w:tabs>
          <w:tab w:val="left" w:pos="0"/>
          <w:tab w:val="left" w:pos="6948"/>
        </w:tabs>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D.3.3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已知设备的温度（显热回收）效率和焓（全热回收）效率，排风出口空气含湿量d</w:t>
      </w:r>
      <w:r>
        <w:rPr>
          <w:rFonts w:hint="eastAsia" w:asciiTheme="minorEastAsia" w:hAnsiTheme="minorEastAsia" w:eastAsiaTheme="minorEastAsia"/>
          <w:sz w:val="21"/>
          <w:szCs w:val="21"/>
          <w:vertAlign w:val="subscript"/>
        </w:rPr>
        <w:t>4</w:t>
      </w:r>
      <w:r>
        <w:rPr>
          <w:rFonts w:hint="eastAsia" w:asciiTheme="minorEastAsia" w:hAnsiTheme="minorEastAsia" w:eastAsiaTheme="minorEastAsia"/>
          <w:sz w:val="21"/>
          <w:szCs w:val="21"/>
        </w:rPr>
        <w:t>按下列公式计算：</w:t>
      </w:r>
    </w:p>
    <w:p>
      <w:pPr>
        <w:tabs>
          <w:tab w:val="left" w:pos="0"/>
          <w:tab w:val="left" w:pos="6948"/>
        </w:tabs>
        <w:spacing w:line="288" w:lineRule="auto"/>
        <w:ind w:left="1272" w:leftChars="513" w:firstLine="37" w:firstLineChars="17"/>
        <w:jc w:val="right"/>
        <w:rPr>
          <w:rFonts w:asciiTheme="minorEastAsia" w:hAnsiTheme="minorEastAsia" w:eastAsiaTheme="minorEastAsia"/>
          <w:sz w:val="21"/>
          <w:szCs w:val="21"/>
        </w:rPr>
      </w:pPr>
      <w:r>
        <w:rPr>
          <w:rFonts w:asciiTheme="minorEastAsia" w:hAnsiTheme="minorEastAsia" w:eastAsiaTheme="minorEastAsia"/>
          <w:position w:val="-32"/>
          <w:sz w:val="21"/>
          <w:szCs w:val="21"/>
        </w:rPr>
        <w:drawing>
          <wp:inline distT="0" distB="0" distL="0" distR="0">
            <wp:extent cx="1550670" cy="46101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a:xfrm>
                      <a:off x="0" y="0"/>
                      <a:ext cx="1550670" cy="461010"/>
                    </a:xfrm>
                    <a:prstGeom prst="rect">
                      <a:avLst/>
                    </a:prstGeom>
                    <a:noFill/>
                    <a:ln>
                      <a:noFill/>
                    </a:ln>
                  </pic:spPr>
                </pic:pic>
              </a:graphicData>
            </a:graphic>
          </wp:inline>
        </w:drawing>
      </w:r>
      <w:r>
        <w:rPr>
          <w:rFonts w:hint="eastAsia" w:asciiTheme="minorEastAsia" w:hAnsiTheme="minorEastAsia" w:eastAsiaTheme="minorEastAsia"/>
          <w:sz w:val="21"/>
          <w:szCs w:val="21"/>
        </w:rPr>
        <w:t>（g/kg干空气）            （D.3.3-1）</w:t>
      </w:r>
    </w:p>
    <w:p>
      <w:pPr>
        <w:tabs>
          <w:tab w:val="left" w:pos="0"/>
          <w:tab w:val="left" w:pos="6948"/>
        </w:tabs>
        <w:spacing w:line="288" w:lineRule="auto"/>
        <w:ind w:left="1272" w:leftChars="513" w:firstLine="37" w:firstLineChars="17"/>
        <w:jc w:val="right"/>
        <w:rPr>
          <w:rFonts w:asciiTheme="minorEastAsia" w:hAnsiTheme="minorEastAsia" w:eastAsiaTheme="minorEastAsia"/>
          <w:position w:val="-32"/>
          <w:sz w:val="21"/>
          <w:szCs w:val="21"/>
          <w:vertAlign w:val="superscript"/>
        </w:rPr>
      </w:pPr>
      <w:r>
        <w:rPr>
          <w:rFonts w:asciiTheme="minorEastAsia" w:hAnsiTheme="minorEastAsia" w:eastAsiaTheme="minorEastAsia"/>
          <w:position w:val="-32"/>
          <w:sz w:val="21"/>
          <w:szCs w:val="21"/>
        </w:rPr>
        <w:drawing>
          <wp:inline distT="0" distB="0" distL="0" distR="0">
            <wp:extent cx="2209165" cy="461010"/>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2209165" cy="461010"/>
                    </a:xfrm>
                    <a:prstGeom prst="rect">
                      <a:avLst/>
                    </a:prstGeom>
                    <a:noFill/>
                    <a:ln>
                      <a:noFill/>
                    </a:ln>
                  </pic:spPr>
                </pic:pic>
              </a:graphicData>
            </a:graphic>
          </wp:inline>
        </w:drawing>
      </w:r>
      <w:r>
        <w:rPr>
          <w:rFonts w:hint="eastAsia" w:asciiTheme="minorEastAsia" w:hAnsiTheme="minorEastAsia" w:eastAsiaTheme="minorEastAsia"/>
          <w:sz w:val="21"/>
          <w:szCs w:val="21"/>
        </w:rPr>
        <w:t xml:space="preserve">                  （D.3.3-2）</w:t>
      </w:r>
    </w:p>
    <w:p>
      <w:pPr>
        <w:spacing w:line="288" w:lineRule="auto"/>
        <w:ind w:firstLine="1199" w:firstLineChars="550"/>
        <w:jc w:val="right"/>
        <w:rPr>
          <w:rFonts w:asciiTheme="minorEastAsia" w:hAnsiTheme="minorEastAsia" w:eastAsiaTheme="minorEastAsia"/>
          <w:sz w:val="21"/>
          <w:szCs w:val="21"/>
        </w:rPr>
      </w:pPr>
      <w:r>
        <w:rPr>
          <w:rFonts w:asciiTheme="minorEastAsia" w:hAnsiTheme="minorEastAsia" w:eastAsiaTheme="minorEastAsia"/>
          <w:position w:val="-32"/>
          <w:sz w:val="21"/>
          <w:szCs w:val="21"/>
        </w:rPr>
        <w:drawing>
          <wp:inline distT="0" distB="0" distL="0" distR="0">
            <wp:extent cx="2231390" cy="4610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2231390" cy="461010"/>
                    </a:xfrm>
                    <a:prstGeom prst="rect">
                      <a:avLst/>
                    </a:prstGeom>
                    <a:noFill/>
                    <a:ln>
                      <a:noFill/>
                    </a:ln>
                  </pic:spPr>
                </pic:pic>
              </a:graphicData>
            </a:graphic>
          </wp:inline>
        </w:drawing>
      </w:r>
      <w:r>
        <w:rPr>
          <w:rFonts w:asciiTheme="minorEastAsia" w:hAnsiTheme="minorEastAsia" w:eastAsiaTheme="minorEastAsia"/>
          <w:position w:val="-10"/>
          <w:sz w:val="21"/>
          <w:szCs w:val="21"/>
        </w:rPr>
        <w:drawing>
          <wp:inline distT="0" distB="0" distL="0" distR="0">
            <wp:extent cx="102235" cy="23431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102235" cy="234315"/>
                    </a:xfrm>
                    <a:prstGeom prst="rect">
                      <a:avLst/>
                    </a:prstGeom>
                    <a:noFill/>
                    <a:ln>
                      <a:noFill/>
                    </a:ln>
                  </pic:spPr>
                </pic:pic>
              </a:graphicData>
            </a:graphic>
          </wp:inline>
        </w:drawing>
      </w:r>
      <w:r>
        <w:rPr>
          <w:rFonts w:hint="eastAsia" w:asciiTheme="minorEastAsia" w:hAnsiTheme="minorEastAsia" w:eastAsiaTheme="minorEastAsia"/>
          <w:position w:val="-14"/>
          <w:sz w:val="21"/>
          <w:szCs w:val="21"/>
        </w:rPr>
        <w:t xml:space="preserve">                </w:t>
      </w:r>
      <w:r>
        <w:rPr>
          <w:rFonts w:hint="eastAsia" w:asciiTheme="minorEastAsia" w:hAnsiTheme="minorEastAsia" w:eastAsiaTheme="minorEastAsia"/>
          <w:sz w:val="21"/>
          <w:szCs w:val="21"/>
        </w:rPr>
        <w:t>（D.3.3-3）</w:t>
      </w:r>
    </w:p>
    <w:p>
      <w:pPr>
        <w:tabs>
          <w:tab w:val="left" w:pos="0"/>
          <w:tab w:val="left" w:pos="6948"/>
        </w:tabs>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式中：i</w:t>
      </w:r>
      <w:r>
        <w:rPr>
          <w:rFonts w:hint="eastAsia" w:asciiTheme="minorEastAsia" w:hAnsiTheme="minorEastAsia" w:eastAsiaTheme="minorEastAsia"/>
          <w:sz w:val="21"/>
          <w:szCs w:val="21"/>
          <w:vertAlign w:val="subscript"/>
        </w:rPr>
        <w:t>4</w:t>
      </w:r>
      <w:r>
        <w:rPr>
          <w:rFonts w:hint="eastAsia" w:asciiTheme="minorEastAsia" w:hAnsiTheme="minorEastAsia" w:eastAsiaTheme="minorEastAsia"/>
          <w:sz w:val="21"/>
          <w:szCs w:val="21"/>
        </w:rPr>
        <w:t>——排风出口空气焓值（kJ/kg干空气）根据公式（D.3.3-2）计算得出；</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t</w:t>
      </w:r>
      <w:r>
        <w:rPr>
          <w:rFonts w:hint="eastAsia" w:asciiTheme="minorEastAsia" w:hAnsiTheme="minorEastAsia" w:eastAsiaTheme="minorEastAsia"/>
          <w:sz w:val="21"/>
          <w:szCs w:val="21"/>
          <w:vertAlign w:val="subscript"/>
        </w:rPr>
        <w:t>4</w:t>
      </w:r>
      <w:r>
        <w:rPr>
          <w:rFonts w:hint="eastAsia" w:asciiTheme="minorEastAsia" w:hAnsiTheme="minorEastAsia" w:eastAsiaTheme="minorEastAsia"/>
          <w:sz w:val="21"/>
          <w:szCs w:val="21"/>
        </w:rPr>
        <w:t>——排风出口空气干球温度（℃），通过公式（D.3.3-3）计算得出；</w:t>
      </w:r>
    </w:p>
    <w:p>
      <w:pPr>
        <w:tabs>
          <w:tab w:val="left" w:pos="0"/>
          <w:tab w:val="left" w:pos="6948"/>
        </w:tabs>
        <w:spacing w:line="288" w:lineRule="auto"/>
        <w:ind w:firstLine="54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η</w:t>
      </w:r>
      <w:r>
        <w:rPr>
          <w:rFonts w:hint="eastAsia" w:asciiTheme="minorEastAsia" w:hAnsiTheme="minorEastAsia" w:eastAsiaTheme="minorEastAsia"/>
          <w:sz w:val="21"/>
          <w:szCs w:val="21"/>
          <w:vertAlign w:val="subscript"/>
        </w:rPr>
        <w:t>i</w:t>
      </w:r>
      <w:r>
        <w:rPr>
          <w:rFonts w:hint="eastAsia" w:asciiTheme="minorEastAsia" w:hAnsiTheme="minorEastAsia" w:eastAsiaTheme="minorEastAsia"/>
          <w:sz w:val="21"/>
          <w:szCs w:val="21"/>
        </w:rPr>
        <w:t>——全热回收效率，近似按产品技术资料提供的冬季规定工况效率确定。</w:t>
      </w:r>
    </w:p>
    <w:p>
      <w:pPr>
        <w:tabs>
          <w:tab w:val="left" w:pos="0"/>
          <w:tab w:val="left" w:pos="6948"/>
        </w:tabs>
        <w:spacing w:line="288" w:lineRule="auto"/>
        <w:ind w:firstLine="54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η</w:t>
      </w:r>
      <w:r>
        <w:rPr>
          <w:rFonts w:hint="eastAsia" w:asciiTheme="minorEastAsia" w:hAnsiTheme="minorEastAsia" w:eastAsiaTheme="minorEastAsia"/>
          <w:sz w:val="21"/>
          <w:szCs w:val="21"/>
          <w:vertAlign w:val="subscript"/>
        </w:rPr>
        <w:t>t</w:t>
      </w:r>
      <w:r>
        <w:rPr>
          <w:rFonts w:hint="eastAsia" w:asciiTheme="minorEastAsia" w:hAnsiTheme="minorEastAsia" w:eastAsiaTheme="minorEastAsia"/>
          <w:sz w:val="21"/>
          <w:szCs w:val="21"/>
        </w:rPr>
        <w:t>——温度（显热）效率（%），近似按产品技术资料提供的冬季的规定工况效率确定；</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i</w:t>
      </w:r>
      <w:r>
        <w:rPr>
          <w:rFonts w:hint="eastAsia" w:asciiTheme="minorEastAsia" w:hAnsiTheme="minorEastAsia" w:eastAsiaTheme="minorEastAsia"/>
          <w:sz w:val="21"/>
          <w:szCs w:val="21"/>
          <w:vertAlign w:val="subscript"/>
        </w:rPr>
        <w:t>3</w:t>
      </w:r>
      <w:r>
        <w:rPr>
          <w:rFonts w:hint="eastAsia" w:asciiTheme="minorEastAsia" w:hAnsiTheme="minorEastAsia" w:eastAsiaTheme="minorEastAsia"/>
          <w:sz w:val="21"/>
          <w:szCs w:val="21"/>
        </w:rPr>
        <w:t>——排风进口空气焓值（kJ/kg干空气），根据室内空气的设计工况确定；</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i</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——新风进口空气焓值（kJ/kg干空气），北京地区取i</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=-8.19 kJ/kg干空气；</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t</w:t>
      </w:r>
      <w:r>
        <w:rPr>
          <w:rFonts w:hint="eastAsia" w:asciiTheme="minorEastAsia" w:hAnsiTheme="minorEastAsia" w:eastAsiaTheme="minorEastAsia"/>
          <w:sz w:val="21"/>
          <w:szCs w:val="21"/>
          <w:vertAlign w:val="subscript"/>
        </w:rPr>
        <w:t>3</w:t>
      </w:r>
      <w:r>
        <w:rPr>
          <w:rFonts w:hint="eastAsia" w:asciiTheme="minorEastAsia" w:hAnsiTheme="minorEastAsia" w:eastAsiaTheme="minorEastAsia"/>
          <w:sz w:val="21"/>
          <w:szCs w:val="21"/>
        </w:rPr>
        <w:t>——排风进口干球温度（℃），根据室内设计工况确定；</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t</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——新风进口干球温度（℃），北京地区取t</w:t>
      </w:r>
      <w:r>
        <w:rPr>
          <w:rFonts w:hint="eastAsia" w:asciiTheme="minorEastAsia" w:hAnsiTheme="minorEastAsia" w:eastAsiaTheme="minorEastAsia"/>
          <w:sz w:val="21"/>
          <w:szCs w:val="21"/>
          <w:vertAlign w:val="subscript"/>
        </w:rPr>
        <w:t>1</w:t>
      </w:r>
      <w:r>
        <w:rPr>
          <w:rFonts w:hint="eastAsia" w:asciiTheme="minorEastAsia" w:hAnsiTheme="minorEastAsia" w:eastAsiaTheme="minorEastAsia"/>
          <w:sz w:val="21"/>
          <w:szCs w:val="21"/>
        </w:rPr>
        <w:t>=-9.9（℃）；</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L</w:t>
      </w:r>
      <w:r>
        <w:rPr>
          <w:rFonts w:hint="eastAsia" w:asciiTheme="minorEastAsia" w:hAnsiTheme="minorEastAsia" w:eastAsiaTheme="minorEastAsia"/>
          <w:sz w:val="21"/>
          <w:szCs w:val="21"/>
          <w:vertAlign w:val="subscript"/>
        </w:rPr>
        <w:t>x</w:t>
      </w:r>
      <w:r>
        <w:rPr>
          <w:rFonts w:hint="eastAsia" w:asciiTheme="minorEastAsia" w:hAnsiTheme="minorEastAsia" w:eastAsiaTheme="minorEastAsia"/>
          <w:sz w:val="21"/>
          <w:szCs w:val="21"/>
        </w:rPr>
        <w:t>——新风量（m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0"/>
          <w:tab w:val="left" w:pos="6948"/>
        </w:tabs>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L</w:t>
      </w:r>
      <w:r>
        <w:rPr>
          <w:rFonts w:hint="eastAsia" w:asciiTheme="minorEastAsia" w:hAnsiTheme="minorEastAsia" w:eastAsiaTheme="minorEastAsia"/>
          <w:sz w:val="21"/>
          <w:szCs w:val="21"/>
          <w:vertAlign w:val="subscript"/>
        </w:rPr>
        <w:t>p</w:t>
      </w:r>
      <w:r>
        <w:rPr>
          <w:rFonts w:hint="eastAsia" w:asciiTheme="minorEastAsia" w:hAnsiTheme="minorEastAsia" w:eastAsiaTheme="minorEastAsia"/>
          <w:sz w:val="21"/>
          <w:szCs w:val="21"/>
        </w:rPr>
        <w:t>——排风量（m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/h）；</w:t>
      </w:r>
    </w:p>
    <w:p>
      <w:pPr>
        <w:tabs>
          <w:tab w:val="left" w:pos="0"/>
          <w:tab w:val="left" w:pos="6948"/>
        </w:tabs>
        <w:spacing w:line="288" w:lineRule="auto"/>
        <w:ind w:firstLine="54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ρ</w:t>
      </w:r>
      <w:r>
        <w:rPr>
          <w:rFonts w:hint="eastAsia" w:asciiTheme="minorEastAsia" w:hAnsiTheme="minorEastAsia" w:eastAsiaTheme="minorEastAsia"/>
          <w:sz w:val="21"/>
          <w:szCs w:val="21"/>
          <w:vertAlign w:val="subscript"/>
        </w:rPr>
        <w:t>x</w:t>
      </w:r>
      <w:r>
        <w:rPr>
          <w:rFonts w:hint="eastAsia" w:asciiTheme="minorEastAsia" w:hAnsiTheme="minorEastAsia" w:eastAsiaTheme="minorEastAsia"/>
          <w:sz w:val="21"/>
          <w:szCs w:val="21"/>
        </w:rPr>
        <w:t>——设计工况新风空气密度（kg/m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），北京地区取ρ</w:t>
      </w:r>
      <w:r>
        <w:rPr>
          <w:rFonts w:hint="eastAsia" w:asciiTheme="minorEastAsia" w:hAnsiTheme="minorEastAsia" w:eastAsiaTheme="minorEastAsia"/>
          <w:sz w:val="21"/>
          <w:szCs w:val="21"/>
          <w:vertAlign w:val="subscript"/>
        </w:rPr>
        <w:t>x</w:t>
      </w:r>
      <w:r>
        <w:rPr>
          <w:rFonts w:hint="eastAsia" w:asciiTheme="minorEastAsia" w:hAnsiTheme="minorEastAsia" w:eastAsiaTheme="minorEastAsia"/>
          <w:sz w:val="21"/>
          <w:szCs w:val="21"/>
        </w:rPr>
        <w:t>=1.3kg/m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w:t>
      </w:r>
    </w:p>
    <w:p>
      <w:pPr>
        <w:tabs>
          <w:tab w:val="left" w:pos="0"/>
          <w:tab w:val="left" w:pos="6948"/>
        </w:tabs>
        <w:spacing w:line="288" w:lineRule="auto"/>
        <w:ind w:firstLine="54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ρ</w:t>
      </w:r>
      <w:r>
        <w:rPr>
          <w:rFonts w:hint="eastAsia" w:asciiTheme="minorEastAsia" w:hAnsiTheme="minorEastAsia" w:eastAsiaTheme="minorEastAsia"/>
          <w:sz w:val="21"/>
          <w:szCs w:val="21"/>
          <w:vertAlign w:val="subscript"/>
        </w:rPr>
        <w:t>p</w:t>
      </w:r>
      <w:r>
        <w:rPr>
          <w:rFonts w:hint="eastAsia" w:asciiTheme="minorEastAsia" w:hAnsiTheme="minorEastAsia" w:eastAsiaTheme="minorEastAsia"/>
          <w:sz w:val="21"/>
          <w:szCs w:val="21"/>
        </w:rPr>
        <w:t>——排风空气密度（kg/m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），一般取ρ</w:t>
      </w:r>
      <w:r>
        <w:rPr>
          <w:rFonts w:hint="eastAsia" w:asciiTheme="minorEastAsia" w:hAnsiTheme="minorEastAsia" w:eastAsiaTheme="minorEastAsia"/>
          <w:sz w:val="21"/>
          <w:szCs w:val="21"/>
          <w:vertAlign w:val="subscript"/>
        </w:rPr>
        <w:t>p</w:t>
      </w:r>
      <w:r>
        <w:rPr>
          <w:rFonts w:hint="eastAsia" w:asciiTheme="minorEastAsia" w:hAnsiTheme="minorEastAsia" w:eastAsiaTheme="minorEastAsia"/>
          <w:sz w:val="21"/>
          <w:szCs w:val="21"/>
        </w:rPr>
        <w:t>=1.2kg/m</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D.3.4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空气能量回收装置冬季防结露校核可采用本标准提供的表D.2.5-2进行计算。</w:t>
      </w:r>
    </w:p>
    <w:p>
      <w:pPr>
        <w:pStyle w:val="3"/>
      </w:pPr>
      <w:bookmarkStart w:id="109" w:name="_Toc398902028"/>
      <w:bookmarkStart w:id="110" w:name="_Toc129632371"/>
      <w:bookmarkStart w:id="111" w:name="_Toc379983789"/>
      <w:bookmarkStart w:id="112" w:name="_Toc380751423"/>
      <w:r>
        <w:rPr>
          <w:rFonts w:hint="eastAsia"/>
        </w:rPr>
        <w:t>D.4  管道和设备绝热层最小厚度和最小热阻</w:t>
      </w:r>
      <w:bookmarkEnd w:id="109"/>
      <w:bookmarkEnd w:id="110"/>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D.4.1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管道和设备的绝热层厚度可按本标准第D.4.2条～第D.4.5条提供的数据确定，各表的制表条件如下：</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  </w:t>
      </w:r>
      <w:r>
        <w:rPr>
          <w:rFonts w:asciiTheme="minorEastAsia" w:hAnsiTheme="minorEastAsia" w:eastAsiaTheme="minorEastAsia"/>
          <w:sz w:val="21"/>
          <w:szCs w:val="21"/>
        </w:rPr>
        <w:t>保温材料在其平均使用温度t</w:t>
      </w:r>
      <w:r>
        <w:rPr>
          <w:rFonts w:asciiTheme="minorEastAsia" w:hAnsiTheme="minorEastAsia" w:eastAsiaTheme="minorEastAsia"/>
          <w:sz w:val="21"/>
          <w:szCs w:val="21"/>
          <w:vertAlign w:val="subscript"/>
        </w:rPr>
        <w:t>m</w:t>
      </w:r>
      <w:r>
        <w:rPr>
          <w:rFonts w:asciiTheme="minorEastAsia" w:hAnsiTheme="minorEastAsia" w:eastAsiaTheme="minorEastAsia"/>
          <w:sz w:val="21"/>
          <w:szCs w:val="21"/>
        </w:rPr>
        <w:t>下的导热系数</w:t>
      </w:r>
      <w:r>
        <w:rPr>
          <w:rFonts w:hint="eastAsia" w:asciiTheme="minorEastAsia" w:hAnsiTheme="minorEastAsia" w:eastAsiaTheme="minorEastAsia"/>
          <w:sz w:val="21"/>
          <w:szCs w:val="21"/>
        </w:rPr>
        <w:t>λ计算公式：</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柔性泡沫橡塑</w:t>
      </w:r>
      <w:r>
        <w:rPr>
          <w:rFonts w:hint="eastAsia" w:asciiTheme="minorEastAsia" w:hAnsiTheme="minorEastAsia" w:eastAsiaTheme="minorEastAsia"/>
          <w:sz w:val="21"/>
          <w:szCs w:val="21"/>
        </w:rPr>
        <w:t xml:space="preserve">  λ= </w:t>
      </w:r>
      <w:r>
        <w:rPr>
          <w:rFonts w:asciiTheme="minorEastAsia" w:hAnsiTheme="minorEastAsia" w:eastAsiaTheme="minorEastAsia"/>
          <w:sz w:val="21"/>
          <w:szCs w:val="21"/>
        </w:rPr>
        <w:t>0.034+0.00013 t</w:t>
      </w:r>
      <w:r>
        <w:rPr>
          <w:rFonts w:asciiTheme="minorEastAsia" w:hAnsiTheme="minorEastAsia" w:eastAsiaTheme="minorEastAsia"/>
          <w:sz w:val="21"/>
          <w:szCs w:val="21"/>
          <w:vertAlign w:val="subscript"/>
        </w:rPr>
        <w:t>m</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离心玻璃棉    λ=</w:t>
      </w:r>
      <w:r>
        <w:rPr>
          <w:rFonts w:asciiTheme="minorEastAsia" w:hAnsiTheme="minorEastAsia" w:eastAsiaTheme="minorEastAsia"/>
          <w:sz w:val="21"/>
          <w:szCs w:val="21"/>
        </w:rPr>
        <w:t xml:space="preserve"> 0.031+0.00017 t</w:t>
      </w:r>
      <w:r>
        <w:rPr>
          <w:rFonts w:asciiTheme="minorEastAsia" w:hAnsiTheme="minorEastAsia" w:eastAsiaTheme="minorEastAsia"/>
          <w:sz w:val="21"/>
          <w:szCs w:val="21"/>
          <w:vertAlign w:val="subscript"/>
        </w:rPr>
        <w:t>m</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聚氨酯发泡    λ=</w:t>
      </w:r>
      <w:r>
        <w:rPr>
          <w:rFonts w:asciiTheme="minorEastAsia" w:hAnsiTheme="minorEastAsia" w:eastAsiaTheme="minorEastAsia"/>
          <w:sz w:val="21"/>
          <w:szCs w:val="21"/>
        </w:rPr>
        <w:t xml:space="preserve"> 0.02</w:t>
      </w:r>
      <w:r>
        <w:rPr>
          <w:rFonts w:hint="eastAsia" w:asciiTheme="minorEastAsia" w:hAnsiTheme="minorEastAsia" w:eastAsiaTheme="minorEastAsia"/>
          <w:sz w:val="21"/>
          <w:szCs w:val="21"/>
        </w:rPr>
        <w:t>75</w:t>
      </w:r>
      <w:r>
        <w:rPr>
          <w:rFonts w:asciiTheme="minorEastAsia" w:hAnsiTheme="minorEastAsia" w:eastAsiaTheme="minorEastAsia"/>
          <w:sz w:val="21"/>
          <w:szCs w:val="21"/>
        </w:rPr>
        <w:t>+0.00009 t</w:t>
      </w:r>
      <w:r>
        <w:rPr>
          <w:rFonts w:asciiTheme="minorEastAsia" w:hAnsiTheme="minorEastAsia" w:eastAsiaTheme="minorEastAsia"/>
          <w:sz w:val="21"/>
          <w:szCs w:val="21"/>
          <w:vertAlign w:val="subscript"/>
        </w:rPr>
        <w:t>m</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  供热管道：</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室内环境温度20</w:t>
      </w:r>
      <w:r>
        <w:rPr>
          <w:rFonts w:hint="eastAsia" w:asciiTheme="minorEastAsia" w:hAnsiTheme="minorEastAsia" w:eastAsiaTheme="minorEastAsia"/>
          <w:sz w:val="21"/>
          <w:szCs w:val="21"/>
        </w:rPr>
        <w:t>℃</w:t>
      </w:r>
      <w:r>
        <w:rPr>
          <w:rFonts w:asciiTheme="minorEastAsia" w:hAnsiTheme="minorEastAsia" w:eastAsiaTheme="minorEastAsia"/>
          <w:sz w:val="21"/>
          <w:szCs w:val="21"/>
        </w:rPr>
        <w:t>，风速0m/s；</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室外温度0</w:t>
      </w:r>
      <w:r>
        <w:rPr>
          <w:rFonts w:hint="eastAsia" w:asciiTheme="minorEastAsia" w:hAnsiTheme="minorEastAsia" w:eastAsiaTheme="minorEastAsia"/>
          <w:sz w:val="21"/>
          <w:szCs w:val="21"/>
        </w:rPr>
        <w:t>℃</w:t>
      </w:r>
      <w:r>
        <w:rPr>
          <w:rFonts w:asciiTheme="minorEastAsia" w:hAnsiTheme="minorEastAsia" w:eastAsiaTheme="minorEastAsia"/>
          <w:sz w:val="21"/>
          <w:szCs w:val="21"/>
        </w:rPr>
        <w:t>，风速3m/s</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使用期120天</w:t>
      </w:r>
      <w:r>
        <w:rPr>
          <w:rFonts w:hint="eastAsia" w:asciiTheme="minorEastAsia" w:hAnsiTheme="minorEastAsia" w:eastAsiaTheme="minorEastAsia"/>
          <w:sz w:val="21"/>
          <w:szCs w:val="21"/>
        </w:rPr>
        <w:t>（</w:t>
      </w:r>
      <w:r>
        <w:rPr>
          <w:rFonts w:asciiTheme="minorEastAsia" w:hAnsiTheme="minorEastAsia" w:eastAsiaTheme="minorEastAsia"/>
          <w:sz w:val="21"/>
          <w:szCs w:val="21"/>
        </w:rPr>
        <w:t>2880小时</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bCs/>
          <w:sz w:val="21"/>
          <w:szCs w:val="21"/>
        </w:rPr>
        <w:t>热价</w:t>
      </w:r>
      <w:r>
        <w:rPr>
          <w:rFonts w:asciiTheme="minorEastAsia" w:hAnsiTheme="minorEastAsia" w:eastAsiaTheme="minorEastAsia"/>
          <w:sz w:val="21"/>
          <w:szCs w:val="21"/>
        </w:rPr>
        <w:t>85元/GJ</w:t>
      </w:r>
      <w:r>
        <w:rPr>
          <w:rFonts w:hint="eastAsia" w:asciiTheme="minorEastAsia" w:hAnsiTheme="minorEastAsia" w:eastAsiaTheme="minorEastAsia"/>
          <w:sz w:val="21"/>
          <w:szCs w:val="21"/>
        </w:rPr>
        <w:t>（相当于燃气），</w:t>
      </w:r>
      <w:r>
        <w:rPr>
          <w:rFonts w:asciiTheme="minorEastAsia" w:hAnsiTheme="minorEastAsia" w:eastAsiaTheme="minorEastAsia"/>
          <w:sz w:val="21"/>
          <w:szCs w:val="21"/>
        </w:rPr>
        <w:t>还贷</w:t>
      </w:r>
      <w:r>
        <w:rPr>
          <w:rFonts w:hint="eastAsia" w:asciiTheme="minorEastAsia" w:hAnsiTheme="minorEastAsia" w:eastAsiaTheme="minorEastAsia"/>
          <w:sz w:val="21"/>
          <w:szCs w:val="21"/>
        </w:rPr>
        <w:t>期</w:t>
      </w:r>
      <w:r>
        <w:rPr>
          <w:rFonts w:asciiTheme="minorEastAsia" w:hAnsiTheme="minorEastAsia" w:eastAsiaTheme="minorEastAsia"/>
          <w:sz w:val="21"/>
          <w:szCs w:val="21"/>
        </w:rPr>
        <w:t>6年</w:t>
      </w:r>
      <w:r>
        <w:rPr>
          <w:rFonts w:hint="eastAsia" w:asciiTheme="minorEastAsia" w:hAnsiTheme="minorEastAsia" w:eastAsiaTheme="minorEastAsia"/>
          <w:sz w:val="21"/>
          <w:szCs w:val="21"/>
        </w:rPr>
        <w:t>，</w:t>
      </w:r>
      <w:r>
        <w:rPr>
          <w:rFonts w:asciiTheme="minorEastAsia" w:hAnsiTheme="minorEastAsia" w:eastAsiaTheme="minorEastAsia"/>
          <w:sz w:val="21"/>
          <w:szCs w:val="21"/>
        </w:rPr>
        <w:t>利息10％</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  室内供冷管道：</w:t>
      </w:r>
    </w:p>
    <w:p>
      <w:pPr>
        <w:autoSpaceDE w:val="0"/>
        <w:autoSpaceDN w:val="0"/>
        <w:spacing w:line="288" w:lineRule="auto"/>
        <w:ind w:left="282" w:leftChars="114" w:firstLine="436"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室内环境温度不高于</w:t>
      </w:r>
      <w:r>
        <w:rPr>
          <w:rFonts w:asciiTheme="minorEastAsia" w:hAnsiTheme="minorEastAsia" w:eastAsiaTheme="minorEastAsia"/>
          <w:kern w:val="0"/>
          <w:sz w:val="21"/>
          <w:szCs w:val="21"/>
        </w:rPr>
        <w:t>31</w:t>
      </w:r>
      <w:r>
        <w:rPr>
          <w:rFonts w:hint="eastAsia" w:asciiTheme="minorEastAsia" w:hAnsiTheme="minorEastAsia" w:eastAsiaTheme="minorEastAsia"/>
          <w:kern w:val="0"/>
          <w:sz w:val="21"/>
          <w:szCs w:val="21"/>
        </w:rPr>
        <w:t>℃、相对湿度不大于</w:t>
      </w:r>
      <w:r>
        <w:rPr>
          <w:rFonts w:asciiTheme="minorEastAsia" w:hAnsiTheme="minorEastAsia" w:eastAsiaTheme="minorEastAsia"/>
          <w:kern w:val="0"/>
          <w:sz w:val="21"/>
          <w:szCs w:val="21"/>
        </w:rPr>
        <w:t>75</w:t>
      </w:r>
      <w:r>
        <w:rPr>
          <w:rFonts w:hint="eastAsia" w:asciiTheme="minorEastAsia" w:hAnsiTheme="minorEastAsia" w:eastAsiaTheme="minorEastAsia"/>
          <w:kern w:val="0"/>
          <w:sz w:val="21"/>
          <w:szCs w:val="21"/>
        </w:rPr>
        <w:t>％；</w:t>
      </w:r>
    </w:p>
    <w:p>
      <w:pPr>
        <w:autoSpaceDE w:val="0"/>
        <w:autoSpaceDN w:val="0"/>
        <w:spacing w:line="288" w:lineRule="auto"/>
        <w:ind w:left="282" w:leftChars="114" w:firstLine="436"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使用期</w:t>
      </w:r>
      <w:r>
        <w:rPr>
          <w:rFonts w:asciiTheme="minorEastAsia" w:hAnsiTheme="minorEastAsia" w:eastAsiaTheme="minorEastAsia"/>
          <w:kern w:val="0"/>
          <w:sz w:val="21"/>
          <w:szCs w:val="21"/>
        </w:rPr>
        <w:t>120</w:t>
      </w:r>
      <w:r>
        <w:rPr>
          <w:rFonts w:hint="eastAsia" w:asciiTheme="minorEastAsia" w:hAnsiTheme="minorEastAsia" w:eastAsiaTheme="minorEastAsia"/>
          <w:kern w:val="0"/>
          <w:sz w:val="21"/>
          <w:szCs w:val="21"/>
        </w:rPr>
        <w:t>天（</w:t>
      </w:r>
      <w:r>
        <w:rPr>
          <w:rFonts w:asciiTheme="minorEastAsia" w:hAnsiTheme="minorEastAsia" w:eastAsiaTheme="minorEastAsia"/>
          <w:kern w:val="0"/>
          <w:sz w:val="21"/>
          <w:szCs w:val="21"/>
        </w:rPr>
        <w:t>2880</w:t>
      </w:r>
      <w:r>
        <w:rPr>
          <w:rFonts w:hint="eastAsia" w:asciiTheme="minorEastAsia" w:hAnsiTheme="minorEastAsia" w:eastAsiaTheme="minorEastAsia"/>
          <w:kern w:val="0"/>
          <w:sz w:val="21"/>
          <w:szCs w:val="21"/>
        </w:rPr>
        <w:t>小时）；</w:t>
      </w:r>
    </w:p>
    <w:p>
      <w:pPr>
        <w:autoSpaceDE w:val="0"/>
        <w:autoSpaceDN w:val="0"/>
        <w:spacing w:line="288" w:lineRule="auto"/>
        <w:ind w:left="282" w:leftChars="114" w:firstLine="436"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冷价7</w:t>
      </w:r>
      <w:r>
        <w:rPr>
          <w:rFonts w:asciiTheme="minorEastAsia" w:hAnsiTheme="minorEastAsia" w:eastAsiaTheme="minorEastAsia"/>
          <w:kern w:val="0"/>
          <w:sz w:val="21"/>
          <w:szCs w:val="21"/>
        </w:rPr>
        <w:t>5</w:t>
      </w:r>
      <w:r>
        <w:rPr>
          <w:rFonts w:hint="eastAsia" w:asciiTheme="minorEastAsia" w:hAnsiTheme="minorEastAsia" w:eastAsiaTheme="minorEastAsia"/>
          <w:kern w:val="0"/>
          <w:sz w:val="21"/>
          <w:szCs w:val="21"/>
        </w:rPr>
        <w:t>元</w:t>
      </w:r>
      <w:r>
        <w:rPr>
          <w:rFonts w:asciiTheme="minorEastAsia" w:hAnsiTheme="minorEastAsia" w:eastAsiaTheme="minorEastAsia"/>
          <w:kern w:val="0"/>
          <w:sz w:val="21"/>
          <w:szCs w:val="21"/>
        </w:rPr>
        <w:t>/GJ</w:t>
      </w:r>
      <w:r>
        <w:rPr>
          <w:rFonts w:hint="eastAsia" w:asciiTheme="minorEastAsia" w:hAnsiTheme="minorEastAsia" w:eastAsiaTheme="minorEastAsia"/>
          <w:kern w:val="0"/>
          <w:sz w:val="21"/>
          <w:szCs w:val="21"/>
        </w:rPr>
        <w:t>，还贷期</w:t>
      </w:r>
      <w:r>
        <w:rPr>
          <w:rFonts w:asciiTheme="minorEastAsia" w:hAnsiTheme="minorEastAsia" w:eastAsiaTheme="minorEastAsia"/>
          <w:kern w:val="0"/>
          <w:sz w:val="21"/>
          <w:szCs w:val="21"/>
        </w:rPr>
        <w:t>6</w:t>
      </w:r>
      <w:r>
        <w:rPr>
          <w:rFonts w:hint="eastAsia" w:asciiTheme="minorEastAsia" w:hAnsiTheme="minorEastAsia" w:eastAsiaTheme="minorEastAsia"/>
          <w:kern w:val="0"/>
          <w:sz w:val="21"/>
          <w:szCs w:val="21"/>
        </w:rPr>
        <w:t>年，利息</w:t>
      </w:r>
      <w:r>
        <w:rPr>
          <w:rFonts w:asciiTheme="minorEastAsia" w:hAnsiTheme="minorEastAsia" w:eastAsiaTheme="minorEastAsia"/>
          <w:kern w:val="0"/>
          <w:sz w:val="21"/>
          <w:szCs w:val="21"/>
        </w:rPr>
        <w:t>10</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 xml:space="preserve"> </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  室内生活热水管道</w:t>
      </w:r>
    </w:p>
    <w:p>
      <w:pPr>
        <w:autoSpaceDE w:val="0"/>
        <w:autoSpaceDN w:val="0"/>
        <w:spacing w:line="288" w:lineRule="auto"/>
        <w:ind w:left="282" w:leftChars="114" w:firstLine="436"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室内环境温度</w:t>
      </w:r>
      <w:r>
        <w:rPr>
          <w:rFonts w:asciiTheme="minorEastAsia" w:hAnsiTheme="minorEastAsia" w:eastAsiaTheme="minorEastAsia"/>
          <w:kern w:val="0"/>
          <w:sz w:val="21"/>
          <w:szCs w:val="21"/>
        </w:rPr>
        <w:t>5</w:t>
      </w:r>
      <w:r>
        <w:rPr>
          <w:rFonts w:hint="eastAsia" w:asciiTheme="minorEastAsia" w:hAnsiTheme="minorEastAsia" w:eastAsiaTheme="minorEastAsia"/>
          <w:kern w:val="0"/>
          <w:sz w:val="21"/>
          <w:szCs w:val="21"/>
        </w:rPr>
        <w:t>℃的使用期150天；</w:t>
      </w:r>
    </w:p>
    <w:p>
      <w:pPr>
        <w:autoSpaceDE w:val="0"/>
        <w:autoSpaceDN w:val="0"/>
        <w:spacing w:line="288" w:lineRule="auto"/>
        <w:ind w:left="282" w:leftChars="114" w:firstLine="436"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热价</w:t>
      </w:r>
      <w:r>
        <w:rPr>
          <w:rFonts w:asciiTheme="minorEastAsia" w:hAnsiTheme="minorEastAsia" w:eastAsiaTheme="minorEastAsia"/>
          <w:kern w:val="0"/>
          <w:sz w:val="21"/>
          <w:szCs w:val="21"/>
        </w:rPr>
        <w:t>85</w:t>
      </w:r>
      <w:r>
        <w:rPr>
          <w:rFonts w:hint="eastAsia" w:asciiTheme="minorEastAsia" w:hAnsiTheme="minorEastAsia" w:eastAsiaTheme="minorEastAsia"/>
          <w:kern w:val="0"/>
          <w:sz w:val="21"/>
          <w:szCs w:val="21"/>
        </w:rPr>
        <w:t>元</w:t>
      </w:r>
      <w:r>
        <w:rPr>
          <w:rFonts w:asciiTheme="minorEastAsia" w:hAnsiTheme="minorEastAsia" w:eastAsiaTheme="minorEastAsia"/>
          <w:kern w:val="0"/>
          <w:sz w:val="21"/>
          <w:szCs w:val="21"/>
        </w:rPr>
        <w:t>/GJ</w:t>
      </w:r>
      <w:r>
        <w:rPr>
          <w:rFonts w:hint="eastAsia" w:asciiTheme="minorEastAsia" w:hAnsiTheme="minorEastAsia" w:eastAsiaTheme="minorEastAsia"/>
          <w:sz w:val="21"/>
          <w:szCs w:val="21"/>
        </w:rPr>
        <w:t>（相当于燃气）</w:t>
      </w:r>
      <w:r>
        <w:rPr>
          <w:rFonts w:hint="eastAsia" w:asciiTheme="minorEastAsia" w:hAnsiTheme="minorEastAsia" w:eastAsiaTheme="minorEastAsia"/>
          <w:kern w:val="0"/>
          <w:sz w:val="21"/>
          <w:szCs w:val="21"/>
        </w:rPr>
        <w:t>，还贷期</w:t>
      </w:r>
      <w:r>
        <w:rPr>
          <w:rFonts w:asciiTheme="minorEastAsia" w:hAnsiTheme="minorEastAsia" w:eastAsiaTheme="minorEastAsia"/>
          <w:kern w:val="0"/>
          <w:sz w:val="21"/>
          <w:szCs w:val="21"/>
        </w:rPr>
        <w:t>6</w:t>
      </w:r>
      <w:r>
        <w:rPr>
          <w:rFonts w:hint="eastAsia" w:asciiTheme="minorEastAsia" w:hAnsiTheme="minorEastAsia" w:eastAsiaTheme="minorEastAsia"/>
          <w:kern w:val="0"/>
          <w:sz w:val="21"/>
          <w:szCs w:val="21"/>
        </w:rPr>
        <w:t>年，利息</w:t>
      </w:r>
      <w:r>
        <w:rPr>
          <w:rFonts w:asciiTheme="minorEastAsia" w:hAnsiTheme="minorEastAsia" w:eastAsiaTheme="minorEastAsia"/>
          <w:kern w:val="0"/>
          <w:sz w:val="21"/>
          <w:szCs w:val="21"/>
        </w:rPr>
        <w:t>10</w:t>
      </w:r>
      <w:r>
        <w:rPr>
          <w:rFonts w:hint="eastAsia" w:asciiTheme="minorEastAsia" w:hAnsiTheme="minorEastAsia" w:eastAsiaTheme="minorEastAsia"/>
          <w:kern w:val="0"/>
          <w:sz w:val="21"/>
          <w:szCs w:val="21"/>
        </w:rPr>
        <w:t>％。</w:t>
      </w:r>
    </w:p>
    <w:p>
      <w:pPr>
        <w:autoSpaceDE w:val="0"/>
        <w:autoSpaceDN w:val="0"/>
        <w:spacing w:line="288" w:lineRule="auto"/>
        <w:jc w:val="left"/>
        <w:rPr>
          <w:rFonts w:asciiTheme="minorEastAsia" w:hAnsiTheme="minorEastAsia" w:eastAsiaTheme="minorEastAsia"/>
          <w:kern w:val="0"/>
          <w:sz w:val="21"/>
          <w:szCs w:val="21"/>
        </w:rPr>
      </w:pPr>
      <w:r>
        <w:rPr>
          <w:rFonts w:hint="eastAsia" w:asciiTheme="minorEastAsia" w:hAnsiTheme="minorEastAsia" w:eastAsiaTheme="minorEastAsia"/>
          <w:b/>
          <w:sz w:val="21"/>
          <w:szCs w:val="21"/>
        </w:rPr>
        <w:t>D.4.2</w:t>
      </w:r>
      <w:r>
        <w:rPr>
          <w:rFonts w:asciiTheme="minorEastAsia" w:hAnsiTheme="minorEastAsia" w:eastAsiaTheme="minorEastAsia"/>
          <w:b/>
          <w:bCs/>
          <w:sz w:val="21"/>
          <w:szCs w:val="21"/>
        </w:rPr>
        <w:t xml:space="preserve"> </w:t>
      </w:r>
      <w:r>
        <w:rPr>
          <w:rFonts w:hint="eastAsia" w:asciiTheme="minorEastAsia" w:hAnsiTheme="minorEastAsia" w:eastAsiaTheme="minorEastAsia"/>
          <w:bCs/>
          <w:sz w:val="21"/>
          <w:szCs w:val="21"/>
        </w:rPr>
        <w:t>供</w:t>
      </w:r>
      <w:r>
        <w:rPr>
          <w:rFonts w:hint="eastAsia" w:asciiTheme="minorEastAsia" w:hAnsiTheme="minorEastAsia" w:eastAsiaTheme="minorEastAsia"/>
          <w:kern w:val="0"/>
          <w:sz w:val="21"/>
          <w:szCs w:val="21"/>
        </w:rPr>
        <w:t>热管道保温层厚度可按</w:t>
      </w:r>
      <w:bookmarkStart w:id="113" w:name="OLE_LINK65"/>
      <w:bookmarkStart w:id="114" w:name="OLE_LINK66"/>
      <w:r>
        <w:rPr>
          <w:rFonts w:hint="eastAsia" w:asciiTheme="minorEastAsia" w:hAnsiTheme="minorEastAsia" w:eastAsiaTheme="minorEastAsia"/>
          <w:kern w:val="0"/>
          <w:sz w:val="21"/>
          <w:szCs w:val="21"/>
        </w:rPr>
        <w:t>表D.4.2-1</w:t>
      </w:r>
      <w:bookmarkEnd w:id="113"/>
      <w:bookmarkEnd w:id="114"/>
      <w:r>
        <w:rPr>
          <w:rFonts w:hint="eastAsia" w:asciiTheme="minorEastAsia" w:hAnsiTheme="minorEastAsia" w:eastAsiaTheme="minorEastAsia"/>
          <w:kern w:val="0"/>
          <w:sz w:val="21"/>
          <w:szCs w:val="21"/>
        </w:rPr>
        <w:t>和表D.4.2-2确定，设备保温层厚度可取最大直径管道的保温厚度再增加5mm。</w:t>
      </w:r>
    </w:p>
    <w:p>
      <w:pPr>
        <w:spacing w:line="288" w:lineRule="auto"/>
        <w:jc w:val="center"/>
        <w:rPr>
          <w:rFonts w:ascii="黑体" w:hAnsi="黑体" w:eastAsia="黑体"/>
          <w:sz w:val="21"/>
          <w:szCs w:val="21"/>
        </w:rPr>
      </w:pPr>
      <w:r>
        <w:rPr>
          <w:rFonts w:hint="eastAsia" w:ascii="黑体" w:hAnsi="黑体" w:eastAsia="黑体"/>
          <w:sz w:val="21"/>
          <w:szCs w:val="21"/>
        </w:rPr>
        <w:t>表D.4.2-1</w:t>
      </w:r>
      <w:r>
        <w:rPr>
          <w:rFonts w:ascii="黑体" w:hAnsi="黑体" w:eastAsia="黑体"/>
          <w:sz w:val="21"/>
          <w:szCs w:val="21"/>
        </w:rPr>
        <w:t xml:space="preserve"> </w:t>
      </w:r>
      <w:r>
        <w:rPr>
          <w:rFonts w:hint="eastAsia" w:ascii="黑体" w:hAnsi="黑体" w:eastAsia="黑体"/>
          <w:sz w:val="21"/>
          <w:szCs w:val="21"/>
        </w:rPr>
        <w:t xml:space="preserve"> 建筑物内供热管道保温层最小厚度δ</w:t>
      </w:r>
      <w:r>
        <w:rPr>
          <w:rFonts w:hint="eastAsia" w:ascii="黑体" w:hAnsi="黑体" w:eastAsia="黑体"/>
          <w:sz w:val="21"/>
          <w:szCs w:val="21"/>
          <w:vertAlign w:val="subscript"/>
        </w:rPr>
        <w:t>min</w:t>
      </w:r>
      <w:r>
        <w:rPr>
          <w:rFonts w:hint="eastAsia" w:ascii="黑体" w:hAnsi="黑体" w:eastAsia="黑体"/>
          <w:sz w:val="21"/>
          <w:szCs w:val="21"/>
        </w:rPr>
        <w:t>(</w:t>
      </w:r>
      <w:r>
        <w:rPr>
          <w:rFonts w:ascii="黑体" w:hAnsi="黑体" w:eastAsia="黑体"/>
          <w:sz w:val="21"/>
          <w:szCs w:val="21"/>
        </w:rPr>
        <w:t>mm</w:t>
      </w:r>
      <w:r>
        <w:rPr>
          <w:rFonts w:hint="eastAsia" w:ascii="黑体" w:hAnsi="黑体" w:eastAsia="黑体"/>
          <w:sz w:val="21"/>
          <w:szCs w:val="21"/>
        </w:rPr>
        <w:t>)</w:t>
      </w:r>
    </w:p>
    <w:tbl>
      <w:tblPr>
        <w:tblStyle w:val="46"/>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944"/>
        <w:gridCol w:w="415"/>
        <w:gridCol w:w="529"/>
        <w:gridCol w:w="655"/>
        <w:gridCol w:w="288"/>
        <w:gridCol w:w="892"/>
        <w:gridCol w:w="51"/>
        <w:gridCol w:w="944"/>
        <w:gridCol w:w="190"/>
        <w:gridCol w:w="754"/>
        <w:gridCol w:w="430"/>
        <w:gridCol w:w="513"/>
        <w:gridCol w:w="671"/>
        <w:gridCol w:w="272"/>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restar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最高介质温度</w:t>
            </w:r>
          </w:p>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cs="宋体" w:asciiTheme="minorEastAsia" w:hAnsiTheme="minorEastAsia" w:eastAsiaTheme="minorEastAsia"/>
                <w:sz w:val="18"/>
                <w:szCs w:val="18"/>
              </w:rPr>
              <w:t>℃</w:t>
            </w:r>
            <w:r>
              <w:rPr>
                <w:rFonts w:asciiTheme="minorEastAsia" w:hAnsiTheme="minorEastAsia" w:eastAsiaTheme="minorEastAsia"/>
                <w:sz w:val="18"/>
                <w:szCs w:val="18"/>
              </w:rPr>
              <w:t>）</w:t>
            </w:r>
          </w:p>
        </w:tc>
        <w:tc>
          <w:tcPr>
            <w:tcW w:w="4300" w:type="pct"/>
            <w:gridSpan w:val="15"/>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柔性泡沫橡塑δ</w:t>
            </w:r>
            <w:r>
              <w:rPr>
                <w:rFonts w:hint="eastAsia" w:asciiTheme="minorEastAsia" w:hAnsiTheme="minorEastAsia" w:eastAsiaTheme="minorEastAsia"/>
                <w:sz w:val="18"/>
                <w:szCs w:val="18"/>
                <w:vertAlign w:val="subscript"/>
              </w:rPr>
              <w:t>min</w:t>
            </w:r>
            <w:r>
              <w:rPr>
                <w:rFonts w:hint="eastAsia" w:asciiTheme="minorEastAsia" w:hAnsiTheme="minorEastAsia" w:eastAsiaTheme="minorEastAsia"/>
                <w:sz w:val="18"/>
                <w:szCs w:val="18"/>
              </w:rPr>
              <w:t>及对应公称管径（mm）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continue"/>
            <w:vAlign w:val="center"/>
          </w:tcPr>
          <w:p>
            <w:pPr>
              <w:spacing w:line="240" w:lineRule="auto"/>
              <w:jc w:val="center"/>
              <w:rPr>
                <w:rFonts w:asciiTheme="minorEastAsia" w:hAnsiTheme="minorEastAsia" w:eastAsiaTheme="minorEastAsia"/>
                <w:sz w:val="18"/>
                <w:szCs w:val="18"/>
              </w:rPr>
            </w:pPr>
          </w:p>
        </w:tc>
        <w:tc>
          <w:tcPr>
            <w:tcW w:w="688" w:type="pct"/>
            <w:gridSpan w:val="2"/>
            <w:vAlign w:val="center"/>
          </w:tcPr>
          <w:p>
            <w:pPr>
              <w:spacing w:line="240" w:lineRule="auto"/>
              <w:ind w:left="60" w:right="-108"/>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600" w:type="pct"/>
            <w:gridSpan w:val="2"/>
            <w:vAlign w:val="center"/>
          </w:tcPr>
          <w:p>
            <w:pPr>
              <w:spacing w:line="240" w:lineRule="auto"/>
              <w:ind w:right="-108"/>
              <w:jc w:val="center"/>
              <w:rPr>
                <w:rFonts w:asciiTheme="minorEastAsia" w:hAnsiTheme="minorEastAsia" w:eastAsiaTheme="minorEastAsia"/>
                <w:sz w:val="18"/>
                <w:szCs w:val="18"/>
              </w:rPr>
            </w:pPr>
            <w:r>
              <w:rPr>
                <w:rFonts w:asciiTheme="minorEastAsia" w:hAnsiTheme="minorEastAsia" w:eastAsiaTheme="minorEastAsia"/>
                <w:sz w:val="18"/>
                <w:szCs w:val="18"/>
              </w:rPr>
              <w:t>28</w:t>
            </w:r>
          </w:p>
        </w:tc>
        <w:tc>
          <w:tcPr>
            <w:tcW w:w="59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32</w:t>
            </w:r>
          </w:p>
        </w:tc>
        <w:tc>
          <w:tcPr>
            <w:tcW w:w="600" w:type="pct"/>
            <w:gridSpan w:val="3"/>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36</w:t>
            </w:r>
          </w:p>
        </w:tc>
        <w:tc>
          <w:tcPr>
            <w:tcW w:w="600"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40</w:t>
            </w:r>
          </w:p>
        </w:tc>
        <w:tc>
          <w:tcPr>
            <w:tcW w:w="600"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45</w:t>
            </w:r>
          </w:p>
        </w:tc>
        <w:tc>
          <w:tcPr>
            <w:tcW w:w="614"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688" w:type="pct"/>
            <w:gridSpan w:val="2"/>
            <w:vAlign w:val="center"/>
          </w:tcPr>
          <w:p>
            <w:pPr>
              <w:spacing w:line="240" w:lineRule="auto"/>
              <w:ind w:left="-108" w:right="-108" w:firstLine="23"/>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20</w:t>
            </w:r>
          </w:p>
        </w:tc>
        <w:tc>
          <w:tcPr>
            <w:tcW w:w="600"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25～</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40</w:t>
            </w:r>
          </w:p>
        </w:tc>
        <w:tc>
          <w:tcPr>
            <w:tcW w:w="59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50～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125</w:t>
            </w:r>
          </w:p>
        </w:tc>
        <w:tc>
          <w:tcPr>
            <w:tcW w:w="600" w:type="pct"/>
            <w:gridSpan w:val="3"/>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150～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400</w:t>
            </w:r>
          </w:p>
        </w:tc>
        <w:tc>
          <w:tcPr>
            <w:tcW w:w="600" w:type="pct"/>
            <w:gridSpan w:val="2"/>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450</w:t>
            </w:r>
          </w:p>
        </w:tc>
        <w:tc>
          <w:tcPr>
            <w:tcW w:w="600"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614"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c>
          <w:tcPr>
            <w:tcW w:w="688" w:type="pct"/>
            <w:gridSpan w:val="2"/>
            <w:vAlign w:val="center"/>
          </w:tcPr>
          <w:p>
            <w:pPr>
              <w:spacing w:line="240" w:lineRule="auto"/>
              <w:jc w:val="center"/>
              <w:rPr>
                <w:rFonts w:asciiTheme="minorEastAsia" w:hAnsiTheme="minorEastAsia" w:eastAsiaTheme="minorEastAsia"/>
                <w:b/>
                <w:sz w:val="18"/>
                <w:szCs w:val="18"/>
              </w:rPr>
            </w:pPr>
            <w:r>
              <w:rPr>
                <w:rFonts w:hint="eastAsia" w:asciiTheme="minorEastAsia" w:hAnsiTheme="minorEastAsia" w:eastAsiaTheme="minorEastAsia"/>
                <w:sz w:val="18"/>
                <w:szCs w:val="18"/>
              </w:rPr>
              <w:t>—</w:t>
            </w:r>
          </w:p>
        </w:tc>
        <w:tc>
          <w:tcPr>
            <w:tcW w:w="600" w:type="pct"/>
            <w:gridSpan w:val="2"/>
            <w:vAlign w:val="center"/>
          </w:tcPr>
          <w:p>
            <w:pPr>
              <w:spacing w:line="240" w:lineRule="auto"/>
              <w:ind w:left="-108" w:right="-108" w:firstLine="23"/>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598" w:type="pct"/>
            <w:gridSpan w:val="2"/>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32</w:t>
            </w:r>
          </w:p>
        </w:tc>
        <w:tc>
          <w:tcPr>
            <w:tcW w:w="600" w:type="pct"/>
            <w:gridSpan w:val="3"/>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40～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70</w:t>
            </w:r>
          </w:p>
        </w:tc>
        <w:tc>
          <w:tcPr>
            <w:tcW w:w="600"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80～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125</w:t>
            </w:r>
          </w:p>
        </w:tc>
        <w:tc>
          <w:tcPr>
            <w:tcW w:w="600"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150～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450</w:t>
            </w:r>
          </w:p>
        </w:tc>
        <w:tc>
          <w:tcPr>
            <w:tcW w:w="614"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restar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最高介质温度（</w:t>
            </w:r>
            <w:r>
              <w:rPr>
                <w:rFonts w:hint="eastAsia" w:cs="宋体" w:asciiTheme="minorEastAsia" w:hAnsiTheme="minorEastAsia" w:eastAsiaTheme="minorEastAsia"/>
                <w:sz w:val="18"/>
                <w:szCs w:val="18"/>
              </w:rPr>
              <w:t>℃</w:t>
            </w:r>
            <w:r>
              <w:rPr>
                <w:rFonts w:asciiTheme="minorEastAsia" w:hAnsiTheme="minorEastAsia" w:eastAsiaTheme="minorEastAsia"/>
                <w:sz w:val="18"/>
                <w:szCs w:val="18"/>
              </w:rPr>
              <w:t>）</w:t>
            </w:r>
          </w:p>
        </w:tc>
        <w:tc>
          <w:tcPr>
            <w:tcW w:w="4300" w:type="pct"/>
            <w:gridSpan w:val="15"/>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离心玻璃棉δ</w:t>
            </w:r>
            <w:r>
              <w:rPr>
                <w:rFonts w:hint="eastAsia" w:asciiTheme="minorEastAsia" w:hAnsiTheme="minorEastAsia" w:eastAsiaTheme="minorEastAsia"/>
                <w:sz w:val="18"/>
                <w:szCs w:val="18"/>
                <w:vertAlign w:val="subscript"/>
              </w:rPr>
              <w:t>min</w:t>
            </w:r>
            <w:r>
              <w:rPr>
                <w:rFonts w:hint="eastAsia" w:asciiTheme="minorEastAsia" w:hAnsiTheme="minorEastAsia" w:eastAsiaTheme="minorEastAsia"/>
                <w:sz w:val="18"/>
                <w:szCs w:val="18"/>
              </w:rPr>
              <w:t>及对应公称管径（mm）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continue"/>
            <w:vAlign w:val="center"/>
          </w:tcPr>
          <w:p>
            <w:pPr>
              <w:spacing w:line="240" w:lineRule="auto"/>
              <w:jc w:val="center"/>
              <w:rPr>
                <w:rFonts w:asciiTheme="minorEastAsia" w:hAnsiTheme="minorEastAsia" w:eastAsiaTheme="minorEastAsia"/>
                <w:sz w:val="18"/>
                <w:szCs w:val="18"/>
              </w:rPr>
            </w:pPr>
          </w:p>
        </w:tc>
        <w:tc>
          <w:tcPr>
            <w:tcW w:w="478"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47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47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7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70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c>
          <w:tcPr>
            <w:tcW w:w="47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90</w:t>
            </w:r>
          </w:p>
        </w:tc>
        <w:tc>
          <w:tcPr>
            <w:tcW w:w="47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100</w:t>
            </w:r>
          </w:p>
        </w:tc>
        <w:tc>
          <w:tcPr>
            <w:tcW w:w="478"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120</w:t>
            </w:r>
          </w:p>
        </w:tc>
        <w:tc>
          <w:tcPr>
            <w:tcW w:w="476"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DN50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DN70</w:t>
            </w:r>
            <w:r>
              <w:rPr>
                <w:rFonts w:asciiTheme="minorEastAsia" w:hAnsiTheme="minorEastAsia" w:eastAsiaTheme="minorEastAsia"/>
                <w:sz w:val="18"/>
                <w:szCs w:val="18"/>
              </w:rPr>
              <w:t>～</w:t>
            </w:r>
            <w:r>
              <w:rPr>
                <w:rFonts w:hint="eastAsia" w:asciiTheme="minorEastAsia" w:hAnsiTheme="minorEastAsia" w:eastAsiaTheme="minorEastAsia"/>
                <w:sz w:val="18"/>
                <w:szCs w:val="18"/>
              </w:rPr>
              <w:t>DN3</w:t>
            </w:r>
            <w:r>
              <w:rPr>
                <w:rFonts w:asciiTheme="minorEastAsia" w:hAnsiTheme="minorEastAsia" w:eastAsiaTheme="minorEastAsia"/>
                <w:sz w:val="18"/>
                <w:szCs w:val="18"/>
              </w:rPr>
              <w:t>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DN35</w:t>
            </w:r>
            <w:r>
              <w:rPr>
                <w:rFonts w:asciiTheme="minorEastAsia" w:hAnsiTheme="minorEastAsia" w:eastAsiaTheme="minorEastAsia"/>
                <w:sz w:val="18"/>
                <w:szCs w:val="18"/>
              </w:rPr>
              <w:t>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80</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DN20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DN25</w:t>
            </w:r>
            <w:r>
              <w:rPr>
                <w:rFonts w:asciiTheme="minorEastAsia" w:hAnsiTheme="minorEastAsia" w:eastAsiaTheme="minorEastAsia"/>
                <w:sz w:val="18"/>
                <w:szCs w:val="18"/>
              </w:rPr>
              <w:t>～</w:t>
            </w:r>
            <w:r>
              <w:rPr>
                <w:rFonts w:hint="eastAsia" w:asciiTheme="minorEastAsia" w:hAnsiTheme="minorEastAsia" w:eastAsiaTheme="minorEastAsia"/>
                <w:sz w:val="18"/>
                <w:szCs w:val="18"/>
              </w:rPr>
              <w:t>DN70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DN8</w:t>
            </w:r>
            <w:r>
              <w:rPr>
                <w:rFonts w:asciiTheme="minorEastAsia" w:hAnsiTheme="minorEastAsia" w:eastAsiaTheme="minorEastAsia"/>
                <w:sz w:val="18"/>
                <w:szCs w:val="18"/>
              </w:rPr>
              <w:t>0～</w:t>
            </w:r>
            <w:r>
              <w:rPr>
                <w:rFonts w:hint="eastAsia" w:asciiTheme="minorEastAsia" w:hAnsiTheme="minorEastAsia" w:eastAsiaTheme="minorEastAsia"/>
                <w:sz w:val="18"/>
                <w:szCs w:val="18"/>
              </w:rPr>
              <w:t>DN2</w:t>
            </w:r>
            <w:r>
              <w:rPr>
                <w:rFonts w:asciiTheme="minorEastAsia" w:hAnsiTheme="minorEastAsia" w:eastAsiaTheme="minorEastAsia"/>
                <w:sz w:val="18"/>
                <w:szCs w:val="18"/>
              </w:rPr>
              <w:t>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DN25</w:t>
            </w:r>
            <w:r>
              <w:rPr>
                <w:rFonts w:asciiTheme="minorEastAsia" w:hAnsiTheme="minorEastAsia" w:eastAsiaTheme="minorEastAsia"/>
                <w:sz w:val="18"/>
                <w:szCs w:val="18"/>
              </w:rPr>
              <w:t>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95</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40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50～</w:t>
            </w:r>
            <w:r>
              <w:rPr>
                <w:rFonts w:hint="eastAsia" w:asciiTheme="minorEastAsia" w:hAnsiTheme="minorEastAsia" w:eastAsiaTheme="minorEastAsia"/>
                <w:sz w:val="18"/>
                <w:szCs w:val="18"/>
              </w:rPr>
              <w:t>DN</w:t>
            </w:r>
            <w:r>
              <w:rPr>
                <w:rFonts w:asciiTheme="minorEastAsia" w:hAnsiTheme="minorEastAsia" w:eastAsiaTheme="minorEastAsia"/>
                <w:sz w:val="18"/>
                <w:szCs w:val="18"/>
              </w:rPr>
              <w:t>100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125～</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300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350～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w:t>
            </w:r>
            <w:r>
              <w:rPr>
                <w:rFonts w:hint="eastAsia" w:asciiTheme="minorEastAsia" w:hAnsiTheme="minorEastAsia" w:eastAsiaTheme="minorEastAsia"/>
                <w:sz w:val="18"/>
                <w:szCs w:val="18"/>
              </w:rPr>
              <w:t>5</w:t>
            </w:r>
            <w:r>
              <w:rPr>
                <w:rFonts w:asciiTheme="minorEastAsia" w:hAnsiTheme="minorEastAsia" w:eastAsiaTheme="minorEastAsia"/>
                <w:sz w:val="18"/>
                <w:szCs w:val="18"/>
              </w:rPr>
              <w:t>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DN30</w:t>
            </w:r>
            <w:r>
              <w:rPr>
                <w:rFonts w:asciiTheme="minorEastAsia" w:hAnsiTheme="minorEastAsia" w:eastAsiaTheme="minorEastAsia"/>
                <w:sz w:val="18"/>
                <w:szCs w:val="18"/>
              </w:rPr>
              <w:t>0</w:t>
            </w:r>
            <w:r>
              <w:rPr>
                <w:rFonts w:hint="eastAsia" w:asciiTheme="minorEastAsia" w:hAnsiTheme="minorEastAsia" w:eastAsiaTheme="minorEastAsia"/>
                <w:sz w:val="18"/>
                <w:szCs w:val="18"/>
              </w:rPr>
              <w:t>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140</w:t>
            </w:r>
          </w:p>
        </w:tc>
        <w:tc>
          <w:tcPr>
            <w:tcW w:w="478" w:type="pct"/>
            <w:vAlign w:val="center"/>
          </w:tcPr>
          <w:p>
            <w:pPr>
              <w:spacing w:line="240" w:lineRule="auto"/>
              <w:ind w:left="-108" w:right="-108" w:firstLine="23"/>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firstLine="23"/>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firstLine="23"/>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32</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40～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70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80～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150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300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350～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900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≥1000</w:t>
            </w:r>
          </w:p>
        </w:tc>
        <w:tc>
          <w:tcPr>
            <w:tcW w:w="476" w:type="pct"/>
            <w:vAlign w:val="center"/>
          </w:tcPr>
          <w:p>
            <w:pPr>
              <w:spacing w:line="240" w:lineRule="auto"/>
              <w:ind w:left="-108" w:right="-108"/>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190</w:t>
            </w:r>
          </w:p>
        </w:tc>
        <w:tc>
          <w:tcPr>
            <w:tcW w:w="478" w:type="pct"/>
            <w:vAlign w:val="center"/>
          </w:tcPr>
          <w:p>
            <w:pPr>
              <w:spacing w:line="240" w:lineRule="auto"/>
              <w:ind w:left="-108" w:right="-108" w:firstLine="23"/>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firstLine="23"/>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gridSpan w:val="2"/>
            <w:vAlign w:val="center"/>
          </w:tcPr>
          <w:p>
            <w:pPr>
              <w:spacing w:line="240" w:lineRule="auto"/>
              <w:ind w:left="-108" w:right="-108" w:firstLine="23"/>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32</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40～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50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70～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100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125～</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150</w:t>
            </w:r>
          </w:p>
        </w:tc>
        <w:tc>
          <w:tcPr>
            <w:tcW w:w="478" w:type="pct"/>
            <w:gridSpan w:val="2"/>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200～</w:t>
            </w:r>
          </w:p>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DN</w:t>
            </w:r>
            <w:r>
              <w:rPr>
                <w:rFonts w:asciiTheme="minorEastAsia" w:hAnsiTheme="minorEastAsia" w:eastAsiaTheme="minorEastAsia"/>
                <w:sz w:val="18"/>
                <w:szCs w:val="18"/>
              </w:rPr>
              <w:t>700</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DN</w:t>
            </w:r>
            <w:r>
              <w:rPr>
                <w:rFonts w:asciiTheme="minorEastAsia" w:hAnsiTheme="minorEastAsia" w:eastAsiaTheme="minorEastAsia"/>
                <w:sz w:val="18"/>
                <w:szCs w:val="18"/>
              </w:rPr>
              <w:t>800</w:t>
            </w:r>
          </w:p>
        </w:tc>
      </w:tr>
    </w:tbl>
    <w:p>
      <w:pPr>
        <w:spacing w:line="288" w:lineRule="auto"/>
        <w:jc w:val="center"/>
        <w:rPr>
          <w:rFonts w:ascii="黑体" w:hAnsi="黑体" w:eastAsia="黑体"/>
          <w:sz w:val="21"/>
          <w:szCs w:val="21"/>
        </w:rPr>
      </w:pPr>
      <w:r>
        <w:rPr>
          <w:rFonts w:hint="eastAsia" w:ascii="黑体" w:hAnsi="黑体" w:eastAsia="黑体"/>
          <w:sz w:val="21"/>
          <w:szCs w:val="21"/>
        </w:rPr>
        <w:t>表D.4.2-2</w:t>
      </w:r>
      <w:r>
        <w:rPr>
          <w:rFonts w:ascii="黑体" w:hAnsi="黑体" w:eastAsia="黑体"/>
          <w:sz w:val="21"/>
          <w:szCs w:val="21"/>
        </w:rPr>
        <w:t xml:space="preserve"> </w:t>
      </w:r>
      <w:r>
        <w:rPr>
          <w:rFonts w:hint="eastAsia" w:ascii="黑体" w:hAnsi="黑体" w:eastAsia="黑体"/>
          <w:sz w:val="21"/>
          <w:szCs w:val="21"/>
        </w:rPr>
        <w:t xml:space="preserve"> 室外供热管道保温层最小厚度δmin (</w:t>
      </w:r>
      <w:r>
        <w:rPr>
          <w:rFonts w:ascii="黑体" w:hAnsi="黑体" w:eastAsia="黑体"/>
          <w:sz w:val="21"/>
          <w:szCs w:val="21"/>
        </w:rPr>
        <w:t>mm</w:t>
      </w:r>
      <w:r>
        <w:rPr>
          <w:rFonts w:hint="eastAsia" w:ascii="黑体" w:hAnsi="黑体" w:eastAsia="黑体"/>
          <w:sz w:val="21"/>
          <w:szCs w:val="21"/>
        </w:rPr>
        <w:t>)</w:t>
      </w:r>
    </w:p>
    <w:tbl>
      <w:tblPr>
        <w:tblStyle w:val="46"/>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945"/>
        <w:gridCol w:w="946"/>
        <w:gridCol w:w="946"/>
        <w:gridCol w:w="946"/>
        <w:gridCol w:w="946"/>
        <w:gridCol w:w="946"/>
        <w:gridCol w:w="946"/>
        <w:gridCol w:w="946"/>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restar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最高介质温度（</w:t>
            </w:r>
            <w:r>
              <w:rPr>
                <w:rFonts w:hint="eastAsia" w:cs="宋体" w:asciiTheme="minorEastAsia" w:hAnsiTheme="minorEastAsia" w:eastAsiaTheme="minorEastAsia"/>
                <w:sz w:val="18"/>
                <w:szCs w:val="18"/>
              </w:rPr>
              <w:t>℃</w:t>
            </w:r>
            <w:r>
              <w:rPr>
                <w:rFonts w:asciiTheme="minorEastAsia" w:hAnsiTheme="minorEastAsia" w:eastAsiaTheme="minorEastAsia"/>
                <w:sz w:val="18"/>
                <w:szCs w:val="18"/>
              </w:rPr>
              <w:t>）</w:t>
            </w:r>
          </w:p>
        </w:tc>
        <w:tc>
          <w:tcPr>
            <w:tcW w:w="4300" w:type="pct"/>
            <w:gridSpan w:val="9"/>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离心玻璃棉δ</w:t>
            </w:r>
            <w:r>
              <w:rPr>
                <w:rFonts w:hint="eastAsia" w:asciiTheme="minorEastAsia" w:hAnsiTheme="minorEastAsia" w:eastAsiaTheme="minorEastAsia"/>
                <w:sz w:val="18"/>
                <w:szCs w:val="18"/>
                <w:vertAlign w:val="subscript"/>
              </w:rPr>
              <w:t>min</w:t>
            </w:r>
            <w:r>
              <w:rPr>
                <w:rFonts w:hint="eastAsia" w:asciiTheme="minorEastAsia" w:hAnsiTheme="minorEastAsia" w:eastAsiaTheme="minorEastAsia"/>
                <w:sz w:val="18"/>
                <w:szCs w:val="18"/>
              </w:rPr>
              <w:t>及对应公称管径（mm）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continue"/>
            <w:vAlign w:val="center"/>
          </w:tcPr>
          <w:p>
            <w:pPr>
              <w:spacing w:line="240" w:lineRule="auto"/>
              <w:jc w:val="center"/>
              <w:rPr>
                <w:rFonts w:asciiTheme="minorEastAsia" w:hAnsiTheme="minorEastAsia" w:eastAsiaTheme="minorEastAsia"/>
                <w:sz w:val="18"/>
                <w:szCs w:val="18"/>
              </w:rPr>
            </w:pPr>
          </w:p>
        </w:tc>
        <w:tc>
          <w:tcPr>
            <w:tcW w:w="478"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50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60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70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80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100</w:t>
            </w:r>
          </w:p>
        </w:tc>
        <w:tc>
          <w:tcPr>
            <w:tcW w:w="47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120</w:t>
            </w:r>
          </w:p>
        </w:tc>
        <w:tc>
          <w:tcPr>
            <w:tcW w:w="476"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80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w:t>
            </w:r>
            <w:r>
              <w:rPr>
                <w:rFonts w:hint="eastAsia" w:asciiTheme="minorEastAsia" w:hAnsiTheme="minorEastAsia" w:eastAsiaTheme="minorEastAsia"/>
                <w:sz w:val="18"/>
                <w:szCs w:val="18"/>
              </w:rPr>
              <w:t>00</w:t>
            </w:r>
            <w:r>
              <w:rPr>
                <w:rFonts w:asciiTheme="minorEastAsia" w:hAnsiTheme="minorEastAsia" w:eastAsiaTheme="minorEastAsia"/>
                <w:sz w:val="18"/>
                <w:szCs w:val="18"/>
              </w:rPr>
              <w:t>～DN</w:t>
            </w:r>
            <w:r>
              <w:rPr>
                <w:rFonts w:hint="eastAsia" w:asciiTheme="minorEastAsia" w:hAnsiTheme="minorEastAsia" w:eastAsiaTheme="minorEastAsia"/>
                <w:sz w:val="18"/>
                <w:szCs w:val="18"/>
              </w:rPr>
              <w:t>25</w:t>
            </w:r>
            <w:r>
              <w:rPr>
                <w:rFonts w:asciiTheme="minorEastAsia" w:hAnsiTheme="minorEastAsia" w:eastAsiaTheme="minorEastAsia"/>
                <w:sz w:val="18"/>
                <w:szCs w:val="18"/>
              </w:rPr>
              <w:t>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30</w:t>
            </w:r>
            <w:r>
              <w:rPr>
                <w:rFonts w:asciiTheme="minorEastAsia" w:hAnsiTheme="minorEastAsia" w:eastAsiaTheme="minorEastAsia"/>
                <w:sz w:val="18"/>
                <w:szCs w:val="18"/>
              </w:rPr>
              <w:t>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80</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asciiTheme="minorEastAsia" w:hAnsiTheme="minorEastAsia" w:eastAsiaTheme="minorEastAsia"/>
                <w:sz w:val="18"/>
                <w:szCs w:val="18"/>
              </w:rPr>
              <w:t>≤DN40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DN125～DN</w:t>
            </w:r>
            <w:r>
              <w:rPr>
                <w:rFonts w:hint="eastAsia" w:asciiTheme="minorEastAsia" w:hAnsiTheme="minorEastAsia" w:eastAsiaTheme="minorEastAsia"/>
                <w:sz w:val="18"/>
                <w:szCs w:val="18"/>
              </w:rPr>
              <w:t>25</w:t>
            </w:r>
            <w:r>
              <w:rPr>
                <w:rFonts w:asciiTheme="minorEastAsia" w:hAnsiTheme="minorEastAsia" w:eastAsiaTheme="minorEastAsia"/>
                <w:sz w:val="18"/>
                <w:szCs w:val="18"/>
              </w:rPr>
              <w:t>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DN3</w:t>
            </w:r>
            <w:r>
              <w:rPr>
                <w:rFonts w:hint="eastAsia" w:asciiTheme="minorEastAsia" w:hAnsiTheme="minorEastAsia" w:eastAsiaTheme="minorEastAsia"/>
                <w:sz w:val="18"/>
                <w:szCs w:val="18"/>
              </w:rPr>
              <w:t>0</w:t>
            </w:r>
            <w:r>
              <w:rPr>
                <w:rFonts w:asciiTheme="minorEastAsia" w:hAnsiTheme="minorEastAsia" w:eastAsiaTheme="minorEastAsia"/>
                <w:sz w:val="18"/>
                <w:szCs w:val="18"/>
              </w:rPr>
              <w:t>0～DN</w:t>
            </w:r>
            <w:r>
              <w:rPr>
                <w:rFonts w:hint="eastAsia" w:asciiTheme="minorEastAsia" w:hAnsiTheme="minorEastAsia" w:eastAsiaTheme="minorEastAsia"/>
                <w:sz w:val="18"/>
                <w:szCs w:val="18"/>
              </w:rPr>
              <w:t>15</w:t>
            </w:r>
            <w:r>
              <w:rPr>
                <w:rFonts w:asciiTheme="minorEastAsia" w:hAnsiTheme="minorEastAsia" w:eastAsiaTheme="minorEastAsia"/>
                <w:sz w:val="18"/>
                <w:szCs w:val="18"/>
              </w:rPr>
              <w:t>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20</w:t>
            </w:r>
            <w:r>
              <w:rPr>
                <w:rFonts w:asciiTheme="minorEastAsia" w:hAnsiTheme="minorEastAsia" w:eastAsiaTheme="minorEastAsia"/>
                <w:sz w:val="18"/>
                <w:szCs w:val="18"/>
              </w:rPr>
              <w:t>0</w:t>
            </w:r>
            <w:r>
              <w:rPr>
                <w:rFonts w:hint="eastAsia" w:asciiTheme="minorEastAsia" w:hAnsiTheme="minorEastAsia" w:eastAsiaTheme="minorEastAsia"/>
                <w:sz w:val="18"/>
                <w:szCs w:val="18"/>
              </w:rPr>
              <w:t>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95</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right="-108"/>
              <w:jc w:val="center"/>
              <w:rPr>
                <w:rFonts w:asciiTheme="minorEastAsia" w:hAnsiTheme="minorEastAsia" w:eastAsiaTheme="minorEastAsia"/>
                <w:sz w:val="18"/>
                <w:szCs w:val="18"/>
              </w:rPr>
            </w:pPr>
            <w:r>
              <w:rPr>
                <w:rFonts w:asciiTheme="minorEastAsia" w:hAnsiTheme="minorEastAsia" w:eastAsiaTheme="minorEastAsia"/>
                <w:sz w:val="18"/>
                <w:szCs w:val="18"/>
              </w:rPr>
              <w:t>≤DN25</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DN32～</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DN70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DN150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DN150～DN400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DN500～DN2000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25</w:t>
            </w:r>
            <w:r>
              <w:rPr>
                <w:rFonts w:asciiTheme="minorEastAsia" w:hAnsiTheme="minorEastAsia" w:eastAsiaTheme="minorEastAsia"/>
                <w:sz w:val="18"/>
                <w:szCs w:val="18"/>
              </w:rPr>
              <w:t>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140</w:t>
            </w:r>
          </w:p>
        </w:tc>
        <w:tc>
          <w:tcPr>
            <w:tcW w:w="478"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firstLine="23"/>
              <w:jc w:val="center"/>
              <w:rPr>
                <w:rFonts w:asciiTheme="minorEastAsia" w:hAnsiTheme="minorEastAsia" w:eastAsiaTheme="minorEastAsia"/>
                <w:sz w:val="18"/>
                <w:szCs w:val="18"/>
              </w:rPr>
            </w:pPr>
            <w:r>
              <w:rPr>
                <w:rFonts w:asciiTheme="minorEastAsia" w:hAnsiTheme="minorEastAsia" w:eastAsiaTheme="minorEastAsia"/>
                <w:sz w:val="18"/>
                <w:szCs w:val="18"/>
              </w:rPr>
              <w:t>≤DN25</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DN32～</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DN70～</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DN125～DN200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DN250～DN450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≥DN500</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190</w:t>
            </w:r>
          </w:p>
        </w:tc>
        <w:tc>
          <w:tcPr>
            <w:tcW w:w="478"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firstLine="23"/>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≤DN25</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DN32</w:t>
            </w:r>
            <w:r>
              <w:rPr>
                <w:rFonts w:hint="eastAsia" w:asciiTheme="minorEastAsia" w:hAnsiTheme="minorEastAsia" w:eastAsiaTheme="minorEastAsia"/>
                <w:sz w:val="18"/>
                <w:szCs w:val="18"/>
              </w:rPr>
              <w:t>～</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DN70</w:t>
            </w:r>
            <w:r>
              <w:rPr>
                <w:rFonts w:hint="eastAsia" w:asciiTheme="minorEastAsia" w:hAnsiTheme="minorEastAsia" w:eastAsiaTheme="minorEastAsia"/>
                <w:sz w:val="18"/>
                <w:szCs w:val="18"/>
              </w:rPr>
              <w:t>～</w:t>
            </w:r>
          </w:p>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DN80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DN100～DN150</w:t>
            </w:r>
          </w:p>
        </w:tc>
        <w:tc>
          <w:tcPr>
            <w:tcW w:w="478"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DN200～DN450</w:t>
            </w:r>
          </w:p>
        </w:tc>
        <w:tc>
          <w:tcPr>
            <w:tcW w:w="476" w:type="pct"/>
            <w:vAlign w:val="center"/>
          </w:tcPr>
          <w:p>
            <w:pPr>
              <w:spacing w:line="240" w:lineRule="auto"/>
              <w:ind w:left="-108" w:right="-108"/>
              <w:jc w:val="center"/>
              <w:rPr>
                <w:rFonts w:asciiTheme="minorEastAsia" w:hAnsiTheme="minorEastAsia" w:eastAsiaTheme="minorEastAsia"/>
                <w:sz w:val="18"/>
                <w:szCs w:val="18"/>
              </w:rPr>
            </w:pPr>
            <w:r>
              <w:rPr>
                <w:rFonts w:asciiTheme="minorEastAsia" w:hAnsiTheme="minorEastAsia" w:eastAsiaTheme="minorEastAsia"/>
                <w:sz w:val="18"/>
                <w:szCs w:val="18"/>
              </w:rPr>
              <w:t>≥DN500</w:t>
            </w:r>
          </w:p>
        </w:tc>
      </w:tr>
    </w:tbl>
    <w:p>
      <w:pPr>
        <w:autoSpaceDE w:val="0"/>
        <w:autoSpaceDN w:val="0"/>
        <w:adjustRightInd w:val="0"/>
        <w:spacing w:line="288" w:lineRule="auto"/>
        <w:jc w:val="left"/>
        <w:rPr>
          <w:rFonts w:asciiTheme="minorEastAsia" w:hAnsiTheme="minorEastAsia" w:eastAsiaTheme="minorEastAsia"/>
          <w:b/>
          <w:kern w:val="0"/>
          <w:sz w:val="21"/>
          <w:szCs w:val="21"/>
        </w:rPr>
      </w:pPr>
      <w:r>
        <w:rPr>
          <w:rFonts w:hint="eastAsia" w:asciiTheme="minorEastAsia" w:hAnsiTheme="minorEastAsia" w:eastAsiaTheme="minorEastAsia"/>
          <w:b/>
          <w:sz w:val="21"/>
          <w:szCs w:val="21"/>
        </w:rPr>
        <w:t>D.4.3</w:t>
      </w:r>
      <w:r>
        <w:rPr>
          <w:rFonts w:asciiTheme="minorEastAsia" w:hAnsiTheme="minorEastAsia" w:eastAsiaTheme="minorEastAsia"/>
          <w:b/>
          <w:bCs/>
          <w:sz w:val="21"/>
          <w:szCs w:val="21"/>
        </w:rPr>
        <w:t xml:space="preserve"> </w:t>
      </w:r>
      <w:r>
        <w:rPr>
          <w:rFonts w:hint="eastAsia" w:asciiTheme="minorEastAsia" w:hAnsiTheme="minorEastAsia" w:eastAsiaTheme="minorEastAsia"/>
          <w:bCs/>
          <w:sz w:val="21"/>
          <w:szCs w:val="21"/>
        </w:rPr>
        <w:t>室内</w:t>
      </w:r>
      <w:r>
        <w:rPr>
          <w:rFonts w:asciiTheme="minorEastAsia" w:hAnsiTheme="minorEastAsia" w:eastAsiaTheme="minorEastAsia"/>
          <w:kern w:val="0"/>
          <w:sz w:val="21"/>
          <w:szCs w:val="21"/>
        </w:rPr>
        <w:t>空调</w:t>
      </w:r>
      <w:r>
        <w:rPr>
          <w:rFonts w:hint="eastAsia" w:asciiTheme="minorEastAsia" w:hAnsiTheme="minorEastAsia" w:eastAsiaTheme="minorEastAsia"/>
          <w:kern w:val="0"/>
          <w:sz w:val="21"/>
          <w:szCs w:val="21"/>
        </w:rPr>
        <w:t>冷水</w:t>
      </w:r>
      <w:r>
        <w:rPr>
          <w:rFonts w:asciiTheme="minorEastAsia" w:hAnsiTheme="minorEastAsia" w:eastAsiaTheme="minorEastAsia"/>
          <w:kern w:val="0"/>
          <w:sz w:val="21"/>
          <w:szCs w:val="21"/>
        </w:rPr>
        <w:t>管道</w:t>
      </w:r>
      <w:r>
        <w:rPr>
          <w:rFonts w:hint="eastAsia" w:asciiTheme="minorEastAsia" w:hAnsiTheme="minorEastAsia" w:eastAsiaTheme="minorEastAsia"/>
          <w:kern w:val="0"/>
          <w:sz w:val="21"/>
          <w:szCs w:val="21"/>
        </w:rPr>
        <w:t>保冷</w:t>
      </w:r>
      <w:r>
        <w:rPr>
          <w:rFonts w:asciiTheme="minorEastAsia" w:hAnsiTheme="minorEastAsia" w:eastAsiaTheme="minorEastAsia"/>
          <w:kern w:val="0"/>
          <w:sz w:val="21"/>
          <w:szCs w:val="21"/>
        </w:rPr>
        <w:t>层厚度可</w:t>
      </w:r>
      <w:r>
        <w:rPr>
          <w:rFonts w:hint="eastAsia" w:asciiTheme="minorEastAsia" w:hAnsiTheme="minorEastAsia" w:eastAsiaTheme="minorEastAsia"/>
          <w:kern w:val="0"/>
          <w:sz w:val="21"/>
          <w:szCs w:val="21"/>
        </w:rPr>
        <w:t>按</w:t>
      </w:r>
      <w:r>
        <w:rPr>
          <w:rFonts w:asciiTheme="minorEastAsia" w:hAnsiTheme="minorEastAsia" w:eastAsiaTheme="minorEastAsia"/>
          <w:kern w:val="0"/>
          <w:sz w:val="21"/>
          <w:szCs w:val="21"/>
        </w:rPr>
        <w:t>表</w:t>
      </w:r>
      <w:bookmarkStart w:id="115" w:name="OLE_LINK68"/>
      <w:bookmarkStart w:id="116" w:name="OLE_LINK67"/>
      <w:r>
        <w:rPr>
          <w:rFonts w:hint="eastAsia" w:asciiTheme="minorEastAsia" w:hAnsiTheme="minorEastAsia" w:eastAsiaTheme="minorEastAsia"/>
          <w:kern w:val="0"/>
          <w:sz w:val="21"/>
          <w:szCs w:val="21"/>
        </w:rPr>
        <w:t>D.4.</w:t>
      </w:r>
      <w:bookmarkEnd w:id="115"/>
      <w:bookmarkEnd w:id="116"/>
      <w:r>
        <w:rPr>
          <w:rFonts w:hint="eastAsia" w:asciiTheme="minorEastAsia" w:hAnsiTheme="minorEastAsia" w:eastAsiaTheme="minorEastAsia"/>
          <w:kern w:val="0"/>
          <w:sz w:val="21"/>
          <w:szCs w:val="21"/>
        </w:rPr>
        <w:t>3确定；蓄冷设备保冷厚度可取对应介质温度最大口径管道的保冷厚度再增加</w:t>
      </w:r>
      <w:r>
        <w:rPr>
          <w:rFonts w:asciiTheme="minorEastAsia" w:hAnsiTheme="minorEastAsia" w:eastAsiaTheme="minorEastAsia"/>
          <w:kern w:val="0"/>
          <w:sz w:val="21"/>
          <w:szCs w:val="21"/>
        </w:rPr>
        <w:t>5mm</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10mm</w:t>
      </w:r>
      <w:r>
        <w:rPr>
          <w:rFonts w:hint="eastAsia" w:asciiTheme="minorEastAsia" w:hAnsiTheme="minorEastAsia" w:eastAsiaTheme="minorEastAsia"/>
          <w:kern w:val="0"/>
          <w:sz w:val="21"/>
          <w:szCs w:val="21"/>
        </w:rPr>
        <w:t>。</w:t>
      </w:r>
    </w:p>
    <w:p>
      <w:pPr>
        <w:autoSpaceDE w:val="0"/>
        <w:autoSpaceDN w:val="0"/>
        <w:adjustRightInd w:val="0"/>
        <w:spacing w:line="288" w:lineRule="auto"/>
        <w:jc w:val="center"/>
        <w:rPr>
          <w:rFonts w:ascii="黑体" w:hAnsi="黑体" w:eastAsia="黑体"/>
          <w:b/>
          <w:kern w:val="0"/>
          <w:sz w:val="21"/>
          <w:szCs w:val="21"/>
        </w:rPr>
      </w:pPr>
      <w:r>
        <w:rPr>
          <w:rFonts w:ascii="黑体" w:hAnsi="黑体" w:eastAsia="黑体"/>
          <w:kern w:val="0"/>
          <w:sz w:val="21"/>
          <w:szCs w:val="21"/>
        </w:rPr>
        <w:t>表</w:t>
      </w:r>
      <w:r>
        <w:rPr>
          <w:rFonts w:hint="eastAsia" w:ascii="黑体" w:hAnsi="黑体" w:eastAsia="黑体"/>
          <w:kern w:val="0"/>
          <w:sz w:val="21"/>
          <w:szCs w:val="21"/>
        </w:rPr>
        <w:t>D.4.3  室内</w:t>
      </w:r>
      <w:r>
        <w:rPr>
          <w:rFonts w:hint="eastAsia" w:ascii="黑体" w:hAnsi="黑体" w:eastAsia="黑体"/>
          <w:sz w:val="21"/>
          <w:szCs w:val="21"/>
        </w:rPr>
        <w:t>空调</w:t>
      </w:r>
      <w:r>
        <w:rPr>
          <w:rFonts w:ascii="黑体" w:hAnsi="黑体" w:eastAsia="黑体"/>
          <w:sz w:val="21"/>
          <w:szCs w:val="21"/>
        </w:rPr>
        <w:t>冷水管道</w:t>
      </w:r>
      <w:r>
        <w:rPr>
          <w:rFonts w:hint="eastAsia" w:ascii="黑体" w:hAnsi="黑体" w:eastAsia="黑体"/>
          <w:sz w:val="21"/>
          <w:szCs w:val="21"/>
        </w:rPr>
        <w:t>保冷</w:t>
      </w:r>
      <w:r>
        <w:rPr>
          <w:rFonts w:ascii="黑体" w:hAnsi="黑体" w:eastAsia="黑体"/>
          <w:sz w:val="21"/>
          <w:szCs w:val="21"/>
        </w:rPr>
        <w:t>层最小厚度</w:t>
      </w:r>
      <w:r>
        <w:rPr>
          <w:rFonts w:hint="eastAsia" w:ascii="黑体" w:hAnsi="黑体" w:eastAsia="黑体"/>
          <w:sz w:val="21"/>
          <w:szCs w:val="21"/>
        </w:rPr>
        <w:t>δ</w:t>
      </w:r>
      <w:r>
        <w:rPr>
          <w:rFonts w:hint="eastAsia" w:ascii="黑体" w:hAnsi="黑体" w:eastAsia="黑体"/>
          <w:sz w:val="21"/>
          <w:szCs w:val="21"/>
          <w:vertAlign w:val="subscript"/>
        </w:rPr>
        <w:t>min</w:t>
      </w:r>
      <w:r>
        <w:rPr>
          <w:rFonts w:hint="eastAsia" w:ascii="黑体" w:hAnsi="黑体" w:eastAsia="黑体"/>
          <w:sz w:val="21"/>
          <w:szCs w:val="21"/>
        </w:rPr>
        <w:t xml:space="preserve"> (</w:t>
      </w:r>
      <w:r>
        <w:rPr>
          <w:rFonts w:ascii="黑体" w:hAnsi="黑体" w:eastAsia="黑体"/>
          <w:sz w:val="21"/>
          <w:szCs w:val="21"/>
        </w:rPr>
        <w:t>mm</w:t>
      </w:r>
      <w:r>
        <w:rPr>
          <w:rFonts w:hint="eastAsia" w:ascii="黑体" w:hAnsi="黑体" w:eastAsia="黑体"/>
          <w:sz w:val="21"/>
          <w:szCs w:val="21"/>
        </w:rPr>
        <w:t>)</w:t>
      </w:r>
    </w:p>
    <w:tbl>
      <w:tblPr>
        <w:tblStyle w:val="46"/>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721"/>
        <w:gridCol w:w="1606"/>
        <w:gridCol w:w="819"/>
        <w:gridCol w:w="1731"/>
        <w:gridCol w:w="817"/>
        <w:gridCol w:w="166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37" w:type="pct"/>
            <w:gridSpan w:val="4"/>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最低</w:t>
            </w:r>
            <w:r>
              <w:rPr>
                <w:rFonts w:asciiTheme="minorEastAsia" w:hAnsiTheme="minorEastAsia" w:eastAsiaTheme="minorEastAsia"/>
                <w:sz w:val="18"/>
                <w:szCs w:val="18"/>
              </w:rPr>
              <w:t>介质温度5</w:t>
            </w:r>
            <w:r>
              <w:rPr>
                <w:rFonts w:hint="eastAsia" w:cs="宋体" w:asciiTheme="minorEastAsia" w:hAnsiTheme="minorEastAsia" w:eastAsiaTheme="minorEastAsia"/>
                <w:sz w:val="18"/>
                <w:szCs w:val="18"/>
              </w:rPr>
              <w:t>℃</w:t>
            </w:r>
          </w:p>
        </w:tc>
        <w:tc>
          <w:tcPr>
            <w:tcW w:w="2563" w:type="pct"/>
            <w:gridSpan w:val="4"/>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最低介质温度-10</w:t>
            </w:r>
            <w:r>
              <w:rPr>
                <w:rFonts w:hint="eastAsia" w:cs="宋体"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93"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bCs/>
                <w:sz w:val="18"/>
                <w:szCs w:val="18"/>
              </w:rPr>
              <w:t>柔性泡沫橡塑</w:t>
            </w:r>
          </w:p>
        </w:tc>
        <w:tc>
          <w:tcPr>
            <w:tcW w:w="1244"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玻璃棉管壳</w:t>
            </w:r>
          </w:p>
        </w:tc>
        <w:tc>
          <w:tcPr>
            <w:tcW w:w="1307"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bCs/>
                <w:sz w:val="18"/>
                <w:szCs w:val="18"/>
              </w:rPr>
              <w:t>柔性泡沫橡塑</w:t>
            </w:r>
          </w:p>
        </w:tc>
        <w:tc>
          <w:tcPr>
            <w:tcW w:w="1255" w:type="pct"/>
            <w:gridSpan w:val="2"/>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聚氨酯发泡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23" w:type="pct"/>
            <w:vAlign w:val="center"/>
          </w:tcPr>
          <w:p>
            <w:pPr>
              <w:spacing w:line="240"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管径</w:t>
            </w:r>
          </w:p>
        </w:tc>
        <w:tc>
          <w:tcPr>
            <w:tcW w:w="370" w:type="pct"/>
            <w:vAlign w:val="center"/>
          </w:tcPr>
          <w:p>
            <w:pPr>
              <w:spacing w:line="240" w:lineRule="auto"/>
              <w:jc w:val="center"/>
              <w:rPr>
                <w:rFonts w:asciiTheme="minorEastAsia" w:hAnsiTheme="minorEastAsia" w:eastAsiaTheme="minorEastAsia"/>
                <w:bCs/>
                <w:sz w:val="18"/>
                <w:szCs w:val="18"/>
              </w:rPr>
            </w:pPr>
            <w:r>
              <w:rPr>
                <w:rFonts w:hint="eastAsia" w:asciiTheme="minorEastAsia" w:hAnsiTheme="minorEastAsia" w:eastAsiaTheme="minorEastAsia"/>
                <w:sz w:val="18"/>
                <w:szCs w:val="18"/>
              </w:rPr>
              <w:t>δ</w:t>
            </w:r>
            <w:r>
              <w:rPr>
                <w:rFonts w:hint="eastAsia" w:asciiTheme="minorEastAsia" w:hAnsiTheme="minorEastAsia" w:eastAsiaTheme="minorEastAsia"/>
                <w:sz w:val="18"/>
                <w:szCs w:val="18"/>
                <w:vertAlign w:val="subscript"/>
              </w:rPr>
              <w:t>min</w:t>
            </w:r>
          </w:p>
        </w:tc>
        <w:tc>
          <w:tcPr>
            <w:tcW w:w="824" w:type="pct"/>
            <w:vAlign w:val="center"/>
          </w:tcPr>
          <w:p>
            <w:pPr>
              <w:spacing w:line="240"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管径</w:t>
            </w:r>
          </w:p>
        </w:tc>
        <w:tc>
          <w:tcPr>
            <w:tcW w:w="420" w:type="pct"/>
            <w:vAlign w:val="center"/>
          </w:tcPr>
          <w:p>
            <w:pPr>
              <w:spacing w:line="240" w:lineRule="auto"/>
              <w:jc w:val="center"/>
              <w:rPr>
                <w:rFonts w:asciiTheme="minorEastAsia" w:hAnsiTheme="minorEastAsia" w:eastAsiaTheme="minorEastAsia"/>
                <w:bCs/>
                <w:sz w:val="18"/>
                <w:szCs w:val="18"/>
              </w:rPr>
            </w:pPr>
            <w:r>
              <w:rPr>
                <w:rFonts w:hint="eastAsia" w:asciiTheme="minorEastAsia" w:hAnsiTheme="minorEastAsia" w:eastAsiaTheme="minorEastAsia"/>
                <w:sz w:val="18"/>
                <w:szCs w:val="18"/>
              </w:rPr>
              <w:t>δ</w:t>
            </w:r>
            <w:r>
              <w:rPr>
                <w:rFonts w:hint="eastAsia" w:asciiTheme="minorEastAsia" w:hAnsiTheme="minorEastAsia" w:eastAsiaTheme="minorEastAsia"/>
                <w:sz w:val="18"/>
                <w:szCs w:val="18"/>
                <w:vertAlign w:val="subscript"/>
              </w:rPr>
              <w:t>min</w:t>
            </w:r>
          </w:p>
        </w:tc>
        <w:tc>
          <w:tcPr>
            <w:tcW w:w="888" w:type="pct"/>
            <w:vAlign w:val="center"/>
          </w:tcPr>
          <w:p>
            <w:pPr>
              <w:spacing w:line="240"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管径</w:t>
            </w:r>
          </w:p>
        </w:tc>
        <w:tc>
          <w:tcPr>
            <w:tcW w:w="419" w:type="pct"/>
            <w:vAlign w:val="center"/>
          </w:tcPr>
          <w:p>
            <w:pPr>
              <w:spacing w:line="240" w:lineRule="auto"/>
              <w:jc w:val="center"/>
              <w:rPr>
                <w:rFonts w:asciiTheme="minorEastAsia" w:hAnsiTheme="minorEastAsia" w:eastAsiaTheme="minorEastAsia"/>
                <w:bCs/>
                <w:sz w:val="18"/>
                <w:szCs w:val="18"/>
              </w:rPr>
            </w:pPr>
            <w:r>
              <w:rPr>
                <w:rFonts w:hint="eastAsia" w:asciiTheme="minorEastAsia" w:hAnsiTheme="minorEastAsia" w:eastAsiaTheme="minorEastAsia"/>
                <w:sz w:val="18"/>
                <w:szCs w:val="18"/>
              </w:rPr>
              <w:t>δ</w:t>
            </w:r>
            <w:r>
              <w:rPr>
                <w:rFonts w:hint="eastAsia" w:asciiTheme="minorEastAsia" w:hAnsiTheme="minorEastAsia" w:eastAsiaTheme="minorEastAsia"/>
                <w:sz w:val="18"/>
                <w:szCs w:val="18"/>
                <w:vertAlign w:val="subscript"/>
              </w:rPr>
              <w:t>min</w:t>
            </w:r>
          </w:p>
        </w:tc>
        <w:tc>
          <w:tcPr>
            <w:tcW w:w="856" w:type="pct"/>
            <w:vAlign w:val="center"/>
          </w:tcPr>
          <w:p>
            <w:pPr>
              <w:spacing w:line="240" w:lineRule="auto"/>
              <w:jc w:val="center"/>
              <w:rPr>
                <w:rFonts w:asciiTheme="minorEastAsia" w:hAnsiTheme="minorEastAsia" w:eastAsiaTheme="minorEastAsia"/>
                <w:bCs/>
                <w:sz w:val="18"/>
                <w:szCs w:val="18"/>
              </w:rPr>
            </w:pPr>
            <w:r>
              <w:rPr>
                <w:rFonts w:asciiTheme="minorEastAsia" w:hAnsiTheme="minorEastAsia" w:eastAsiaTheme="minorEastAsia"/>
                <w:bCs/>
                <w:sz w:val="18"/>
                <w:szCs w:val="18"/>
              </w:rPr>
              <w:t>管径</w:t>
            </w:r>
          </w:p>
        </w:tc>
        <w:tc>
          <w:tcPr>
            <w:tcW w:w="399" w:type="pct"/>
            <w:vAlign w:val="center"/>
          </w:tcPr>
          <w:p>
            <w:pPr>
              <w:spacing w:line="240" w:lineRule="auto"/>
              <w:jc w:val="center"/>
              <w:rPr>
                <w:rFonts w:asciiTheme="minorEastAsia" w:hAnsiTheme="minorEastAsia" w:eastAsiaTheme="minorEastAsia"/>
                <w:bCs/>
                <w:sz w:val="18"/>
                <w:szCs w:val="18"/>
              </w:rPr>
            </w:pPr>
            <w:r>
              <w:rPr>
                <w:rFonts w:hint="eastAsia" w:asciiTheme="minorEastAsia" w:hAnsiTheme="minorEastAsia" w:eastAsiaTheme="minorEastAsia"/>
                <w:sz w:val="18"/>
                <w:szCs w:val="18"/>
              </w:rPr>
              <w:t>δ</w:t>
            </w:r>
            <w:r>
              <w:rPr>
                <w:rFonts w:hint="eastAsia" w:asciiTheme="minorEastAsia" w:hAnsiTheme="minorEastAsia" w:eastAsiaTheme="minorEastAsia"/>
                <w:sz w:val="18"/>
                <w:szCs w:val="18"/>
                <w:vertAlign w:val="subscript"/>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3"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 40</w:t>
            </w:r>
          </w:p>
        </w:tc>
        <w:tc>
          <w:tcPr>
            <w:tcW w:w="37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19</w:t>
            </w:r>
          </w:p>
        </w:tc>
        <w:tc>
          <w:tcPr>
            <w:tcW w:w="824"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≤DN32</w:t>
            </w:r>
          </w:p>
        </w:tc>
        <w:tc>
          <w:tcPr>
            <w:tcW w:w="42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88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≤DN32</w:t>
            </w:r>
          </w:p>
        </w:tc>
        <w:tc>
          <w:tcPr>
            <w:tcW w:w="41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28</w:t>
            </w:r>
          </w:p>
        </w:tc>
        <w:tc>
          <w:tcPr>
            <w:tcW w:w="856"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≤DN32</w:t>
            </w:r>
          </w:p>
        </w:tc>
        <w:tc>
          <w:tcPr>
            <w:tcW w:w="39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3"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DN50~DN150</w:t>
            </w:r>
          </w:p>
        </w:tc>
        <w:tc>
          <w:tcPr>
            <w:tcW w:w="37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22</w:t>
            </w:r>
          </w:p>
        </w:tc>
        <w:tc>
          <w:tcPr>
            <w:tcW w:w="824"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DN40</w:t>
            </w:r>
            <w:r>
              <w:rPr>
                <w:rFonts w:asciiTheme="minorEastAsia" w:hAnsiTheme="minorEastAsia" w:eastAsiaTheme="minorEastAsia"/>
                <w:b/>
                <w:sz w:val="18"/>
                <w:szCs w:val="18"/>
              </w:rPr>
              <w:t>～</w:t>
            </w:r>
            <w:r>
              <w:rPr>
                <w:rFonts w:asciiTheme="minorEastAsia" w:hAnsiTheme="minorEastAsia" w:eastAsiaTheme="minorEastAsia"/>
                <w:sz w:val="18"/>
                <w:szCs w:val="18"/>
              </w:rPr>
              <w:t>DN100</w:t>
            </w:r>
          </w:p>
        </w:tc>
        <w:tc>
          <w:tcPr>
            <w:tcW w:w="420"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30</w:t>
            </w:r>
          </w:p>
        </w:tc>
        <w:tc>
          <w:tcPr>
            <w:tcW w:w="88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DN40</w:t>
            </w:r>
            <w:r>
              <w:rPr>
                <w:rFonts w:asciiTheme="minorEastAsia" w:hAnsiTheme="minorEastAsia" w:eastAsiaTheme="minorEastAsia"/>
                <w:b/>
                <w:sz w:val="18"/>
                <w:szCs w:val="18"/>
              </w:rPr>
              <w:t>～</w:t>
            </w:r>
            <w:r>
              <w:rPr>
                <w:rFonts w:asciiTheme="minorEastAsia" w:hAnsiTheme="minorEastAsia" w:eastAsiaTheme="minorEastAsia"/>
                <w:sz w:val="18"/>
                <w:szCs w:val="18"/>
              </w:rPr>
              <w:t>DN80</w:t>
            </w:r>
          </w:p>
        </w:tc>
        <w:tc>
          <w:tcPr>
            <w:tcW w:w="41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32</w:t>
            </w:r>
          </w:p>
        </w:tc>
        <w:tc>
          <w:tcPr>
            <w:tcW w:w="856"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DN40</w:t>
            </w:r>
            <w:r>
              <w:rPr>
                <w:rFonts w:asciiTheme="minorEastAsia" w:hAnsiTheme="minorEastAsia" w:eastAsiaTheme="minorEastAsia"/>
                <w:b/>
                <w:sz w:val="18"/>
                <w:szCs w:val="18"/>
              </w:rPr>
              <w:t>～</w:t>
            </w:r>
            <w:r>
              <w:rPr>
                <w:rFonts w:asciiTheme="minorEastAsia" w:hAnsiTheme="minorEastAsia" w:eastAsiaTheme="minorEastAsia"/>
                <w:sz w:val="18"/>
                <w:szCs w:val="18"/>
              </w:rPr>
              <w:t>DN150</w:t>
            </w:r>
          </w:p>
        </w:tc>
        <w:tc>
          <w:tcPr>
            <w:tcW w:w="39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3" w:type="pct"/>
            <w:vMerge w:val="restar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≥DN200</w:t>
            </w:r>
          </w:p>
        </w:tc>
        <w:tc>
          <w:tcPr>
            <w:tcW w:w="370" w:type="pct"/>
            <w:vMerge w:val="restar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25</w:t>
            </w:r>
          </w:p>
        </w:tc>
        <w:tc>
          <w:tcPr>
            <w:tcW w:w="824" w:type="pct"/>
            <w:vMerge w:val="restar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DN125</w:t>
            </w:r>
            <w:r>
              <w:rPr>
                <w:rFonts w:asciiTheme="minorEastAsia" w:hAnsiTheme="minorEastAsia" w:eastAsiaTheme="minorEastAsia"/>
                <w:b/>
                <w:sz w:val="18"/>
                <w:szCs w:val="18"/>
              </w:rPr>
              <w:t>～</w:t>
            </w:r>
            <w:r>
              <w:rPr>
                <w:rFonts w:asciiTheme="minorEastAsia" w:hAnsiTheme="minorEastAsia" w:eastAsiaTheme="minorEastAsia"/>
                <w:sz w:val="18"/>
                <w:szCs w:val="18"/>
              </w:rPr>
              <w:t>DN900</w:t>
            </w:r>
          </w:p>
        </w:tc>
        <w:tc>
          <w:tcPr>
            <w:tcW w:w="420" w:type="pct"/>
            <w:vMerge w:val="restar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35</w:t>
            </w:r>
          </w:p>
        </w:tc>
        <w:tc>
          <w:tcPr>
            <w:tcW w:w="88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DN100</w:t>
            </w:r>
            <w:r>
              <w:rPr>
                <w:rFonts w:asciiTheme="minorEastAsia" w:hAnsiTheme="minorEastAsia" w:eastAsiaTheme="minorEastAsia"/>
                <w:b/>
                <w:sz w:val="18"/>
                <w:szCs w:val="18"/>
              </w:rPr>
              <w:t>～</w:t>
            </w:r>
            <w:r>
              <w:rPr>
                <w:rFonts w:asciiTheme="minorEastAsia" w:hAnsiTheme="minorEastAsia" w:eastAsiaTheme="minorEastAsia"/>
                <w:sz w:val="18"/>
                <w:szCs w:val="18"/>
              </w:rPr>
              <w:t>DN200</w:t>
            </w:r>
          </w:p>
        </w:tc>
        <w:tc>
          <w:tcPr>
            <w:tcW w:w="41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36</w:t>
            </w:r>
          </w:p>
        </w:tc>
        <w:tc>
          <w:tcPr>
            <w:tcW w:w="856"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≥DN200</w:t>
            </w:r>
          </w:p>
        </w:tc>
        <w:tc>
          <w:tcPr>
            <w:tcW w:w="39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3" w:type="pct"/>
            <w:vMerge w:val="continue"/>
            <w:vAlign w:val="center"/>
          </w:tcPr>
          <w:p>
            <w:pPr>
              <w:spacing w:line="240" w:lineRule="auto"/>
              <w:jc w:val="center"/>
              <w:rPr>
                <w:rFonts w:asciiTheme="minorEastAsia" w:hAnsiTheme="minorEastAsia" w:eastAsiaTheme="minorEastAsia"/>
                <w:sz w:val="18"/>
                <w:szCs w:val="18"/>
              </w:rPr>
            </w:pPr>
          </w:p>
        </w:tc>
        <w:tc>
          <w:tcPr>
            <w:tcW w:w="370" w:type="pct"/>
            <w:vMerge w:val="continue"/>
            <w:vAlign w:val="center"/>
          </w:tcPr>
          <w:p>
            <w:pPr>
              <w:spacing w:line="240" w:lineRule="auto"/>
              <w:jc w:val="center"/>
              <w:rPr>
                <w:rFonts w:asciiTheme="minorEastAsia" w:hAnsiTheme="minorEastAsia" w:eastAsiaTheme="minorEastAsia"/>
                <w:sz w:val="18"/>
                <w:szCs w:val="18"/>
              </w:rPr>
            </w:pPr>
          </w:p>
        </w:tc>
        <w:tc>
          <w:tcPr>
            <w:tcW w:w="824" w:type="pct"/>
            <w:vMerge w:val="continue"/>
            <w:vAlign w:val="center"/>
          </w:tcPr>
          <w:p>
            <w:pPr>
              <w:spacing w:line="240" w:lineRule="auto"/>
              <w:jc w:val="center"/>
              <w:rPr>
                <w:rFonts w:asciiTheme="minorEastAsia" w:hAnsiTheme="minorEastAsia" w:eastAsiaTheme="minorEastAsia"/>
                <w:sz w:val="18"/>
                <w:szCs w:val="18"/>
              </w:rPr>
            </w:pPr>
          </w:p>
        </w:tc>
        <w:tc>
          <w:tcPr>
            <w:tcW w:w="420" w:type="pct"/>
            <w:vMerge w:val="continue"/>
            <w:vAlign w:val="center"/>
          </w:tcPr>
          <w:p>
            <w:pPr>
              <w:spacing w:line="240" w:lineRule="auto"/>
              <w:jc w:val="center"/>
              <w:rPr>
                <w:rFonts w:asciiTheme="minorEastAsia" w:hAnsiTheme="minorEastAsia" w:eastAsiaTheme="minorEastAsia"/>
                <w:sz w:val="18"/>
                <w:szCs w:val="18"/>
              </w:rPr>
            </w:pPr>
          </w:p>
        </w:tc>
        <w:tc>
          <w:tcPr>
            <w:tcW w:w="888"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≥DN250</w:t>
            </w:r>
          </w:p>
        </w:tc>
        <w:tc>
          <w:tcPr>
            <w:tcW w:w="419" w:type="pct"/>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40</w:t>
            </w:r>
          </w:p>
        </w:tc>
        <w:tc>
          <w:tcPr>
            <w:tcW w:w="856"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399" w:type="pct"/>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bl>
    <w:p>
      <w:pPr>
        <w:autoSpaceDE w:val="0"/>
        <w:autoSpaceDN w:val="0"/>
        <w:adjustRightInd w:val="0"/>
        <w:spacing w:line="288" w:lineRule="auto"/>
        <w:jc w:val="left"/>
        <w:rPr>
          <w:rFonts w:cs="微软雅黑" w:asciiTheme="minorEastAsia" w:hAnsiTheme="minorEastAsia" w:eastAsiaTheme="minorEastAsia"/>
          <w:kern w:val="0"/>
          <w:sz w:val="21"/>
          <w:szCs w:val="21"/>
        </w:rPr>
      </w:pPr>
      <w:r>
        <w:rPr>
          <w:rFonts w:hint="eastAsia" w:asciiTheme="minorEastAsia" w:hAnsiTheme="minorEastAsia" w:eastAsiaTheme="minorEastAsia"/>
          <w:b/>
          <w:sz w:val="21"/>
          <w:szCs w:val="21"/>
        </w:rPr>
        <w:t>D.4.5</w:t>
      </w:r>
      <w:r>
        <w:rPr>
          <w:rFonts w:asciiTheme="minorEastAsia" w:hAnsiTheme="minorEastAsia" w:eastAsiaTheme="minorEastAsia"/>
          <w:b/>
          <w:bCs/>
          <w:sz w:val="21"/>
          <w:szCs w:val="21"/>
        </w:rPr>
        <w:t xml:space="preserve"> </w:t>
      </w:r>
      <w:r>
        <w:rPr>
          <w:rFonts w:hint="eastAsia" w:asciiTheme="minorEastAsia" w:hAnsiTheme="minorEastAsia" w:eastAsiaTheme="minorEastAsia"/>
          <w:kern w:val="0"/>
          <w:sz w:val="21"/>
          <w:szCs w:val="21"/>
        </w:rPr>
        <w:t>介质温度不高于70℃的</w:t>
      </w:r>
      <w:r>
        <w:rPr>
          <w:rFonts w:hint="eastAsia" w:asciiTheme="minorEastAsia" w:hAnsiTheme="minorEastAsia" w:eastAsiaTheme="minorEastAsia"/>
          <w:bCs/>
          <w:sz w:val="21"/>
          <w:szCs w:val="21"/>
        </w:rPr>
        <w:t>室内</w:t>
      </w:r>
      <w:r>
        <w:rPr>
          <w:rFonts w:hint="eastAsia" w:asciiTheme="minorEastAsia" w:hAnsiTheme="minorEastAsia" w:eastAsiaTheme="minorEastAsia"/>
          <w:kern w:val="0"/>
          <w:sz w:val="21"/>
          <w:szCs w:val="21"/>
        </w:rPr>
        <w:t>生活热水</w:t>
      </w:r>
      <w:r>
        <w:rPr>
          <w:rFonts w:asciiTheme="minorEastAsia" w:hAnsiTheme="minorEastAsia" w:eastAsiaTheme="minorEastAsia"/>
          <w:kern w:val="0"/>
          <w:sz w:val="21"/>
          <w:szCs w:val="21"/>
        </w:rPr>
        <w:t>管</w:t>
      </w:r>
      <w:r>
        <w:rPr>
          <w:rFonts w:hint="eastAsia" w:asciiTheme="minorEastAsia" w:hAnsiTheme="minorEastAsia" w:eastAsiaTheme="minorEastAsia"/>
          <w:kern w:val="0"/>
          <w:sz w:val="21"/>
          <w:szCs w:val="21"/>
        </w:rPr>
        <w:t>保温层厚度</w:t>
      </w:r>
      <w:r>
        <w:rPr>
          <w:rFonts w:asciiTheme="minorEastAsia" w:hAnsiTheme="minorEastAsia" w:eastAsiaTheme="minorEastAsia"/>
          <w:kern w:val="0"/>
          <w:sz w:val="21"/>
          <w:szCs w:val="21"/>
        </w:rPr>
        <w:t>可</w:t>
      </w:r>
      <w:r>
        <w:rPr>
          <w:rFonts w:hint="eastAsia" w:asciiTheme="minorEastAsia" w:hAnsiTheme="minorEastAsia" w:eastAsiaTheme="minorEastAsia"/>
          <w:kern w:val="0"/>
          <w:sz w:val="21"/>
          <w:szCs w:val="21"/>
        </w:rPr>
        <w:t>按</w:t>
      </w:r>
      <w:r>
        <w:rPr>
          <w:rFonts w:asciiTheme="minorEastAsia" w:hAnsiTheme="minorEastAsia" w:eastAsiaTheme="minorEastAsia"/>
          <w:kern w:val="0"/>
          <w:sz w:val="21"/>
          <w:szCs w:val="21"/>
        </w:rPr>
        <w:t>表</w:t>
      </w:r>
      <w:r>
        <w:rPr>
          <w:rFonts w:hint="eastAsia" w:asciiTheme="minorEastAsia" w:hAnsiTheme="minorEastAsia" w:eastAsiaTheme="minorEastAsia"/>
          <w:kern w:val="0"/>
          <w:sz w:val="21"/>
          <w:szCs w:val="21"/>
        </w:rPr>
        <w:t>D.4.5确定。</w:t>
      </w:r>
    </w:p>
    <w:p>
      <w:pPr>
        <w:spacing w:line="288" w:lineRule="auto"/>
        <w:jc w:val="center"/>
        <w:rPr>
          <w:rFonts w:ascii="黑体" w:hAnsi="黑体" w:eastAsia="黑体"/>
          <w:sz w:val="21"/>
          <w:szCs w:val="21"/>
        </w:rPr>
      </w:pPr>
      <w:r>
        <w:rPr>
          <w:rFonts w:hint="eastAsia" w:ascii="黑体" w:hAnsi="黑体" w:eastAsia="黑体"/>
          <w:sz w:val="21"/>
          <w:szCs w:val="21"/>
        </w:rPr>
        <w:t>表D.4.5  室内生活热水管道保温层</w:t>
      </w:r>
      <w:r>
        <w:rPr>
          <w:rFonts w:hint="eastAsia" w:ascii="黑体" w:hAnsi="黑体" w:eastAsia="黑体"/>
          <w:kern w:val="0"/>
          <w:sz w:val="21"/>
          <w:szCs w:val="21"/>
        </w:rPr>
        <w:t>最小</w:t>
      </w:r>
      <w:r>
        <w:rPr>
          <w:rFonts w:hint="eastAsia" w:ascii="黑体" w:hAnsi="黑体" w:eastAsia="黑体"/>
          <w:sz w:val="21"/>
          <w:szCs w:val="21"/>
        </w:rPr>
        <w:t>厚度δ</w:t>
      </w:r>
      <w:r>
        <w:rPr>
          <w:rFonts w:hint="eastAsia" w:ascii="黑体" w:hAnsi="黑体" w:eastAsia="黑体"/>
          <w:sz w:val="21"/>
          <w:szCs w:val="21"/>
          <w:vertAlign w:val="subscript"/>
        </w:rPr>
        <w:t>min</w:t>
      </w:r>
      <w:r>
        <w:rPr>
          <w:rFonts w:hint="eastAsia" w:ascii="黑体" w:hAnsi="黑体" w:eastAsia="黑体"/>
          <w:sz w:val="21"/>
          <w:szCs w:val="21"/>
        </w:rPr>
        <w:t>(</w:t>
      </w:r>
      <w:r>
        <w:rPr>
          <w:rFonts w:ascii="黑体" w:hAnsi="黑体" w:eastAsia="黑体"/>
          <w:sz w:val="21"/>
          <w:szCs w:val="21"/>
        </w:rPr>
        <w:t>mm</w:t>
      </w:r>
      <w:r>
        <w:rPr>
          <w:rFonts w:hint="eastAsia" w:ascii="黑体" w:hAnsi="黑体" w:eastAsia="黑体"/>
          <w:sz w:val="21"/>
          <w:szCs w:val="21"/>
        </w:rPr>
        <w:t>)</w:t>
      </w:r>
    </w:p>
    <w:tbl>
      <w:tblPr>
        <w:tblStyle w:val="46"/>
        <w:tblW w:w="6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1"/>
        <w:gridCol w:w="1042"/>
        <w:gridCol w:w="2045"/>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exact"/>
          <w:jc w:val="center"/>
        </w:trPr>
        <w:tc>
          <w:tcPr>
            <w:tcW w:w="3173" w:type="dxa"/>
            <w:gridSpan w:val="2"/>
            <w:vAlign w:val="center"/>
          </w:tcPr>
          <w:p>
            <w:pPr>
              <w:spacing w:line="240" w:lineRule="auto"/>
              <w:ind w:left="1141"/>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离心玻璃棉</w:t>
            </w:r>
          </w:p>
        </w:tc>
        <w:tc>
          <w:tcPr>
            <w:tcW w:w="3199" w:type="dxa"/>
            <w:gridSpan w:val="2"/>
            <w:vAlign w:val="center"/>
          </w:tcPr>
          <w:p>
            <w:pPr>
              <w:spacing w:line="240" w:lineRule="auto"/>
              <w:ind w:left="10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柔性泡沫橡塑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2131"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公称管径(</w:t>
            </w:r>
            <w:r>
              <w:rPr>
                <w:rFonts w:asciiTheme="minorEastAsia" w:hAnsiTheme="minorEastAsia" w:eastAsiaTheme="minorEastAsia"/>
                <w:sz w:val="18"/>
                <w:szCs w:val="18"/>
              </w:rPr>
              <w:t>mm</w:t>
            </w:r>
            <w:r>
              <w:rPr>
                <w:rFonts w:hint="eastAsia" w:asciiTheme="minorEastAsia" w:hAnsiTheme="minorEastAsia" w:eastAsiaTheme="minorEastAsia"/>
                <w:sz w:val="18"/>
                <w:szCs w:val="18"/>
              </w:rPr>
              <w:t>)</w:t>
            </w:r>
          </w:p>
        </w:tc>
        <w:tc>
          <w:tcPr>
            <w:tcW w:w="1042"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δ</w:t>
            </w:r>
            <w:r>
              <w:rPr>
                <w:rFonts w:hint="eastAsia" w:asciiTheme="minorEastAsia" w:hAnsiTheme="minorEastAsia" w:eastAsiaTheme="minorEastAsia"/>
                <w:sz w:val="18"/>
                <w:szCs w:val="18"/>
                <w:vertAlign w:val="subscript"/>
              </w:rPr>
              <w:t>min</w:t>
            </w:r>
            <w:r>
              <w:rPr>
                <w:rFonts w:hint="eastAsia" w:asciiTheme="minorEastAsia" w:hAnsiTheme="minorEastAsia" w:eastAsiaTheme="minorEastAsia"/>
                <w:sz w:val="18"/>
                <w:szCs w:val="18"/>
              </w:rPr>
              <w:t xml:space="preserve"> </w:t>
            </w:r>
          </w:p>
        </w:tc>
        <w:tc>
          <w:tcPr>
            <w:tcW w:w="2045"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公称管径(</w:t>
            </w:r>
            <w:r>
              <w:rPr>
                <w:rFonts w:asciiTheme="minorEastAsia" w:hAnsiTheme="minorEastAsia" w:eastAsiaTheme="minorEastAsia"/>
                <w:sz w:val="18"/>
                <w:szCs w:val="18"/>
              </w:rPr>
              <w:t>mm</w:t>
            </w:r>
            <w:r>
              <w:rPr>
                <w:rFonts w:hint="eastAsia" w:asciiTheme="minorEastAsia" w:hAnsiTheme="minorEastAsia" w:eastAsiaTheme="minorEastAsia"/>
                <w:sz w:val="18"/>
                <w:szCs w:val="18"/>
              </w:rPr>
              <w:t>)</w:t>
            </w:r>
          </w:p>
        </w:tc>
        <w:tc>
          <w:tcPr>
            <w:tcW w:w="115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δ</w:t>
            </w:r>
            <w:r>
              <w:rPr>
                <w:rFonts w:hint="eastAsia" w:asciiTheme="minorEastAsia" w:hAnsiTheme="minorEastAsia" w:eastAsiaTheme="minorEastAsia"/>
                <w:sz w:val="18"/>
                <w:szCs w:val="18"/>
                <w:vertAlign w:val="subscript"/>
              </w:rPr>
              <w:t>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31"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40</w:t>
            </w:r>
          </w:p>
        </w:tc>
        <w:tc>
          <w:tcPr>
            <w:tcW w:w="1042"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0</w:t>
            </w:r>
          </w:p>
        </w:tc>
        <w:tc>
          <w:tcPr>
            <w:tcW w:w="2045"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50</w:t>
            </w:r>
          </w:p>
        </w:tc>
        <w:tc>
          <w:tcPr>
            <w:tcW w:w="115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31"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50～100</w:t>
            </w:r>
          </w:p>
        </w:tc>
        <w:tc>
          <w:tcPr>
            <w:tcW w:w="1042"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0</w:t>
            </w:r>
          </w:p>
        </w:tc>
        <w:tc>
          <w:tcPr>
            <w:tcW w:w="2045"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7</w:t>
            </w:r>
            <w:r>
              <w:rPr>
                <w:rFonts w:asciiTheme="minorEastAsia" w:hAnsiTheme="minorEastAsia" w:eastAsiaTheme="minorEastAsia"/>
                <w:sz w:val="18"/>
                <w:szCs w:val="18"/>
              </w:rPr>
              <w:t>0</w:t>
            </w:r>
            <w:r>
              <w:rPr>
                <w:rFonts w:hint="eastAsia" w:asciiTheme="minorEastAsia" w:hAnsiTheme="minorEastAsia" w:eastAsiaTheme="minorEastAsia"/>
                <w:sz w:val="18"/>
                <w:szCs w:val="18"/>
              </w:rPr>
              <w:t>～</w:t>
            </w:r>
            <w:r>
              <w:rPr>
                <w:rFonts w:asciiTheme="minorEastAsia" w:hAnsiTheme="minorEastAsia" w:eastAsiaTheme="minorEastAsia"/>
                <w:sz w:val="18"/>
                <w:szCs w:val="18"/>
              </w:rPr>
              <w:t>DN1</w:t>
            </w:r>
            <w:r>
              <w:rPr>
                <w:rFonts w:hint="eastAsia" w:asciiTheme="minorEastAsia" w:hAnsiTheme="minorEastAsia" w:eastAsiaTheme="minorEastAsia"/>
                <w:sz w:val="18"/>
                <w:szCs w:val="18"/>
              </w:rPr>
              <w:t>2</w:t>
            </w:r>
            <w:r>
              <w:rPr>
                <w:rFonts w:asciiTheme="minorEastAsia" w:hAnsiTheme="minorEastAsia" w:eastAsiaTheme="minorEastAsia"/>
                <w:sz w:val="18"/>
                <w:szCs w:val="18"/>
              </w:rPr>
              <w:t>5</w:t>
            </w:r>
          </w:p>
        </w:tc>
        <w:tc>
          <w:tcPr>
            <w:tcW w:w="115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31"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125～30</w:t>
            </w:r>
            <w:r>
              <w:rPr>
                <w:rFonts w:asciiTheme="minorEastAsia" w:hAnsiTheme="minorEastAsia" w:eastAsiaTheme="minorEastAsia"/>
                <w:sz w:val="18"/>
                <w:szCs w:val="18"/>
              </w:rPr>
              <w:t>0</w:t>
            </w:r>
          </w:p>
        </w:tc>
        <w:tc>
          <w:tcPr>
            <w:tcW w:w="1042"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r>
              <w:rPr>
                <w:rFonts w:asciiTheme="minorEastAsia" w:hAnsiTheme="minorEastAsia" w:eastAsiaTheme="minorEastAsia"/>
                <w:sz w:val="18"/>
                <w:szCs w:val="18"/>
              </w:rPr>
              <w:t>0</w:t>
            </w:r>
          </w:p>
        </w:tc>
        <w:tc>
          <w:tcPr>
            <w:tcW w:w="2045"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150～</w:t>
            </w:r>
            <w:r>
              <w:rPr>
                <w:rFonts w:asciiTheme="minorEastAsia" w:hAnsiTheme="minorEastAsia" w:eastAsiaTheme="minorEastAsia"/>
                <w:sz w:val="18"/>
                <w:szCs w:val="18"/>
              </w:rPr>
              <w:t>DN</w:t>
            </w:r>
            <w:r>
              <w:rPr>
                <w:rFonts w:hint="eastAsia" w:asciiTheme="minorEastAsia" w:hAnsiTheme="minorEastAsia" w:eastAsiaTheme="minorEastAsia"/>
                <w:sz w:val="18"/>
                <w:szCs w:val="18"/>
              </w:rPr>
              <w:t>300</w:t>
            </w:r>
          </w:p>
        </w:tc>
        <w:tc>
          <w:tcPr>
            <w:tcW w:w="115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31"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35</w:t>
            </w:r>
            <w:r>
              <w:rPr>
                <w:rFonts w:asciiTheme="minorEastAsia" w:hAnsiTheme="minorEastAsia" w:eastAsiaTheme="minorEastAsia"/>
                <w:sz w:val="18"/>
                <w:szCs w:val="18"/>
              </w:rPr>
              <w:t>0</w:t>
            </w:r>
          </w:p>
        </w:tc>
        <w:tc>
          <w:tcPr>
            <w:tcW w:w="1042"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80</w:t>
            </w:r>
          </w:p>
        </w:tc>
        <w:tc>
          <w:tcPr>
            <w:tcW w:w="2045" w:type="dxa"/>
            <w:vAlign w:val="center"/>
          </w:tcPr>
          <w:p>
            <w:pPr>
              <w:spacing w:line="24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≥DN</w:t>
            </w:r>
            <w:r>
              <w:rPr>
                <w:rFonts w:hint="eastAsia" w:asciiTheme="minorEastAsia" w:hAnsiTheme="minorEastAsia" w:eastAsiaTheme="minorEastAsia"/>
                <w:sz w:val="18"/>
                <w:szCs w:val="18"/>
              </w:rPr>
              <w:t>35</w:t>
            </w:r>
            <w:r>
              <w:rPr>
                <w:rFonts w:asciiTheme="minorEastAsia" w:hAnsiTheme="minorEastAsia" w:eastAsiaTheme="minorEastAsia"/>
                <w:sz w:val="18"/>
                <w:szCs w:val="18"/>
              </w:rPr>
              <w:t>0</w:t>
            </w:r>
          </w:p>
        </w:tc>
        <w:tc>
          <w:tcPr>
            <w:tcW w:w="115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55</w:t>
            </w:r>
          </w:p>
        </w:tc>
      </w:tr>
    </w:tbl>
    <w:p>
      <w:pPr>
        <w:pStyle w:val="3"/>
      </w:pPr>
      <w:bookmarkStart w:id="117" w:name="_Toc398902029"/>
      <w:bookmarkStart w:id="118" w:name="_Toc129632372"/>
      <w:r>
        <w:rPr>
          <w:rFonts w:hint="eastAsia"/>
        </w:rPr>
        <w:t>D.5  太阳能生活热水相关计算</w:t>
      </w:r>
      <w:bookmarkEnd w:id="111"/>
      <w:bookmarkEnd w:id="112"/>
      <w:bookmarkEnd w:id="117"/>
      <w:bookmarkEnd w:id="118"/>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太阳能热水系统能量平衡方程应按下式计算：</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position w:val="-12"/>
          <w:sz w:val="21"/>
          <w:szCs w:val="21"/>
        </w:rPr>
        <w:object>
          <v:shape id="_x0000_i1060" o:spt="75" type="#_x0000_t75" style="height:22.55pt;width:100.8pt;" o:ole="t" filled="f" o:preferrelative="t" stroked="f" coordsize="21600,21600">
            <v:path/>
            <v:fill on="f" focussize="0,0"/>
            <v:stroke on="f" joinstyle="miter"/>
            <v:imagedata r:id="rId129" o:title=""/>
            <o:lock v:ext="edit" aspectratio="t"/>
            <w10:wrap type="none"/>
            <w10:anchorlock/>
          </v:shape>
          <o:OLEObject Type="Embed" ProgID="Equation.3" ShapeID="_x0000_i1060" DrawAspect="Content" ObjectID="_1468075766" r:id="rId128">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（D.</w:t>
      </w:r>
      <w:r>
        <w:rPr>
          <w:rFonts w:asciiTheme="minorEastAsia" w:hAnsiTheme="minorEastAsia" w:eastAsiaTheme="minorEastAsia"/>
          <w:sz w:val="21"/>
          <w:szCs w:val="21"/>
        </w:rPr>
        <w:t>5</w:t>
      </w:r>
      <w:r>
        <w:rPr>
          <w:rFonts w:hint="eastAsia" w:asciiTheme="minorEastAsia" w:hAnsiTheme="minorEastAsia" w:eastAsiaTheme="minorEastAsia"/>
          <w:sz w:val="21"/>
          <w:szCs w:val="21"/>
        </w:rPr>
        <w:t>.1）</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Qs</w:t>
      </w:r>
      <w:r>
        <w:rPr>
          <w:rFonts w:hint="eastAsia" w:asciiTheme="minorEastAsia" w:hAnsiTheme="minorEastAsia" w:eastAsiaTheme="minorEastAsia"/>
          <w:sz w:val="21"/>
          <w:szCs w:val="21"/>
        </w:rPr>
        <w:t>--集热系统年得热量（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51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aux</w:t>
      </w:r>
      <w:r>
        <w:rPr>
          <w:rFonts w:hint="eastAsia" w:asciiTheme="minorEastAsia" w:hAnsiTheme="minorEastAsia" w:eastAsiaTheme="minorEastAsia"/>
          <w:sz w:val="21"/>
          <w:szCs w:val="21"/>
        </w:rPr>
        <w:t>---辅助能源年加热量（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51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hl</w:t>
      </w:r>
      <w:r>
        <w:rPr>
          <w:rFonts w:hint="eastAsia" w:asciiTheme="minorEastAsia" w:hAnsiTheme="minorEastAsia" w:eastAsiaTheme="minorEastAsia"/>
          <w:sz w:val="21"/>
          <w:szCs w:val="21"/>
        </w:rPr>
        <w:t>---系统年热损失量（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510"/>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u</w:t>
      </w:r>
      <w:r>
        <w:rPr>
          <w:rFonts w:hint="eastAsia" w:asciiTheme="minorEastAsia" w:hAnsiTheme="minorEastAsia" w:eastAsiaTheme="minorEastAsia"/>
          <w:sz w:val="21"/>
          <w:szCs w:val="21"/>
        </w:rPr>
        <w:t>---用户年用热量（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太阳能热水系统</w:t>
      </w:r>
      <w:r>
        <w:rPr>
          <w:rFonts w:asciiTheme="minorEastAsia" w:hAnsiTheme="minorEastAsia" w:eastAsiaTheme="minorEastAsia"/>
          <w:sz w:val="21"/>
          <w:szCs w:val="21"/>
        </w:rPr>
        <w:t>热损</w:t>
      </w:r>
      <w:r>
        <w:rPr>
          <w:rFonts w:hint="eastAsia" w:asciiTheme="minorEastAsia" w:hAnsiTheme="minorEastAsia" w:eastAsiaTheme="minorEastAsia"/>
          <w:sz w:val="21"/>
          <w:szCs w:val="21"/>
        </w:rPr>
        <w:t>比</w:t>
      </w:r>
      <w:r>
        <w:rPr>
          <w:rFonts w:asciiTheme="minorEastAsia" w:hAnsiTheme="minorEastAsia" w:eastAsiaTheme="minorEastAsia"/>
          <w:position w:val="-10"/>
          <w:sz w:val="21"/>
          <w:szCs w:val="21"/>
        </w:rPr>
        <w:object>
          <v:shape id="_x0000_i1061" o:spt="75" type="#_x0000_t75" style="height:14.4pt;width:14.4pt;" o:ole="t" filled="f" o:preferrelative="t" stroked="f" coordsize="21600,21600">
            <v:path/>
            <v:fill on="f" focussize="0,0"/>
            <v:stroke on="f" joinstyle="miter"/>
            <v:imagedata r:id="rId131" o:title=""/>
            <o:lock v:ext="edit" aspectratio="t"/>
            <w10:wrap type="none"/>
            <w10:anchorlock/>
          </v:shape>
          <o:OLEObject Type="Embed" ProgID="Equation.3" ShapeID="_x0000_i1061" DrawAspect="Content" ObjectID="_1468075767" r:id="rId130">
            <o:LockedField>false</o:LockedField>
          </o:OLEObject>
        </w:object>
      </w:r>
      <w:r>
        <w:rPr>
          <w:rFonts w:hint="eastAsia" w:asciiTheme="minorEastAsia" w:hAnsiTheme="minorEastAsia" w:eastAsiaTheme="minorEastAsia"/>
          <w:sz w:val="21"/>
          <w:szCs w:val="21"/>
        </w:rPr>
        <w:t>，应按下式 计算：</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position w:val="-12"/>
          <w:sz w:val="21"/>
          <w:szCs w:val="21"/>
        </w:rPr>
        <w:object>
          <v:shape id="_x0000_i1062" o:spt="75" type="#_x0000_t75" style="height:22.55pt;width:57.6pt;" o:ole="t" filled="f" o:preferrelative="t" stroked="f" coordsize="21600,21600">
            <v:path/>
            <v:fill on="f" focussize="0,0"/>
            <v:stroke on="f" joinstyle="miter"/>
            <v:imagedata r:id="rId133" o:title=""/>
            <o:lock v:ext="edit" aspectratio="t"/>
            <w10:wrap type="none"/>
            <w10:anchorlock/>
          </v:shape>
          <o:OLEObject Type="Embed" ProgID="Equation.3" ShapeID="_x0000_i1062" DrawAspect="Content" ObjectID="_1468075768" r:id="rId132">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.2）</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式中：μ---太阳能热水系统</w:t>
      </w:r>
      <w:r>
        <w:rPr>
          <w:rFonts w:asciiTheme="minorEastAsia" w:hAnsiTheme="minorEastAsia" w:eastAsiaTheme="minorEastAsia"/>
          <w:sz w:val="21"/>
          <w:szCs w:val="21"/>
        </w:rPr>
        <w:t>热损</w:t>
      </w:r>
      <w:r>
        <w:rPr>
          <w:rFonts w:hint="eastAsia" w:asciiTheme="minorEastAsia" w:hAnsiTheme="minorEastAsia" w:eastAsiaTheme="minorEastAsia"/>
          <w:sz w:val="21"/>
          <w:szCs w:val="21"/>
        </w:rPr>
        <w:t>比；</w:t>
      </w:r>
    </w:p>
    <w:p>
      <w:pPr>
        <w:spacing w:line="288" w:lineRule="auto"/>
        <w:ind w:firstLine="51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Q</w:t>
      </w:r>
      <w:r>
        <w:rPr>
          <w:rFonts w:asciiTheme="minorEastAsia" w:hAnsiTheme="minorEastAsia" w:eastAsiaTheme="minorEastAsia"/>
          <w:sz w:val="21"/>
          <w:szCs w:val="21"/>
          <w:vertAlign w:val="subscript"/>
        </w:rPr>
        <w:t>hl</w:t>
      </w:r>
      <w:r>
        <w:rPr>
          <w:rFonts w:hint="eastAsia" w:asciiTheme="minorEastAsia" w:hAnsiTheme="minorEastAsia" w:eastAsiaTheme="minorEastAsia"/>
          <w:sz w:val="21"/>
          <w:szCs w:val="21"/>
        </w:rPr>
        <w:t>---系统年热损失量（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w:t>
      </w:r>
      <w:r>
        <w:rPr>
          <w:rFonts w:asciiTheme="minorEastAsia" w:hAnsiTheme="minorEastAsia" w:eastAsiaTheme="minorEastAsia"/>
          <w:b/>
          <w:bCs/>
          <w:sz w:val="21"/>
          <w:szCs w:val="21"/>
        </w:rPr>
        <w:t>3</w:t>
      </w:r>
      <w:r>
        <w:rPr>
          <w:rFonts w:hint="eastAsia" w:asciiTheme="minorEastAsia" w:hAnsiTheme="minorEastAsia" w:eastAsiaTheme="minorEastAsia"/>
          <w:sz w:val="21"/>
          <w:szCs w:val="21"/>
        </w:rPr>
        <w:t xml:space="preserve"> 太阳能有效利用率</w:t>
      </w:r>
      <w:r>
        <w:rPr>
          <w:rFonts w:asciiTheme="minorEastAsia" w:hAnsiTheme="minorEastAsia" w:eastAsiaTheme="minorEastAsia"/>
          <w:position w:val="-10"/>
          <w:sz w:val="21"/>
          <w:szCs w:val="21"/>
        </w:rPr>
        <w:object>
          <v:shape id="_x0000_i1063" o:spt="75" type="#_x0000_t75" style="height:14.4pt;width:14.4pt;" o:ole="t" filled="f" o:preferrelative="t" stroked="f" coordsize="21600,21600">
            <v:path/>
            <v:fill on="f" focussize="0,0"/>
            <v:stroke on="f" joinstyle="miter"/>
            <v:imagedata r:id="rId13" o:title=""/>
            <o:lock v:ext="edit" aspectratio="t"/>
            <w10:wrap type="none"/>
            <w10:anchorlock/>
          </v:shape>
          <o:OLEObject Type="Embed" ProgID="Equation.3" ShapeID="_x0000_i1063" DrawAspect="Content" ObjectID="_1468075769" r:id="rId134">
            <o:LockedField>false</o:LockedField>
          </o:OLEObject>
        </w:object>
      </w:r>
      <w:r>
        <w:rPr>
          <w:rFonts w:hint="eastAsia" w:asciiTheme="minorEastAsia" w:hAnsiTheme="minorEastAsia" w:eastAsiaTheme="minorEastAsia"/>
          <w:sz w:val="21"/>
          <w:szCs w:val="21"/>
        </w:rPr>
        <w:t>，应按下式计算：</w:t>
      </w:r>
    </w:p>
    <w:p>
      <w:pPr>
        <w:spacing w:line="288" w:lineRule="auto"/>
        <w:ind w:firstLine="51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position w:val="-12"/>
          <w:sz w:val="21"/>
          <w:szCs w:val="21"/>
        </w:rPr>
        <w:object>
          <v:shape id="_x0000_i1064" o:spt="75" type="#_x0000_t75" style="height:22.55pt;width:93.9pt;" o:ole="t" filled="f" o:preferrelative="t" stroked="f" coordsize="21600,21600">
            <v:path/>
            <v:fill on="f" focussize="0,0"/>
            <v:stroke on="f" joinstyle="miter"/>
            <v:imagedata r:id="rId136" o:title=""/>
            <o:lock v:ext="edit" aspectratio="t"/>
            <w10:wrap type="none"/>
            <w10:anchorlock/>
          </v:shape>
          <o:OLEObject Type="Embed" ProgID="Equation.3" ShapeID="_x0000_i1064" DrawAspect="Content" ObjectID="_1468075770" r:id="rId135">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.3）</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式中：η</w:t>
      </w:r>
      <w:r>
        <w:rPr>
          <w:rFonts w:hint="eastAsia" w:asciiTheme="minorEastAsia" w:hAnsiTheme="minorEastAsia" w:eastAsiaTheme="minorEastAsia"/>
          <w:sz w:val="21"/>
          <w:szCs w:val="21"/>
          <w:vertAlign w:val="subscript"/>
        </w:rPr>
        <w:t>r</w:t>
      </w:r>
      <w:r>
        <w:rPr>
          <w:rFonts w:hint="eastAsia" w:asciiTheme="minorEastAsia" w:hAnsiTheme="minorEastAsia" w:eastAsiaTheme="minorEastAsia"/>
          <w:sz w:val="21"/>
          <w:szCs w:val="21"/>
        </w:rPr>
        <w:t xml:space="preserve"> ---太阳能有效利用率；</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Qs</w:t>
      </w:r>
      <w:r>
        <w:rPr>
          <w:rFonts w:hint="eastAsia" w:asciiTheme="minorEastAsia" w:hAnsiTheme="minorEastAsia" w:eastAsiaTheme="minorEastAsia"/>
          <w:sz w:val="21"/>
          <w:szCs w:val="21"/>
        </w:rPr>
        <w:t>--集热系统年得热量（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ind w:firstLine="51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hl</w:t>
      </w:r>
      <w:r>
        <w:rPr>
          <w:rFonts w:hint="eastAsia" w:asciiTheme="minorEastAsia" w:hAnsiTheme="minorEastAsia" w:eastAsiaTheme="minorEastAsia"/>
          <w:sz w:val="21"/>
          <w:szCs w:val="21"/>
        </w:rPr>
        <w:t>——系统年热损失量（</w:t>
      </w:r>
      <w:r>
        <w:rPr>
          <w:rFonts w:asciiTheme="minorEastAsia" w:hAnsiTheme="minorEastAsia" w:eastAsiaTheme="minorEastAsia"/>
          <w:sz w:val="21"/>
          <w:szCs w:val="21"/>
        </w:rPr>
        <w:t>kJ</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用户年用热量Q</w:t>
      </w:r>
      <w:r>
        <w:rPr>
          <w:rFonts w:asciiTheme="minorEastAsia" w:hAnsiTheme="minorEastAsia" w:eastAsiaTheme="minorEastAsia"/>
          <w:sz w:val="21"/>
          <w:szCs w:val="21"/>
        </w:rPr>
        <w:t>u</w:t>
      </w:r>
      <w:r>
        <w:rPr>
          <w:rFonts w:hint="eastAsia" w:asciiTheme="minorEastAsia" w:hAnsiTheme="minorEastAsia" w:eastAsiaTheme="minorEastAsia"/>
          <w:sz w:val="21"/>
          <w:szCs w:val="21"/>
        </w:rPr>
        <w:t>可按下式计算：</w:t>
      </w:r>
    </w:p>
    <w:p>
      <w:pPr>
        <w:spacing w:line="288" w:lineRule="auto"/>
        <w:ind w:firstLine="1199" w:firstLineChars="550"/>
        <w:jc w:val="right"/>
        <w:rPr>
          <w:rFonts w:asciiTheme="minorEastAsia" w:hAnsiTheme="minorEastAsia" w:eastAsiaTheme="minorEastAsia"/>
          <w:sz w:val="21"/>
          <w:szCs w:val="21"/>
          <w:vertAlign w:val="subscript"/>
        </w:rPr>
      </w:pPr>
      <w:r>
        <w:rPr>
          <w:rFonts w:asciiTheme="minorEastAsia" w:hAnsiTheme="minorEastAsia" w:eastAsiaTheme="minorEastAsia"/>
          <w:position w:val="-12"/>
          <w:sz w:val="21"/>
          <w:szCs w:val="21"/>
        </w:rPr>
        <w:object>
          <v:shape id="_x0000_i1065" o:spt="75" type="#_x0000_t75" style="height:22.55pt;width:160.3pt;" o:ole="t" filled="f" o:preferrelative="t" stroked="f" coordsize="21600,21600">
            <v:path/>
            <v:fill on="f" focussize="0,0"/>
            <v:stroke on="f" joinstyle="miter"/>
            <v:imagedata r:id="rId138" o:title=""/>
            <o:lock v:ext="edit" aspectratio="t"/>
            <w10:wrap type="none"/>
            <w10:anchorlock/>
          </v:shape>
          <o:OLEObject Type="Embed" ProgID="Equation.3" ShapeID="_x0000_i1065" DrawAspect="Content" ObjectID="_1468075771" r:id="rId137">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.4）</w:t>
      </w:r>
    </w:p>
    <w:p>
      <w:pPr>
        <w:spacing w:line="288" w:lineRule="auto"/>
        <w:ind w:firstLine="436" w:firstLineChars="200"/>
        <w:rPr>
          <w:rFonts w:asciiTheme="minorEastAsia" w:hAnsiTheme="minorEastAsia" w:eastAsiaTheme="minorEastAsia"/>
          <w:iCs/>
          <w:sz w:val="21"/>
          <w:szCs w:val="21"/>
        </w:rPr>
      </w:pPr>
      <w:r>
        <w:rPr>
          <w:rFonts w:asciiTheme="minorEastAsia" w:hAnsiTheme="minorEastAsia" w:eastAsiaTheme="minorEastAsia"/>
          <w:i/>
          <w:sz w:val="21"/>
          <w:szCs w:val="21"/>
        </w:rPr>
        <w:t>c</w:t>
      </w:r>
      <w:r>
        <w:rPr>
          <w:rFonts w:asciiTheme="minorEastAsia" w:hAnsiTheme="minorEastAsia" w:eastAsiaTheme="minorEastAsia"/>
          <w:iCs/>
          <w:sz w:val="21"/>
          <w:szCs w:val="21"/>
        </w:rPr>
        <w:t>——</w:t>
      </w:r>
      <w:r>
        <w:rPr>
          <w:rFonts w:hint="eastAsia" w:asciiTheme="minorEastAsia" w:hAnsiTheme="minorEastAsia" w:eastAsiaTheme="minorEastAsia"/>
          <w:iCs/>
          <w:sz w:val="21"/>
          <w:szCs w:val="21"/>
        </w:rPr>
        <w:t>水的比热容，取4</w:t>
      </w:r>
      <w:r>
        <w:rPr>
          <w:rFonts w:asciiTheme="minorEastAsia" w:hAnsiTheme="minorEastAsia" w:eastAsiaTheme="minorEastAsia"/>
          <w:iCs/>
          <w:sz w:val="21"/>
          <w:szCs w:val="21"/>
        </w:rPr>
        <w:t>.2kJ/</w:t>
      </w:r>
      <w:r>
        <w:rPr>
          <w:rFonts w:hint="eastAsia" w:asciiTheme="minorEastAsia" w:hAnsiTheme="minorEastAsia" w:eastAsiaTheme="minorEastAsia"/>
          <w:iCs/>
          <w:sz w:val="21"/>
          <w:szCs w:val="21"/>
        </w:rPr>
        <w:t>（kg</w:t>
      </w:r>
      <w:r>
        <w:rPr>
          <w:rFonts w:asciiTheme="minorEastAsia" w:hAnsiTheme="minorEastAsia" w:eastAsiaTheme="minorEastAsia"/>
          <w:iCs/>
          <w:sz w:val="21"/>
          <w:szCs w:val="21"/>
        </w:rPr>
        <w:t>·</w:t>
      </w:r>
      <w:r>
        <w:rPr>
          <w:rFonts w:hint="eastAsia" w:cs="宋体" w:asciiTheme="minorEastAsia" w:hAnsiTheme="minorEastAsia" w:eastAsiaTheme="minorEastAsia"/>
          <w:iCs/>
          <w:sz w:val="21"/>
          <w:szCs w:val="21"/>
          <w:lang w:eastAsia="ja-JP"/>
        </w:rPr>
        <w:t>℃</w:t>
      </w:r>
      <w:r>
        <w:rPr>
          <w:rFonts w:hint="eastAsia" w:asciiTheme="minorEastAsia" w:hAnsiTheme="minorEastAsia" w:eastAsiaTheme="minorEastAsia"/>
          <w:iCs/>
          <w:sz w:val="21"/>
          <w:szCs w:val="21"/>
        </w:rPr>
        <w:t>）；</w:t>
      </w:r>
    </w:p>
    <w:p>
      <w:pPr>
        <w:spacing w:line="288" w:lineRule="auto"/>
        <w:ind w:firstLine="436" w:firstLineChars="200"/>
        <w:rPr>
          <w:rFonts w:asciiTheme="minorEastAsia" w:hAnsiTheme="minorEastAsia" w:eastAsiaTheme="minorEastAsia"/>
          <w:iCs/>
          <w:sz w:val="21"/>
          <w:szCs w:val="21"/>
        </w:rPr>
      </w:pPr>
      <w:r>
        <w:rPr>
          <w:rFonts w:asciiTheme="minorEastAsia" w:hAnsiTheme="minorEastAsia" w:eastAsiaTheme="minorEastAsia"/>
          <w:i/>
          <w:sz w:val="21"/>
          <w:szCs w:val="21"/>
        </w:rPr>
        <w:t>ρ</w:t>
      </w:r>
      <w:r>
        <w:rPr>
          <w:rFonts w:hint="eastAsia" w:asciiTheme="minorEastAsia" w:hAnsiTheme="minorEastAsia" w:eastAsiaTheme="minorEastAsia"/>
          <w:iCs/>
          <w:sz w:val="21"/>
          <w:szCs w:val="21"/>
        </w:rPr>
        <w:t>——水的密度，取1</w:t>
      </w:r>
      <w:r>
        <w:rPr>
          <w:rFonts w:asciiTheme="minorEastAsia" w:hAnsiTheme="minorEastAsia" w:eastAsiaTheme="minorEastAsia"/>
          <w:iCs/>
          <w:sz w:val="21"/>
          <w:szCs w:val="21"/>
        </w:rPr>
        <w:t>000kg/m³</w:t>
      </w:r>
      <w:r>
        <w:rPr>
          <w:rFonts w:hint="eastAsia" w:asciiTheme="minorEastAsia" w:hAnsiTheme="minorEastAsia" w:eastAsiaTheme="minorEastAsia"/>
          <w:iCs/>
          <w:sz w:val="21"/>
          <w:szCs w:val="21"/>
        </w:rPr>
        <w:t>；</w:t>
      </w:r>
    </w:p>
    <w:p>
      <w:pPr>
        <w:spacing w:line="288" w:lineRule="auto"/>
        <w:ind w:left="991" w:leftChars="176" w:hanging="555" w:hangingChars="255"/>
        <w:rPr>
          <w:rFonts w:asciiTheme="minorEastAsia" w:hAnsiTheme="minorEastAsia" w:eastAsiaTheme="minorEastAsia"/>
          <w:iCs/>
          <w:sz w:val="21"/>
          <w:szCs w:val="21"/>
        </w:rPr>
      </w:pPr>
      <w:r>
        <w:rPr>
          <w:rFonts w:asciiTheme="minorEastAsia" w:hAnsiTheme="minorEastAsia" w:eastAsiaTheme="minorEastAsia"/>
          <w:i/>
          <w:sz w:val="21"/>
          <w:szCs w:val="21"/>
        </w:rPr>
        <w:t>q</w:t>
      </w:r>
      <w:r>
        <w:rPr>
          <w:rFonts w:asciiTheme="minorEastAsia" w:hAnsiTheme="minorEastAsia" w:eastAsiaTheme="minorEastAsia"/>
          <w:iCs/>
          <w:sz w:val="21"/>
          <w:szCs w:val="21"/>
        </w:rPr>
        <w:t>——</w:t>
      </w:r>
      <w:r>
        <w:rPr>
          <w:rFonts w:hint="eastAsia" w:asciiTheme="minorEastAsia" w:hAnsiTheme="minorEastAsia" w:eastAsiaTheme="minorEastAsia"/>
          <w:iCs/>
          <w:sz w:val="21"/>
          <w:szCs w:val="21"/>
        </w:rPr>
        <w:t>平均日热水用水定额，L</w:t>
      </w:r>
      <w:r>
        <w:rPr>
          <w:rFonts w:asciiTheme="minorEastAsia" w:hAnsiTheme="minorEastAsia" w:eastAsiaTheme="minorEastAsia"/>
          <w:iCs/>
          <w:sz w:val="21"/>
          <w:szCs w:val="21"/>
        </w:rPr>
        <w:t>/</w:t>
      </w:r>
      <w:r>
        <w:rPr>
          <w:rFonts w:hint="eastAsia" w:asciiTheme="minorEastAsia" w:hAnsiTheme="minorEastAsia" w:eastAsiaTheme="minorEastAsia"/>
          <w:iCs/>
          <w:sz w:val="21"/>
          <w:szCs w:val="21"/>
        </w:rPr>
        <w:t>（人·天）；</w:t>
      </w:r>
      <w:r>
        <w:rPr>
          <w:rFonts w:hint="eastAsia" w:asciiTheme="minorEastAsia" w:hAnsiTheme="minorEastAsia" w:eastAsiaTheme="minorEastAsia"/>
          <w:sz w:val="21"/>
          <w:szCs w:val="21"/>
        </w:rPr>
        <w:t>按现行地方标准《民用建筑太阳能热水系统应用技术规范》</w:t>
      </w:r>
      <w:r>
        <w:rPr>
          <w:rFonts w:asciiTheme="minorEastAsia" w:hAnsiTheme="minorEastAsia" w:eastAsiaTheme="minorEastAsia"/>
          <w:sz w:val="21"/>
          <w:szCs w:val="21"/>
        </w:rPr>
        <w:t>DB11/T461</w:t>
      </w:r>
      <w:r>
        <w:rPr>
          <w:rFonts w:hint="eastAsia" w:asciiTheme="minorEastAsia" w:hAnsiTheme="minorEastAsia" w:eastAsiaTheme="minorEastAsia"/>
          <w:sz w:val="21"/>
          <w:szCs w:val="21"/>
        </w:rPr>
        <w:t>-201</w:t>
      </w:r>
      <w:r>
        <w:rPr>
          <w:rFonts w:asciiTheme="minorEastAsia" w:hAnsiTheme="minorEastAsia" w:eastAsiaTheme="minorEastAsia"/>
          <w:sz w:val="21"/>
          <w:szCs w:val="21"/>
        </w:rPr>
        <w:t>9</w:t>
      </w:r>
      <w:r>
        <w:rPr>
          <w:rFonts w:hint="eastAsia" w:asciiTheme="minorEastAsia" w:hAnsiTheme="minorEastAsia" w:eastAsiaTheme="minorEastAsia"/>
          <w:sz w:val="21"/>
          <w:szCs w:val="21"/>
        </w:rPr>
        <w:t>表</w:t>
      </w:r>
      <w:r>
        <w:rPr>
          <w:rFonts w:asciiTheme="minorEastAsia" w:hAnsiTheme="minorEastAsia" w:eastAsiaTheme="minorEastAsia"/>
          <w:sz w:val="21"/>
          <w:szCs w:val="21"/>
        </w:rPr>
        <w:t>4</w:t>
      </w:r>
      <w:r>
        <w:rPr>
          <w:rFonts w:hint="eastAsia" w:asciiTheme="minorEastAsia" w:hAnsiTheme="minorEastAsia" w:eastAsiaTheme="minorEastAsia"/>
          <w:sz w:val="21"/>
          <w:szCs w:val="21"/>
        </w:rPr>
        <w:t>.4.</w:t>
      </w:r>
      <w:r>
        <w:rPr>
          <w:rFonts w:asciiTheme="minorEastAsia" w:hAnsiTheme="minorEastAsia" w:eastAsiaTheme="minorEastAsia"/>
          <w:sz w:val="21"/>
          <w:szCs w:val="21"/>
        </w:rPr>
        <w:t>3</w:t>
      </w:r>
      <w:r>
        <w:rPr>
          <w:rFonts w:hint="eastAsia" w:asciiTheme="minorEastAsia" w:hAnsiTheme="minorEastAsia" w:eastAsiaTheme="minorEastAsia"/>
          <w:sz w:val="21"/>
          <w:szCs w:val="21"/>
        </w:rPr>
        <w:t>-1中用水定额下限值选取。如有实际</w:t>
      </w:r>
      <w:r>
        <w:rPr>
          <w:rFonts w:hint="eastAsia" w:asciiTheme="minorEastAsia" w:hAnsiTheme="minorEastAsia" w:eastAsiaTheme="minorEastAsia"/>
          <w:iCs/>
          <w:sz w:val="21"/>
          <w:szCs w:val="21"/>
        </w:rPr>
        <w:t>调研数据，可作为平均日热水用水定额设计依据。</w:t>
      </w:r>
    </w:p>
    <w:p>
      <w:pPr>
        <w:spacing w:line="288" w:lineRule="auto"/>
        <w:ind w:firstLine="436" w:firstLineChars="200"/>
        <w:rPr>
          <w:rFonts w:asciiTheme="minorEastAsia" w:hAnsiTheme="minorEastAsia" w:eastAsiaTheme="minorEastAsia"/>
          <w:iCs/>
          <w:sz w:val="21"/>
          <w:szCs w:val="21"/>
        </w:rPr>
      </w:pPr>
      <w:r>
        <w:rPr>
          <w:rFonts w:hint="eastAsia" w:asciiTheme="minorEastAsia" w:hAnsiTheme="minorEastAsia" w:eastAsiaTheme="minorEastAsia"/>
          <w:i/>
          <w:sz w:val="21"/>
          <w:szCs w:val="21"/>
        </w:rPr>
        <w:t>P</w:t>
      </w:r>
      <w:r>
        <w:rPr>
          <w:rFonts w:hint="eastAsia" w:asciiTheme="minorEastAsia" w:hAnsiTheme="minorEastAsia" w:eastAsiaTheme="minorEastAsia"/>
          <w:iCs/>
          <w:sz w:val="21"/>
          <w:szCs w:val="21"/>
        </w:rPr>
        <w:t>——用热水人数；</w:t>
      </w:r>
      <w:r>
        <w:rPr>
          <w:rFonts w:asciiTheme="minorEastAsia" w:hAnsiTheme="minorEastAsia" w:eastAsiaTheme="minorEastAsia"/>
          <w:iCs/>
          <w:sz w:val="21"/>
          <w:szCs w:val="21"/>
        </w:rPr>
        <w:t xml:space="preserve"> </w:t>
      </w:r>
    </w:p>
    <w:p>
      <w:pPr>
        <w:spacing w:line="288" w:lineRule="auto"/>
        <w:ind w:left="1133" w:leftChars="176" w:hanging="697" w:hangingChars="320"/>
        <w:rPr>
          <w:rFonts w:asciiTheme="minorEastAsia" w:hAnsiTheme="minorEastAsia" w:eastAsiaTheme="minorEastAsia"/>
          <w:iCs/>
          <w:sz w:val="21"/>
          <w:szCs w:val="21"/>
        </w:rPr>
      </w:pPr>
      <w:r>
        <w:rPr>
          <w:rFonts w:hint="eastAsia" w:asciiTheme="minorEastAsia" w:hAnsiTheme="minorEastAsia" w:eastAsiaTheme="minorEastAsia"/>
          <w:i/>
          <w:sz w:val="21"/>
          <w:szCs w:val="21"/>
        </w:rPr>
        <w:t>ΔT</w:t>
      </w:r>
      <w:r>
        <w:rPr>
          <w:rFonts w:asciiTheme="minorEastAsia" w:hAnsiTheme="minorEastAsia" w:eastAsiaTheme="minorEastAsia"/>
          <w:iCs/>
          <w:sz w:val="21"/>
          <w:szCs w:val="21"/>
        </w:rPr>
        <w:t>——</w:t>
      </w:r>
      <w:r>
        <w:rPr>
          <w:rFonts w:hint="eastAsia" w:asciiTheme="minorEastAsia" w:hAnsiTheme="minorEastAsia" w:eastAsiaTheme="minorEastAsia"/>
          <w:iCs/>
          <w:sz w:val="21"/>
          <w:szCs w:val="21"/>
        </w:rPr>
        <w:t>用户使用生活热水水温与冷水温度之差，℃。</w:t>
      </w:r>
      <w:r>
        <w:rPr>
          <w:rFonts w:hint="eastAsia" w:asciiTheme="minorEastAsia" w:hAnsiTheme="minorEastAsia" w:eastAsiaTheme="minorEastAsia"/>
          <w:iCs/>
          <w:color w:val="000000"/>
          <w:sz w:val="21"/>
          <w:szCs w:val="21"/>
        </w:rPr>
        <w:t>其中，</w:t>
      </w:r>
      <w:r>
        <w:rPr>
          <w:rFonts w:hint="eastAsia" w:asciiTheme="minorEastAsia" w:hAnsiTheme="minorEastAsia" w:eastAsiaTheme="minorEastAsia"/>
          <w:iCs/>
          <w:sz w:val="21"/>
          <w:szCs w:val="21"/>
        </w:rPr>
        <w:t>热水水温按6</w:t>
      </w:r>
      <w:r>
        <w:rPr>
          <w:rFonts w:asciiTheme="minorEastAsia" w:hAnsiTheme="minorEastAsia" w:eastAsiaTheme="minorEastAsia"/>
          <w:iCs/>
          <w:sz w:val="21"/>
          <w:szCs w:val="21"/>
        </w:rPr>
        <w:t>0℃计算</w:t>
      </w:r>
      <w:r>
        <w:rPr>
          <w:rFonts w:hint="eastAsia" w:asciiTheme="minorEastAsia" w:hAnsiTheme="minorEastAsia" w:eastAsiaTheme="minorEastAsia"/>
          <w:iCs/>
          <w:sz w:val="21"/>
          <w:szCs w:val="21"/>
        </w:rPr>
        <w:t>，</w:t>
      </w:r>
      <w:r>
        <w:rPr>
          <w:rFonts w:hint="eastAsia" w:asciiTheme="minorEastAsia" w:hAnsiTheme="minorEastAsia" w:eastAsiaTheme="minorEastAsia"/>
          <w:iCs/>
          <w:color w:val="000000"/>
          <w:sz w:val="21"/>
          <w:szCs w:val="21"/>
        </w:rPr>
        <w:t>冷水温度根据现行地方标准</w:t>
      </w:r>
      <w:r>
        <w:rPr>
          <w:rFonts w:hint="eastAsia" w:asciiTheme="minorEastAsia" w:hAnsiTheme="minorEastAsia" w:eastAsiaTheme="minorEastAsia"/>
          <w:color w:val="000000"/>
          <w:sz w:val="21"/>
          <w:szCs w:val="21"/>
        </w:rPr>
        <w:t>《民用建筑太阳能热水系统应用技术规程》DB</w:t>
      </w:r>
      <w:r>
        <w:rPr>
          <w:rFonts w:asciiTheme="minorEastAsia" w:hAnsiTheme="minorEastAsia" w:eastAsiaTheme="minorEastAsia"/>
          <w:color w:val="000000"/>
          <w:sz w:val="21"/>
          <w:szCs w:val="21"/>
        </w:rPr>
        <w:t>11/T461</w:t>
      </w:r>
      <w:r>
        <w:rPr>
          <w:rFonts w:hint="eastAsia" w:asciiTheme="minorEastAsia" w:hAnsiTheme="minorEastAsia" w:eastAsiaTheme="minorEastAsia"/>
          <w:color w:val="000000"/>
          <w:sz w:val="21"/>
          <w:szCs w:val="21"/>
        </w:rPr>
        <w:t>，</w:t>
      </w:r>
      <w:r>
        <w:rPr>
          <w:rFonts w:hint="eastAsia" w:asciiTheme="minorEastAsia" w:hAnsiTheme="minorEastAsia" w:eastAsiaTheme="minorEastAsia"/>
          <w:iCs/>
          <w:color w:val="000000"/>
          <w:sz w:val="21"/>
          <w:szCs w:val="21"/>
        </w:rPr>
        <w:t>按年平均水温计算。</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集热系统年得热量</w:t>
      </w:r>
      <w:r>
        <w:rPr>
          <w:rFonts w:asciiTheme="minorEastAsia" w:hAnsiTheme="minorEastAsia" w:eastAsiaTheme="minorEastAsia"/>
          <w:position w:val="-12"/>
          <w:sz w:val="21"/>
          <w:szCs w:val="21"/>
        </w:rPr>
        <w:object>
          <v:shape id="_x0000_i1066" o:spt="75" type="#_x0000_t75" style="height:22.55pt;width:14.4pt;" o:ole="t" filled="f" o:preferrelative="t" stroked="f" coordsize="21600,21600">
            <v:path/>
            <v:fill on="f" focussize="0,0"/>
            <v:stroke on="f" joinstyle="miter"/>
            <v:imagedata r:id="rId140" o:title=""/>
            <o:lock v:ext="edit" aspectratio="t"/>
            <w10:wrap type="none"/>
            <w10:anchorlock/>
          </v:shape>
          <o:OLEObject Type="Embed" ProgID="Equation.3" ShapeID="_x0000_i1066" DrawAspect="Content" ObjectID="_1468075772" r:id="rId139">
            <o:LockedField>false</o:LockedField>
          </o:OLEObject>
        </w:object>
      </w:r>
      <w:r>
        <w:rPr>
          <w:rFonts w:hint="eastAsia" w:asciiTheme="minorEastAsia" w:hAnsiTheme="minorEastAsia" w:eastAsiaTheme="minorEastAsia"/>
          <w:sz w:val="21"/>
          <w:szCs w:val="21"/>
        </w:rPr>
        <w:t>可按下式计算：</w:t>
      </w:r>
    </w:p>
    <w:p>
      <w:pPr>
        <w:spacing w:line="288" w:lineRule="auto"/>
        <w:ind w:firstLine="51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position w:val="-28"/>
          <w:sz w:val="21"/>
          <w:szCs w:val="21"/>
        </w:rPr>
        <w:object>
          <v:shape id="_x0000_i1067" o:spt="75" type="#_x0000_t75" style="height:36.95pt;width:79.5pt;" o:ole="t" filled="f" o:preferrelative="t" stroked="f" coordsize="21600,21600">
            <v:path/>
            <v:fill on="f" focussize="0,0"/>
            <v:stroke on="f" joinstyle="miter"/>
            <v:imagedata r:id="rId142" o:title=""/>
            <o:lock v:ext="edit" aspectratio="t"/>
            <w10:wrap type="none"/>
            <w10:anchorlock/>
          </v:shape>
          <o:OLEObject Type="Embed" ProgID="Equation.3" ShapeID="_x0000_i1067" DrawAspect="Content" ObjectID="_1468075773" r:id="rId141">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 xml:space="preserve">.5）  </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式中： </w:t>
      </w:r>
      <w:r>
        <w:rPr>
          <w:rFonts w:hint="eastAsia" w:asciiTheme="minorEastAsia" w:hAnsiTheme="minorEastAsia" w:eastAsiaTheme="minorEastAsia"/>
          <w:i/>
          <w:iCs/>
          <w:sz w:val="21"/>
          <w:szCs w:val="21"/>
        </w:rPr>
        <w:t>n</w:t>
      </w:r>
      <w:r>
        <w:rPr>
          <w:rFonts w:asciiTheme="minorEastAsia" w:hAnsiTheme="minorEastAsia" w:eastAsiaTheme="minorEastAsia"/>
          <w:sz w:val="21"/>
          <w:szCs w:val="21"/>
        </w:rPr>
        <w:t>——</w:t>
      </w:r>
      <w:r>
        <w:rPr>
          <w:rFonts w:hint="eastAsia" w:asciiTheme="minorEastAsia" w:hAnsiTheme="minorEastAsia" w:eastAsiaTheme="minorEastAsia"/>
          <w:sz w:val="21"/>
          <w:szCs w:val="21"/>
        </w:rPr>
        <w:t>集热系统运行天数，</w:t>
      </w:r>
      <w:r>
        <w:rPr>
          <w:rFonts w:hint="eastAsia" w:asciiTheme="minorEastAsia" w:hAnsiTheme="minorEastAsia" w:eastAsiaTheme="minorEastAsia"/>
          <w:color w:val="000000"/>
          <w:sz w:val="21"/>
          <w:szCs w:val="21"/>
        </w:rPr>
        <w:t>按系统实际运行天数确定；</w:t>
      </w:r>
      <w:r>
        <w:rPr>
          <w:rFonts w:hint="eastAsia" w:asciiTheme="minorEastAsia" w:hAnsiTheme="minorEastAsia" w:eastAsiaTheme="minorEastAsia"/>
          <w:sz w:val="21"/>
          <w:szCs w:val="21"/>
        </w:rPr>
        <w:t xml:space="preserve"> </w:t>
      </w:r>
    </w:p>
    <w:p>
      <w:pPr>
        <w:spacing w:line="288" w:lineRule="auto"/>
        <w:ind w:left="1414" w:leftChars="284" w:hanging="710" w:hangingChars="326"/>
        <w:rPr>
          <w:rFonts w:asciiTheme="minorEastAsia" w:hAnsiTheme="minorEastAsia" w:eastAsiaTheme="minorEastAsia"/>
          <w:sz w:val="21"/>
          <w:szCs w:val="21"/>
        </w:rPr>
      </w:pPr>
      <w:r>
        <w:rPr>
          <w:rFonts w:hint="eastAsia" w:asciiTheme="minorEastAsia" w:hAnsiTheme="minorEastAsia" w:eastAsiaTheme="minorEastAsia"/>
          <w:i/>
          <w:iCs/>
          <w:sz w:val="21"/>
          <w:szCs w:val="21"/>
        </w:rPr>
        <w:t>J</w:t>
      </w:r>
      <w:r>
        <w:rPr>
          <w:rFonts w:hint="eastAsia" w:asciiTheme="minorEastAsia" w:hAnsiTheme="minorEastAsia" w:eastAsiaTheme="minorEastAsia"/>
          <w:i/>
          <w:iCs/>
          <w:sz w:val="21"/>
          <w:szCs w:val="21"/>
          <w:vertAlign w:val="subscript"/>
        </w:rPr>
        <w:t>d</w:t>
      </w:r>
      <w:r>
        <w:rPr>
          <w:rFonts w:asciiTheme="minorEastAsia" w:hAnsiTheme="minorEastAsia" w:eastAsiaTheme="minorEastAsia"/>
          <w:i/>
          <w:iCs/>
          <w:sz w:val="21"/>
          <w:szCs w:val="21"/>
          <w:vertAlign w:val="subscript"/>
        </w:rPr>
        <w:t>i</w:t>
      </w:r>
      <w:r>
        <w:rPr>
          <w:rFonts w:hint="eastAsia" w:asciiTheme="minorEastAsia" w:hAnsiTheme="minorEastAsia" w:eastAsiaTheme="minorEastAsia"/>
          <w:sz w:val="21"/>
          <w:szCs w:val="21"/>
        </w:rPr>
        <w:t>——逐日太阳辐照量（kJ</w:t>
      </w:r>
      <w:r>
        <w:rPr>
          <w:rFonts w:asciiTheme="minorEastAsia" w:hAnsiTheme="minorEastAsia" w:eastAsiaTheme="minorEastAsia"/>
          <w:sz w:val="21"/>
          <w:szCs w:val="21"/>
        </w:rPr>
        <w:t>/m²</w:t>
      </w:r>
      <w:r>
        <w:rPr>
          <w:rFonts w:hint="eastAsia" w:asciiTheme="minorEastAsia" w:hAnsiTheme="minorEastAsia" w:eastAsiaTheme="minorEastAsia"/>
          <w:sz w:val="21"/>
          <w:szCs w:val="21"/>
        </w:rPr>
        <w:t>）；根据《建筑节能气象参数标准》JGJ/T 346中的逐时水平面太阳总辐射照度（W</w:t>
      </w:r>
      <w:r>
        <w:rPr>
          <w:rFonts w:asciiTheme="minorEastAsia" w:hAnsiTheme="minorEastAsia" w:eastAsiaTheme="minorEastAsia"/>
          <w:sz w:val="21"/>
          <w:szCs w:val="21"/>
        </w:rPr>
        <w:t>/m</w:t>
      </w:r>
      <w:r>
        <w:rPr>
          <w:rFonts w:hint="eastAsia" w:asciiTheme="minorEastAsia" w:hAnsiTheme="minorEastAsia" w:eastAsiaTheme="minorEastAsia"/>
          <w:sz w:val="21"/>
          <w:szCs w:val="21"/>
        </w:rPr>
        <w:t>²），计算北京地区逐日太阳辐照量；</w:t>
      </w:r>
    </w:p>
    <w:p>
      <w:pPr>
        <w:spacing w:line="288" w:lineRule="auto"/>
        <w:ind w:firstLine="654"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A</w:t>
      </w:r>
      <w:r>
        <w:rPr>
          <w:rFonts w:asciiTheme="minorEastAsia" w:hAnsiTheme="minorEastAsia" w:eastAsiaTheme="minorEastAsia"/>
          <w:sz w:val="21"/>
          <w:szCs w:val="21"/>
        </w:rPr>
        <w:t>——</w:t>
      </w:r>
      <w:r>
        <w:rPr>
          <w:rFonts w:hint="eastAsia" w:asciiTheme="minorEastAsia" w:hAnsiTheme="minorEastAsia" w:eastAsiaTheme="minorEastAsia"/>
          <w:sz w:val="21"/>
          <w:szCs w:val="21"/>
        </w:rPr>
        <w:t>系统集热器总面积（m</w:t>
      </w:r>
      <w:r>
        <w:rPr>
          <w:rFonts w:asciiTheme="minorEastAsia" w:hAnsiTheme="minorEastAsia" w:eastAsiaTheme="minorEastAsia"/>
          <w:sz w:val="21"/>
          <w:szCs w:val="21"/>
        </w:rPr>
        <w:t>²</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i/>
          <w:iCs/>
          <w:sz w:val="21"/>
          <w:szCs w:val="21"/>
        </w:rPr>
        <w:t>η</w:t>
      </w:r>
      <w:r>
        <w:rPr>
          <w:rFonts w:asciiTheme="minorEastAsia" w:hAnsiTheme="minorEastAsia" w:eastAsiaTheme="minorEastAsia"/>
          <w:i/>
          <w:iCs/>
          <w:sz w:val="21"/>
          <w:szCs w:val="21"/>
          <w:vertAlign w:val="subscript"/>
        </w:rPr>
        <w:t>cd</w:t>
      </w:r>
      <w:r>
        <w:rPr>
          <w:rFonts w:hint="eastAsia" w:asciiTheme="minorEastAsia" w:hAnsiTheme="minorEastAsia" w:eastAsiaTheme="minorEastAsia"/>
          <w:i/>
          <w:iCs/>
          <w:sz w:val="21"/>
          <w:szCs w:val="21"/>
        </w:rPr>
        <w:t>——</w:t>
      </w:r>
      <w:r>
        <w:rPr>
          <w:rFonts w:hint="eastAsia" w:asciiTheme="minorEastAsia" w:hAnsiTheme="minorEastAsia" w:eastAsiaTheme="minorEastAsia"/>
          <w:sz w:val="21"/>
          <w:szCs w:val="21"/>
        </w:rPr>
        <w:t>集热器年平均集热效率（%）；根据集热器产品确定。</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系统年热损失量</w:t>
      </w:r>
      <w:r>
        <w:rPr>
          <w:rFonts w:asciiTheme="minorEastAsia" w:hAnsiTheme="minorEastAsia" w:eastAsiaTheme="minorEastAsia"/>
          <w:sz w:val="21"/>
          <w:szCs w:val="21"/>
        </w:rPr>
        <w:t>Q</w:t>
      </w:r>
      <w:r>
        <w:rPr>
          <w:rFonts w:asciiTheme="minorEastAsia" w:hAnsiTheme="minorEastAsia" w:eastAsiaTheme="minorEastAsia"/>
          <w:sz w:val="21"/>
          <w:szCs w:val="21"/>
          <w:vertAlign w:val="subscript"/>
        </w:rPr>
        <w:t>hl</w:t>
      </w:r>
      <w:r>
        <w:rPr>
          <w:rFonts w:hint="eastAsia" w:asciiTheme="minorEastAsia" w:hAnsiTheme="minorEastAsia" w:eastAsiaTheme="minorEastAsia"/>
          <w:sz w:val="21"/>
          <w:szCs w:val="21"/>
        </w:rPr>
        <w:t>可按下列规定简化计算：</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系统年热损失量包括供应侧管道循环热损失量、集热侧管道循环热损失量、水箱热损失量。</w:t>
      </w:r>
    </w:p>
    <w:p>
      <w:pPr>
        <w:pStyle w:val="247"/>
        <w:spacing w:line="288" w:lineRule="auto"/>
        <w:ind w:firstLine="426"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 当系统每天2</w:t>
      </w:r>
      <w:r>
        <w:rPr>
          <w:rFonts w:asciiTheme="minorEastAsia" w:hAnsiTheme="minorEastAsia" w:eastAsiaTheme="minorEastAsia"/>
          <w:sz w:val="21"/>
          <w:szCs w:val="21"/>
        </w:rPr>
        <w:t>4</w:t>
      </w:r>
      <w:r>
        <w:rPr>
          <w:rFonts w:hint="eastAsia" w:asciiTheme="minorEastAsia" w:hAnsiTheme="minorEastAsia" w:eastAsiaTheme="minorEastAsia"/>
          <w:sz w:val="21"/>
          <w:szCs w:val="21"/>
        </w:rPr>
        <w:t>h连续供应热水时：</w:t>
      </w:r>
    </w:p>
    <w:p>
      <w:pPr>
        <w:spacing w:line="288" w:lineRule="auto"/>
        <w:ind w:firstLine="1526" w:firstLineChars="700"/>
        <w:jc w:val="right"/>
        <w:rPr>
          <w:rFonts w:asciiTheme="minorEastAsia" w:hAnsiTheme="minorEastAsia" w:eastAsiaTheme="minorEastAsia"/>
          <w:sz w:val="21"/>
          <w:szCs w:val="21"/>
        </w:rPr>
      </w:pPr>
      <w:r>
        <w:rPr>
          <w:rFonts w:asciiTheme="minorEastAsia" w:hAnsiTheme="minorEastAsia" w:eastAsiaTheme="minorEastAsia"/>
          <w:position w:val="-14"/>
          <w:sz w:val="21"/>
          <w:szCs w:val="21"/>
        </w:rPr>
        <w:object>
          <v:shape id="_x0000_i1068" o:spt="75" type="#_x0000_t75" style="height:22.55pt;width:64.5pt;" o:ole="t" filled="f" o:preferrelative="t" stroked="f" coordsize="21600,21600">
            <v:path/>
            <v:fill on="f" focussize="0,0"/>
            <v:stroke on="f" joinstyle="miter"/>
            <v:imagedata r:id="rId144" o:title=""/>
            <o:lock v:ext="edit" aspectratio="t"/>
            <w10:wrap type="none"/>
            <w10:anchorlock/>
          </v:shape>
          <o:OLEObject Type="Embed" ProgID="Equation.3" ShapeID="_x0000_i1068" DrawAspect="Content" ObjectID="_1468075774" r:id="rId143">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.6-1）</w:t>
      </w:r>
    </w:p>
    <w:p>
      <w:pPr>
        <w:pStyle w:val="247"/>
        <w:spacing w:line="288" w:lineRule="auto"/>
        <w:ind w:left="-17" w:leftChars="-7" w:firstLine="441" w:firstLineChars="21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当系统每天供应热水时间在8-</w:t>
      </w:r>
      <w:r>
        <w:rPr>
          <w:rFonts w:asciiTheme="minorEastAsia" w:hAnsiTheme="minorEastAsia" w:eastAsiaTheme="minorEastAsia"/>
          <w:sz w:val="21"/>
          <w:szCs w:val="21"/>
        </w:rPr>
        <w:t>12h</w:t>
      </w:r>
      <w:r>
        <w:rPr>
          <w:rFonts w:hint="eastAsia" w:asciiTheme="minorEastAsia" w:hAnsiTheme="minorEastAsia" w:eastAsiaTheme="minorEastAsia"/>
          <w:sz w:val="21"/>
          <w:szCs w:val="21"/>
        </w:rPr>
        <w:t>时：</w:t>
      </w:r>
    </w:p>
    <w:p>
      <w:pPr>
        <w:spacing w:line="288" w:lineRule="auto"/>
        <w:ind w:firstLine="1308" w:firstLineChars="600"/>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position w:val="-14"/>
          <w:sz w:val="21"/>
          <w:szCs w:val="21"/>
        </w:rPr>
        <w:object>
          <v:shape id="_x0000_i1069" o:spt="75" type="#_x0000_t75" style="height:22.55pt;width:64.5pt;" o:ole="t" filled="f" o:preferrelative="t" stroked="f" coordsize="21600,21600">
            <v:path/>
            <v:fill on="f" focussize="0,0"/>
            <v:stroke on="f" joinstyle="miter"/>
            <v:imagedata r:id="rId146" o:title=""/>
            <o:lock v:ext="edit" aspectratio="t"/>
            <w10:wrap type="none"/>
            <w10:anchorlock/>
          </v:shape>
          <o:OLEObject Type="Embed" ProgID="Equation.3" ShapeID="_x0000_i1069" DrawAspect="Content" ObjectID="_1468075775" r:id="rId145">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.6-2）</w:t>
      </w:r>
    </w:p>
    <w:p>
      <w:pPr>
        <w:spacing w:line="288" w:lineRule="auto"/>
        <w:ind w:firstLine="425" w:firstLineChars="195"/>
        <w:rPr>
          <w:rFonts w:asciiTheme="minorEastAsia" w:hAnsiTheme="minorEastAsia" w:eastAsiaTheme="minorEastAsia"/>
          <w:sz w:val="21"/>
          <w:szCs w:val="21"/>
        </w:rPr>
      </w:pPr>
      <w:r>
        <w:rPr>
          <w:rFonts w:hint="eastAsia" w:asciiTheme="minorEastAsia" w:hAnsiTheme="minorEastAsia" w:eastAsiaTheme="minorEastAsia"/>
          <w:sz w:val="21"/>
          <w:szCs w:val="21"/>
        </w:rPr>
        <w:t>3 管道循环热损失量</w:t>
      </w:r>
      <w:r>
        <w:rPr>
          <w:rFonts w:asciiTheme="minorEastAsia" w:hAnsiTheme="minorEastAsia" w:eastAsiaTheme="minorEastAsia"/>
          <w:position w:val="-14"/>
          <w:sz w:val="21"/>
          <w:szCs w:val="21"/>
        </w:rPr>
        <w:object>
          <v:shape id="_x0000_i1070" o:spt="75" type="#_x0000_t75" style="height:22.55pt;width:22.55pt;" o:ole="t" filled="f" o:preferrelative="t" stroked="f" coordsize="21600,21600">
            <v:path/>
            <v:fill on="f" focussize="0,0"/>
            <v:stroke on="f" joinstyle="miter"/>
            <v:imagedata r:id="rId148" o:title=""/>
            <o:lock v:ext="edit" aspectratio="t"/>
            <w10:wrap type="none"/>
            <w10:anchorlock/>
          </v:shape>
          <o:OLEObject Type="Embed" ProgID="Equation.3" ShapeID="_x0000_i1070" DrawAspect="Content" ObjectID="_1468075776" r:id="rId147">
            <o:LockedField>false</o:LockedField>
          </o:OLEObject>
        </w:object>
      </w:r>
      <w:r>
        <w:rPr>
          <w:rFonts w:hint="eastAsia" w:asciiTheme="minorEastAsia" w:hAnsiTheme="minorEastAsia" w:eastAsiaTheme="minorEastAsia"/>
          <w:sz w:val="21"/>
          <w:szCs w:val="21"/>
        </w:rPr>
        <w:t>可按下式计算：</w:t>
      </w:r>
    </w:p>
    <w:p>
      <w:pPr>
        <w:spacing w:line="288"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position w:val="-62"/>
          <w:sz w:val="21"/>
          <w:szCs w:val="21"/>
        </w:rPr>
        <w:object>
          <v:shape id="_x0000_i1071" o:spt="75" type="#_x0000_t75" style="height:49.45pt;width:151.5pt;" o:ole="t" filled="f" o:preferrelative="t" stroked="f" coordsize="21600,21600">
            <v:path/>
            <v:fill on="f" focussize="0,0"/>
            <v:stroke on="f" joinstyle="miter"/>
            <v:imagedata r:id="rId150" o:title=""/>
            <o:lock v:ext="edit" aspectratio="t"/>
            <w10:wrap type="none"/>
            <w10:anchorlock/>
          </v:shape>
          <o:OLEObject Type="Embed" ProgID="Equation.3" ShapeID="_x0000_i1071" DrawAspect="Content" ObjectID="_1468075777" r:id="rId149">
            <o:LockedField>false</o:LockedField>
          </o:OLEObject>
        </w:objec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（D.</w:t>
      </w:r>
      <w:r>
        <w:rPr>
          <w:rFonts w:asciiTheme="minorEastAsia" w:hAnsiTheme="minorEastAsia" w:eastAsiaTheme="minorEastAsia"/>
          <w:sz w:val="21"/>
          <w:szCs w:val="21"/>
        </w:rPr>
        <w:t>5</w:t>
      </w:r>
      <w:r>
        <w:rPr>
          <w:rFonts w:hint="eastAsia" w:asciiTheme="minorEastAsia" w:hAnsiTheme="minorEastAsia" w:eastAsiaTheme="minorEastAsia"/>
          <w:sz w:val="21"/>
          <w:szCs w:val="21"/>
        </w:rPr>
        <w:t>.6-3）</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i/>
          <w:iCs/>
          <w:sz w:val="21"/>
          <w:szCs w:val="21"/>
        </w:rPr>
        <w:t>d</w:t>
      </w:r>
      <w:r>
        <w:rPr>
          <w:rFonts w:hint="eastAsia" w:asciiTheme="minorEastAsia" w:hAnsiTheme="minorEastAsia" w:eastAsiaTheme="minorEastAsia"/>
          <w:sz w:val="21"/>
          <w:szCs w:val="21"/>
        </w:rPr>
        <w:t>——管道直径，m；</w:t>
      </w:r>
    </w:p>
    <w:p>
      <w:pPr>
        <w:spacing w:line="288" w:lineRule="auto"/>
        <w:ind w:left="1133" w:leftChars="264" w:hanging="479" w:hangingChars="220"/>
        <w:rPr>
          <w:rFonts w:asciiTheme="minorEastAsia" w:hAnsiTheme="minorEastAsia" w:eastAsiaTheme="minorEastAsia"/>
          <w:sz w:val="21"/>
          <w:szCs w:val="21"/>
        </w:rPr>
      </w:pPr>
      <w:r>
        <w:rPr>
          <w:rFonts w:hint="eastAsia" w:asciiTheme="minorEastAsia" w:hAnsiTheme="minorEastAsia" w:eastAsiaTheme="minorEastAsia"/>
          <w:i/>
          <w:iCs/>
          <w:sz w:val="21"/>
          <w:szCs w:val="21"/>
        </w:rPr>
        <w:t>l</w:t>
      </w:r>
      <w:r>
        <w:rPr>
          <w:rFonts w:hint="eastAsia" w:asciiTheme="minorEastAsia" w:hAnsiTheme="minorEastAsia" w:eastAsiaTheme="minorEastAsia"/>
          <w:sz w:val="21"/>
          <w:szCs w:val="21"/>
        </w:rPr>
        <w:t>——管道长度，只计算供热侧主循环管路，即储热水箱出口后立管双向长度。不计算各户的支管长度， m；</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72" o:spt="75" type="#_x0000_t75" style="height:22.55pt;width:14.4pt;" o:ole="t" filled="f" o:preferrelative="t" stroked="f" coordsize="21600,21600">
            <v:path/>
            <v:fill on="f" focussize="0,0"/>
            <v:stroke on="f" joinstyle="miter"/>
            <v:imagedata r:id="rId152" o:title=""/>
            <o:lock v:ext="edit" aspectratio="t"/>
            <w10:wrap type="none"/>
            <w10:anchorlock/>
          </v:shape>
          <o:OLEObject Type="Embed" ProgID="Equation.3" ShapeID="_x0000_i1072" DrawAspect="Content" ObjectID="_1468075778" r:id="rId151">
            <o:LockedField>false</o:LockedField>
          </o:OLEObject>
        </w:objec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QUOTE </w:instrText>
      </w:r>
      <m:oMath>
        <m:sSub>
          <m:sSubPr>
            <m:ctrlPr>
              <w:rPr>
                <w:rFonts w:ascii="Cambria Math" w:hAnsi="Cambria Math" w:eastAsiaTheme="minorEastAsia"/>
                <w:i/>
                <w:color w:val="FF0000"/>
                <w:sz w:val="21"/>
                <w:szCs w:val="21"/>
              </w:rPr>
            </m:ctrlPr>
          </m:sSubPr>
          <m:e>
            <m:r>
              <m:rPr>
                <m:sty m:val="p"/>
              </m:rPr>
              <w:rPr>
                <w:rFonts w:ascii="Cambria Math" w:hAnsi="Cambria Math" w:eastAsiaTheme="minorEastAsia"/>
                <w:color w:val="FF0000"/>
                <w:sz w:val="21"/>
                <w:szCs w:val="21"/>
              </w:rPr>
              <m:t xml:space="preserve">T</m:t>
            </m:r>
            <m:ctrlPr>
              <w:rPr>
                <w:rFonts w:ascii="Cambria Math" w:hAnsi="Cambria Math" w:eastAsiaTheme="minorEastAsia"/>
                <w:i/>
                <w:color w:val="FF0000"/>
                <w:sz w:val="21"/>
                <w:szCs w:val="21"/>
              </w:rPr>
            </m:ctrlPr>
          </m:e>
          <m:sub>
            <m:r>
              <m:rPr>
                <m:sty m:val="p"/>
              </m:rPr>
              <w:rPr>
                <w:rFonts w:ascii="Cambria Math" w:hAnsi="Cambria Math" w:eastAsiaTheme="minorEastAsia"/>
                <w:color w:val="FF0000"/>
                <w:sz w:val="21"/>
                <w:szCs w:val="21"/>
              </w:rPr>
              <m:t xml:space="preserve">w</m:t>
            </m:r>
            <m:ctrlPr>
              <w:rPr>
                <w:rFonts w:ascii="Cambria Math" w:hAnsi="Cambria Math" w:eastAsiaTheme="minorEastAsia"/>
                <w:i/>
                <w:color w:val="FF0000"/>
                <w:sz w:val="21"/>
                <w:szCs w:val="21"/>
              </w:rPr>
            </m:ctrlPr>
          </m:sub>
        </m:sSub>
      </m:oMath>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——管道外空气温度，℃；</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73" o:spt="75" type="#_x0000_t75" style="height:22.55pt;width:14.4pt;" o:ole="t" filled="f" o:preferrelative="t" stroked="f" coordsize="21600,21600">
            <v:path/>
            <v:fill on="f" focussize="0,0"/>
            <v:stroke on="f" joinstyle="miter"/>
            <v:imagedata r:id="rId154" o:title=""/>
            <o:lock v:ext="edit" aspectratio="t"/>
            <w10:wrap type="none"/>
            <w10:anchorlock/>
          </v:shape>
          <o:OLEObject Type="Embed" ProgID="Equation.3" ShapeID="_x0000_i1073" DrawAspect="Content" ObjectID="_1468075779" r:id="rId153">
            <o:LockedField>false</o:LockedField>
          </o:OLEObject>
        </w:object>
      </w:r>
      <w:r>
        <w:rPr>
          <w:rFonts w:hint="eastAsia" w:asciiTheme="minorEastAsia" w:hAnsiTheme="minorEastAsia" w:eastAsiaTheme="minorEastAsia"/>
          <w:sz w:val="21"/>
          <w:szCs w:val="21"/>
        </w:rPr>
        <w:t>——管道内热水温度，℃；</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74" o:spt="75" type="#_x0000_t75" style="height:22.55pt;width:22.55pt;" o:ole="t" filled="f" o:preferrelative="t" stroked="f" coordsize="21600,21600">
            <v:path/>
            <v:fill on="f" focussize="0,0"/>
            <v:stroke on="f" joinstyle="miter"/>
            <v:imagedata r:id="rId156" o:title=""/>
            <o:lock v:ext="edit" aspectratio="t"/>
            <w10:wrap type="none"/>
            <w10:anchorlock/>
          </v:shape>
          <o:OLEObject Type="Embed" ProgID="Equation.3" ShapeID="_x0000_i1074" DrawAspect="Content" ObjectID="_1468075780" r:id="rId155">
            <o:LockedField>false</o:LockedField>
          </o:OLEObject>
        </w:object>
      </w:r>
      <w:r>
        <w:rPr>
          <w:rFonts w:hint="eastAsia" w:asciiTheme="minorEastAsia" w:hAnsiTheme="minorEastAsia" w:eastAsiaTheme="minorEastAsia"/>
          <w:sz w:val="21"/>
          <w:szCs w:val="21"/>
        </w:rPr>
        <w:t>——管道保温层外径， m；</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position w:val="-12"/>
          <w:sz w:val="21"/>
          <w:szCs w:val="21"/>
        </w:rPr>
        <w:object>
          <v:shape id="_x0000_i1075" o:spt="75" type="#_x0000_t75" style="height:22.55pt;width:14.4pt;" o:ole="t" filled="f" o:preferrelative="t" stroked="f" coordsize="21600,21600">
            <v:path/>
            <v:fill on="f" focussize="0,0"/>
            <v:stroke on="f" joinstyle="miter"/>
            <v:imagedata r:id="rId158" o:title=""/>
            <o:lock v:ext="edit" aspectratio="t"/>
            <w10:wrap type="none"/>
            <w10:anchorlock/>
          </v:shape>
          <o:OLEObject Type="Embed" ProgID="Equation.3" ShapeID="_x0000_i1075" DrawAspect="Content" ObjectID="_1468075781" r:id="rId157">
            <o:LockedField>false</o:LockedField>
          </o:OLEObject>
        </w:object>
      </w:r>
      <w:r>
        <w:rPr>
          <w:rFonts w:hint="eastAsia" w:asciiTheme="minorEastAsia" w:hAnsiTheme="minorEastAsia" w:eastAsiaTheme="minorEastAsia"/>
          <w:sz w:val="21"/>
          <w:szCs w:val="21"/>
        </w:rPr>
        <w:t>——管道保温层内径，m；</w:t>
      </w:r>
    </w:p>
    <w:p>
      <w:pPr>
        <w:spacing w:line="288" w:lineRule="auto"/>
        <w:ind w:left="1041" w:leftChars="269" w:hanging="374" w:hangingChars="172"/>
        <w:rPr>
          <w:rFonts w:asciiTheme="minorEastAsia" w:hAnsiTheme="minorEastAsia" w:eastAsiaTheme="minorEastAsia"/>
          <w:sz w:val="21"/>
          <w:szCs w:val="21"/>
        </w:rPr>
      </w:pPr>
      <w:r>
        <w:rPr>
          <w:rFonts w:asciiTheme="minorEastAsia" w:hAnsiTheme="minorEastAsia" w:eastAsiaTheme="minorEastAsia"/>
          <w:position w:val="-6"/>
          <w:sz w:val="21"/>
          <w:szCs w:val="21"/>
        </w:rPr>
        <w:object>
          <v:shape id="_x0000_i1076" o:spt="75" type="#_x0000_t75" style="height:14.4pt;width:7.5pt;" o:ole="t" filled="f" o:preferrelative="t" stroked="f" coordsize="21600,21600">
            <v:path/>
            <v:fill on="f" focussize="0,0"/>
            <v:stroke on="f" joinstyle="miter"/>
            <v:imagedata r:id="rId160" o:title=""/>
            <o:lock v:ext="edit" aspectratio="t"/>
            <w10:wrap type="none"/>
            <w10:anchorlock/>
          </v:shape>
          <o:OLEObject Type="Embed" ProgID="Equation.3" ShapeID="_x0000_i1076" DrawAspect="Content" ObjectID="_1468075782" r:id="rId159">
            <o:LockedField>false</o:LockedField>
          </o:OLEObject>
        </w:object>
      </w:r>
      <w:r>
        <w:rPr>
          <w:rFonts w:hint="eastAsia" w:asciiTheme="minorEastAsia" w:hAnsiTheme="minorEastAsia" w:eastAsiaTheme="minorEastAsia"/>
          <w:sz w:val="21"/>
          <w:szCs w:val="21"/>
        </w:rPr>
        <w:t>——保温材料导热系数[W</w:t>
      </w:r>
      <w:r>
        <w:rPr>
          <w:rFonts w:asciiTheme="minorEastAsia" w:hAnsiTheme="minorEastAsia" w:eastAsiaTheme="minorEastAsia"/>
          <w:sz w:val="21"/>
          <w:szCs w:val="21"/>
        </w:rPr>
        <w:t>/</w:t>
      </w:r>
      <w:r>
        <w:rPr>
          <w:rFonts w:hint="eastAsia" w:asciiTheme="minorEastAsia" w:hAnsiTheme="minorEastAsia" w:eastAsiaTheme="minorEastAsia"/>
          <w:sz w:val="21"/>
          <w:szCs w:val="21"/>
        </w:rPr>
        <w:t>（m</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lang w:eastAsia="ja-JP"/>
        </w:rPr>
        <w:t>℃</w:t>
      </w:r>
      <w:r>
        <w:rPr>
          <w:rFonts w:hint="eastAsia" w:asciiTheme="minorEastAsia" w:hAnsiTheme="minorEastAsia" w:eastAsiaTheme="minorEastAsia"/>
          <w:sz w:val="21"/>
          <w:szCs w:val="21"/>
        </w:rPr>
        <w:t>）]；常用保温材料的热物理性能计算参数按产品实际测试结果选取，无测试数据时可按《民用建筑热工设计规范》GB50176-2016表B.1及表B.2选用；</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i/>
          <w:iCs/>
          <w:sz w:val="21"/>
          <w:szCs w:val="21"/>
        </w:rPr>
        <w:t>t</w:t>
      </w:r>
      <w:r>
        <w:rPr>
          <w:rFonts w:hint="eastAsia" w:asciiTheme="minorEastAsia" w:hAnsiTheme="minorEastAsia" w:eastAsiaTheme="minorEastAsia"/>
          <w:sz w:val="21"/>
          <w:szCs w:val="21"/>
        </w:rPr>
        <w:t>——全年管道热水循环总时间， s。</w:t>
      </w:r>
    </w:p>
    <w:p>
      <w:pPr>
        <w:spacing w:line="288" w:lineRule="auto"/>
        <w:ind w:firstLine="109" w:firstLineChars="50"/>
        <w:rPr>
          <w:rFonts w:asciiTheme="minorEastAsia" w:hAnsiTheme="minorEastAsia" w:eastAsiaTheme="minorEastAsia"/>
          <w:sz w:val="21"/>
          <w:szCs w:val="21"/>
        </w:rPr>
      </w:pPr>
      <w:r>
        <w:rPr>
          <w:rFonts w:hint="eastAsia" w:asciiTheme="minorEastAsia" w:hAnsiTheme="minorEastAsia" w:eastAsiaTheme="minorEastAsia"/>
          <w:b/>
          <w:bCs/>
          <w:sz w:val="21"/>
          <w:szCs w:val="21"/>
        </w:rPr>
        <w:t>D.</w:t>
      </w:r>
      <w:r>
        <w:rPr>
          <w:rFonts w:asciiTheme="minorEastAsia" w:hAnsiTheme="minorEastAsia" w:eastAsiaTheme="minorEastAsia"/>
          <w:b/>
          <w:bCs/>
          <w:sz w:val="21"/>
          <w:szCs w:val="21"/>
        </w:rPr>
        <w:t>5</w:t>
      </w:r>
      <w:r>
        <w:rPr>
          <w:rFonts w:hint="eastAsia" w:asciiTheme="minorEastAsia" w:hAnsiTheme="minorEastAsia" w:eastAsiaTheme="minorEastAsia"/>
          <w:b/>
          <w:bCs/>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当太阳能生活热水系统按照冬季不运行进行设计时，相应冷水温度和计算的时间参数应进行相应调整。</w:t>
      </w:r>
    </w:p>
    <w:p>
      <w:pPr>
        <w:spacing w:line="288" w:lineRule="auto"/>
      </w:pPr>
    </w:p>
    <w:p>
      <w:pPr>
        <w:pStyle w:val="3"/>
      </w:pPr>
      <w:bookmarkStart w:id="119" w:name="_Toc129632373"/>
      <w:r>
        <w:t>D.6</w:t>
      </w:r>
      <w:r>
        <w:rPr>
          <w:rFonts w:hint="eastAsia"/>
        </w:rPr>
        <w:t xml:space="preserve">  照明节能设计计算</w:t>
      </w:r>
      <w:bookmarkEnd w:id="119"/>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D.6.1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照明节能设计判定表</w:t>
      </w:r>
    </w:p>
    <w:p>
      <w:pPr>
        <w:spacing w:line="288" w:lineRule="auto"/>
        <w:ind w:firstLine="425" w:firstLineChars="195"/>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对于照度</w:t>
      </w:r>
      <w:r>
        <w:rPr>
          <w:rFonts w:asciiTheme="minorEastAsia" w:hAnsiTheme="minorEastAsia" w:eastAsiaTheme="minorEastAsia"/>
          <w:sz w:val="21"/>
          <w:szCs w:val="21"/>
        </w:rPr>
        <w:t>E</w:t>
      </w:r>
      <w:r>
        <w:rPr>
          <w:rFonts w:hint="eastAsia" w:asciiTheme="minorEastAsia" w:hAnsiTheme="minorEastAsia" w:eastAsiaTheme="minorEastAsia"/>
          <w:sz w:val="21"/>
          <w:szCs w:val="21"/>
        </w:rPr>
        <w:t>满足《建筑照明设计标准》</w:t>
      </w:r>
      <w:r>
        <w:rPr>
          <w:rFonts w:asciiTheme="minorEastAsia" w:hAnsiTheme="minorEastAsia" w:eastAsiaTheme="minorEastAsia"/>
          <w:sz w:val="21"/>
          <w:szCs w:val="21"/>
        </w:rPr>
        <w:t>GB50034</w:t>
      </w:r>
      <w:r>
        <w:rPr>
          <w:rFonts w:hint="eastAsia" w:asciiTheme="minorEastAsia" w:hAnsiTheme="minorEastAsia" w:eastAsiaTheme="minorEastAsia"/>
          <w:sz w:val="21"/>
          <w:szCs w:val="21"/>
        </w:rPr>
        <w:t>对照度及照明质量的相关规定。</w:t>
      </w:r>
    </w:p>
    <w:p>
      <w:pPr>
        <w:spacing w:line="288" w:lineRule="auto"/>
        <w:ind w:firstLine="425" w:firstLineChars="195"/>
        <w:rPr>
          <w:rFonts w:asciiTheme="minorEastAsia" w:hAnsiTheme="minorEastAsia" w:eastAsiaTheme="minorEastAsia"/>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对于照明功率密度</w:t>
      </w:r>
      <w:r>
        <w:rPr>
          <w:rFonts w:asciiTheme="minorEastAsia" w:hAnsiTheme="minorEastAsia" w:eastAsiaTheme="minorEastAsia"/>
          <w:sz w:val="21"/>
          <w:szCs w:val="21"/>
        </w:rPr>
        <w:t>LPD</w:t>
      </w:r>
      <w:r>
        <w:rPr>
          <w:rFonts w:hint="eastAsia" w:asciiTheme="minorEastAsia" w:hAnsiTheme="minorEastAsia" w:eastAsiaTheme="minorEastAsia"/>
          <w:sz w:val="21"/>
          <w:szCs w:val="21"/>
        </w:rPr>
        <w:t>，根据《建筑节能与可再生能源利用通用规范》</w:t>
      </w:r>
      <w:r>
        <w:rPr>
          <w:rFonts w:asciiTheme="minorEastAsia" w:hAnsiTheme="minorEastAsia" w:eastAsiaTheme="minorEastAsia"/>
          <w:sz w:val="21"/>
          <w:szCs w:val="21"/>
        </w:rPr>
        <w:t>GB55015-2021</w:t>
      </w:r>
      <w:r>
        <w:rPr>
          <w:rFonts w:hint="eastAsia" w:asciiTheme="minorEastAsia" w:hAnsiTheme="minorEastAsia" w:eastAsiaTheme="minorEastAsia"/>
          <w:sz w:val="21"/>
          <w:szCs w:val="21"/>
        </w:rPr>
        <w:t>版</w:t>
      </w:r>
      <w:r>
        <w:rPr>
          <w:rFonts w:asciiTheme="minorEastAsia" w:hAnsiTheme="minorEastAsia" w:eastAsiaTheme="minorEastAsia"/>
          <w:sz w:val="21"/>
          <w:szCs w:val="21"/>
        </w:rPr>
        <w:t>3.3.7</w:t>
      </w:r>
      <w:r>
        <w:rPr>
          <w:rFonts w:hint="eastAsia" w:asciiTheme="minorEastAsia" w:hAnsiTheme="minorEastAsia" w:eastAsiaTheme="minorEastAsia"/>
          <w:sz w:val="21"/>
          <w:szCs w:val="21"/>
        </w:rPr>
        <w:t>条规定，当房间或场所的室形指数等于或小于</w:t>
      </w:r>
      <w:r>
        <w:rPr>
          <w:rFonts w:asciiTheme="minorEastAsia" w:hAnsiTheme="minorEastAsia" w:eastAsiaTheme="minorEastAsia"/>
          <w:sz w:val="21"/>
          <w:szCs w:val="21"/>
        </w:rPr>
        <w:t>1</w:t>
      </w:r>
      <w:r>
        <w:rPr>
          <w:rFonts w:hint="eastAsia" w:asciiTheme="minorEastAsia" w:hAnsiTheme="minorEastAsia" w:eastAsiaTheme="minorEastAsia"/>
          <w:sz w:val="21"/>
          <w:szCs w:val="21"/>
        </w:rPr>
        <w:t>时，其照明功率密度限值可增加，但增加值不应超过限值的</w:t>
      </w:r>
      <w:r>
        <w:rPr>
          <w:rFonts w:asciiTheme="minorEastAsia" w:hAnsiTheme="minorEastAsia" w:eastAsiaTheme="minorEastAsia"/>
          <w:sz w:val="21"/>
          <w:szCs w:val="21"/>
        </w:rPr>
        <w:t>20%</w:t>
      </w:r>
      <w:r>
        <w:rPr>
          <w:rFonts w:hint="eastAsia" w:asciiTheme="minorEastAsia" w:hAnsiTheme="minorEastAsia" w:eastAsiaTheme="minorEastAsia"/>
          <w:sz w:val="21"/>
          <w:szCs w:val="21"/>
        </w:rPr>
        <w:t>；当房间或场所的照度标准值提高或降低一级时，其照明功率密度限值应按比例提高或折减。</w:t>
      </w:r>
    </w:p>
    <w:p>
      <w:pPr>
        <w:spacing w:line="288" w:lineRule="auto"/>
        <w:ind w:firstLine="2071" w:firstLineChars="950"/>
        <w:jc w:val="right"/>
        <w:rPr>
          <w:rFonts w:asciiTheme="minorEastAsia" w:hAnsiTheme="minorEastAsia" w:eastAsiaTheme="minorEastAsia"/>
          <w:position w:val="-32"/>
          <w:sz w:val="21"/>
          <w:szCs w:val="21"/>
        </w:rPr>
      </w:pPr>
      <w:r>
        <w:rPr>
          <w:rFonts w:asciiTheme="minorEastAsia" w:hAnsiTheme="minorEastAsia" w:eastAsiaTheme="minorEastAsia"/>
          <w:position w:val="-26"/>
          <w:sz w:val="21"/>
          <w:szCs w:val="21"/>
        </w:rPr>
        <w:drawing>
          <wp:inline distT="0" distB="0" distL="0" distR="0">
            <wp:extent cx="1272540" cy="351155"/>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1272540" cy="351155"/>
                    </a:xfrm>
                    <a:prstGeom prst="rect">
                      <a:avLst/>
                    </a:prstGeom>
                    <a:noFill/>
                    <a:ln>
                      <a:noFill/>
                    </a:ln>
                  </pic:spPr>
                </pic:pic>
              </a:graphicData>
            </a:graphic>
          </wp:inline>
        </w:drawing>
      </w:r>
      <w:r>
        <w:rPr>
          <w:rFonts w:hint="eastAsia" w:asciiTheme="minorEastAsia" w:hAnsiTheme="minorEastAsia" w:eastAsiaTheme="minorEastAsia"/>
          <w:position w:val="-32"/>
          <w:sz w:val="21"/>
          <w:szCs w:val="21"/>
        </w:rPr>
        <w:t xml:space="preserve"> </w:t>
      </w:r>
      <w:r>
        <w:rPr>
          <w:rFonts w:asciiTheme="minorEastAsia" w:hAnsiTheme="minorEastAsia" w:eastAsiaTheme="minorEastAsia"/>
          <w:position w:val="-32"/>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D.6.1-1</w:t>
      </w:r>
      <w:r>
        <w:rPr>
          <w:rFonts w:hint="eastAsia" w:asciiTheme="minorEastAsia" w:hAnsiTheme="minorEastAsia" w:eastAsiaTheme="minorEastAsia"/>
          <w:sz w:val="21"/>
          <w:szCs w:val="21"/>
        </w:rPr>
        <w:t>）</w:t>
      </w:r>
    </w:p>
    <w:p>
      <w:pPr>
        <w:spacing w:line="288" w:lineRule="auto"/>
        <w:jc w:val="right"/>
        <w:rPr>
          <w:rFonts w:asciiTheme="minorEastAsia" w:hAnsiTheme="minorEastAsia" w:eastAsiaTheme="minorEastAsia"/>
          <w:sz w:val="21"/>
          <w:szCs w:val="21"/>
        </w:rPr>
      </w:pPr>
      <w:r>
        <w:rPr>
          <w:rFonts w:asciiTheme="minorEastAsia" w:hAnsiTheme="minorEastAsia" w:eastAsiaTheme="minorEastAsia"/>
          <w:position w:val="-26"/>
          <w:sz w:val="21"/>
          <w:szCs w:val="21"/>
        </w:rPr>
        <w:drawing>
          <wp:inline distT="0" distB="0" distL="0" distR="0">
            <wp:extent cx="1448435" cy="3511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a:xfrm>
                      <a:off x="0" y="0"/>
                      <a:ext cx="1448435" cy="351155"/>
                    </a:xfrm>
                    <a:prstGeom prst="rect">
                      <a:avLst/>
                    </a:prstGeom>
                    <a:noFill/>
                    <a:ln>
                      <a:noFill/>
                    </a:ln>
                  </pic:spPr>
                </pic:pic>
              </a:graphicData>
            </a:graphic>
          </wp:inline>
        </w:drawing>
      </w:r>
      <w:r>
        <w:rPr>
          <w:rFonts w:asciiTheme="minorEastAsia" w:hAnsiTheme="minorEastAsia" w:eastAsiaTheme="minorEastAsia"/>
          <w:position w:val="-32"/>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D.6.1-2</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式中：</w:t>
      </w:r>
      <w:r>
        <w:rPr>
          <w:rFonts w:asciiTheme="minorEastAsia" w:hAnsiTheme="minorEastAsia" w:eastAsiaTheme="minorEastAsia"/>
          <w:kern w:val="0"/>
          <w:sz w:val="21"/>
          <w:szCs w:val="21"/>
        </w:rPr>
        <w:t>E</w:t>
      </w:r>
      <w:r>
        <w:rPr>
          <w:rFonts w:hint="eastAsia" w:asciiTheme="minorEastAsia" w:hAnsiTheme="minorEastAsia" w:eastAsiaTheme="minorEastAsia"/>
          <w:kern w:val="0"/>
          <w:sz w:val="21"/>
          <w:szCs w:val="21"/>
        </w:rPr>
        <w:t>——照度标准值，</w:t>
      </w:r>
      <w:r>
        <w:rPr>
          <w:rFonts w:asciiTheme="minorEastAsia" w:hAnsiTheme="minorEastAsia" w:eastAsiaTheme="minorEastAsia"/>
          <w:kern w:val="0"/>
          <w:sz w:val="21"/>
          <w:szCs w:val="21"/>
        </w:rPr>
        <w:t>lx</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E</w:t>
      </w:r>
      <w:r>
        <w:rPr>
          <w:rFonts w:hint="eastAsia" w:asciiTheme="minorEastAsia" w:hAnsiTheme="minorEastAsia" w:eastAsiaTheme="minorEastAsia"/>
          <w:kern w:val="0"/>
          <w:sz w:val="21"/>
          <w:szCs w:val="21"/>
          <w:vertAlign w:val="subscript"/>
        </w:rPr>
        <w:t>设</w:t>
      </w:r>
      <w:r>
        <w:rPr>
          <w:rFonts w:hint="eastAsia" w:asciiTheme="minorEastAsia" w:hAnsiTheme="minorEastAsia" w:eastAsiaTheme="minorEastAsia"/>
          <w:kern w:val="0"/>
          <w:sz w:val="21"/>
          <w:szCs w:val="21"/>
        </w:rPr>
        <w:t>——照度设计值，</w:t>
      </w:r>
      <w:r>
        <w:rPr>
          <w:rFonts w:asciiTheme="minorEastAsia" w:hAnsiTheme="minorEastAsia" w:eastAsiaTheme="minorEastAsia"/>
          <w:kern w:val="0"/>
          <w:sz w:val="21"/>
          <w:szCs w:val="21"/>
        </w:rPr>
        <w:t>lx</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LPD</w:t>
      </w:r>
      <w:r>
        <w:rPr>
          <w:rFonts w:hint="eastAsia" w:asciiTheme="minorEastAsia" w:hAnsiTheme="minorEastAsia" w:eastAsiaTheme="minorEastAsia"/>
          <w:kern w:val="0"/>
          <w:sz w:val="21"/>
          <w:szCs w:val="21"/>
        </w:rPr>
        <w:t>——照明功率密度标准值，</w:t>
      </w:r>
      <w:r>
        <w:rPr>
          <w:rFonts w:asciiTheme="minorEastAsia" w:hAnsiTheme="minorEastAsia" w:eastAsiaTheme="minorEastAsia"/>
          <w:kern w:val="0"/>
          <w:sz w:val="21"/>
          <w:szCs w:val="21"/>
        </w:rPr>
        <w:t xml:space="preserve"> W/m</w:t>
      </w:r>
      <w:r>
        <w:rPr>
          <w:rFonts w:asciiTheme="minorEastAsia" w:hAnsiTheme="minorEastAsia" w:eastAsiaTheme="minorEastAsia"/>
          <w:kern w:val="0"/>
          <w:sz w:val="21"/>
          <w:szCs w:val="21"/>
          <w:vertAlign w:val="superscript"/>
        </w:rPr>
        <w:t>2</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LPD</w:t>
      </w:r>
      <w:r>
        <w:rPr>
          <w:rFonts w:hint="eastAsia" w:asciiTheme="minorEastAsia" w:hAnsiTheme="minorEastAsia" w:eastAsiaTheme="minorEastAsia"/>
          <w:kern w:val="0"/>
          <w:sz w:val="21"/>
          <w:szCs w:val="21"/>
          <w:vertAlign w:val="subscript"/>
        </w:rPr>
        <w:t>设</w:t>
      </w:r>
      <w:r>
        <w:rPr>
          <w:rFonts w:hint="eastAsia" w:asciiTheme="minorEastAsia" w:hAnsiTheme="minorEastAsia" w:eastAsiaTheme="minorEastAsia"/>
          <w:kern w:val="0"/>
          <w:sz w:val="21"/>
          <w:szCs w:val="21"/>
        </w:rPr>
        <w:t>——照明功率密度设计值，</w:t>
      </w:r>
      <w:r>
        <w:rPr>
          <w:rFonts w:asciiTheme="minorEastAsia" w:hAnsiTheme="minorEastAsia" w:eastAsiaTheme="minorEastAsia"/>
          <w:kern w:val="0"/>
          <w:sz w:val="21"/>
          <w:szCs w:val="21"/>
        </w:rPr>
        <w:t xml:space="preserve"> W/m</w:t>
      </w:r>
      <w:r>
        <w:rPr>
          <w:rFonts w:asciiTheme="minorEastAsia" w:hAnsiTheme="minorEastAsia" w:eastAsiaTheme="minorEastAsia"/>
          <w:kern w:val="0"/>
          <w:sz w:val="21"/>
          <w:szCs w:val="21"/>
          <w:vertAlign w:val="superscript"/>
        </w:rPr>
        <w:t>2</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η</w:t>
      </w:r>
      <w:r>
        <w:rPr>
          <w:rFonts w:hint="eastAsia" w:asciiTheme="minorEastAsia" w:hAnsiTheme="minorEastAsia" w:eastAsiaTheme="minorEastAsia"/>
          <w:kern w:val="0"/>
          <w:sz w:val="21"/>
          <w:szCs w:val="21"/>
          <w:vertAlign w:val="subscript"/>
        </w:rPr>
        <w:t>光</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LED</w:t>
      </w:r>
      <w:r>
        <w:rPr>
          <w:rFonts w:hint="eastAsia" w:asciiTheme="minorEastAsia" w:hAnsiTheme="minorEastAsia" w:eastAsiaTheme="minorEastAsia"/>
          <w:kern w:val="0"/>
          <w:sz w:val="21"/>
          <w:szCs w:val="21"/>
        </w:rPr>
        <w:t>光源的光效，</w:t>
      </w:r>
      <w:r>
        <w:rPr>
          <w:rFonts w:asciiTheme="minorEastAsia" w:hAnsiTheme="minorEastAsia" w:eastAsiaTheme="minorEastAsia"/>
          <w:kern w:val="0"/>
          <w:sz w:val="21"/>
          <w:szCs w:val="21"/>
        </w:rPr>
        <w:t>lm/W</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n </w:t>
      </w:r>
      <w:r>
        <w:rPr>
          <w:rFonts w:hint="eastAsia" w:asciiTheme="minorEastAsia" w:hAnsiTheme="minorEastAsia" w:eastAsiaTheme="minorEastAsia"/>
          <w:kern w:val="0"/>
          <w:sz w:val="21"/>
          <w:szCs w:val="21"/>
        </w:rPr>
        <w:t>——灯具数量；</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m </w:t>
      </w:r>
      <w:r>
        <w:rPr>
          <w:rFonts w:hint="eastAsia" w:asciiTheme="minorEastAsia" w:hAnsiTheme="minorEastAsia" w:eastAsiaTheme="minorEastAsia"/>
          <w:kern w:val="0"/>
          <w:sz w:val="21"/>
          <w:szCs w:val="21"/>
        </w:rPr>
        <w:t>——灯具内光源数量；</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U </w:t>
      </w:r>
      <w:r>
        <w:rPr>
          <w:rFonts w:hint="eastAsia" w:asciiTheme="minorEastAsia" w:hAnsiTheme="minorEastAsia" w:eastAsiaTheme="minorEastAsia"/>
          <w:kern w:val="0"/>
          <w:sz w:val="21"/>
          <w:szCs w:val="21"/>
        </w:rPr>
        <w:t>——利用系数，按厂家样本或《照明设计手册》（第三版</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第二十五章的表确认利用系数；</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K </w:t>
      </w:r>
      <w:r>
        <w:rPr>
          <w:rFonts w:hint="eastAsia" w:asciiTheme="minorEastAsia" w:hAnsiTheme="minorEastAsia" w:eastAsiaTheme="minorEastAsia"/>
          <w:kern w:val="0"/>
          <w:sz w:val="21"/>
          <w:szCs w:val="21"/>
        </w:rPr>
        <w:t>——维护系数；</w:t>
      </w:r>
    </w:p>
    <w:p>
      <w:pPr>
        <w:spacing w:line="288" w:lineRule="auto"/>
        <w:ind w:firstLine="654" w:firstLineChars="3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Φ</w:t>
      </w:r>
      <w:r>
        <w:rPr>
          <w:rFonts w:asciiTheme="minorEastAsia" w:hAnsiTheme="minorEastAsia" w:eastAsiaTheme="minorEastAsia"/>
          <w:kern w:val="0"/>
          <w:sz w:val="21"/>
          <w:szCs w:val="21"/>
          <w:vertAlign w:val="subscript"/>
        </w:rPr>
        <w:t>1</w:t>
      </w:r>
      <w:r>
        <w:rPr>
          <w:rFonts w:hint="eastAsia" w:asciiTheme="minorEastAsia" w:hAnsiTheme="minorEastAsia" w:eastAsiaTheme="minorEastAsia"/>
          <w:kern w:val="0"/>
          <w:sz w:val="21"/>
          <w:szCs w:val="21"/>
        </w:rPr>
        <w:t>——单个光源光通量，</w:t>
      </w:r>
      <w:r>
        <w:rPr>
          <w:rFonts w:asciiTheme="minorEastAsia" w:hAnsiTheme="minorEastAsia" w:eastAsiaTheme="minorEastAsia"/>
          <w:kern w:val="0"/>
          <w:sz w:val="21"/>
          <w:szCs w:val="21"/>
        </w:rPr>
        <w:t>lm</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kern w:val="0"/>
          <w:sz w:val="21"/>
          <w:szCs w:val="21"/>
        </w:rPr>
      </w:pPr>
      <w:r>
        <w:rPr>
          <w:rFonts w:asciiTheme="minorEastAsia" w:hAnsiTheme="minorEastAsia" w:eastAsiaTheme="minorEastAsia"/>
          <w:kern w:val="0"/>
          <w:sz w:val="21"/>
          <w:szCs w:val="21"/>
        </w:rPr>
        <w:t>P</w:t>
      </w:r>
      <w:r>
        <w:rPr>
          <w:rFonts w:asciiTheme="minorEastAsia" w:hAnsiTheme="minorEastAsia" w:eastAsiaTheme="minorEastAsia"/>
          <w:kern w:val="0"/>
          <w:sz w:val="21"/>
          <w:szCs w:val="21"/>
          <w:vertAlign w:val="subscript"/>
        </w:rPr>
        <w:t>L</w:t>
      </w:r>
      <w:r>
        <w:rPr>
          <w:rFonts w:hint="eastAsia" w:asciiTheme="minorEastAsia" w:hAnsiTheme="minorEastAsia" w:eastAsiaTheme="minorEastAsia"/>
          <w:kern w:val="0"/>
          <w:sz w:val="21"/>
          <w:szCs w:val="21"/>
        </w:rPr>
        <w:t>——光源实际功率，</w:t>
      </w:r>
      <w:r>
        <w:rPr>
          <w:rFonts w:asciiTheme="minorEastAsia" w:hAnsiTheme="minorEastAsia" w:eastAsiaTheme="minorEastAsia"/>
          <w:kern w:val="0"/>
          <w:sz w:val="21"/>
          <w:szCs w:val="21"/>
        </w:rPr>
        <w:t>W</w:t>
      </w:r>
      <w:r>
        <w:rPr>
          <w:rFonts w:hint="eastAsia" w:asciiTheme="minorEastAsia" w:hAnsiTheme="minorEastAsia" w:eastAsiaTheme="minorEastAsia"/>
          <w:kern w:val="0"/>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kern w:val="0"/>
          <w:sz w:val="21"/>
          <w:szCs w:val="21"/>
        </w:rPr>
        <w:t>P</w:t>
      </w:r>
      <w:r>
        <w:rPr>
          <w:rFonts w:asciiTheme="minorEastAsia" w:hAnsiTheme="minorEastAsia" w:eastAsiaTheme="minorEastAsia"/>
          <w:kern w:val="0"/>
          <w:sz w:val="21"/>
          <w:szCs w:val="21"/>
          <w:vertAlign w:val="subscript"/>
        </w:rPr>
        <w:t>B</w:t>
      </w:r>
      <w:r>
        <w:rPr>
          <w:rFonts w:hint="eastAsia" w:asciiTheme="minorEastAsia" w:hAnsiTheme="minorEastAsia" w:eastAsiaTheme="minorEastAsia"/>
          <w:kern w:val="0"/>
          <w:sz w:val="21"/>
          <w:szCs w:val="21"/>
        </w:rPr>
        <w:t>——镇流器功耗，</w:t>
      </w:r>
      <w:r>
        <w:rPr>
          <w:rFonts w:asciiTheme="minorEastAsia" w:hAnsiTheme="minorEastAsia" w:eastAsiaTheme="minorEastAsia"/>
          <w:kern w:val="0"/>
          <w:sz w:val="21"/>
          <w:szCs w:val="21"/>
        </w:rPr>
        <w:t>W</w:t>
      </w:r>
      <w:r>
        <w:rPr>
          <w:rFonts w:hint="eastAsia" w:asciiTheme="minorEastAsia" w:hAnsiTheme="minorEastAsia" w:eastAsiaTheme="minorEastAsia"/>
          <w:kern w:val="0"/>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D.6.2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室型指数</w:t>
      </w:r>
      <w:r>
        <w:rPr>
          <w:rFonts w:asciiTheme="minorEastAsia" w:hAnsiTheme="minorEastAsia" w:eastAsiaTheme="minorEastAsia"/>
          <w:sz w:val="21"/>
          <w:szCs w:val="21"/>
        </w:rPr>
        <w:t>RI</w:t>
      </w:r>
      <w:r>
        <w:rPr>
          <w:rFonts w:hint="eastAsia" w:asciiTheme="minorEastAsia" w:hAnsiTheme="minorEastAsia" w:eastAsiaTheme="minorEastAsia"/>
          <w:sz w:val="21"/>
          <w:szCs w:val="21"/>
        </w:rPr>
        <w:t>及室空间比</w:t>
      </w:r>
      <w:r>
        <w:rPr>
          <w:rFonts w:asciiTheme="minorEastAsia" w:hAnsiTheme="minorEastAsia" w:eastAsiaTheme="minorEastAsia"/>
          <w:sz w:val="21"/>
          <w:szCs w:val="21"/>
        </w:rPr>
        <w:t>RCR</w:t>
      </w:r>
    </w:p>
    <w:p>
      <w:pPr>
        <w:spacing w:line="288" w:lineRule="auto"/>
        <w:ind w:firstLine="1853" w:firstLineChars="850"/>
        <w:jc w:val="right"/>
        <w:rPr>
          <w:rFonts w:asciiTheme="minorEastAsia" w:hAnsiTheme="minorEastAsia" w:eastAsiaTheme="minorEastAsia"/>
          <w:sz w:val="21"/>
          <w:szCs w:val="21"/>
        </w:rPr>
      </w:pPr>
      <w:r>
        <w:rPr>
          <w:rFonts w:asciiTheme="minorEastAsia" w:hAnsiTheme="minorEastAsia" w:eastAsiaTheme="minorEastAsia"/>
          <w:sz w:val="21"/>
          <w:szCs w:val="21"/>
        </w:rPr>
        <w:t xml:space="preserve">  </w:t>
      </w:r>
      <m:oMath>
        <m:r>
          <m:rPr/>
          <w:rPr>
            <w:rFonts w:ascii="Cambria Math" w:hAnsi="Cambria Math" w:cs="Cambria Math" w:eastAsiaTheme="minorEastAsia"/>
          </w:rPr>
          <m:t>RI</m:t>
        </m:r>
        <m:r>
          <m:rPr>
            <m:sty m:val="p"/>
          </m:rPr>
          <w:rPr>
            <w:rFonts w:ascii="Cambria Math" w:hAnsi="Cambria Math" w:cs="Cambria Math" w:eastAsiaTheme="minorEastAsia"/>
          </w:rPr>
          <m:t>=</m:t>
        </m:r>
        <m:f>
          <m:fPr>
            <m:ctrlPr>
              <w:rPr>
                <w:rFonts w:ascii="Cambria Math" w:hAnsi="Cambria Math" w:eastAsiaTheme="minorEastAsia"/>
              </w:rPr>
            </m:ctrlPr>
          </m:fPr>
          <m:num>
            <m:r>
              <m:rPr/>
              <w:rPr>
                <w:rFonts w:ascii="Cambria Math" w:hAnsi="Cambria Math" w:eastAsiaTheme="minorEastAsia"/>
              </w:rPr>
              <m:t>LW</m:t>
            </m:r>
            <m:ctrlPr>
              <w:rPr>
                <w:rFonts w:ascii="Cambria Math" w:hAnsi="Cambria Math" w:eastAsiaTheme="minorEastAsia"/>
              </w:rPr>
            </m:ctrlPr>
          </m:num>
          <m:den>
            <m:sSub>
              <m:sSubPr>
                <m:ctrlPr>
                  <w:rPr>
                    <w:rFonts w:ascii="Cambria Math" w:hAnsi="Cambria Math" w:cs="Cambria Math" w:eastAsiaTheme="minorEastAsia"/>
                  </w:rPr>
                </m:ctrlPr>
              </m:sSubPr>
              <m:e>
                <m:r>
                  <m:rPr/>
                  <w:rPr>
                    <w:rFonts w:ascii="Cambria Math" w:hAnsi="Cambria Math" w:cs="Cambria Math" w:eastAsiaTheme="minorEastAsia"/>
                  </w:rPr>
                  <m:t>H</m:t>
                </m:r>
                <m:ctrlPr>
                  <w:rPr>
                    <w:rFonts w:ascii="Cambria Math" w:hAnsi="Cambria Math" w:cs="Cambria Math" w:eastAsiaTheme="minorEastAsia"/>
                  </w:rPr>
                </m:ctrlPr>
              </m:e>
              <m:sub>
                <m:r>
                  <m:rPr/>
                  <w:rPr>
                    <w:rFonts w:ascii="Cambria Math" w:hAnsi="Cambria Math" w:cs="Cambria Math" w:eastAsiaTheme="minorEastAsia"/>
                  </w:rPr>
                  <m:t>r</m:t>
                </m:r>
                <m:ctrlPr>
                  <w:rPr>
                    <w:rFonts w:ascii="Cambria Math" w:hAnsi="Cambria Math" w:cs="Cambria Math" w:eastAsiaTheme="minorEastAsia"/>
                  </w:rPr>
                </m:ctrlPr>
              </m:sub>
            </m:sSub>
            <m:d>
              <m:dPr>
                <m:ctrlPr>
                  <w:rPr>
                    <w:rFonts w:ascii="Cambria Math" w:hAnsi="Cambria Math" w:cs="Cambria Math" w:eastAsiaTheme="minorEastAsia"/>
                  </w:rPr>
                </m:ctrlPr>
              </m:dPr>
              <m:e>
                <m:r>
                  <m:rPr>
                    <m:sty m:val="p"/>
                  </m:rPr>
                  <w:rPr>
                    <w:rFonts w:ascii="Cambria Math" w:hAnsi="Cambria Math" w:cs="Cambria Math" w:eastAsiaTheme="minorEastAsia"/>
                  </w:rPr>
                  <m:t>L+W</m:t>
                </m:r>
                <m:ctrlPr>
                  <w:rPr>
                    <w:rFonts w:ascii="Cambria Math" w:hAnsi="Cambria Math" w:cs="Cambria Math" w:eastAsiaTheme="minorEastAsia"/>
                  </w:rPr>
                </m:ctrlPr>
              </m:e>
            </m:d>
            <m:ctrlPr>
              <w:rPr>
                <w:rFonts w:ascii="Cambria Math" w:hAnsi="Cambria Math" w:eastAsiaTheme="minorEastAsia"/>
              </w:rPr>
            </m:ctrlPr>
          </m:den>
        </m:f>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D.6.2-1</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L--</w:t>
      </w:r>
      <w:r>
        <w:rPr>
          <w:rFonts w:hint="eastAsia" w:asciiTheme="minorEastAsia" w:hAnsiTheme="minorEastAsia" w:eastAsiaTheme="minorEastAsia"/>
          <w:sz w:val="21"/>
          <w:szCs w:val="21"/>
        </w:rPr>
        <w:t>房间长度，</w:t>
      </w:r>
      <w:r>
        <w:rPr>
          <w:rFonts w:asciiTheme="minorEastAsia" w:hAnsiTheme="minorEastAsia" w:eastAsiaTheme="minorEastAsia"/>
          <w:sz w:val="21"/>
          <w:szCs w:val="21"/>
        </w:rPr>
        <w:t>m</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W—</w:t>
      </w:r>
      <w:r>
        <w:rPr>
          <w:rFonts w:hint="eastAsia" w:asciiTheme="minorEastAsia" w:hAnsiTheme="minorEastAsia" w:eastAsiaTheme="minorEastAsia"/>
          <w:sz w:val="21"/>
          <w:szCs w:val="21"/>
        </w:rPr>
        <w:t>房间宽度，</w:t>
      </w:r>
      <w:r>
        <w:rPr>
          <w:rFonts w:asciiTheme="minorEastAsia" w:hAnsiTheme="minorEastAsia" w:eastAsiaTheme="minorEastAsia"/>
          <w:sz w:val="21"/>
          <w:szCs w:val="21"/>
        </w:rPr>
        <w:t>m</w:t>
      </w:r>
      <w:r>
        <w:rPr>
          <w:rFonts w:hint="eastAsia" w:asciiTheme="minorEastAsia" w:hAnsiTheme="minorEastAsia" w:eastAsiaTheme="minorEastAsia"/>
          <w:sz w:val="21"/>
          <w:szCs w:val="21"/>
        </w:rPr>
        <w:t>；</w:t>
      </w:r>
    </w:p>
    <w:p>
      <w:pPr>
        <w:spacing w:line="288" w:lineRule="auto"/>
        <w:ind w:firstLine="734" w:firstLineChars="337"/>
        <w:rPr>
          <w:rFonts w:asciiTheme="minorEastAsia" w:hAnsiTheme="minorEastAsia" w:eastAsiaTheme="minorEastAsia"/>
          <w:sz w:val="21"/>
          <w:szCs w:val="21"/>
        </w:rPr>
      </w:pPr>
      <m:oMath>
        <m:sSub>
          <m:sSubPr>
            <m:ctrlPr>
              <w:rPr>
                <w:rFonts w:ascii="Cambria Math" w:hAnsi="Cambria Math" w:cs="Cambria Math" w:eastAsiaTheme="minorEastAsia"/>
                <w:sz w:val="21"/>
                <w:szCs w:val="21"/>
              </w:rPr>
            </m:ctrlPr>
          </m:sSubPr>
          <m:e>
            <m:r>
              <m:rPr/>
              <w:rPr>
                <w:rFonts w:ascii="Cambria Math" w:hAnsi="Cambria Math" w:cs="Cambria Math" w:eastAsiaTheme="minorEastAsia"/>
                <w:sz w:val="21"/>
                <w:szCs w:val="21"/>
              </w:rPr>
              <m:t>H</m:t>
            </m:r>
            <m:ctrlPr>
              <w:rPr>
                <w:rFonts w:ascii="Cambria Math" w:hAnsi="Cambria Math" w:cs="Cambria Math" w:eastAsiaTheme="minorEastAsia"/>
                <w:sz w:val="21"/>
                <w:szCs w:val="21"/>
              </w:rPr>
            </m:ctrlPr>
          </m:e>
          <m:sub>
            <m:r>
              <m:rPr/>
              <w:rPr>
                <w:rFonts w:ascii="Cambria Math" w:hAnsi="Cambria Math" w:cs="Cambria Math" w:eastAsiaTheme="minorEastAsia"/>
                <w:sz w:val="21"/>
                <w:szCs w:val="21"/>
              </w:rPr>
              <m:t>r</m:t>
            </m:r>
            <m:ctrlPr>
              <w:rPr>
                <w:rFonts w:ascii="Cambria Math" w:hAnsi="Cambria Math" w:cs="Cambria Math" w:eastAsiaTheme="minorEastAsia"/>
                <w:sz w:val="21"/>
                <w:szCs w:val="21"/>
              </w:rPr>
            </m:ctrlPr>
          </m:sub>
        </m:sSub>
      </m:oMath>
      <w:r>
        <w:rPr>
          <w:rFonts w:asciiTheme="minorEastAsia" w:hAnsiTheme="minorEastAsia" w:eastAsiaTheme="minorEastAsia"/>
          <w:sz w:val="21"/>
          <w:szCs w:val="21"/>
        </w:rPr>
        <w:t>—</w:t>
      </w:r>
      <w:r>
        <w:rPr>
          <w:rFonts w:hint="eastAsia" w:asciiTheme="minorEastAsia" w:hAnsiTheme="minorEastAsia" w:eastAsiaTheme="minorEastAsia"/>
          <w:sz w:val="21"/>
          <w:szCs w:val="21"/>
        </w:rPr>
        <w:t>灯具在工作面以上的高度，</w:t>
      </w:r>
      <w:r>
        <w:rPr>
          <w:rFonts w:asciiTheme="minorEastAsia" w:hAnsiTheme="minorEastAsia" w:eastAsiaTheme="minorEastAsia"/>
          <w:sz w:val="21"/>
          <w:szCs w:val="21"/>
        </w:rPr>
        <w:t>m</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S—</w:t>
      </w:r>
      <w:r>
        <w:rPr>
          <w:rFonts w:hint="eastAsia" w:asciiTheme="minorEastAsia" w:hAnsiTheme="minorEastAsia" w:eastAsiaTheme="minorEastAsia"/>
          <w:sz w:val="21"/>
          <w:szCs w:val="21"/>
        </w:rPr>
        <w:t>房间面积，㎡；</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l—</w:t>
      </w:r>
      <w:r>
        <w:rPr>
          <w:rFonts w:hint="eastAsia" w:asciiTheme="minorEastAsia" w:hAnsiTheme="minorEastAsia" w:eastAsiaTheme="minorEastAsia"/>
          <w:sz w:val="21"/>
          <w:szCs w:val="21"/>
        </w:rPr>
        <w:t>房间周长，㎡。</w:t>
      </w:r>
    </w:p>
    <w:p>
      <w:pPr>
        <w:spacing w:line="288" w:lineRule="auto"/>
        <w:ind w:firstLine="1853" w:firstLineChars="850"/>
        <w:jc w:val="right"/>
        <w:rPr>
          <w:rFonts w:asciiTheme="minorEastAsia" w:hAnsiTheme="minorEastAsia" w:eastAsiaTheme="minorEastAsia"/>
          <w:sz w:val="21"/>
          <w:szCs w:val="21"/>
        </w:rPr>
      </w:pPr>
      <m:oMath>
        <m:r>
          <m:rPr/>
          <w:rPr>
            <w:rFonts w:ascii="Cambria Math" w:hAnsi="Cambria Math" w:cs="Cambria Math" w:eastAsiaTheme="minorEastAsia"/>
            <w:sz w:val="21"/>
            <w:szCs w:val="21"/>
          </w:rPr>
          <m:t>RCR</m:t>
        </m:r>
        <m:r>
          <m:rPr>
            <m:sty m:val="p"/>
          </m:rPr>
          <w:rPr>
            <w:rFonts w:ascii="Cambria Math" w:hAnsi="Cambria Math" w:cs="Cambria Math" w:eastAsiaTheme="minorEastAsia"/>
            <w:sz w:val="21"/>
            <w:szCs w:val="21"/>
          </w:rPr>
          <m:t>=</m:t>
        </m:r>
        <m:f>
          <m:fPr>
            <m:ctrlPr>
              <w:rPr>
                <w:rFonts w:ascii="Cambria Math" w:hAnsi="Cambria Math" w:eastAsiaTheme="minorEastAsia"/>
                <w:sz w:val="21"/>
                <w:szCs w:val="21"/>
              </w:rPr>
            </m:ctrlPr>
          </m:fPr>
          <m:num>
            <m:r>
              <m:rPr/>
              <w:rPr>
                <w:rFonts w:ascii="Cambria Math" w:hAnsi="Cambria Math" w:eastAsiaTheme="minorEastAsia"/>
                <w:sz w:val="21"/>
                <w:szCs w:val="21"/>
              </w:rPr>
              <m:t>5</m:t>
            </m:r>
            <m:sSub>
              <m:sSubPr>
                <m:ctrlPr>
                  <w:rPr>
                    <w:rFonts w:ascii="Cambria Math" w:hAnsi="Cambria Math" w:cs="Cambria Math" w:eastAsiaTheme="minorEastAsia"/>
                    <w:sz w:val="21"/>
                    <w:szCs w:val="21"/>
                  </w:rPr>
                </m:ctrlPr>
              </m:sSubPr>
              <m:e>
                <m:r>
                  <m:rPr/>
                  <w:rPr>
                    <w:rFonts w:ascii="Cambria Math" w:hAnsi="Cambria Math" w:cs="Cambria Math" w:eastAsiaTheme="minorEastAsia"/>
                    <w:sz w:val="21"/>
                    <w:szCs w:val="21"/>
                  </w:rPr>
                  <m:t>H</m:t>
                </m:r>
                <m:ctrlPr>
                  <w:rPr>
                    <w:rFonts w:ascii="Cambria Math" w:hAnsi="Cambria Math" w:cs="Cambria Math" w:eastAsiaTheme="minorEastAsia"/>
                    <w:sz w:val="21"/>
                    <w:szCs w:val="21"/>
                  </w:rPr>
                </m:ctrlPr>
              </m:e>
              <m:sub>
                <m:r>
                  <m:rPr/>
                  <w:rPr>
                    <w:rFonts w:ascii="Cambria Math" w:hAnsi="Cambria Math" w:cs="Cambria Math" w:eastAsiaTheme="minorEastAsia"/>
                    <w:sz w:val="21"/>
                    <w:szCs w:val="21"/>
                  </w:rPr>
                  <m:t>r</m:t>
                </m:r>
                <m:ctrlPr>
                  <w:rPr>
                    <w:rFonts w:ascii="Cambria Math" w:hAnsi="Cambria Math" w:cs="Cambria Math" w:eastAsiaTheme="minorEastAsia"/>
                    <w:sz w:val="21"/>
                    <w:szCs w:val="21"/>
                  </w:rPr>
                </m:ctrlPr>
              </m:sub>
            </m:sSub>
            <m:r>
              <m:rPr/>
              <w:rPr>
                <w:rFonts w:ascii="Cambria Math" w:hAnsi="Cambria Math" w:eastAsiaTheme="minorEastAsia"/>
                <w:sz w:val="21"/>
                <w:szCs w:val="21"/>
              </w:rPr>
              <m:t>(L+W)</m:t>
            </m:r>
            <m:ctrlPr>
              <w:rPr>
                <w:rFonts w:ascii="Cambria Math" w:hAnsi="Cambria Math" w:eastAsiaTheme="minorEastAsia"/>
                <w:sz w:val="21"/>
                <w:szCs w:val="21"/>
              </w:rPr>
            </m:ctrlPr>
          </m:num>
          <m:den>
            <m:r>
              <m:rPr>
                <m:sty m:val="p"/>
              </m:rPr>
              <w:rPr>
                <w:rFonts w:ascii="Cambria Math" w:hAnsi="Cambria Math" w:cs="Cambria Math" w:eastAsiaTheme="minorEastAsia"/>
                <w:sz w:val="21"/>
                <w:szCs w:val="21"/>
              </w:rPr>
              <m:t>LW</m:t>
            </m:r>
            <m:ctrlPr>
              <w:rPr>
                <w:rFonts w:ascii="Cambria Math" w:hAnsi="Cambria Math" w:eastAsiaTheme="minorEastAsia"/>
                <w:sz w:val="21"/>
                <w:szCs w:val="21"/>
              </w:rPr>
            </m:ctrlPr>
          </m:den>
        </m:f>
      </m:oMath>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rPr>
          <w:rFonts w:asciiTheme="minorEastAsia" w:hAnsiTheme="minorEastAsia" w:eastAsiaTheme="minorEastAsia"/>
          <w:sz w:val="21"/>
          <w:szCs w:val="21"/>
        </w:rPr>
        <w:t>D.6.2-2</w:t>
      </w:r>
      <w:r>
        <w:rPr>
          <w:rFonts w:hint="eastAsia"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式中：</w:t>
      </w:r>
      <w:r>
        <w:rPr>
          <w:rFonts w:asciiTheme="minorEastAsia" w:hAnsiTheme="minorEastAsia" w:eastAsiaTheme="minorEastAsia"/>
          <w:sz w:val="21"/>
          <w:szCs w:val="21"/>
        </w:rPr>
        <w:t>L--</w:t>
      </w:r>
      <w:r>
        <w:rPr>
          <w:rFonts w:hint="eastAsia" w:asciiTheme="minorEastAsia" w:hAnsiTheme="minorEastAsia" w:eastAsiaTheme="minorEastAsia"/>
          <w:sz w:val="21"/>
          <w:szCs w:val="21"/>
        </w:rPr>
        <w:t>房间长度，</w:t>
      </w:r>
      <w:r>
        <w:rPr>
          <w:rFonts w:asciiTheme="minorEastAsia" w:hAnsiTheme="minorEastAsia" w:eastAsiaTheme="minorEastAsia"/>
          <w:sz w:val="21"/>
          <w:szCs w:val="21"/>
        </w:rPr>
        <w:t>m</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W—</w:t>
      </w:r>
      <w:r>
        <w:rPr>
          <w:rFonts w:hint="eastAsia" w:asciiTheme="minorEastAsia" w:hAnsiTheme="minorEastAsia" w:eastAsiaTheme="minorEastAsia"/>
          <w:sz w:val="21"/>
          <w:szCs w:val="21"/>
        </w:rPr>
        <w:t>房间宽度，</w:t>
      </w:r>
      <w:r>
        <w:rPr>
          <w:rFonts w:asciiTheme="minorEastAsia" w:hAnsiTheme="minorEastAsia" w:eastAsiaTheme="minorEastAsia"/>
          <w:sz w:val="21"/>
          <w:szCs w:val="21"/>
        </w:rPr>
        <w:t>m</w:t>
      </w:r>
      <w:r>
        <w:rPr>
          <w:rFonts w:hint="eastAsia" w:asciiTheme="minorEastAsia" w:hAnsiTheme="minorEastAsia" w:eastAsiaTheme="minorEastAsia"/>
          <w:sz w:val="21"/>
          <w:szCs w:val="21"/>
        </w:rPr>
        <w:t>；</w:t>
      </w:r>
    </w:p>
    <w:p>
      <w:pPr>
        <w:spacing w:line="288" w:lineRule="auto"/>
        <w:ind w:firstLine="566" w:firstLineChars="260"/>
        <w:rPr>
          <w:rFonts w:asciiTheme="minorEastAsia" w:hAnsiTheme="minorEastAsia" w:eastAsiaTheme="minorEastAsia"/>
          <w:sz w:val="21"/>
          <w:szCs w:val="21"/>
        </w:rPr>
      </w:pPr>
      <m:oMath>
        <m:r>
          <m:rPr/>
          <w:rPr>
            <w:rFonts w:ascii="Cambria Math" w:hAnsi="Cambria Math" w:cs="Cambria Math" w:eastAsiaTheme="minorEastAsia"/>
            <w:sz w:val="21"/>
            <w:szCs w:val="21"/>
          </w:rPr>
          <m:t xml:space="preserve"> </m:t>
        </m:r>
        <m:sSub>
          <m:sSubPr>
            <m:ctrlPr>
              <w:rPr>
                <w:rFonts w:ascii="Cambria Math" w:hAnsi="Cambria Math" w:cs="Cambria Math" w:eastAsiaTheme="minorEastAsia"/>
                <w:sz w:val="21"/>
                <w:szCs w:val="21"/>
              </w:rPr>
            </m:ctrlPr>
          </m:sSubPr>
          <m:e>
            <m:r>
              <m:rPr/>
              <w:rPr>
                <w:rFonts w:ascii="Cambria Math" w:hAnsi="Cambria Math" w:cs="Cambria Math" w:eastAsiaTheme="minorEastAsia"/>
                <w:sz w:val="21"/>
                <w:szCs w:val="21"/>
              </w:rPr>
              <m:t>H</m:t>
            </m:r>
            <m:ctrlPr>
              <w:rPr>
                <w:rFonts w:ascii="Cambria Math" w:hAnsi="Cambria Math" w:cs="Cambria Math" w:eastAsiaTheme="minorEastAsia"/>
                <w:sz w:val="21"/>
                <w:szCs w:val="21"/>
              </w:rPr>
            </m:ctrlPr>
          </m:e>
          <m:sub>
            <m:r>
              <m:rPr/>
              <w:rPr>
                <w:rFonts w:ascii="Cambria Math" w:hAnsi="Cambria Math" w:cs="Cambria Math" w:eastAsiaTheme="minorEastAsia"/>
                <w:sz w:val="21"/>
                <w:szCs w:val="21"/>
              </w:rPr>
              <m:t>r</m:t>
            </m:r>
            <m:ctrlPr>
              <w:rPr>
                <w:rFonts w:ascii="Cambria Math" w:hAnsi="Cambria Math" w:cs="Cambria Math" w:eastAsiaTheme="minorEastAsia"/>
                <w:sz w:val="21"/>
                <w:szCs w:val="21"/>
              </w:rPr>
            </m:ctrlPr>
          </m:sub>
        </m:sSub>
      </m:oMath>
      <w:r>
        <w:rPr>
          <w:rFonts w:asciiTheme="minorEastAsia" w:hAnsiTheme="minorEastAsia" w:eastAsiaTheme="minorEastAsia"/>
          <w:sz w:val="21"/>
          <w:szCs w:val="21"/>
        </w:rPr>
        <w:t>—</w:t>
      </w:r>
      <w:r>
        <w:rPr>
          <w:rFonts w:hint="eastAsia" w:asciiTheme="minorEastAsia" w:hAnsiTheme="minorEastAsia" w:eastAsiaTheme="minorEastAsia"/>
          <w:sz w:val="21"/>
          <w:szCs w:val="21"/>
        </w:rPr>
        <w:t>灯具在工作面以上的高度，</w:t>
      </w:r>
      <w:r>
        <w:rPr>
          <w:rFonts w:asciiTheme="minorEastAsia" w:hAnsiTheme="minorEastAsia" w:eastAsiaTheme="minorEastAsia"/>
          <w:sz w:val="21"/>
          <w:szCs w:val="21"/>
        </w:rPr>
        <w:t>m</w:t>
      </w:r>
      <w:r>
        <w:rPr>
          <w:rFonts w:hint="eastAsia" w:asciiTheme="minorEastAsia" w:hAnsiTheme="minorEastAsia" w:eastAsiaTheme="minorEastAsia"/>
          <w:sz w:val="21"/>
          <w:szCs w:val="21"/>
        </w:rPr>
        <w:t>；</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S—</w:t>
      </w:r>
      <w:r>
        <w:rPr>
          <w:rFonts w:hint="eastAsia" w:asciiTheme="minorEastAsia" w:hAnsiTheme="minorEastAsia" w:eastAsiaTheme="minorEastAsia"/>
          <w:sz w:val="21"/>
          <w:szCs w:val="21"/>
        </w:rPr>
        <w:t>房间面积，㎡；</w:t>
      </w:r>
    </w:p>
    <w:p>
      <w:pPr>
        <w:spacing w:line="288" w:lineRule="auto"/>
        <w:ind w:firstLine="654" w:firstLineChars="300"/>
        <w:rPr>
          <w:rFonts w:asciiTheme="minorEastAsia" w:hAnsiTheme="minorEastAsia" w:eastAsiaTheme="minorEastAsia"/>
          <w:sz w:val="21"/>
          <w:szCs w:val="21"/>
        </w:rPr>
      </w:pPr>
      <w:r>
        <w:rPr>
          <w:rFonts w:asciiTheme="minorEastAsia" w:hAnsiTheme="minorEastAsia" w:eastAsiaTheme="minorEastAsia"/>
          <w:sz w:val="21"/>
          <w:szCs w:val="21"/>
        </w:rPr>
        <w:t>l—</w:t>
      </w:r>
      <w:r>
        <w:rPr>
          <w:rFonts w:hint="eastAsia" w:asciiTheme="minorEastAsia" w:hAnsiTheme="minorEastAsia" w:eastAsiaTheme="minorEastAsia"/>
          <w:sz w:val="21"/>
          <w:szCs w:val="21"/>
        </w:rPr>
        <w:t>房间周长，㎡。</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D.6.3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利用系数</w:t>
      </w:r>
      <w:r>
        <w:rPr>
          <w:rFonts w:asciiTheme="minorEastAsia" w:hAnsiTheme="minorEastAsia" w:eastAsiaTheme="minorEastAsia"/>
          <w:sz w:val="21"/>
          <w:szCs w:val="21"/>
        </w:rPr>
        <w:t>U</w:t>
      </w:r>
      <w:r>
        <w:rPr>
          <w:rFonts w:hint="eastAsia" w:asciiTheme="minorEastAsia" w:hAnsiTheme="minorEastAsia" w:eastAsiaTheme="minorEastAsia"/>
          <w:sz w:val="21"/>
          <w:szCs w:val="21"/>
        </w:rPr>
        <w:t>的取值</w:t>
      </w:r>
    </w:p>
    <w:p>
      <w:pPr>
        <w:spacing w:line="288" w:lineRule="auto"/>
        <w:ind w:firstLine="425" w:firstLineChars="195"/>
        <w:rPr>
          <w:rFonts w:asciiTheme="minorEastAsia" w:hAnsiTheme="minorEastAsia" w:eastAsiaTheme="minorEastAsia"/>
          <w:sz w:val="21"/>
          <w:szCs w:val="21"/>
        </w:rPr>
      </w:pPr>
      <w:r>
        <w:rPr>
          <w:rFonts w:asciiTheme="minorEastAsia" w:hAnsiTheme="minorEastAsia" w:eastAsiaTheme="minorEastAsia"/>
          <w:sz w:val="21"/>
          <w:szCs w:val="21"/>
        </w:rPr>
        <w:t xml:space="preserve">1 </w:t>
      </w:r>
      <w:r>
        <w:rPr>
          <w:rFonts w:hint="eastAsia" w:asciiTheme="minorEastAsia" w:hAnsiTheme="minorEastAsia" w:eastAsiaTheme="minorEastAsia"/>
          <w:sz w:val="21"/>
          <w:szCs w:val="21"/>
        </w:rPr>
        <w:t>照明设计时如果已经可以确定房间的顶棚、墙壁、地面的反射比（见本标准</w:t>
      </w:r>
      <w:r>
        <w:rPr>
          <w:rFonts w:asciiTheme="minorEastAsia" w:hAnsiTheme="minorEastAsia" w:eastAsiaTheme="minorEastAsia"/>
          <w:sz w:val="21"/>
          <w:szCs w:val="21"/>
        </w:rPr>
        <w:t>4.1.13</w:t>
      </w:r>
      <w:r>
        <w:rPr>
          <w:rFonts w:hint="eastAsia" w:asciiTheme="minorEastAsia" w:hAnsiTheme="minorEastAsia" w:eastAsiaTheme="minorEastAsia"/>
          <w:sz w:val="21"/>
          <w:szCs w:val="21"/>
        </w:rPr>
        <w:t>条），应明确表示出，并根据室形指数</w:t>
      </w:r>
      <w:r>
        <w:rPr>
          <w:rFonts w:asciiTheme="minorEastAsia" w:hAnsiTheme="minorEastAsia" w:eastAsiaTheme="minorEastAsia"/>
          <w:sz w:val="21"/>
          <w:szCs w:val="21"/>
        </w:rPr>
        <w:t>RI</w:t>
      </w:r>
      <w:r>
        <w:rPr>
          <w:rFonts w:hint="eastAsia" w:asciiTheme="minorEastAsia" w:hAnsiTheme="minorEastAsia" w:eastAsiaTheme="minorEastAsia"/>
          <w:sz w:val="21"/>
          <w:szCs w:val="21"/>
        </w:rPr>
        <w:t>查灯具利用系数表，得到房间的利用系数</w:t>
      </w:r>
      <w:r>
        <w:rPr>
          <w:rFonts w:asciiTheme="minorEastAsia" w:hAnsiTheme="minorEastAsia" w:eastAsiaTheme="minorEastAsia"/>
          <w:sz w:val="21"/>
          <w:szCs w:val="21"/>
        </w:rPr>
        <w:t>U</w:t>
      </w:r>
      <w:r>
        <w:rPr>
          <w:rFonts w:hint="eastAsia" w:asciiTheme="minorEastAsia" w:hAnsiTheme="minorEastAsia" w:eastAsiaTheme="minorEastAsia"/>
          <w:sz w:val="21"/>
          <w:szCs w:val="21"/>
        </w:rPr>
        <w:t>。</w:t>
      </w:r>
    </w:p>
    <w:p>
      <w:pPr>
        <w:spacing w:line="288" w:lineRule="auto"/>
        <w:ind w:firstLine="425" w:firstLineChars="195"/>
        <w:rPr>
          <w:rFonts w:asciiTheme="minorEastAsia" w:hAnsiTheme="minorEastAsia" w:eastAsiaTheme="minorEastAsia"/>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照明设计时如果还不能确定房间的顶棚、墙壁、地面的反射比，应明确表示出照明设计参考的各项反射比，既作为照度计算的依据，也作为后续室内设计、施工的指标要求。</w:t>
      </w:r>
    </w:p>
    <w:p>
      <w:pPr>
        <w:widowControl/>
        <w:spacing w:line="240" w:lineRule="auto"/>
        <w:jc w:val="left"/>
        <w:rPr>
          <w:rFonts w:ascii="黑体" w:hAnsi="黑体" w:eastAsia="黑体" w:cs="Arial"/>
          <w:bCs/>
          <w:kern w:val="44"/>
          <w:sz w:val="30"/>
          <w:szCs w:val="30"/>
        </w:rPr>
      </w:pPr>
      <w:bookmarkStart w:id="120" w:name="_Toc129632374"/>
      <w:bookmarkStart w:id="121" w:name="_Toc398902030"/>
      <w:r>
        <w:br w:type="page"/>
      </w:r>
    </w:p>
    <w:p>
      <w:pPr>
        <w:pStyle w:val="2"/>
      </w:pPr>
      <w:r>
        <w:rPr>
          <w:rFonts w:hint="eastAsia"/>
        </w:rPr>
        <w:t>附录E  机电专业节能判断</w:t>
      </w:r>
      <w:bookmarkEnd w:id="94"/>
      <w:bookmarkEnd w:id="95"/>
      <w:bookmarkEnd w:id="120"/>
      <w:bookmarkEnd w:id="121"/>
    </w:p>
    <w:bookmarkEnd w:id="96"/>
    <w:p>
      <w:pPr>
        <w:pStyle w:val="3"/>
      </w:pPr>
      <w:bookmarkStart w:id="122" w:name="_Toc379983781"/>
      <w:bookmarkStart w:id="123" w:name="_Toc380751415"/>
      <w:bookmarkStart w:id="124" w:name="_Toc398902031"/>
      <w:bookmarkStart w:id="125" w:name="_Toc129632375"/>
      <w:r>
        <w:rPr>
          <w:rFonts w:hint="eastAsia"/>
        </w:rPr>
        <w:t>E.1  机电专业节能判断文件</w:t>
      </w:r>
      <w:bookmarkEnd w:id="122"/>
      <w:bookmarkEnd w:id="123"/>
      <w:bookmarkEnd w:id="124"/>
      <w:bookmarkEnd w:id="125"/>
    </w:p>
    <w:p>
      <w:pPr>
        <w:widowControl/>
        <w:spacing w:line="288" w:lineRule="auto"/>
        <w:jc w:val="left"/>
        <w:rPr>
          <w:rFonts w:asciiTheme="minorEastAsia" w:hAnsiTheme="minorEastAsia" w:eastAsiaTheme="minorEastAsia"/>
          <w:kern w:val="0"/>
          <w:sz w:val="21"/>
          <w:szCs w:val="21"/>
        </w:rPr>
      </w:pPr>
      <w:r>
        <w:rPr>
          <w:rFonts w:hint="eastAsia" w:asciiTheme="minorEastAsia" w:hAnsiTheme="minorEastAsia" w:eastAsiaTheme="minorEastAsia"/>
          <w:b/>
          <w:sz w:val="21"/>
          <w:szCs w:val="21"/>
        </w:rPr>
        <w:t>E.1.1</w:t>
      </w:r>
      <w:r>
        <w:rPr>
          <w:rFonts w:asciiTheme="minorEastAsia" w:hAnsiTheme="minorEastAsia" w:eastAsiaTheme="minorEastAsia"/>
          <w:b/>
          <w:sz w:val="21"/>
          <w:szCs w:val="21"/>
        </w:rPr>
        <w:t xml:space="preserve"> </w:t>
      </w:r>
      <w:r>
        <w:rPr>
          <w:rFonts w:hint="eastAsia" w:asciiTheme="minorEastAsia" w:hAnsiTheme="minorEastAsia" w:eastAsiaTheme="minorEastAsia"/>
          <w:sz w:val="21"/>
          <w:szCs w:val="21"/>
        </w:rPr>
        <w:t>节能判断应提供各专业的</w:t>
      </w:r>
      <w:r>
        <w:rPr>
          <w:rFonts w:hint="eastAsia" w:asciiTheme="minorEastAsia" w:hAnsiTheme="minorEastAsia" w:eastAsiaTheme="minorEastAsia"/>
          <w:kern w:val="0"/>
          <w:sz w:val="21"/>
          <w:szCs w:val="21"/>
        </w:rPr>
        <w:t>设计说明、设备表和设计图纸，说明中应有节能设计的相关要求。</w:t>
      </w:r>
    </w:p>
    <w:p>
      <w:pPr>
        <w:widowControl/>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sz w:val="21"/>
          <w:szCs w:val="21"/>
        </w:rPr>
        <w:t>E.1.2</w:t>
      </w:r>
      <w:r>
        <w:rPr>
          <w:rFonts w:asciiTheme="minorEastAsia" w:hAnsiTheme="minorEastAsia" w:eastAsiaTheme="minorEastAsia"/>
          <w:b/>
          <w:sz w:val="21"/>
          <w:szCs w:val="21"/>
        </w:rPr>
        <w:t xml:space="preserve"> </w:t>
      </w:r>
      <w:r>
        <w:rPr>
          <w:rFonts w:hint="eastAsia" w:asciiTheme="minorEastAsia" w:hAnsiTheme="minorEastAsia" w:eastAsiaTheme="minorEastAsia"/>
          <w:sz w:val="21"/>
          <w:szCs w:val="21"/>
        </w:rPr>
        <w:t>暖通专业节能判断设计文件应包括以下内容：</w:t>
      </w:r>
    </w:p>
    <w:p>
      <w:pPr>
        <w:spacing w:line="288" w:lineRule="auto"/>
        <w:ind w:firstLine="490" w:firstLineChars="225"/>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空调冷负荷计算书；</w:t>
      </w:r>
    </w:p>
    <w:p>
      <w:pPr>
        <w:spacing w:line="288" w:lineRule="auto"/>
        <w:ind w:firstLine="490" w:firstLineChars="225"/>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 xml:space="preserve">供暖热负荷计算书； </w:t>
      </w:r>
    </w:p>
    <w:p>
      <w:pPr>
        <w:spacing w:line="288" w:lineRule="auto"/>
        <w:ind w:firstLine="490" w:firstLineChars="225"/>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3</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空调供暖水系统管网水力平衡计算书；</w:t>
      </w:r>
    </w:p>
    <w:p>
      <w:pPr>
        <w:spacing w:line="288" w:lineRule="auto"/>
        <w:ind w:firstLine="490" w:firstLineChars="225"/>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4</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节能直接判定表和计算表（只需填写和提交工程中存在的项目）；</w:t>
      </w:r>
    </w:p>
    <w:p>
      <w:pPr>
        <w:spacing w:line="288" w:lineRule="auto"/>
        <w:ind w:firstLine="490" w:firstLineChars="225"/>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5</w:t>
      </w:r>
      <w:r>
        <w:rPr>
          <w:rFonts w:asciiTheme="minorEastAsia" w:hAnsiTheme="minorEastAsia" w:eastAsiaTheme="minorEastAsia"/>
          <w:kern w:val="0"/>
          <w:sz w:val="21"/>
          <w:szCs w:val="21"/>
        </w:rPr>
        <w:t xml:space="preserve"> </w:t>
      </w:r>
      <w:r>
        <w:rPr>
          <w:rFonts w:hint="eastAsia" w:asciiTheme="minorEastAsia" w:hAnsiTheme="minorEastAsia" w:eastAsiaTheme="minorEastAsia"/>
          <w:kern w:val="0"/>
          <w:sz w:val="21"/>
          <w:szCs w:val="21"/>
        </w:rPr>
        <w:t>全年能耗计算输出报告。</w:t>
      </w:r>
    </w:p>
    <w:p>
      <w:pPr>
        <w:widowControl/>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bCs/>
          <w:sz w:val="21"/>
          <w:szCs w:val="21"/>
        </w:rPr>
        <w:t>E.1.3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给排水专业节能判断设计文件应包括以下内容：</w:t>
      </w:r>
    </w:p>
    <w:p>
      <w:pPr>
        <w:widowControl/>
        <w:spacing w:line="288" w:lineRule="auto"/>
        <w:ind w:left="51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生活热水用水量计算书</w:t>
      </w:r>
      <w:r>
        <w:rPr>
          <w:rFonts w:hint="eastAsia" w:asciiTheme="minorEastAsia" w:hAnsiTheme="minorEastAsia" w:eastAsiaTheme="minorEastAsia"/>
          <w:sz w:val="21"/>
          <w:szCs w:val="21"/>
        </w:rPr>
        <w:t>；</w:t>
      </w:r>
    </w:p>
    <w:p>
      <w:pPr>
        <w:widowControl/>
        <w:spacing w:line="288" w:lineRule="auto"/>
        <w:ind w:left="510"/>
        <w:jc w:val="left"/>
        <w:rPr>
          <w:rFonts w:asciiTheme="minorEastAsia" w:hAnsiTheme="minorEastAsia" w:eastAsiaTheme="minorEastAsia"/>
          <w:sz w:val="21"/>
          <w:szCs w:val="21"/>
        </w:rPr>
      </w:pPr>
      <w:r>
        <w:rPr>
          <w:rFonts w:asciiTheme="minorEastAsia" w:hAnsiTheme="minorEastAsia" w:eastAsiaTheme="minorEastAsia"/>
          <w:sz w:val="21"/>
          <w:szCs w:val="21"/>
        </w:rPr>
        <w:t>2 冷却塔集水盘计算书</w:t>
      </w:r>
      <w:r>
        <w:rPr>
          <w:rFonts w:hint="eastAsia" w:asciiTheme="minorEastAsia" w:hAnsiTheme="minorEastAsia" w:eastAsiaTheme="minorEastAsia"/>
          <w:sz w:val="21"/>
          <w:szCs w:val="21"/>
        </w:rPr>
        <w:t>（见第E</w:t>
      </w:r>
      <w:r>
        <w:rPr>
          <w:rFonts w:asciiTheme="minorEastAsia" w:hAnsiTheme="minorEastAsia" w:eastAsiaTheme="minorEastAsia"/>
          <w:sz w:val="21"/>
          <w:szCs w:val="21"/>
        </w:rPr>
        <w:t>.2.3条</w:t>
      </w:r>
      <w:r>
        <w:rPr>
          <w:rFonts w:hint="eastAsia" w:asciiTheme="minorEastAsia" w:hAnsiTheme="minorEastAsia" w:eastAsiaTheme="minorEastAsia"/>
          <w:sz w:val="21"/>
          <w:szCs w:val="21"/>
        </w:rPr>
        <w:t>）</w:t>
      </w:r>
    </w:p>
    <w:p>
      <w:pPr>
        <w:widowControl/>
        <w:spacing w:line="288" w:lineRule="auto"/>
        <w:ind w:left="510"/>
        <w:jc w:val="left"/>
        <w:rPr>
          <w:rFonts w:asciiTheme="minorEastAsia" w:hAnsiTheme="minorEastAsia" w:eastAsiaTheme="minorEastAsia"/>
          <w:b/>
          <w:sz w:val="21"/>
          <w:szCs w:val="21"/>
        </w:rPr>
      </w:pPr>
      <w:r>
        <w:rPr>
          <w:rFonts w:asciiTheme="minorEastAsia" w:hAnsiTheme="minorEastAsia" w:eastAsiaTheme="minorEastAsia"/>
          <w:sz w:val="21"/>
          <w:szCs w:val="21"/>
        </w:rPr>
        <w:t>3 给排水专业节能判定表</w:t>
      </w:r>
      <w:r>
        <w:rPr>
          <w:rFonts w:hint="eastAsia" w:asciiTheme="minorEastAsia" w:hAnsiTheme="minorEastAsia" w:eastAsiaTheme="minorEastAsia"/>
          <w:sz w:val="21"/>
          <w:szCs w:val="21"/>
        </w:rPr>
        <w:t>；</w:t>
      </w:r>
    </w:p>
    <w:p>
      <w:pPr>
        <w:widowControl/>
        <w:spacing w:line="288" w:lineRule="auto"/>
        <w:ind w:left="510"/>
        <w:jc w:val="left"/>
        <w:rPr>
          <w:rFonts w:asciiTheme="minorEastAsia" w:hAnsiTheme="minorEastAsia" w:eastAsiaTheme="minorEastAsia"/>
          <w:b/>
          <w:sz w:val="21"/>
          <w:szCs w:val="21"/>
        </w:rPr>
      </w:pPr>
      <w:r>
        <w:rPr>
          <w:rFonts w:asciiTheme="minorEastAsia" w:hAnsiTheme="minorEastAsia" w:eastAsiaTheme="minorEastAsia"/>
          <w:kern w:val="0"/>
          <w:sz w:val="21"/>
          <w:szCs w:val="21"/>
        </w:rPr>
        <w:t xml:space="preserve">4 </w:t>
      </w:r>
      <w:r>
        <w:rPr>
          <w:rFonts w:hint="eastAsia" w:asciiTheme="minorEastAsia" w:hAnsiTheme="minorEastAsia" w:eastAsiaTheme="minorEastAsia"/>
          <w:kern w:val="0"/>
          <w:sz w:val="21"/>
          <w:szCs w:val="21"/>
        </w:rPr>
        <w:t>全年能耗计算输出报告。</w:t>
      </w:r>
    </w:p>
    <w:p>
      <w:pPr>
        <w:widowControl/>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bCs/>
          <w:sz w:val="21"/>
          <w:szCs w:val="21"/>
        </w:rPr>
        <w:t>E.1.</w:t>
      </w:r>
      <w:r>
        <w:rPr>
          <w:rFonts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电气专业节能判断设计文件应包括以下内容：</w:t>
      </w:r>
    </w:p>
    <w:p>
      <w:pPr>
        <w:spacing w:line="288" w:lineRule="auto"/>
        <w:ind w:left="558"/>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电能分项计量仪表分布表；</w:t>
      </w:r>
    </w:p>
    <w:p>
      <w:pPr>
        <w:spacing w:line="288" w:lineRule="auto"/>
        <w:ind w:left="558"/>
        <w:rPr>
          <w:rFonts w:asciiTheme="minorEastAsia" w:hAnsiTheme="minorEastAsia" w:eastAsiaTheme="minorEastAsia"/>
          <w:kern w:val="0"/>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sz w:val="21"/>
          <w:szCs w:val="21"/>
        </w:rPr>
        <w:t>照明节能设计判定表</w:t>
      </w:r>
      <w:r>
        <w:rPr>
          <w:rFonts w:hint="eastAsia" w:asciiTheme="minorEastAsia" w:hAnsiTheme="minorEastAsia" w:eastAsiaTheme="minorEastAsia"/>
          <w:kern w:val="0"/>
          <w:sz w:val="21"/>
          <w:szCs w:val="21"/>
        </w:rPr>
        <w:t xml:space="preserve">； </w:t>
      </w:r>
    </w:p>
    <w:p>
      <w:pPr>
        <w:spacing w:line="288" w:lineRule="auto"/>
        <w:ind w:left="558"/>
        <w:rPr>
          <w:rFonts w:asciiTheme="minorEastAsia" w:hAnsiTheme="minorEastAsia" w:eastAsiaTheme="minorEastAsia"/>
          <w:kern w:val="0"/>
          <w:sz w:val="21"/>
          <w:szCs w:val="21"/>
        </w:rPr>
      </w:pPr>
      <w:r>
        <w:rPr>
          <w:rFonts w:cs="宋体" w:asciiTheme="minorEastAsia" w:hAnsiTheme="minorEastAsia" w:eastAsiaTheme="minorEastAsia"/>
          <w:kern w:val="0"/>
          <w:sz w:val="21"/>
          <w:szCs w:val="21"/>
        </w:rPr>
        <w:t xml:space="preserve">3 </w:t>
      </w:r>
      <w:r>
        <w:rPr>
          <w:rFonts w:hint="eastAsia" w:cs="宋体" w:asciiTheme="minorEastAsia" w:hAnsiTheme="minorEastAsia" w:eastAsiaTheme="minorEastAsia"/>
          <w:kern w:val="0"/>
          <w:sz w:val="21"/>
          <w:szCs w:val="21"/>
          <w:lang w:val="zh-CN"/>
        </w:rPr>
        <w:t>太阳能光伏系统节能设计判定表；</w:t>
      </w:r>
    </w:p>
    <w:p>
      <w:pPr>
        <w:spacing w:line="288" w:lineRule="auto"/>
        <w:ind w:left="558"/>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4 </w:t>
      </w:r>
      <w:r>
        <w:rPr>
          <w:rFonts w:hint="eastAsia" w:asciiTheme="minorEastAsia" w:hAnsiTheme="minorEastAsia" w:eastAsiaTheme="minorEastAsia"/>
          <w:kern w:val="0"/>
          <w:sz w:val="21"/>
          <w:szCs w:val="21"/>
        </w:rPr>
        <w:t>全年能耗计算输出报告。</w:t>
      </w:r>
    </w:p>
    <w:p>
      <w:pPr>
        <w:spacing w:line="288" w:lineRule="auto"/>
        <w:rPr>
          <w:rFonts w:asciiTheme="minorEastAsia" w:hAnsiTheme="minorEastAsia" w:eastAsiaTheme="minorEastAsia"/>
          <w:kern w:val="0"/>
          <w:sz w:val="21"/>
          <w:szCs w:val="21"/>
        </w:rPr>
      </w:pPr>
    </w:p>
    <w:p>
      <w:pPr>
        <w:pStyle w:val="3"/>
      </w:pPr>
      <w:bookmarkStart w:id="126" w:name="_Toc398902032"/>
      <w:bookmarkStart w:id="127" w:name="_Toc380751416"/>
      <w:bookmarkStart w:id="128" w:name="_Toc379983782"/>
      <w:r>
        <w:br w:type="page"/>
      </w:r>
      <w:bookmarkStart w:id="129" w:name="_Toc129632376"/>
      <w:r>
        <w:rPr>
          <w:rFonts w:hint="eastAsia"/>
        </w:rPr>
        <w:t>E.2  暖通专业节能判定表和计算表</w:t>
      </w:r>
      <w:bookmarkEnd w:id="126"/>
      <w:bookmarkEnd w:id="127"/>
      <w:bookmarkEnd w:id="128"/>
      <w:bookmarkEnd w:id="129"/>
    </w:p>
    <w:p>
      <w:pPr>
        <w:widowControl/>
        <w:spacing w:line="288" w:lineRule="auto"/>
        <w:jc w:val="left"/>
        <w:rPr>
          <w:rFonts w:asciiTheme="minorEastAsia" w:hAnsiTheme="minorEastAsia" w:eastAsiaTheme="minorEastAsia"/>
          <w:sz w:val="21"/>
          <w:szCs w:val="21"/>
        </w:rPr>
      </w:pPr>
      <w:r>
        <w:rPr>
          <w:rFonts w:hint="eastAsia" w:asciiTheme="minorEastAsia" w:hAnsiTheme="minorEastAsia" w:eastAsiaTheme="minorEastAsia"/>
          <w:b/>
          <w:bCs/>
          <w:sz w:val="21"/>
          <w:szCs w:val="21"/>
        </w:rPr>
        <w:t>E.2.1</w:t>
      </w:r>
      <w:r>
        <w:rPr>
          <w:rFonts w:asciiTheme="minorEastAsia" w:hAnsiTheme="minorEastAsia" w:eastAsiaTheme="minorEastAsia"/>
          <w:sz w:val="21"/>
          <w:szCs w:val="21"/>
        </w:rPr>
        <w:t xml:space="preserve"> </w:t>
      </w:r>
      <w:r>
        <w:rPr>
          <w:rFonts w:hint="eastAsia" w:asciiTheme="minorEastAsia" w:hAnsiTheme="minorEastAsia" w:eastAsiaTheme="minorEastAsia"/>
          <w:bCs/>
          <w:sz w:val="21"/>
          <w:szCs w:val="21"/>
        </w:rPr>
        <w:t>暖通总体节能</w:t>
      </w:r>
      <w:r>
        <w:rPr>
          <w:rFonts w:hint="eastAsia" w:asciiTheme="minorEastAsia" w:hAnsiTheme="minorEastAsia" w:eastAsiaTheme="minorEastAsia"/>
          <w:sz w:val="21"/>
          <w:szCs w:val="21"/>
        </w:rPr>
        <w:t>判定</w:t>
      </w:r>
    </w:p>
    <w:p>
      <w:pPr>
        <w:widowControl/>
        <w:spacing w:line="288" w:lineRule="auto"/>
        <w:jc w:val="center"/>
        <w:rPr>
          <w:rFonts w:ascii="黑体" w:hAnsi="黑体" w:eastAsia="黑体"/>
          <w:bCs/>
          <w:sz w:val="21"/>
          <w:szCs w:val="21"/>
        </w:rPr>
      </w:pPr>
      <w:r>
        <w:rPr>
          <w:rFonts w:hint="eastAsia" w:ascii="黑体" w:hAnsi="黑体" w:eastAsia="黑体"/>
          <w:bCs/>
          <w:sz w:val="21"/>
          <w:szCs w:val="21"/>
        </w:rPr>
        <w:t>表</w:t>
      </w:r>
      <w:r>
        <w:rPr>
          <w:rFonts w:hint="eastAsia" w:ascii="黑体" w:hAnsi="黑体" w:eastAsia="黑体"/>
          <w:sz w:val="21"/>
          <w:szCs w:val="21"/>
        </w:rPr>
        <w:t>E.2.1</w:t>
      </w:r>
      <w:r>
        <w:rPr>
          <w:rFonts w:hint="eastAsia" w:ascii="黑体" w:hAnsi="黑体" w:eastAsia="黑体"/>
          <w:bCs/>
          <w:sz w:val="21"/>
          <w:szCs w:val="21"/>
        </w:rPr>
        <w:t xml:space="preserve">    暖通总体节能判定表</w:t>
      </w:r>
    </w:p>
    <w:tbl>
      <w:tblPr>
        <w:tblStyle w:val="4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3"/>
        <w:gridCol w:w="1274"/>
        <w:gridCol w:w="1276"/>
        <w:gridCol w:w="1276"/>
        <w:gridCol w:w="1134"/>
        <w:gridCol w:w="17"/>
        <w:gridCol w:w="479"/>
        <w:gridCol w:w="780"/>
        <w:gridCol w:w="40"/>
        <w:gridCol w:w="81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tcBorders>
              <w:top w:val="single" w:color="auto" w:sz="12" w:space="0"/>
              <w:left w:val="single" w:color="auto" w:sz="12" w:space="0"/>
              <w:bottom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工程名称</w:t>
            </w:r>
          </w:p>
        </w:tc>
        <w:tc>
          <w:tcPr>
            <w:tcW w:w="8221" w:type="dxa"/>
            <w:gridSpan w:val="10"/>
            <w:tcBorders>
              <w:top w:val="single" w:color="auto" w:sz="12" w:space="0"/>
              <w:bottom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tcBorders>
              <w:top w:val="single" w:color="auto" w:sz="4" w:space="0"/>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设计单位</w:t>
            </w:r>
          </w:p>
        </w:tc>
        <w:tc>
          <w:tcPr>
            <w:tcW w:w="4978" w:type="dxa"/>
            <w:gridSpan w:val="5"/>
            <w:tcBorders>
              <w:top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99" w:type="dxa"/>
            <w:gridSpan w:val="3"/>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设计日期</w:t>
            </w:r>
          </w:p>
        </w:tc>
        <w:tc>
          <w:tcPr>
            <w:tcW w:w="1944" w:type="dxa"/>
            <w:gridSpan w:val="2"/>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tcBorders>
              <w:top w:val="single" w:color="auto" w:sz="12" w:space="0"/>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项目</w:t>
            </w:r>
          </w:p>
        </w:tc>
        <w:tc>
          <w:tcPr>
            <w:tcW w:w="7087" w:type="dxa"/>
            <w:gridSpan w:val="9"/>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判断内容</w:t>
            </w:r>
          </w:p>
        </w:tc>
        <w:tc>
          <w:tcPr>
            <w:tcW w:w="1134" w:type="dxa"/>
            <w:tcBorders>
              <w:top w:val="single" w:color="auto" w:sz="1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遵照条文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冷</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源</w:t>
            </w:r>
          </w:p>
        </w:tc>
        <w:tc>
          <w:tcPr>
            <w:tcW w:w="1134"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电冷水机组选型</w:t>
            </w:r>
          </w:p>
        </w:tc>
        <w:tc>
          <w:tcPr>
            <w:tcW w:w="2551" w:type="dxa"/>
            <w:gridSpan w:val="2"/>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冷负荷计算总值（kW）</w:t>
            </w:r>
          </w:p>
        </w:tc>
        <w:tc>
          <w:tcPr>
            <w:tcW w:w="4536" w:type="dxa"/>
            <w:gridSpan w:val="7"/>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机组总装机制冷量（kW）</w:t>
            </w:r>
          </w:p>
        </w:tc>
        <w:tc>
          <w:tcPr>
            <w:tcW w:w="1134" w:type="dxa"/>
            <w:vMerge w:val="restart"/>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.1.3</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.2.1</w:t>
            </w:r>
            <w:r>
              <w:rPr>
                <w:rFonts w:asciiTheme="minorEastAsia" w:hAnsiTheme="minorEastAsia" w:eastAsiaTheme="minorEastAsia"/>
                <w:bCs/>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vAlign w:val="center"/>
          </w:tcPr>
          <w:p>
            <w:pPr>
              <w:spacing w:line="240" w:lineRule="auto"/>
              <w:jc w:val="center"/>
              <w:rPr>
                <w:rFonts w:asciiTheme="minorEastAsia" w:hAnsiTheme="minorEastAsia" w:eastAsiaTheme="minorEastAsia"/>
                <w:bCs/>
                <w:kern w:val="0"/>
                <w:sz w:val="18"/>
                <w:szCs w:val="18"/>
              </w:rPr>
            </w:pPr>
          </w:p>
        </w:tc>
        <w:tc>
          <w:tcPr>
            <w:tcW w:w="2551" w:type="dxa"/>
            <w:gridSpan w:val="2"/>
            <w:vAlign w:val="center"/>
          </w:tcPr>
          <w:p>
            <w:pPr>
              <w:spacing w:line="240" w:lineRule="auto"/>
              <w:jc w:val="center"/>
              <w:rPr>
                <w:rFonts w:asciiTheme="minorEastAsia" w:hAnsiTheme="minorEastAsia" w:eastAsiaTheme="minorEastAsia"/>
                <w:bCs/>
                <w:kern w:val="0"/>
                <w:sz w:val="18"/>
                <w:szCs w:val="18"/>
              </w:rPr>
            </w:pPr>
          </w:p>
        </w:tc>
        <w:tc>
          <w:tcPr>
            <w:tcW w:w="4536" w:type="dxa"/>
            <w:gridSpan w:val="7"/>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34" w:type="dxa"/>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restart"/>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冬季内</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区供冷</w:t>
            </w:r>
          </w:p>
        </w:tc>
        <w:tc>
          <w:tcPr>
            <w:tcW w:w="1275" w:type="dxa"/>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内区面积</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（m</w:t>
            </w:r>
            <w:r>
              <w:rPr>
                <w:rFonts w:hint="eastAsia" w:asciiTheme="minorEastAsia" w:hAnsiTheme="minorEastAsia" w:eastAsiaTheme="minorEastAsia"/>
                <w:bCs/>
                <w:kern w:val="0"/>
                <w:sz w:val="18"/>
                <w:szCs w:val="18"/>
                <w:vertAlign w:val="superscript"/>
              </w:rPr>
              <w:t>2</w:t>
            </w:r>
            <w:r>
              <w:rPr>
                <w:rFonts w:hint="eastAsia" w:asciiTheme="minorEastAsia" w:hAnsiTheme="minorEastAsia" w:eastAsiaTheme="minorEastAsia"/>
                <w:bCs/>
                <w:kern w:val="0"/>
                <w:sz w:val="18"/>
                <w:szCs w:val="18"/>
              </w:rPr>
              <w:t>）</w:t>
            </w:r>
          </w:p>
        </w:tc>
        <w:tc>
          <w:tcPr>
            <w:tcW w:w="1276" w:type="dxa"/>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冬季冷负荷</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p>
        </w:tc>
        <w:tc>
          <w:tcPr>
            <w:tcW w:w="1276" w:type="dxa"/>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采用的空</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调系统形式</w:t>
            </w:r>
          </w:p>
        </w:tc>
        <w:tc>
          <w:tcPr>
            <w:tcW w:w="3260" w:type="dxa"/>
            <w:gridSpan w:val="6"/>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利用自然冷源措施</w:t>
            </w:r>
          </w:p>
        </w:tc>
        <w:tc>
          <w:tcPr>
            <w:tcW w:w="1134" w:type="dxa"/>
            <w:vMerge w:val="restart"/>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w:t>
            </w:r>
            <w:r>
              <w:rPr>
                <w:rFonts w:asciiTheme="minorEastAsia" w:hAnsiTheme="minorEastAsia" w:eastAsiaTheme="minorEastAsia"/>
                <w:bCs/>
                <w:kern w:val="0"/>
                <w:sz w:val="18"/>
                <w:szCs w:val="18"/>
              </w:rPr>
              <w:t>20</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w:t>
            </w:r>
            <w:r>
              <w:rPr>
                <w:rFonts w:asciiTheme="minorEastAsia" w:hAnsiTheme="minorEastAsia" w:eastAsiaTheme="minorEastAsia"/>
                <w:bCs/>
                <w:kern w:val="0"/>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34" w:type="dxa"/>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3260" w:type="dxa"/>
            <w:gridSpan w:val="6"/>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热源</w:t>
            </w:r>
          </w:p>
        </w:tc>
        <w:tc>
          <w:tcPr>
            <w:tcW w:w="1275"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热源形式</w:t>
            </w:r>
          </w:p>
        </w:tc>
        <w:tc>
          <w:tcPr>
            <w:tcW w:w="1276"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供热负荷计算总值（kW）</w:t>
            </w:r>
          </w:p>
        </w:tc>
        <w:tc>
          <w:tcPr>
            <w:tcW w:w="4536" w:type="dxa"/>
            <w:gridSpan w:val="7"/>
            <w:tcBorders>
              <w:top w:val="single" w:color="auto" w:sz="12" w:space="0"/>
              <w:bottom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供热水温（℃）/供热量总体调节措施</w:t>
            </w:r>
          </w:p>
        </w:tc>
        <w:tc>
          <w:tcPr>
            <w:tcW w:w="1134" w:type="dxa"/>
            <w:vMerge w:val="restart"/>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.1.3</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Merge w:val="continue"/>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vMerge w:val="continue"/>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vMerge w:val="continue"/>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4536" w:type="dxa"/>
            <w:gridSpan w:val="7"/>
            <w:tcBorders>
              <w:top w:val="single" w:color="auto" w:sz="4" w:space="0"/>
              <w:bottom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系统名称或编号</w:t>
            </w:r>
          </w:p>
        </w:tc>
        <w:tc>
          <w:tcPr>
            <w:tcW w:w="1134" w:type="dxa"/>
            <w:vMerge w:val="continue"/>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vMerge w:val="continue"/>
            <w:vAlign w:val="center"/>
          </w:tcPr>
          <w:p>
            <w:pPr>
              <w:spacing w:line="240" w:lineRule="auto"/>
              <w:jc w:val="center"/>
              <w:rPr>
                <w:rFonts w:asciiTheme="minorEastAsia" w:hAnsiTheme="minorEastAsia" w:eastAsiaTheme="minorEastAsia"/>
                <w:bCs/>
                <w:kern w:val="0"/>
                <w:sz w:val="18"/>
                <w:szCs w:val="18"/>
              </w:rPr>
            </w:pPr>
          </w:p>
        </w:tc>
        <w:tc>
          <w:tcPr>
            <w:tcW w:w="1276" w:type="dxa"/>
            <w:vMerge w:val="continue"/>
            <w:vAlign w:val="center"/>
          </w:tcPr>
          <w:p>
            <w:pPr>
              <w:spacing w:line="240" w:lineRule="auto"/>
              <w:jc w:val="center"/>
              <w:rPr>
                <w:rFonts w:asciiTheme="minorEastAsia" w:hAnsiTheme="minorEastAsia" w:eastAsiaTheme="minorEastAsia"/>
                <w:bCs/>
                <w:kern w:val="0"/>
                <w:sz w:val="18"/>
                <w:szCs w:val="18"/>
              </w:rPr>
            </w:pPr>
          </w:p>
        </w:tc>
        <w:tc>
          <w:tcPr>
            <w:tcW w:w="1276" w:type="dxa"/>
            <w:tcBorders>
              <w:top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水系统1</w:t>
            </w:r>
          </w:p>
        </w:tc>
        <w:tc>
          <w:tcPr>
            <w:tcW w:w="1134" w:type="dxa"/>
            <w:tcBorders>
              <w:top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水系统2</w:t>
            </w:r>
          </w:p>
        </w:tc>
        <w:tc>
          <w:tcPr>
            <w:tcW w:w="1276" w:type="dxa"/>
            <w:gridSpan w:val="3"/>
            <w:tcBorders>
              <w:top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水系统3</w:t>
            </w:r>
          </w:p>
        </w:tc>
        <w:tc>
          <w:tcPr>
            <w:tcW w:w="850" w:type="dxa"/>
            <w:gridSpan w:val="2"/>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w:t>
            </w:r>
          </w:p>
        </w:tc>
        <w:tc>
          <w:tcPr>
            <w:tcW w:w="1134" w:type="dxa"/>
            <w:vMerge w:val="continue"/>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gridSpan w:val="2"/>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gridSpan w:val="3"/>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850" w:type="dxa"/>
            <w:gridSpan w:val="2"/>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主要区域室</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温自控措施和温度监测</w:t>
            </w:r>
          </w:p>
        </w:tc>
        <w:tc>
          <w:tcPr>
            <w:tcW w:w="1275" w:type="dxa"/>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风机盘管</w:t>
            </w:r>
          </w:p>
        </w:tc>
        <w:tc>
          <w:tcPr>
            <w:tcW w:w="1276" w:type="dxa"/>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散热器</w:t>
            </w:r>
          </w:p>
        </w:tc>
        <w:tc>
          <w:tcPr>
            <w:tcW w:w="1276" w:type="dxa"/>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地面供暖</w:t>
            </w:r>
          </w:p>
        </w:tc>
        <w:tc>
          <w:tcPr>
            <w:tcW w:w="1134" w:type="dxa"/>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新风系统</w:t>
            </w:r>
          </w:p>
        </w:tc>
        <w:tc>
          <w:tcPr>
            <w:tcW w:w="1276" w:type="dxa"/>
            <w:gridSpan w:val="3"/>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全空气系统</w:t>
            </w:r>
          </w:p>
        </w:tc>
        <w:tc>
          <w:tcPr>
            <w:tcW w:w="850" w:type="dxa"/>
            <w:gridSpan w:val="2"/>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w:t>
            </w:r>
          </w:p>
        </w:tc>
        <w:tc>
          <w:tcPr>
            <w:tcW w:w="1134" w:type="dxa"/>
            <w:vMerge w:val="restart"/>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.6.6</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.6.7</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gridSpan w:val="2"/>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gridSpan w:val="3"/>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850" w:type="dxa"/>
            <w:gridSpan w:val="2"/>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计量</w:t>
            </w:r>
          </w:p>
        </w:tc>
        <w:tc>
          <w:tcPr>
            <w:tcW w:w="1275"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冷热源能量计量项目</w:t>
            </w:r>
          </w:p>
        </w:tc>
        <w:tc>
          <w:tcPr>
            <w:tcW w:w="1276"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热源机房</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供热量计量</w:t>
            </w:r>
          </w:p>
        </w:tc>
        <w:tc>
          <w:tcPr>
            <w:tcW w:w="1276"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供冷机房</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供冷量计量</w:t>
            </w:r>
          </w:p>
        </w:tc>
        <w:tc>
          <w:tcPr>
            <w:tcW w:w="3260" w:type="dxa"/>
            <w:gridSpan w:val="6"/>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用户名称和结算点计量表安装位置</w:t>
            </w:r>
          </w:p>
        </w:tc>
        <w:tc>
          <w:tcPr>
            <w:tcW w:w="1134" w:type="dxa"/>
            <w:vMerge w:val="restart"/>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.6.12</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.6.13</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w:t>
            </w:r>
            <w:r>
              <w:rPr>
                <w:rFonts w:asciiTheme="minorEastAsia" w:hAnsiTheme="minorEastAsia" w:eastAsiaTheme="minorEastAsia"/>
                <w:bCs/>
                <w:kern w:val="0"/>
                <w:sz w:val="18"/>
                <w:szCs w:val="18"/>
              </w:rPr>
              <w:t>6</w:t>
            </w:r>
            <w:r>
              <w:rPr>
                <w:rFonts w:hint="eastAsia" w:asciiTheme="minorEastAsia" w:hAnsiTheme="minorEastAsia" w:eastAsiaTheme="minorEastAsia"/>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vMerge w:val="continue"/>
            <w:vAlign w:val="center"/>
          </w:tcPr>
          <w:p>
            <w:pPr>
              <w:spacing w:line="240" w:lineRule="auto"/>
              <w:jc w:val="center"/>
              <w:rPr>
                <w:rFonts w:asciiTheme="minorEastAsia" w:hAnsiTheme="minorEastAsia" w:eastAsiaTheme="minorEastAsia"/>
                <w:bCs/>
                <w:kern w:val="0"/>
                <w:sz w:val="18"/>
                <w:szCs w:val="18"/>
              </w:rPr>
            </w:pPr>
          </w:p>
        </w:tc>
        <w:tc>
          <w:tcPr>
            <w:tcW w:w="1276" w:type="dxa"/>
            <w:vMerge w:val="continue"/>
            <w:vAlign w:val="center"/>
          </w:tcPr>
          <w:p>
            <w:pPr>
              <w:spacing w:line="240" w:lineRule="auto"/>
              <w:jc w:val="center"/>
              <w:rPr>
                <w:rFonts w:asciiTheme="minorEastAsia" w:hAnsiTheme="minorEastAsia" w:eastAsiaTheme="minorEastAsia"/>
                <w:bCs/>
                <w:kern w:val="0"/>
                <w:sz w:val="18"/>
                <w:szCs w:val="18"/>
              </w:rPr>
            </w:pPr>
          </w:p>
        </w:tc>
        <w:tc>
          <w:tcPr>
            <w:tcW w:w="1276" w:type="dxa"/>
            <w:vMerge w:val="continue"/>
            <w:vAlign w:val="center"/>
          </w:tcPr>
          <w:p>
            <w:pPr>
              <w:spacing w:line="240" w:lineRule="auto"/>
              <w:jc w:val="center"/>
              <w:rPr>
                <w:rFonts w:asciiTheme="minorEastAsia" w:hAnsiTheme="minorEastAsia" w:eastAsiaTheme="minorEastAsia"/>
                <w:bCs/>
                <w:kern w:val="0"/>
                <w:sz w:val="18"/>
                <w:szCs w:val="18"/>
              </w:rPr>
            </w:pPr>
          </w:p>
        </w:tc>
        <w:tc>
          <w:tcPr>
            <w:tcW w:w="1627" w:type="dxa"/>
            <w:gridSpan w:val="3"/>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供热</w:t>
            </w:r>
          </w:p>
        </w:tc>
        <w:tc>
          <w:tcPr>
            <w:tcW w:w="1633" w:type="dxa"/>
            <w:gridSpan w:val="3"/>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供冷</w:t>
            </w:r>
          </w:p>
        </w:tc>
        <w:tc>
          <w:tcPr>
            <w:tcW w:w="1134" w:type="dxa"/>
            <w:vMerge w:val="continue"/>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8"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vMerge w:val="restart"/>
            <w:vAlign w:val="center"/>
          </w:tcPr>
          <w:p>
            <w:pPr>
              <w:spacing w:line="240" w:lineRule="auto"/>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（燃料消耗量、设备耗电量、补水量）</w:t>
            </w:r>
          </w:p>
        </w:tc>
        <w:tc>
          <w:tcPr>
            <w:tcW w:w="1276" w:type="dxa"/>
            <w:vMerge w:val="restart"/>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(有或无)</w:t>
            </w:r>
          </w:p>
        </w:tc>
        <w:tc>
          <w:tcPr>
            <w:tcW w:w="1276" w:type="dxa"/>
            <w:vMerge w:val="restart"/>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(有或无)</w:t>
            </w:r>
          </w:p>
        </w:tc>
        <w:tc>
          <w:tcPr>
            <w:tcW w:w="1630" w:type="dxa"/>
            <w:gridSpan w:val="3"/>
            <w:vAlign w:val="center"/>
          </w:tcPr>
          <w:p>
            <w:pPr>
              <w:spacing w:line="240" w:lineRule="auto"/>
              <w:jc w:val="center"/>
              <w:rPr>
                <w:rFonts w:asciiTheme="minorEastAsia" w:hAnsiTheme="minorEastAsia" w:eastAsiaTheme="minorEastAsia"/>
                <w:bCs/>
                <w:kern w:val="0"/>
                <w:sz w:val="18"/>
                <w:szCs w:val="18"/>
              </w:rPr>
            </w:pPr>
          </w:p>
        </w:tc>
        <w:tc>
          <w:tcPr>
            <w:tcW w:w="1630" w:type="dxa"/>
            <w:gridSpan w:val="3"/>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8"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vMerge w:val="continue"/>
            <w:vAlign w:val="center"/>
          </w:tcPr>
          <w:p>
            <w:pPr>
              <w:spacing w:line="240" w:lineRule="auto"/>
              <w:jc w:val="left"/>
              <w:rPr>
                <w:rFonts w:asciiTheme="minorEastAsia" w:hAnsiTheme="minorEastAsia" w:eastAsiaTheme="minorEastAsia"/>
                <w:bCs/>
                <w:kern w:val="0"/>
                <w:sz w:val="18"/>
                <w:szCs w:val="18"/>
              </w:rPr>
            </w:pPr>
          </w:p>
        </w:tc>
        <w:tc>
          <w:tcPr>
            <w:tcW w:w="1276" w:type="dxa"/>
            <w:vMerge w:val="continue"/>
            <w:vAlign w:val="center"/>
          </w:tcPr>
          <w:p>
            <w:pPr>
              <w:spacing w:line="240" w:lineRule="auto"/>
              <w:jc w:val="center"/>
              <w:rPr>
                <w:rFonts w:asciiTheme="minorEastAsia" w:hAnsiTheme="minorEastAsia" w:eastAsiaTheme="minorEastAsia"/>
                <w:bCs/>
                <w:kern w:val="0"/>
                <w:sz w:val="18"/>
                <w:szCs w:val="18"/>
              </w:rPr>
            </w:pPr>
          </w:p>
        </w:tc>
        <w:tc>
          <w:tcPr>
            <w:tcW w:w="1276" w:type="dxa"/>
            <w:vMerge w:val="continue"/>
            <w:vAlign w:val="center"/>
          </w:tcPr>
          <w:p>
            <w:pPr>
              <w:spacing w:line="240" w:lineRule="auto"/>
              <w:jc w:val="center"/>
              <w:rPr>
                <w:rFonts w:asciiTheme="minorEastAsia" w:hAnsiTheme="minorEastAsia" w:eastAsiaTheme="minorEastAsia"/>
                <w:bCs/>
                <w:kern w:val="0"/>
                <w:sz w:val="18"/>
                <w:szCs w:val="18"/>
              </w:rPr>
            </w:pPr>
          </w:p>
        </w:tc>
        <w:tc>
          <w:tcPr>
            <w:tcW w:w="1630" w:type="dxa"/>
            <w:gridSpan w:val="3"/>
            <w:vAlign w:val="center"/>
          </w:tcPr>
          <w:p>
            <w:pPr>
              <w:spacing w:line="240" w:lineRule="auto"/>
              <w:jc w:val="center"/>
              <w:rPr>
                <w:rFonts w:asciiTheme="minorEastAsia" w:hAnsiTheme="minorEastAsia" w:eastAsiaTheme="minorEastAsia"/>
                <w:bCs/>
                <w:kern w:val="0"/>
                <w:sz w:val="18"/>
                <w:szCs w:val="18"/>
              </w:rPr>
            </w:pPr>
          </w:p>
        </w:tc>
        <w:tc>
          <w:tcPr>
            <w:tcW w:w="1630" w:type="dxa"/>
            <w:gridSpan w:val="3"/>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8" w:type="dxa"/>
            <w:gridSpan w:val="2"/>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5" w:type="dxa"/>
            <w:vMerge w:val="continue"/>
            <w:tcBorders>
              <w:bottom w:val="single" w:color="auto" w:sz="12" w:space="0"/>
            </w:tcBorders>
            <w:vAlign w:val="center"/>
          </w:tcPr>
          <w:p>
            <w:pPr>
              <w:spacing w:line="240" w:lineRule="auto"/>
              <w:jc w:val="left"/>
              <w:rPr>
                <w:rFonts w:asciiTheme="minorEastAsia" w:hAnsiTheme="minorEastAsia" w:eastAsiaTheme="minorEastAsia"/>
                <w:bCs/>
                <w:kern w:val="0"/>
                <w:sz w:val="18"/>
                <w:szCs w:val="18"/>
              </w:rPr>
            </w:pPr>
          </w:p>
        </w:tc>
        <w:tc>
          <w:tcPr>
            <w:tcW w:w="1276" w:type="dxa"/>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276" w:type="dxa"/>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630" w:type="dxa"/>
            <w:gridSpan w:val="3"/>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630" w:type="dxa"/>
            <w:gridSpan w:val="3"/>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34" w:type="dxa"/>
            <w:vMerge w:val="continue"/>
            <w:tcBorders>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bl>
    <w:p>
      <w:pPr>
        <w:widowControl/>
        <w:spacing w:line="240" w:lineRule="auto"/>
        <w:jc w:val="left"/>
        <w:rPr>
          <w:rFonts w:hAnsi="宋体"/>
          <w:szCs w:val="22"/>
        </w:rPr>
      </w:pPr>
    </w:p>
    <w:p>
      <w:pPr>
        <w:widowControl/>
        <w:spacing w:line="288" w:lineRule="auto"/>
        <w:jc w:val="left"/>
        <w:rPr>
          <w:rFonts w:asciiTheme="minorEastAsia" w:hAnsiTheme="minorEastAsia" w:eastAsiaTheme="minorEastAsia"/>
          <w:b/>
          <w:sz w:val="21"/>
          <w:szCs w:val="21"/>
        </w:rPr>
      </w:pPr>
      <w:r>
        <w:rPr>
          <w:rFonts w:hAnsi="宋体"/>
          <w:szCs w:val="22"/>
        </w:rPr>
        <w:br w:type="page"/>
      </w:r>
      <w:r>
        <w:rPr>
          <w:rFonts w:hint="eastAsia" w:asciiTheme="minorEastAsia" w:hAnsiTheme="minorEastAsia" w:eastAsiaTheme="minorEastAsia"/>
          <w:b/>
          <w:bCs/>
          <w:sz w:val="21"/>
          <w:szCs w:val="21"/>
        </w:rPr>
        <w:t>E.2.2</w:t>
      </w:r>
      <w:r>
        <w:rPr>
          <w:rFonts w:asciiTheme="minorEastAsia" w:hAnsiTheme="minorEastAsia" w:eastAsiaTheme="minorEastAsia"/>
          <w:sz w:val="21"/>
          <w:szCs w:val="21"/>
        </w:rPr>
        <w:t xml:space="preserve"> </w:t>
      </w:r>
      <w:r>
        <w:rPr>
          <w:rFonts w:hint="eastAsia" w:asciiTheme="minorEastAsia" w:hAnsiTheme="minorEastAsia" w:eastAsiaTheme="minorEastAsia"/>
          <w:bCs/>
          <w:sz w:val="21"/>
          <w:szCs w:val="21"/>
        </w:rPr>
        <w:t>直接电加热热源判定</w:t>
      </w:r>
    </w:p>
    <w:p>
      <w:pPr>
        <w:ind w:firstLine="630"/>
        <w:jc w:val="center"/>
        <w:rPr>
          <w:rFonts w:ascii="黑体" w:hAnsi="黑体" w:eastAsia="黑体"/>
          <w:bCs/>
          <w:sz w:val="21"/>
          <w:szCs w:val="21"/>
        </w:rPr>
      </w:pPr>
      <w:r>
        <w:rPr>
          <w:rFonts w:hint="eastAsia" w:ascii="黑体" w:hAnsi="黑体" w:eastAsia="黑体"/>
          <w:bCs/>
          <w:sz w:val="21"/>
          <w:szCs w:val="21"/>
        </w:rPr>
        <w:t>表</w:t>
      </w:r>
      <w:r>
        <w:rPr>
          <w:rFonts w:hint="eastAsia" w:ascii="黑体" w:hAnsi="黑体" w:eastAsia="黑体"/>
          <w:kern w:val="0"/>
          <w:sz w:val="21"/>
          <w:szCs w:val="21"/>
        </w:rPr>
        <w:t>E.2.2</w:t>
      </w:r>
      <w:r>
        <w:rPr>
          <w:rFonts w:ascii="黑体" w:hAnsi="黑体" w:eastAsia="黑体"/>
          <w:bCs/>
          <w:sz w:val="21"/>
          <w:szCs w:val="21"/>
        </w:rPr>
        <w:t xml:space="preserve">  </w:t>
      </w:r>
      <w:r>
        <w:rPr>
          <w:rFonts w:hint="eastAsia" w:ascii="黑体" w:hAnsi="黑体" w:eastAsia="黑体"/>
          <w:bCs/>
          <w:sz w:val="21"/>
          <w:szCs w:val="21"/>
        </w:rPr>
        <w:t>直接电加热热源判定表</w:t>
      </w:r>
    </w:p>
    <w:tbl>
      <w:tblPr>
        <w:tblStyle w:val="46"/>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60"/>
        <w:gridCol w:w="1445"/>
        <w:gridCol w:w="1438"/>
        <w:gridCol w:w="1989"/>
        <w:gridCol w:w="93"/>
        <w:gridCol w:w="1226"/>
        <w:gridCol w:w="54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gridSpan w:val="2"/>
            <w:tcBorders>
              <w:top w:val="single" w:color="auto" w:sz="12" w:space="0"/>
              <w:left w:val="single" w:color="auto" w:sz="12" w:space="0"/>
              <w:bottom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工程名称</w:t>
            </w:r>
          </w:p>
        </w:tc>
        <w:tc>
          <w:tcPr>
            <w:tcW w:w="8187" w:type="dxa"/>
            <w:gridSpan w:val="7"/>
            <w:tcBorders>
              <w:top w:val="single" w:color="auto" w:sz="12" w:space="0"/>
              <w:bottom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gridSpan w:val="2"/>
            <w:tcBorders>
              <w:top w:val="single" w:color="auto" w:sz="2" w:space="0"/>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设计单位</w:t>
            </w:r>
          </w:p>
        </w:tc>
        <w:tc>
          <w:tcPr>
            <w:tcW w:w="4872" w:type="dxa"/>
            <w:gridSpan w:val="3"/>
            <w:tcBorders>
              <w:top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319"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设计日期</w:t>
            </w:r>
          </w:p>
        </w:tc>
        <w:tc>
          <w:tcPr>
            <w:tcW w:w="1996" w:type="dxa"/>
            <w:gridSpan w:val="2"/>
            <w:tcBorders>
              <w:top w:val="single" w:color="auto" w:sz="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98" w:type="dxa"/>
            <w:gridSpan w:val="2"/>
            <w:tcBorders>
              <w:top w:val="single" w:color="auto" w:sz="12" w:space="0"/>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项目</w:t>
            </w:r>
          </w:p>
        </w:tc>
        <w:tc>
          <w:tcPr>
            <w:tcW w:w="1445"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直接电加热</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设备名称</w:t>
            </w:r>
          </w:p>
        </w:tc>
        <w:tc>
          <w:tcPr>
            <w:tcW w:w="6742" w:type="dxa"/>
            <w:gridSpan w:val="6"/>
            <w:tcBorders>
              <w:top w:val="single" w:color="auto" w:sz="1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采用条件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38" w:type="dxa"/>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供暖</w:t>
            </w:r>
          </w:p>
        </w:tc>
        <w:tc>
          <w:tcPr>
            <w:tcW w:w="1160"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全部采用市政电</w:t>
            </w:r>
          </w:p>
        </w:tc>
        <w:tc>
          <w:tcPr>
            <w:tcW w:w="1445"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38" w:type="dxa"/>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是否具备集</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中供热条件</w:t>
            </w:r>
          </w:p>
        </w:tc>
        <w:tc>
          <w:tcPr>
            <w:tcW w:w="2082" w:type="dxa"/>
            <w:gridSpan w:val="2"/>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环保或消防</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的限制原因</w:t>
            </w:r>
          </w:p>
        </w:tc>
        <w:tc>
          <w:tcPr>
            <w:tcW w:w="3222" w:type="dxa"/>
            <w:gridSpan w:val="3"/>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不能采用热泵供暖的原因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38" w:type="dxa"/>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60" w:type="dxa"/>
            <w:vMerge w:val="continue"/>
            <w:vAlign w:val="center"/>
          </w:tcPr>
          <w:p>
            <w:pPr>
              <w:spacing w:line="240" w:lineRule="auto"/>
              <w:jc w:val="center"/>
              <w:rPr>
                <w:rFonts w:asciiTheme="minorEastAsia" w:hAnsiTheme="minorEastAsia" w:eastAsiaTheme="minorEastAsia"/>
                <w:bCs/>
                <w:kern w:val="0"/>
                <w:sz w:val="18"/>
                <w:szCs w:val="18"/>
              </w:rPr>
            </w:pPr>
          </w:p>
        </w:tc>
        <w:tc>
          <w:tcPr>
            <w:tcW w:w="1445" w:type="dxa"/>
            <w:vMerge w:val="continue"/>
            <w:vAlign w:val="center"/>
          </w:tcPr>
          <w:p>
            <w:pPr>
              <w:spacing w:line="240" w:lineRule="auto"/>
              <w:jc w:val="center"/>
              <w:rPr>
                <w:rFonts w:asciiTheme="minorEastAsia" w:hAnsiTheme="minorEastAsia" w:eastAsiaTheme="minorEastAsia"/>
                <w:bCs/>
                <w:kern w:val="0"/>
                <w:sz w:val="18"/>
                <w:szCs w:val="18"/>
              </w:rPr>
            </w:pPr>
          </w:p>
        </w:tc>
        <w:tc>
          <w:tcPr>
            <w:tcW w:w="1438" w:type="dxa"/>
            <w:vAlign w:val="center"/>
          </w:tcPr>
          <w:p>
            <w:pPr>
              <w:spacing w:line="240" w:lineRule="auto"/>
              <w:jc w:val="center"/>
              <w:rPr>
                <w:rFonts w:asciiTheme="minorEastAsia" w:hAnsiTheme="minorEastAsia" w:eastAsiaTheme="minorEastAsia"/>
                <w:bCs/>
                <w:kern w:val="0"/>
                <w:sz w:val="18"/>
                <w:szCs w:val="18"/>
              </w:rPr>
            </w:pPr>
          </w:p>
        </w:tc>
        <w:tc>
          <w:tcPr>
            <w:tcW w:w="2082" w:type="dxa"/>
            <w:gridSpan w:val="2"/>
            <w:vAlign w:val="center"/>
          </w:tcPr>
          <w:p>
            <w:pPr>
              <w:spacing w:line="240" w:lineRule="auto"/>
              <w:jc w:val="center"/>
              <w:rPr>
                <w:rFonts w:asciiTheme="minorEastAsia" w:hAnsiTheme="minorEastAsia" w:eastAsiaTheme="minorEastAsia"/>
                <w:bCs/>
                <w:kern w:val="0"/>
                <w:sz w:val="18"/>
                <w:szCs w:val="18"/>
              </w:rPr>
            </w:pPr>
          </w:p>
        </w:tc>
        <w:tc>
          <w:tcPr>
            <w:tcW w:w="3222" w:type="dxa"/>
            <w:gridSpan w:val="3"/>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60" w:type="dxa"/>
            <w:vMerge w:val="restart"/>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可再生</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能源发电</w:t>
            </w:r>
          </w:p>
        </w:tc>
        <w:tc>
          <w:tcPr>
            <w:tcW w:w="1445" w:type="dxa"/>
            <w:vMerge w:val="restart"/>
            <w:vAlign w:val="center"/>
          </w:tcPr>
          <w:p>
            <w:pPr>
              <w:spacing w:line="240" w:lineRule="auto"/>
              <w:jc w:val="center"/>
              <w:rPr>
                <w:rFonts w:asciiTheme="minorEastAsia" w:hAnsiTheme="minorEastAsia" w:eastAsiaTheme="minorEastAsia"/>
                <w:bCs/>
                <w:kern w:val="0"/>
                <w:sz w:val="18"/>
                <w:szCs w:val="18"/>
              </w:rPr>
            </w:pPr>
          </w:p>
        </w:tc>
        <w:tc>
          <w:tcPr>
            <w:tcW w:w="3520" w:type="dxa"/>
            <w:gridSpan w:val="3"/>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发电量</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r>
              <w:rPr>
                <w:rFonts w:asciiTheme="minorEastAsia" w:hAnsiTheme="minorEastAsia" w:eastAsiaTheme="minorEastAsia"/>
                <w:bCs/>
                <w:kern w:val="0"/>
                <w:sz w:val="18"/>
                <w:szCs w:val="18"/>
              </w:rPr>
              <w:t>）</w:t>
            </w:r>
          </w:p>
        </w:tc>
        <w:tc>
          <w:tcPr>
            <w:tcW w:w="3222" w:type="dxa"/>
            <w:gridSpan w:val="3"/>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直接电热供暖、加湿用电量</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r>
              <w:rPr>
                <w:rFonts w:asciiTheme="minorEastAsia" w:hAnsiTheme="minorEastAsia" w:eastAsiaTheme="minorEastAsia"/>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8" w:type="dxa"/>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60" w:type="dxa"/>
            <w:vMerge w:val="continue"/>
            <w:vAlign w:val="center"/>
          </w:tcPr>
          <w:p>
            <w:pPr>
              <w:spacing w:line="240" w:lineRule="auto"/>
              <w:jc w:val="center"/>
              <w:rPr>
                <w:rFonts w:asciiTheme="minorEastAsia" w:hAnsiTheme="minorEastAsia" w:eastAsiaTheme="minorEastAsia"/>
                <w:bCs/>
                <w:kern w:val="0"/>
                <w:sz w:val="18"/>
                <w:szCs w:val="18"/>
              </w:rPr>
            </w:pPr>
          </w:p>
        </w:tc>
        <w:tc>
          <w:tcPr>
            <w:tcW w:w="1445" w:type="dxa"/>
            <w:vMerge w:val="continue"/>
            <w:vAlign w:val="center"/>
          </w:tcPr>
          <w:p>
            <w:pPr>
              <w:spacing w:line="240" w:lineRule="auto"/>
              <w:jc w:val="center"/>
              <w:rPr>
                <w:rFonts w:asciiTheme="minorEastAsia" w:hAnsiTheme="minorEastAsia" w:eastAsiaTheme="minorEastAsia"/>
                <w:bCs/>
                <w:kern w:val="0"/>
                <w:sz w:val="18"/>
                <w:szCs w:val="18"/>
              </w:rPr>
            </w:pPr>
          </w:p>
        </w:tc>
        <w:tc>
          <w:tcPr>
            <w:tcW w:w="3520" w:type="dxa"/>
            <w:gridSpan w:val="3"/>
            <w:vAlign w:val="center"/>
          </w:tcPr>
          <w:p>
            <w:pPr>
              <w:spacing w:line="240" w:lineRule="auto"/>
              <w:jc w:val="center"/>
              <w:rPr>
                <w:rFonts w:asciiTheme="minorEastAsia" w:hAnsiTheme="minorEastAsia" w:eastAsiaTheme="minorEastAsia"/>
                <w:bCs/>
                <w:kern w:val="0"/>
                <w:sz w:val="18"/>
                <w:szCs w:val="18"/>
              </w:rPr>
            </w:pPr>
          </w:p>
        </w:tc>
        <w:tc>
          <w:tcPr>
            <w:tcW w:w="3222" w:type="dxa"/>
            <w:gridSpan w:val="3"/>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38" w:type="dxa"/>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60" w:type="dxa"/>
            <w:vMerge w:val="restart"/>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低谷电</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蓄热</w:t>
            </w:r>
          </w:p>
        </w:tc>
        <w:tc>
          <w:tcPr>
            <w:tcW w:w="1445" w:type="dxa"/>
            <w:vMerge w:val="restart"/>
            <w:vAlign w:val="center"/>
          </w:tcPr>
          <w:p>
            <w:pPr>
              <w:spacing w:line="240" w:lineRule="auto"/>
              <w:jc w:val="center"/>
              <w:rPr>
                <w:rFonts w:asciiTheme="minorEastAsia" w:hAnsiTheme="minorEastAsia" w:eastAsiaTheme="minorEastAsia"/>
                <w:bCs/>
                <w:kern w:val="0"/>
                <w:sz w:val="18"/>
                <w:szCs w:val="18"/>
              </w:rPr>
            </w:pPr>
          </w:p>
        </w:tc>
        <w:tc>
          <w:tcPr>
            <w:tcW w:w="1438" w:type="dxa"/>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冬季电力供</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应是否充足</w:t>
            </w:r>
          </w:p>
        </w:tc>
        <w:tc>
          <w:tcPr>
            <w:tcW w:w="2082" w:type="dxa"/>
            <w:gridSpan w:val="2"/>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电锅炉是否在用电高峰和平峰段使用</w:t>
            </w:r>
          </w:p>
        </w:tc>
        <w:tc>
          <w:tcPr>
            <w:tcW w:w="1775" w:type="dxa"/>
            <w:gridSpan w:val="2"/>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冷机和冷却泵装机总容量（kW）</w:t>
            </w:r>
          </w:p>
        </w:tc>
        <w:tc>
          <w:tcPr>
            <w:tcW w:w="1447" w:type="dxa"/>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电锅炉装机</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容量（kW）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8" w:type="dxa"/>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160" w:type="dxa"/>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45" w:type="dxa"/>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38" w:type="dxa"/>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2082" w:type="dxa"/>
            <w:gridSpan w:val="2"/>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775" w:type="dxa"/>
            <w:gridSpan w:val="2"/>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47" w:type="dxa"/>
            <w:tcBorders>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98" w:type="dxa"/>
            <w:gridSpan w:val="2"/>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电蒸汽加湿</w:t>
            </w:r>
          </w:p>
        </w:tc>
        <w:tc>
          <w:tcPr>
            <w:tcW w:w="1445" w:type="dxa"/>
            <w:vMerge w:val="restart"/>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3520" w:type="dxa"/>
            <w:gridSpan w:val="3"/>
            <w:tcBorders>
              <w:top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是否有其他加湿用蒸汽源</w:t>
            </w:r>
          </w:p>
        </w:tc>
        <w:tc>
          <w:tcPr>
            <w:tcW w:w="3222" w:type="dxa"/>
            <w:gridSpan w:val="3"/>
            <w:tcBorders>
              <w:top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冬季必须保证相对湿度要求的电蒸汽加湿房间名称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798"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45" w:type="dxa"/>
            <w:vMerge w:val="continue"/>
            <w:vAlign w:val="center"/>
          </w:tcPr>
          <w:p>
            <w:pPr>
              <w:spacing w:line="240" w:lineRule="auto"/>
              <w:jc w:val="center"/>
              <w:rPr>
                <w:rFonts w:asciiTheme="minorEastAsia" w:hAnsiTheme="minorEastAsia" w:eastAsiaTheme="minorEastAsia"/>
                <w:bCs/>
                <w:kern w:val="0"/>
                <w:sz w:val="18"/>
                <w:szCs w:val="18"/>
              </w:rPr>
            </w:pPr>
          </w:p>
        </w:tc>
        <w:tc>
          <w:tcPr>
            <w:tcW w:w="3520" w:type="dxa"/>
            <w:gridSpan w:val="3"/>
            <w:vMerge w:val="restart"/>
            <w:vAlign w:val="center"/>
          </w:tcPr>
          <w:p>
            <w:pPr>
              <w:spacing w:line="240" w:lineRule="auto"/>
              <w:jc w:val="center"/>
              <w:rPr>
                <w:rFonts w:asciiTheme="minorEastAsia" w:hAnsiTheme="minorEastAsia" w:eastAsiaTheme="minorEastAsia"/>
                <w:bCs/>
                <w:kern w:val="0"/>
                <w:sz w:val="18"/>
                <w:szCs w:val="18"/>
              </w:rPr>
            </w:pPr>
          </w:p>
        </w:tc>
        <w:tc>
          <w:tcPr>
            <w:tcW w:w="3222" w:type="dxa"/>
            <w:gridSpan w:val="3"/>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98"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45" w:type="dxa"/>
            <w:vMerge w:val="continue"/>
            <w:vAlign w:val="center"/>
          </w:tcPr>
          <w:p>
            <w:pPr>
              <w:spacing w:line="240" w:lineRule="auto"/>
              <w:jc w:val="center"/>
              <w:rPr>
                <w:rFonts w:asciiTheme="minorEastAsia" w:hAnsiTheme="minorEastAsia" w:eastAsiaTheme="minorEastAsia"/>
                <w:bCs/>
                <w:kern w:val="0"/>
                <w:sz w:val="18"/>
                <w:szCs w:val="18"/>
              </w:rPr>
            </w:pPr>
          </w:p>
        </w:tc>
        <w:tc>
          <w:tcPr>
            <w:tcW w:w="3520" w:type="dxa"/>
            <w:gridSpan w:val="3"/>
            <w:vMerge w:val="continue"/>
            <w:vAlign w:val="center"/>
          </w:tcPr>
          <w:p>
            <w:pPr>
              <w:spacing w:line="240" w:lineRule="auto"/>
              <w:jc w:val="center"/>
              <w:rPr>
                <w:rFonts w:asciiTheme="minorEastAsia" w:hAnsiTheme="minorEastAsia" w:eastAsiaTheme="minorEastAsia"/>
                <w:bCs/>
                <w:kern w:val="0"/>
                <w:sz w:val="18"/>
                <w:szCs w:val="18"/>
              </w:rPr>
            </w:pPr>
          </w:p>
        </w:tc>
        <w:tc>
          <w:tcPr>
            <w:tcW w:w="3222" w:type="dxa"/>
            <w:gridSpan w:val="3"/>
            <w:tcBorders>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98" w:type="dxa"/>
            <w:gridSpan w:val="2"/>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1445" w:type="dxa"/>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3520" w:type="dxa"/>
            <w:gridSpan w:val="3"/>
            <w:vMerge w:val="continue"/>
            <w:tcBorders>
              <w:bottom w:val="single" w:color="auto" w:sz="12" w:space="0"/>
            </w:tcBorders>
            <w:vAlign w:val="center"/>
          </w:tcPr>
          <w:p>
            <w:pPr>
              <w:spacing w:line="240" w:lineRule="auto"/>
              <w:jc w:val="center"/>
              <w:rPr>
                <w:rFonts w:asciiTheme="minorEastAsia" w:hAnsiTheme="minorEastAsia" w:eastAsiaTheme="minorEastAsia"/>
                <w:bCs/>
                <w:kern w:val="0"/>
                <w:sz w:val="18"/>
                <w:szCs w:val="18"/>
              </w:rPr>
            </w:pPr>
          </w:p>
        </w:tc>
        <w:tc>
          <w:tcPr>
            <w:tcW w:w="3222" w:type="dxa"/>
            <w:gridSpan w:val="3"/>
            <w:tcBorders>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bl>
    <w:p>
      <w:pPr>
        <w:spacing w:line="240" w:lineRule="auto"/>
        <w:jc w:val="left"/>
        <w:rPr>
          <w:rFonts w:ascii="Calibri" w:hAnsi="宋体"/>
          <w:bCs/>
          <w:sz w:val="21"/>
        </w:rPr>
        <w:sectPr>
          <w:footerReference r:id="rId6" w:type="default"/>
          <w:pgSz w:w="11906" w:h="16838"/>
          <w:pgMar w:top="1134" w:right="1134" w:bottom="1134" w:left="1134" w:header="851" w:footer="992" w:gutter="0"/>
          <w:pgNumType w:start="1"/>
          <w:cols w:space="425" w:num="1"/>
          <w:docGrid w:type="linesAndChars" w:linePitch="326" w:charSpace="0"/>
        </w:sectPr>
      </w:pPr>
      <w:r>
        <w:rPr>
          <w:rFonts w:hint="eastAsia" w:ascii="Calibri" w:hAnsi="宋体"/>
          <w:bCs/>
          <w:sz w:val="21"/>
        </w:rPr>
        <w:t>注：遵照条文</w:t>
      </w:r>
      <w:r>
        <w:rPr>
          <w:rFonts w:ascii="Calibri" w:hAnsi="宋体"/>
          <w:bCs/>
          <w:sz w:val="21"/>
        </w:rPr>
        <w:t>5</w:t>
      </w:r>
      <w:r>
        <w:rPr>
          <w:rFonts w:hint="eastAsia" w:ascii="Calibri" w:hAnsi="宋体"/>
          <w:bCs/>
          <w:sz w:val="21"/>
        </w:rPr>
        <w:t>.2.1</w:t>
      </w:r>
    </w:p>
    <w:p>
      <w:pPr>
        <w:widowControl/>
        <w:spacing w:line="240" w:lineRule="auto"/>
        <w:jc w:val="left"/>
        <w:rPr>
          <w:rFonts w:asciiTheme="minorEastAsia" w:hAnsiTheme="minorEastAsia" w:eastAsiaTheme="minorEastAsia"/>
          <w:b/>
          <w:sz w:val="21"/>
          <w:szCs w:val="21"/>
        </w:rPr>
      </w:pPr>
      <w:r>
        <w:rPr>
          <w:rFonts w:hint="eastAsia" w:asciiTheme="minorEastAsia" w:hAnsiTheme="minorEastAsia" w:eastAsiaTheme="minorEastAsia"/>
          <w:b/>
          <w:bCs/>
          <w:sz w:val="21"/>
          <w:szCs w:val="21"/>
        </w:rPr>
        <w:t>E.2.3</w:t>
      </w:r>
      <w:r>
        <w:rPr>
          <w:rFonts w:asciiTheme="minorEastAsia" w:hAnsiTheme="minorEastAsia" w:eastAsiaTheme="minorEastAsia"/>
          <w:sz w:val="21"/>
          <w:szCs w:val="21"/>
        </w:rPr>
        <w:t xml:space="preserve"> </w:t>
      </w:r>
      <w:r>
        <w:rPr>
          <w:rFonts w:hint="eastAsia" w:asciiTheme="minorEastAsia" w:hAnsiTheme="minorEastAsia" w:eastAsiaTheme="minorEastAsia"/>
          <w:bCs/>
          <w:sz w:val="21"/>
          <w:szCs w:val="21"/>
        </w:rPr>
        <w:t>冷热源设备节能判定</w:t>
      </w:r>
    </w:p>
    <w:p>
      <w:pPr>
        <w:widowControl/>
        <w:spacing w:line="240" w:lineRule="auto"/>
        <w:jc w:val="center"/>
        <w:rPr>
          <w:rFonts w:ascii="黑体" w:hAnsi="黑体" w:eastAsia="黑体"/>
          <w:bCs/>
          <w:sz w:val="21"/>
          <w:szCs w:val="21"/>
        </w:rPr>
      </w:pPr>
      <w:r>
        <w:rPr>
          <w:rFonts w:hint="eastAsia" w:ascii="黑体" w:hAnsi="黑体" w:eastAsia="黑体"/>
          <w:bCs/>
          <w:sz w:val="21"/>
          <w:szCs w:val="21"/>
        </w:rPr>
        <w:t>表</w:t>
      </w:r>
      <w:r>
        <w:rPr>
          <w:rFonts w:hint="eastAsia" w:ascii="黑体" w:hAnsi="黑体" w:eastAsia="黑体"/>
          <w:kern w:val="0"/>
          <w:sz w:val="21"/>
          <w:szCs w:val="21"/>
        </w:rPr>
        <w:t>E.2.3-1</w:t>
      </w:r>
      <w:r>
        <w:rPr>
          <w:rFonts w:hint="eastAsia" w:ascii="黑体" w:hAnsi="黑体" w:eastAsia="黑体"/>
          <w:bCs/>
          <w:sz w:val="21"/>
          <w:szCs w:val="21"/>
        </w:rPr>
        <w:t xml:space="preserve">   冷热源设备节能判定表</w:t>
      </w:r>
    </w:p>
    <w:tbl>
      <w:tblPr>
        <w:tblStyle w:val="46"/>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2012"/>
        <w:gridCol w:w="1428"/>
        <w:gridCol w:w="992"/>
        <w:gridCol w:w="425"/>
        <w:gridCol w:w="1299"/>
        <w:gridCol w:w="817"/>
        <w:gridCol w:w="1709"/>
        <w:gridCol w:w="335"/>
        <w:gridCol w:w="436"/>
        <w:gridCol w:w="507"/>
        <w:gridCol w:w="153"/>
        <w:gridCol w:w="500"/>
        <w:gridCol w:w="410"/>
        <w:gridCol w:w="91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7" w:type="dxa"/>
            <w:gridSpan w:val="2"/>
            <w:tcBorders>
              <w:top w:val="single" w:color="auto" w:sz="1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工程名称</w:t>
            </w:r>
          </w:p>
        </w:tc>
        <w:tc>
          <w:tcPr>
            <w:tcW w:w="11095" w:type="dxa"/>
            <w:gridSpan w:val="14"/>
            <w:tcBorders>
              <w:top w:val="single" w:color="auto" w:sz="12" w:space="0"/>
              <w:left w:val="single" w:color="auto" w:sz="2" w:space="0"/>
              <w:bottom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7" w:type="dxa"/>
            <w:gridSpan w:val="2"/>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设计单位</w:t>
            </w:r>
          </w:p>
        </w:tc>
        <w:tc>
          <w:tcPr>
            <w:tcW w:w="7005" w:type="dxa"/>
            <w:gridSpan w:val="7"/>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596" w:type="dxa"/>
            <w:gridSpan w:val="4"/>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设计日期</w:t>
            </w:r>
          </w:p>
        </w:tc>
        <w:tc>
          <w:tcPr>
            <w:tcW w:w="2494" w:type="dxa"/>
            <w:gridSpan w:val="3"/>
            <w:tcBorders>
              <w:top w:val="single" w:color="auto" w:sz="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5" w:type="dxa"/>
            <w:tcBorders>
              <w:top w:val="single" w:color="auto" w:sz="1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设备/系统</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名称及编号</w:t>
            </w:r>
          </w:p>
        </w:tc>
        <w:tc>
          <w:tcPr>
            <w:tcW w:w="2012" w:type="dxa"/>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单机/系统主要</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规格参数</w:t>
            </w:r>
          </w:p>
        </w:tc>
        <w:tc>
          <w:tcPr>
            <w:tcW w:w="9922" w:type="dxa"/>
            <w:gridSpan w:val="13"/>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判定项目</w:t>
            </w:r>
          </w:p>
        </w:tc>
        <w:tc>
          <w:tcPr>
            <w:tcW w:w="1173" w:type="dxa"/>
            <w:tcBorders>
              <w:top w:val="single" w:color="auto" w:sz="1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遵照条文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vMerge w:val="restart"/>
            <w:tcBorders>
              <w:top w:val="single" w:color="auto" w:sz="1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锅炉及</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燃料种类</w:t>
            </w:r>
          </w:p>
        </w:tc>
        <w:tc>
          <w:tcPr>
            <w:tcW w:w="2012" w:type="dxa"/>
            <w:vMerge w:val="restart"/>
            <w:tcBorders>
              <w:top w:val="single" w:color="auto" w:sz="1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名义热功率</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p>
        </w:tc>
        <w:tc>
          <w:tcPr>
            <w:tcW w:w="9922" w:type="dxa"/>
            <w:gridSpan w:val="13"/>
            <w:tcBorders>
              <w:top w:val="single" w:color="auto" w:sz="1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名义热效率（%）</w:t>
            </w:r>
          </w:p>
        </w:tc>
        <w:tc>
          <w:tcPr>
            <w:tcW w:w="1173"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vMerge w:val="continue"/>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vMerge w:val="continue"/>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4961" w:type="dxa"/>
            <w:gridSpan w:val="5"/>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4961" w:type="dxa"/>
            <w:gridSpan w:val="8"/>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4961" w:type="dxa"/>
            <w:gridSpan w:val="5"/>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4961" w:type="dxa"/>
            <w:gridSpan w:val="8"/>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4961" w:type="dxa"/>
            <w:gridSpan w:val="5"/>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4961" w:type="dxa"/>
            <w:gridSpan w:val="8"/>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水冷式</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电冷水机组</w:t>
            </w:r>
          </w:p>
        </w:tc>
        <w:tc>
          <w:tcPr>
            <w:tcW w:w="2012" w:type="dxa"/>
            <w:vMerge w:val="restart"/>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vertAlign w:val="subscript"/>
              </w:rPr>
            </w:pPr>
            <w:r>
              <w:rPr>
                <w:rFonts w:hint="eastAsia" w:asciiTheme="minorEastAsia" w:hAnsiTheme="minorEastAsia" w:eastAsiaTheme="minorEastAsia"/>
                <w:bCs/>
                <w:kern w:val="0"/>
                <w:sz w:val="18"/>
                <w:szCs w:val="18"/>
              </w:rPr>
              <w:t>名义制冷量Q</w:t>
            </w:r>
            <w:r>
              <w:rPr>
                <w:rFonts w:hint="eastAsia" w:asciiTheme="minorEastAsia" w:hAnsiTheme="minorEastAsia" w:eastAsiaTheme="minorEastAsia"/>
                <w:bCs/>
                <w:kern w:val="0"/>
                <w:sz w:val="18"/>
                <w:szCs w:val="18"/>
                <w:vertAlign w:val="subscript"/>
              </w:rPr>
              <w:t>c</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p>
        </w:tc>
        <w:tc>
          <w:tcPr>
            <w:tcW w:w="2845" w:type="dxa"/>
            <w:gridSpan w:val="3"/>
            <w:tcBorders>
              <w:top w:val="single" w:color="auto" w:sz="12" w:space="0"/>
              <w:left w:val="single" w:color="auto" w:sz="2"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制冷性能系数COP</w:t>
            </w:r>
          </w:p>
        </w:tc>
        <w:tc>
          <w:tcPr>
            <w:tcW w:w="2116" w:type="dxa"/>
            <w:gridSpan w:val="2"/>
            <w:tcBorders>
              <w:top w:val="single" w:color="auto" w:sz="12" w:space="0"/>
              <w:left w:val="single" w:color="auto" w:sz="2"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部分负荷性能系数IPLV</w:t>
            </w:r>
          </w:p>
        </w:tc>
        <w:tc>
          <w:tcPr>
            <w:tcW w:w="4961" w:type="dxa"/>
            <w:gridSpan w:val="8"/>
            <w:tcBorders>
              <w:top w:val="single" w:color="auto" w:sz="12" w:space="0"/>
              <w:left w:val="single" w:color="auto" w:sz="2"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冷源系统综合性能系数SCOP</w:t>
            </w:r>
            <w:r>
              <w:rPr>
                <w:rFonts w:hint="eastAsia" w:asciiTheme="minorEastAsia" w:hAnsiTheme="minorEastAsia" w:eastAsiaTheme="minorEastAsia"/>
                <w:bCs/>
                <w:kern w:val="0"/>
                <w:sz w:val="18"/>
                <w:szCs w:val="18"/>
                <w:vertAlign w:val="superscript"/>
              </w:rPr>
              <w:t>1）</w:t>
            </w:r>
          </w:p>
        </w:tc>
        <w:tc>
          <w:tcPr>
            <w:tcW w:w="1173"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.2.6</w:t>
            </w:r>
          </w:p>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.2.1</w:t>
            </w:r>
            <w:r>
              <w:rPr>
                <w:rFonts w:asciiTheme="minorEastAsia" w:hAnsiTheme="minorEastAsia" w:eastAsiaTheme="minorEastAsia"/>
                <w:bCs/>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vMerge w:val="continue"/>
            <w:tcBorders>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vMerge w:val="continue"/>
            <w:tcBorders>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28" w:type="dxa"/>
            <w:tcBorders>
              <w:top w:val="single" w:color="auto" w:sz="4"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417" w:type="dxa"/>
            <w:gridSpan w:val="2"/>
            <w:tcBorders>
              <w:top w:val="single" w:color="auto" w:sz="4"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9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817"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2987" w:type="dxa"/>
            <w:gridSpan w:val="4"/>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974" w:type="dxa"/>
            <w:gridSpan w:val="4"/>
            <w:tcBorders>
              <w:top w:val="single" w:color="auto" w:sz="4" w:space="0"/>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28" w:type="dxa"/>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17" w:type="dxa"/>
            <w:gridSpan w:val="2"/>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99" w:type="dxa"/>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817" w:type="dxa"/>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987" w:type="dxa"/>
            <w:gridSpan w:val="4"/>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974" w:type="dxa"/>
            <w:gridSpan w:val="4"/>
            <w:tcBorders>
              <w:top w:val="single" w:color="auto" w:sz="2" w:space="0"/>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28" w:type="dxa"/>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17" w:type="dxa"/>
            <w:gridSpan w:val="2"/>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99" w:type="dxa"/>
            <w:tcBorders>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817" w:type="dxa"/>
            <w:tcBorders>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987" w:type="dxa"/>
            <w:gridSpan w:val="4"/>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974" w:type="dxa"/>
            <w:gridSpan w:val="4"/>
            <w:tcBorders>
              <w:top w:val="single" w:color="auto" w:sz="2"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风冷式</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电冷水机组</w:t>
            </w:r>
          </w:p>
        </w:tc>
        <w:tc>
          <w:tcPr>
            <w:tcW w:w="2012" w:type="dxa"/>
            <w:vMerge w:val="restart"/>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vertAlign w:val="subscript"/>
              </w:rPr>
            </w:pPr>
            <w:r>
              <w:rPr>
                <w:rFonts w:hint="eastAsia" w:asciiTheme="minorEastAsia" w:hAnsiTheme="minorEastAsia" w:eastAsiaTheme="minorEastAsia"/>
                <w:bCs/>
                <w:kern w:val="0"/>
                <w:sz w:val="18"/>
                <w:szCs w:val="18"/>
              </w:rPr>
              <w:t>名义制冷量Q</w:t>
            </w:r>
            <w:r>
              <w:rPr>
                <w:rFonts w:hint="eastAsia" w:asciiTheme="minorEastAsia" w:hAnsiTheme="minorEastAsia" w:eastAsiaTheme="minorEastAsia"/>
                <w:bCs/>
                <w:kern w:val="0"/>
                <w:sz w:val="18"/>
                <w:szCs w:val="18"/>
                <w:vertAlign w:val="subscript"/>
              </w:rPr>
              <w:t>c</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p>
        </w:tc>
        <w:tc>
          <w:tcPr>
            <w:tcW w:w="4961" w:type="dxa"/>
            <w:gridSpan w:val="5"/>
            <w:tcBorders>
              <w:top w:val="single" w:color="auto" w:sz="12" w:space="0"/>
              <w:left w:val="single" w:color="auto" w:sz="2"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制冷性能系数COP</w:t>
            </w:r>
          </w:p>
        </w:tc>
        <w:tc>
          <w:tcPr>
            <w:tcW w:w="4961" w:type="dxa"/>
            <w:gridSpan w:val="8"/>
            <w:tcBorders>
              <w:top w:val="single" w:color="auto" w:sz="12" w:space="0"/>
              <w:left w:val="single" w:color="auto" w:sz="2"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部分负荷性能系数IPLV</w:t>
            </w:r>
          </w:p>
        </w:tc>
        <w:tc>
          <w:tcPr>
            <w:tcW w:w="1173"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.2.6</w:t>
            </w:r>
          </w:p>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vMerge w:val="continue"/>
            <w:tcBorders>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vMerge w:val="continue"/>
            <w:tcBorders>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top w:val="single" w:color="auto" w:sz="4"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2541" w:type="dxa"/>
            <w:gridSpan w:val="3"/>
            <w:tcBorders>
              <w:top w:val="single" w:color="auto" w:sz="4"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2480" w:type="dxa"/>
            <w:gridSpan w:val="3"/>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2481" w:type="dxa"/>
            <w:gridSpan w:val="5"/>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541" w:type="dxa"/>
            <w:gridSpan w:val="3"/>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480" w:type="dxa"/>
            <w:gridSpan w:val="3"/>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81" w:type="dxa"/>
            <w:gridSpan w:val="5"/>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541" w:type="dxa"/>
            <w:gridSpan w:val="3"/>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480" w:type="dxa"/>
            <w:gridSpan w:val="3"/>
            <w:tcBorders>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81" w:type="dxa"/>
            <w:gridSpan w:val="5"/>
            <w:tcBorders>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65"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多联机系统</w:t>
            </w:r>
          </w:p>
        </w:tc>
        <w:tc>
          <w:tcPr>
            <w:tcW w:w="2012" w:type="dxa"/>
            <w:vMerge w:val="restart"/>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名义制冷量CC</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（kW）</w:t>
            </w:r>
          </w:p>
        </w:tc>
        <w:tc>
          <w:tcPr>
            <w:tcW w:w="4961" w:type="dxa"/>
            <w:gridSpan w:val="5"/>
            <w:tcBorders>
              <w:top w:val="single" w:color="auto" w:sz="1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制冷综合部分性能系数IPLV（C）（水环式）</w:t>
            </w:r>
          </w:p>
        </w:tc>
        <w:tc>
          <w:tcPr>
            <w:tcW w:w="3140" w:type="dxa"/>
            <w:gridSpan w:val="5"/>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EER</w:t>
            </w:r>
            <w:r>
              <w:rPr>
                <w:rFonts w:asciiTheme="minorEastAsia" w:hAnsiTheme="minorEastAsia" w:eastAsiaTheme="minorEastAsia"/>
                <w:bCs/>
                <w:kern w:val="0"/>
                <w:sz w:val="18"/>
                <w:szCs w:val="18"/>
                <w:vertAlign w:val="subscript"/>
              </w:rPr>
              <w:t>min</w:t>
            </w:r>
            <w:r>
              <w:rPr>
                <w:rFonts w:hint="eastAsia" w:asciiTheme="minorEastAsia" w:hAnsiTheme="minorEastAsia" w:eastAsiaTheme="minorEastAsia"/>
                <w:bCs/>
                <w:kern w:val="0"/>
                <w:sz w:val="18"/>
                <w:szCs w:val="18"/>
              </w:rPr>
              <w:t>（风冷式热泵型）</w:t>
            </w:r>
            <w:r>
              <w:rPr>
                <w:rFonts w:asciiTheme="minorEastAsia" w:hAnsiTheme="minorEastAsia" w:eastAsiaTheme="minorEastAsia"/>
                <w:bCs/>
                <w:kern w:val="0"/>
                <w:sz w:val="18"/>
                <w:szCs w:val="18"/>
              </w:rPr>
              <w:t>或EER</w:t>
            </w:r>
            <w:r>
              <w:rPr>
                <w:rFonts w:hint="eastAsia" w:asciiTheme="minorEastAsia" w:hAnsiTheme="minorEastAsia" w:eastAsiaTheme="minorEastAsia"/>
                <w:bCs/>
                <w:kern w:val="0"/>
                <w:sz w:val="18"/>
                <w:szCs w:val="18"/>
              </w:rPr>
              <w:t>（地埋管式和地下水式）</w:t>
            </w:r>
          </w:p>
        </w:tc>
        <w:tc>
          <w:tcPr>
            <w:tcW w:w="1821" w:type="dxa"/>
            <w:gridSpan w:val="3"/>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APF</w:t>
            </w:r>
            <w:r>
              <w:rPr>
                <w:rFonts w:hint="eastAsia" w:asciiTheme="minorEastAsia" w:hAnsiTheme="minorEastAsia" w:eastAsiaTheme="minorEastAsia"/>
                <w:bCs/>
                <w:kern w:val="0"/>
                <w:sz w:val="18"/>
                <w:szCs w:val="18"/>
              </w:rPr>
              <w:t>（风冷式热泵型）</w:t>
            </w:r>
          </w:p>
        </w:tc>
        <w:tc>
          <w:tcPr>
            <w:tcW w:w="1173"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.2.10</w:t>
            </w:r>
          </w:p>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65"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vMerge w:val="continue"/>
            <w:tcBorders>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top w:val="single" w:color="auto" w:sz="1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2541" w:type="dxa"/>
            <w:gridSpan w:val="3"/>
            <w:tcBorders>
              <w:top w:val="single" w:color="auto" w:sz="1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709" w:type="dxa"/>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431" w:type="dxa"/>
            <w:gridSpan w:val="4"/>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910" w:type="dxa"/>
            <w:gridSpan w:val="2"/>
            <w:tcBorders>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911"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73"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541" w:type="dxa"/>
            <w:gridSpan w:val="3"/>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9" w:type="dxa"/>
            <w:tcBorders>
              <w:top w:val="single" w:color="auto" w:sz="2" w:space="0"/>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31" w:type="dxa"/>
            <w:gridSpan w:val="4"/>
            <w:tcBorders>
              <w:left w:val="single" w:color="auto" w:sz="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821" w:type="dxa"/>
            <w:gridSpan w:val="3"/>
            <w:tcBorders>
              <w:left w:val="single" w:color="auto" w:sz="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right w:val="single" w:color="auto" w:sz="12" w:space="0"/>
            </w:tcBorders>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541" w:type="dxa"/>
            <w:gridSpan w:val="3"/>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9" w:type="dxa"/>
            <w:tcBorders>
              <w:top w:val="single" w:color="auto" w:sz="2" w:space="0"/>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31" w:type="dxa"/>
            <w:gridSpan w:val="4"/>
            <w:tcBorders>
              <w:left w:val="single" w:color="auto" w:sz="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821" w:type="dxa"/>
            <w:gridSpan w:val="3"/>
            <w:tcBorders>
              <w:left w:val="single" w:color="auto" w:sz="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right w:val="single" w:color="auto" w:sz="12" w:space="0"/>
            </w:tcBorders>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541" w:type="dxa"/>
            <w:gridSpan w:val="3"/>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9" w:type="dxa"/>
            <w:tcBorders>
              <w:top w:val="single" w:color="auto" w:sz="2" w:space="0"/>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31" w:type="dxa"/>
            <w:gridSpan w:val="4"/>
            <w:tcBorders>
              <w:left w:val="single" w:color="auto" w:sz="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821" w:type="dxa"/>
            <w:gridSpan w:val="3"/>
            <w:tcBorders>
              <w:left w:val="single" w:color="auto" w:sz="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right w:val="single" w:color="auto" w:sz="12" w:space="0"/>
            </w:tcBorders>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dxa"/>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12"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420"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541" w:type="dxa"/>
            <w:gridSpan w:val="3"/>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9" w:type="dxa"/>
            <w:tcBorders>
              <w:top w:val="single" w:color="auto" w:sz="2"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431" w:type="dxa"/>
            <w:gridSpan w:val="4"/>
            <w:tcBorders>
              <w:left w:val="single" w:color="auto" w:sz="2" w:space="0"/>
              <w:bottom w:val="single" w:color="auto" w:sz="1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821" w:type="dxa"/>
            <w:gridSpan w:val="3"/>
            <w:tcBorders>
              <w:left w:val="single" w:color="auto" w:sz="2" w:space="0"/>
              <w:bottom w:val="single" w:color="auto" w:sz="12" w:space="0"/>
              <w:right w:val="single" w:color="auto" w:sz="2" w:space="0"/>
            </w:tcBorders>
          </w:tcPr>
          <w:p>
            <w:pPr>
              <w:spacing w:line="240" w:lineRule="auto"/>
              <w:jc w:val="center"/>
              <w:rPr>
                <w:rFonts w:asciiTheme="minorEastAsia" w:hAnsiTheme="minorEastAsia" w:eastAsiaTheme="minorEastAsia"/>
                <w:bCs/>
                <w:kern w:val="0"/>
                <w:sz w:val="18"/>
                <w:szCs w:val="18"/>
              </w:rPr>
            </w:pPr>
          </w:p>
        </w:tc>
        <w:tc>
          <w:tcPr>
            <w:tcW w:w="1173" w:type="dxa"/>
            <w:vMerge w:val="continue"/>
            <w:tcBorders>
              <w:left w:val="single" w:color="auto" w:sz="2" w:space="0"/>
              <w:bottom w:val="single" w:color="auto" w:sz="12" w:space="0"/>
              <w:right w:val="single" w:color="auto" w:sz="12" w:space="0"/>
            </w:tcBorders>
          </w:tcPr>
          <w:p>
            <w:pPr>
              <w:spacing w:line="240" w:lineRule="auto"/>
              <w:jc w:val="center"/>
              <w:rPr>
                <w:rFonts w:asciiTheme="minorEastAsia" w:hAnsiTheme="minorEastAsia" w:eastAsiaTheme="minorEastAsia"/>
                <w:bCs/>
                <w:kern w:val="0"/>
                <w:sz w:val="18"/>
                <w:szCs w:val="18"/>
              </w:rPr>
            </w:pPr>
          </w:p>
        </w:tc>
      </w:tr>
    </w:tbl>
    <w:p>
      <w:pPr>
        <w:spacing w:line="240" w:lineRule="auto"/>
        <w:rPr>
          <w:rFonts w:ascii="黑体" w:hAnsi="黑体" w:eastAsia="黑体"/>
          <w:sz w:val="21"/>
          <w:szCs w:val="22"/>
        </w:rPr>
      </w:pPr>
      <w:r>
        <w:rPr>
          <w:rFonts w:hint="eastAsia" w:ascii="黑体" w:hAnsi="黑体" w:eastAsia="黑体"/>
          <w:sz w:val="21"/>
          <w:szCs w:val="22"/>
        </w:rPr>
        <w:t>续表</w:t>
      </w:r>
      <w:r>
        <w:rPr>
          <w:rFonts w:hint="eastAsia" w:ascii="黑体" w:hAnsi="黑体" w:eastAsia="黑体"/>
          <w:kern w:val="0"/>
          <w:szCs w:val="22"/>
        </w:rPr>
        <w:t>E.2.3</w:t>
      </w:r>
    </w:p>
    <w:tbl>
      <w:tblPr>
        <w:tblStyle w:val="46"/>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986"/>
        <w:gridCol w:w="1079"/>
        <w:gridCol w:w="1107"/>
        <w:gridCol w:w="679"/>
        <w:gridCol w:w="1689"/>
        <w:gridCol w:w="824"/>
        <w:gridCol w:w="881"/>
        <w:gridCol w:w="1567"/>
        <w:gridCol w:w="138"/>
        <w:gridCol w:w="178"/>
        <w:gridCol w:w="1301"/>
        <w:gridCol w:w="148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79" w:type="dxa"/>
            <w:tcBorders>
              <w:top w:val="single" w:color="auto" w:sz="1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设备/系统</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名称及编号</w:t>
            </w:r>
          </w:p>
        </w:tc>
        <w:tc>
          <w:tcPr>
            <w:tcW w:w="2065" w:type="dxa"/>
            <w:gridSpan w:val="2"/>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单机主要规格参数</w:t>
            </w:r>
          </w:p>
        </w:tc>
        <w:tc>
          <w:tcPr>
            <w:tcW w:w="9847" w:type="dxa"/>
            <w:gridSpan w:val="10"/>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判定项目</w:t>
            </w:r>
          </w:p>
        </w:tc>
        <w:tc>
          <w:tcPr>
            <w:tcW w:w="1181" w:type="dxa"/>
            <w:tcBorders>
              <w:top w:val="single" w:color="auto" w:sz="1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遵照条文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9"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电机驱动式单元空调机、风管式、屋顶单元式</w:t>
            </w:r>
          </w:p>
        </w:tc>
        <w:tc>
          <w:tcPr>
            <w:tcW w:w="2065" w:type="dxa"/>
            <w:gridSpan w:val="2"/>
            <w:vMerge w:val="restart"/>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名义制冷量CC</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（W）</w:t>
            </w:r>
          </w:p>
        </w:tc>
        <w:tc>
          <w:tcPr>
            <w:tcW w:w="3475" w:type="dxa"/>
            <w:gridSpan w:val="3"/>
            <w:tcBorders>
              <w:top w:val="single" w:color="auto" w:sz="12" w:space="0"/>
              <w:left w:val="single" w:color="auto" w:sz="2" w:space="0"/>
              <w:bottom w:val="single" w:color="auto" w:sz="4"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制冷季节能效比SEER</w:t>
            </w:r>
          </w:p>
        </w:tc>
        <w:tc>
          <w:tcPr>
            <w:tcW w:w="3410" w:type="dxa"/>
            <w:gridSpan w:val="4"/>
            <w:tcBorders>
              <w:top w:val="single" w:color="auto" w:sz="12" w:space="0"/>
              <w:left w:val="single" w:color="auto" w:sz="2" w:space="0"/>
              <w:bottom w:val="single" w:color="auto" w:sz="4"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全年性能系数APF</w:t>
            </w:r>
          </w:p>
        </w:tc>
        <w:tc>
          <w:tcPr>
            <w:tcW w:w="2962" w:type="dxa"/>
            <w:gridSpan w:val="3"/>
            <w:tcBorders>
              <w:top w:val="single" w:color="auto" w:sz="12" w:space="0"/>
              <w:left w:val="single" w:color="auto" w:sz="2" w:space="0"/>
              <w:bottom w:val="single" w:color="auto" w:sz="4"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综合部分负荷性能系数IPLV</w:t>
            </w:r>
          </w:p>
        </w:tc>
        <w:tc>
          <w:tcPr>
            <w:tcW w:w="1181" w:type="dxa"/>
            <w:vMerge w:val="restart"/>
            <w:tcBorders>
              <w:top w:val="single" w:color="auto" w:sz="12" w:space="0"/>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.2.8</w:t>
            </w:r>
          </w:p>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vMerge w:val="continue"/>
            <w:tcBorders>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689" w:type="dxa"/>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705"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705"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479" w:type="dxa"/>
            <w:gridSpan w:val="2"/>
            <w:tcBorders>
              <w:top w:val="single" w:color="auto" w:sz="4" w:space="0"/>
              <w:left w:val="single" w:color="auto" w:sz="2" w:space="0"/>
              <w:bottom w:val="single" w:color="auto" w:sz="2" w:space="0"/>
              <w:right w:val="single" w:color="auto" w:sz="4" w:space="0"/>
            </w:tcBorders>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483" w:type="dxa"/>
            <w:tcBorders>
              <w:top w:val="single" w:color="auto" w:sz="4" w:space="0"/>
              <w:left w:val="single" w:color="auto" w:sz="2" w:space="0"/>
              <w:bottom w:val="single" w:color="auto" w:sz="2" w:space="0"/>
              <w:right w:val="single" w:color="auto" w:sz="4" w:space="0"/>
            </w:tcBorders>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
                <w:bCs/>
                <w:kern w:val="0"/>
                <w:sz w:val="18"/>
                <w:szCs w:val="18"/>
              </w:rPr>
            </w:pPr>
          </w:p>
        </w:tc>
        <w:tc>
          <w:tcPr>
            <w:tcW w:w="1705"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
                <w:bCs/>
                <w:kern w:val="0"/>
                <w:sz w:val="18"/>
                <w:szCs w:val="18"/>
              </w:rPr>
            </w:pPr>
          </w:p>
        </w:tc>
        <w:tc>
          <w:tcPr>
            <w:tcW w:w="1479"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83" w:type="dxa"/>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
                <w:bCs/>
                <w:kern w:val="0"/>
                <w:sz w:val="18"/>
                <w:szCs w:val="18"/>
              </w:rPr>
            </w:pPr>
          </w:p>
        </w:tc>
        <w:tc>
          <w:tcPr>
            <w:tcW w:w="1705"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
                <w:bCs/>
                <w:kern w:val="0"/>
                <w:sz w:val="18"/>
                <w:szCs w:val="18"/>
              </w:rPr>
            </w:pPr>
          </w:p>
        </w:tc>
        <w:tc>
          <w:tcPr>
            <w:tcW w:w="1479" w:type="dxa"/>
            <w:gridSpan w:val="2"/>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83" w:type="dxa"/>
            <w:tcBorders>
              <w:top w:val="single" w:color="auto" w:sz="4"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79"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83"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79"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83" w:type="dxa"/>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79" w:type="dxa"/>
            <w:gridSpan w:val="2"/>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83" w:type="dxa"/>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705"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79"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483"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79" w:type="dxa"/>
            <w:vMerge w:val="restart"/>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房间空调器</w:t>
            </w:r>
          </w:p>
        </w:tc>
        <w:tc>
          <w:tcPr>
            <w:tcW w:w="2065" w:type="dxa"/>
            <w:gridSpan w:val="2"/>
            <w:vMerge w:val="restart"/>
            <w:tcBorders>
              <w:top w:val="single" w:color="auto" w:sz="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sz w:val="18"/>
                <w:szCs w:val="18"/>
              </w:rPr>
              <w:t>额定制冷量</w:t>
            </w:r>
            <w:r>
              <w:rPr>
                <w:rFonts w:hint="eastAsia" w:asciiTheme="minorEastAsia" w:hAnsiTheme="minorEastAsia" w:eastAsiaTheme="minorEastAsia"/>
                <w:i/>
                <w:iCs/>
                <w:sz w:val="18"/>
                <w:szCs w:val="18"/>
              </w:rPr>
              <w:t>CC</w:t>
            </w:r>
          </w:p>
        </w:tc>
        <w:tc>
          <w:tcPr>
            <w:tcW w:w="3475" w:type="dxa"/>
            <w:gridSpan w:val="3"/>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制冷季节能效比SEER</w:t>
            </w:r>
          </w:p>
        </w:tc>
        <w:tc>
          <w:tcPr>
            <w:tcW w:w="6372" w:type="dxa"/>
            <w:gridSpan w:val="7"/>
            <w:tcBorders>
              <w:top w:val="single" w:color="auto" w:sz="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全年性能系数APF</w:t>
            </w:r>
          </w:p>
        </w:tc>
        <w:tc>
          <w:tcPr>
            <w:tcW w:w="1181" w:type="dxa"/>
            <w:vMerge w:val="restart"/>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5</w:t>
            </w:r>
            <w:r>
              <w:rPr>
                <w:rFonts w:asciiTheme="minorEastAsia" w:hAnsiTheme="minorEastAsia" w:eastAsiaTheme="minorEastAsia"/>
                <w:bCs/>
                <w:kern w:val="0"/>
                <w:sz w:val="18"/>
                <w:szCs w:val="1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vMerge w:val="continue"/>
            <w:tcBorders>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sz w:val="18"/>
                <w:szCs w:val="18"/>
              </w:rPr>
            </w:pPr>
          </w:p>
        </w:tc>
        <w:tc>
          <w:tcPr>
            <w:tcW w:w="1786"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1689"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3272" w:type="dxa"/>
            <w:gridSpan w:val="3"/>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实际值</w:t>
            </w:r>
          </w:p>
        </w:tc>
        <w:tc>
          <w:tcPr>
            <w:tcW w:w="3100" w:type="dxa"/>
            <w:gridSpan w:val="4"/>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3272" w:type="dxa"/>
            <w:gridSpan w:val="3"/>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3100" w:type="dxa"/>
            <w:gridSpan w:val="4"/>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3272" w:type="dxa"/>
            <w:gridSpan w:val="3"/>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3100" w:type="dxa"/>
            <w:gridSpan w:val="4"/>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vMerge w:val="continue"/>
            <w:tcBorders>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65"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786" w:type="dxa"/>
            <w:gridSpan w:val="2"/>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689" w:type="dxa"/>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3272" w:type="dxa"/>
            <w:gridSpan w:val="3"/>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3100" w:type="dxa"/>
            <w:gridSpan w:val="4"/>
            <w:tcBorders>
              <w:top w:val="single" w:color="auto" w:sz="2" w:space="0"/>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79" w:type="dxa"/>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地源热泵</w:t>
            </w:r>
          </w:p>
        </w:tc>
        <w:tc>
          <w:tcPr>
            <w:tcW w:w="986" w:type="dxa"/>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制冷量</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Q</w:t>
            </w:r>
            <w:r>
              <w:rPr>
                <w:rFonts w:hint="eastAsia" w:asciiTheme="minorEastAsia" w:hAnsiTheme="minorEastAsia" w:eastAsiaTheme="minorEastAsia"/>
                <w:bCs/>
                <w:kern w:val="0"/>
                <w:sz w:val="18"/>
                <w:szCs w:val="18"/>
                <w:vertAlign w:val="subscript"/>
              </w:rPr>
              <w:t>c</w:t>
            </w:r>
            <w:r>
              <w:rPr>
                <w:rFonts w:hint="eastAsia" w:asciiTheme="minorEastAsia" w:hAnsiTheme="minorEastAsia" w:eastAsiaTheme="minorEastAsia"/>
                <w:bCs/>
                <w:kern w:val="0"/>
                <w:sz w:val="18"/>
                <w:szCs w:val="18"/>
              </w:rPr>
              <w:t xml:space="preserve"> (kW)</w:t>
            </w:r>
          </w:p>
        </w:tc>
        <w:tc>
          <w:tcPr>
            <w:tcW w:w="1079" w:type="dxa"/>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制热量Q</w:t>
            </w:r>
            <w:r>
              <w:rPr>
                <w:rFonts w:hint="eastAsia" w:asciiTheme="minorEastAsia" w:hAnsiTheme="minorEastAsia" w:eastAsiaTheme="minorEastAsia"/>
                <w:bCs/>
                <w:kern w:val="0"/>
                <w:sz w:val="18"/>
                <w:szCs w:val="18"/>
                <w:vertAlign w:val="subscript"/>
              </w:rPr>
              <w:t xml:space="preserve">r </w:t>
            </w:r>
            <w:r>
              <w:rPr>
                <w:rFonts w:hint="eastAsia" w:asciiTheme="minorEastAsia" w:hAnsiTheme="minorEastAsia" w:eastAsiaTheme="minorEastAsia"/>
                <w:bCs/>
                <w:kern w:val="0"/>
                <w:sz w:val="18"/>
                <w:szCs w:val="18"/>
              </w:rPr>
              <w:t>(kW)</w:t>
            </w:r>
          </w:p>
        </w:tc>
        <w:tc>
          <w:tcPr>
            <w:tcW w:w="9847" w:type="dxa"/>
            <w:gridSpan w:val="10"/>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全年综合性能系数ACOP</w:t>
            </w:r>
          </w:p>
        </w:tc>
        <w:tc>
          <w:tcPr>
            <w:tcW w:w="1181"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w:t>
            </w:r>
            <w:r>
              <w:rPr>
                <w:rFonts w:asciiTheme="minorEastAsia" w:hAnsiTheme="minorEastAsia" w:eastAsiaTheme="minorEastAsia"/>
                <w:bCs/>
                <w:kern w:val="0"/>
                <w:sz w:val="18"/>
                <w:szCs w:val="18"/>
              </w:rPr>
              <w:t>6</w:t>
            </w:r>
          </w:p>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986"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079"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9847" w:type="dxa"/>
            <w:gridSpan w:val="10"/>
            <w:tcBorders>
              <w:top w:val="single" w:color="auto" w:sz="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986"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079" w:type="dxa"/>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9847" w:type="dxa"/>
            <w:gridSpan w:val="10"/>
            <w:tcBorders>
              <w:top w:val="single" w:color="auto" w:sz="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986"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079"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9847" w:type="dxa"/>
            <w:gridSpan w:val="10"/>
            <w:tcBorders>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79"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冷却塔</w:t>
            </w:r>
            <w:r>
              <w:rPr>
                <w:rFonts w:asciiTheme="minorEastAsia" w:hAnsiTheme="minorEastAsia" w:eastAsiaTheme="minorEastAsia"/>
                <w:bCs/>
                <w:kern w:val="0"/>
                <w:sz w:val="18"/>
                <w:szCs w:val="18"/>
                <w:vertAlign w:val="superscript"/>
              </w:rPr>
              <w:t>2</w:t>
            </w:r>
            <w:r>
              <w:rPr>
                <w:rFonts w:hint="eastAsia" w:asciiTheme="minorEastAsia" w:hAnsiTheme="minorEastAsia" w:eastAsiaTheme="minorEastAsia"/>
                <w:bCs/>
                <w:kern w:val="0"/>
                <w:sz w:val="18"/>
                <w:szCs w:val="18"/>
                <w:vertAlign w:val="superscript"/>
              </w:rPr>
              <w:t>）</w:t>
            </w:r>
          </w:p>
        </w:tc>
        <w:tc>
          <w:tcPr>
            <w:tcW w:w="6364" w:type="dxa"/>
            <w:gridSpan w:val="6"/>
            <w:tcBorders>
              <w:top w:val="single" w:color="auto" w:sz="1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单台冷却塔底盘存水容积（不设集水箱）（m</w:t>
            </w:r>
            <w:r>
              <w:rPr>
                <w:rFonts w:hint="eastAsia" w:asciiTheme="minorEastAsia" w:hAnsiTheme="minorEastAsia" w:eastAsiaTheme="minorEastAsia"/>
                <w:bCs/>
                <w:kern w:val="0"/>
                <w:sz w:val="18"/>
                <w:szCs w:val="18"/>
                <w:vertAlign w:val="superscript"/>
              </w:rPr>
              <w:t>3</w:t>
            </w:r>
            <w:r>
              <w:rPr>
                <w:rFonts w:hint="eastAsia" w:asciiTheme="minorEastAsia" w:hAnsiTheme="minorEastAsia" w:eastAsiaTheme="minorEastAsia"/>
                <w:bCs/>
                <w:kern w:val="0"/>
                <w:sz w:val="18"/>
                <w:szCs w:val="18"/>
              </w:rPr>
              <w:t>）</w:t>
            </w:r>
          </w:p>
        </w:tc>
        <w:tc>
          <w:tcPr>
            <w:tcW w:w="5548" w:type="dxa"/>
            <w:gridSpan w:val="6"/>
            <w:tcBorders>
              <w:top w:val="single" w:color="auto" w:sz="1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集水箱总调节容积（m</w:t>
            </w:r>
            <w:r>
              <w:rPr>
                <w:rFonts w:hint="eastAsia" w:asciiTheme="minorEastAsia" w:hAnsiTheme="minorEastAsia" w:eastAsiaTheme="minorEastAsia"/>
                <w:bCs/>
                <w:kern w:val="0"/>
                <w:sz w:val="18"/>
                <w:szCs w:val="18"/>
                <w:vertAlign w:val="superscript"/>
              </w:rPr>
              <w:t>3</w:t>
            </w:r>
            <w:r>
              <w:rPr>
                <w:rFonts w:hint="eastAsia" w:asciiTheme="minorEastAsia" w:hAnsiTheme="minorEastAsia" w:eastAsiaTheme="minorEastAsia"/>
                <w:bCs/>
                <w:kern w:val="0"/>
                <w:sz w:val="18"/>
                <w:szCs w:val="18"/>
              </w:rPr>
              <w:t>）</w:t>
            </w:r>
          </w:p>
        </w:tc>
        <w:tc>
          <w:tcPr>
            <w:tcW w:w="1181"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.2.</w:t>
            </w:r>
            <w:r>
              <w:rPr>
                <w:rFonts w:asciiTheme="minorEastAsia" w:hAnsiTheme="minorEastAsia" w:eastAsiaTheme="minorEastAsia"/>
                <w:bCs/>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79" w:type="dxa"/>
            <w:vMerge w:val="continue"/>
            <w:tcBorders>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72" w:type="dxa"/>
            <w:gridSpan w:val="3"/>
            <w:tcBorders>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所需容积</w:t>
            </w:r>
          </w:p>
        </w:tc>
        <w:tc>
          <w:tcPr>
            <w:tcW w:w="3192" w:type="dxa"/>
            <w:gridSpan w:val="3"/>
            <w:tcBorders>
              <w:top w:val="single" w:color="auto" w:sz="2" w:space="0"/>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实际容积</w:t>
            </w:r>
          </w:p>
        </w:tc>
        <w:tc>
          <w:tcPr>
            <w:tcW w:w="2764" w:type="dxa"/>
            <w:gridSpan w:val="4"/>
            <w:tcBorders>
              <w:top w:val="single" w:color="auto" w:sz="2" w:space="0"/>
              <w:left w:val="single" w:color="auto" w:sz="2" w:space="0"/>
              <w:bottom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所需调节容积</w:t>
            </w:r>
          </w:p>
        </w:tc>
        <w:tc>
          <w:tcPr>
            <w:tcW w:w="2784" w:type="dxa"/>
            <w:gridSpan w:val="2"/>
            <w:tcBorders>
              <w:left w:val="single" w:color="auto" w:sz="4"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实际调节容积</w:t>
            </w: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tcBorders>
              <w:top w:val="single" w:color="auto" w:sz="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72" w:type="dxa"/>
            <w:gridSpan w:val="3"/>
            <w:tcBorders>
              <w:top w:val="single" w:color="auto" w:sz="2" w:space="0"/>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92" w:type="dxa"/>
            <w:gridSpan w:val="3"/>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764" w:type="dxa"/>
            <w:gridSpan w:val="4"/>
            <w:vMerge w:val="restart"/>
            <w:tcBorders>
              <w:top w:val="single" w:color="auto" w:sz="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784" w:type="dxa"/>
            <w:gridSpan w:val="2"/>
            <w:vMerge w:val="restart"/>
            <w:tcBorders>
              <w:top w:val="single" w:color="auto" w:sz="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72" w:type="dxa"/>
            <w:gridSpan w:val="3"/>
            <w:tcBorders>
              <w:left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92" w:type="dxa"/>
            <w:gridSpan w:val="3"/>
            <w:tcBorders>
              <w:top w:val="single" w:color="auto" w:sz="2" w:space="0"/>
              <w:left w:val="single" w:color="auto" w:sz="2" w:space="0"/>
              <w:bottom w:val="single" w:color="auto" w:sz="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764" w:type="dxa"/>
            <w:gridSpan w:val="4"/>
            <w:vMerge w:val="continue"/>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784" w:type="dxa"/>
            <w:gridSpan w:val="2"/>
            <w:vMerge w:val="continue"/>
            <w:tcBorders>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9" w:type="dxa"/>
            <w:tcBorders>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72" w:type="dxa"/>
            <w:gridSpan w:val="3"/>
            <w:tcBorders>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3192" w:type="dxa"/>
            <w:gridSpan w:val="3"/>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764" w:type="dxa"/>
            <w:gridSpan w:val="4"/>
            <w:vMerge w:val="continue"/>
            <w:tcBorders>
              <w:left w:val="single" w:color="auto" w:sz="2" w:space="0"/>
              <w:bottom w:val="single" w:color="auto" w:sz="1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2784" w:type="dxa"/>
            <w:gridSpan w:val="2"/>
            <w:vMerge w:val="continue"/>
            <w:tcBorders>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bl>
    <w:p>
      <w:pPr>
        <w:spacing w:line="240" w:lineRule="auto"/>
        <w:rPr>
          <w:rFonts w:ascii="黑体" w:hAnsi="黑体" w:eastAsia="黑体"/>
          <w:kern w:val="0"/>
          <w:sz w:val="21"/>
          <w:szCs w:val="21"/>
        </w:rPr>
      </w:pPr>
      <w:r>
        <w:br w:type="page"/>
      </w:r>
      <w:r>
        <w:rPr>
          <w:rFonts w:hint="eastAsia" w:ascii="黑体" w:hAnsi="黑体" w:eastAsia="黑体"/>
          <w:sz w:val="21"/>
          <w:szCs w:val="21"/>
        </w:rPr>
        <w:t>续表</w:t>
      </w:r>
      <w:r>
        <w:rPr>
          <w:rFonts w:hint="eastAsia" w:ascii="黑体" w:hAnsi="黑体" w:eastAsia="黑体"/>
          <w:kern w:val="0"/>
          <w:sz w:val="21"/>
          <w:szCs w:val="21"/>
        </w:rPr>
        <w:t>E.2.3</w:t>
      </w:r>
    </w:p>
    <w:tbl>
      <w:tblPr>
        <w:tblStyle w:val="46"/>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076"/>
        <w:gridCol w:w="1228"/>
        <w:gridCol w:w="1229"/>
        <w:gridCol w:w="1229"/>
        <w:gridCol w:w="1229"/>
        <w:gridCol w:w="1229"/>
        <w:gridCol w:w="1229"/>
        <w:gridCol w:w="1229"/>
        <w:gridCol w:w="1229"/>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84" w:type="dxa"/>
            <w:tcBorders>
              <w:top w:val="single" w:color="auto" w:sz="1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设备名称</w:t>
            </w:r>
          </w:p>
        </w:tc>
        <w:tc>
          <w:tcPr>
            <w:tcW w:w="2076" w:type="dxa"/>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判定项目</w:t>
            </w:r>
          </w:p>
        </w:tc>
        <w:tc>
          <w:tcPr>
            <w:tcW w:w="9831" w:type="dxa"/>
            <w:gridSpan w:val="8"/>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系统名称或编号</w:t>
            </w:r>
          </w:p>
        </w:tc>
        <w:tc>
          <w:tcPr>
            <w:tcW w:w="1181" w:type="dxa"/>
            <w:tcBorders>
              <w:top w:val="single" w:color="auto" w:sz="1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遵照条文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供暖水系统</w:t>
            </w:r>
          </w:p>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循环泵</w:t>
            </w:r>
          </w:p>
        </w:tc>
        <w:tc>
          <w:tcPr>
            <w:tcW w:w="2076" w:type="dxa"/>
            <w:vMerge w:val="restart"/>
            <w:tcBorders>
              <w:top w:val="single" w:color="auto" w:sz="1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供暖水系统耗电输热比EHR-h</w:t>
            </w:r>
            <w:r>
              <w:rPr>
                <w:rFonts w:asciiTheme="minorEastAsia" w:hAnsiTheme="minorEastAsia" w:eastAsiaTheme="minorEastAsia"/>
                <w:bCs/>
                <w:kern w:val="0"/>
                <w:sz w:val="18"/>
                <w:szCs w:val="18"/>
                <w:vertAlign w:val="superscript"/>
              </w:rPr>
              <w:t>3</w:t>
            </w:r>
            <w:r>
              <w:rPr>
                <w:rFonts w:hint="eastAsia" w:asciiTheme="minorEastAsia" w:hAnsiTheme="minorEastAsia" w:eastAsiaTheme="minorEastAsia"/>
                <w:bCs/>
                <w:kern w:val="0"/>
                <w:sz w:val="18"/>
                <w:szCs w:val="18"/>
                <w:vertAlign w:val="superscript"/>
              </w:rPr>
              <w:t>）</w:t>
            </w:r>
          </w:p>
        </w:tc>
        <w:tc>
          <w:tcPr>
            <w:tcW w:w="2457"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系统1</w:t>
            </w:r>
          </w:p>
        </w:tc>
        <w:tc>
          <w:tcPr>
            <w:tcW w:w="2458"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系统2</w:t>
            </w:r>
          </w:p>
        </w:tc>
        <w:tc>
          <w:tcPr>
            <w:tcW w:w="2458"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系统3</w:t>
            </w:r>
          </w:p>
        </w:tc>
        <w:tc>
          <w:tcPr>
            <w:tcW w:w="2458"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w:t>
            </w:r>
          </w:p>
        </w:tc>
        <w:tc>
          <w:tcPr>
            <w:tcW w:w="1181"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76" w:type="dxa"/>
            <w:vMerge w:val="continue"/>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28"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76" w:type="dxa"/>
            <w:vMerge w:val="continue"/>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28"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空调冷水系统循环泵</w:t>
            </w:r>
          </w:p>
        </w:tc>
        <w:tc>
          <w:tcPr>
            <w:tcW w:w="2076" w:type="dxa"/>
            <w:vMerge w:val="restart"/>
            <w:tcBorders>
              <w:top w:val="single" w:color="auto" w:sz="12" w:space="0"/>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空调水系统耗电输冷比ECR-a</w:t>
            </w:r>
            <w:r>
              <w:rPr>
                <w:rFonts w:asciiTheme="minorEastAsia" w:hAnsiTheme="minorEastAsia" w:eastAsiaTheme="minorEastAsia"/>
                <w:bCs/>
                <w:kern w:val="0"/>
                <w:sz w:val="18"/>
                <w:szCs w:val="18"/>
                <w:vertAlign w:val="superscript"/>
              </w:rPr>
              <w:t>4</w:t>
            </w:r>
            <w:r>
              <w:rPr>
                <w:rFonts w:hint="eastAsia" w:asciiTheme="minorEastAsia" w:hAnsiTheme="minorEastAsia" w:eastAsiaTheme="minorEastAsia"/>
                <w:bCs/>
                <w:kern w:val="0"/>
                <w:sz w:val="18"/>
                <w:szCs w:val="18"/>
                <w:vertAlign w:val="superscript"/>
              </w:rPr>
              <w:t>）</w:t>
            </w:r>
          </w:p>
        </w:tc>
        <w:tc>
          <w:tcPr>
            <w:tcW w:w="2457"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系统1</w:t>
            </w:r>
          </w:p>
        </w:tc>
        <w:tc>
          <w:tcPr>
            <w:tcW w:w="2458"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系统2</w:t>
            </w:r>
          </w:p>
        </w:tc>
        <w:tc>
          <w:tcPr>
            <w:tcW w:w="2458"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系统3</w:t>
            </w:r>
          </w:p>
        </w:tc>
        <w:tc>
          <w:tcPr>
            <w:tcW w:w="2458" w:type="dxa"/>
            <w:gridSpan w:val="2"/>
            <w:tcBorders>
              <w:top w:val="single" w:color="auto" w:sz="12"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w:t>
            </w:r>
          </w:p>
        </w:tc>
        <w:tc>
          <w:tcPr>
            <w:tcW w:w="1181"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76" w:type="dxa"/>
            <w:vMerge w:val="continue"/>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28"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76" w:type="dxa"/>
            <w:vMerge w:val="continue"/>
            <w:tcBorders>
              <w:left w:val="single" w:color="auto" w:sz="2" w:space="0"/>
              <w:right w:val="single" w:color="auto" w:sz="4" w:space="0"/>
            </w:tcBorders>
            <w:vAlign w:val="center"/>
          </w:tcPr>
          <w:p>
            <w:pPr>
              <w:spacing w:line="240" w:lineRule="auto"/>
              <w:jc w:val="center"/>
              <w:rPr>
                <w:rFonts w:asciiTheme="minorEastAsia" w:hAnsiTheme="minorEastAsia" w:eastAsiaTheme="minorEastAsia"/>
                <w:bCs/>
                <w:kern w:val="0"/>
                <w:sz w:val="18"/>
                <w:szCs w:val="18"/>
              </w:rPr>
            </w:pPr>
          </w:p>
        </w:tc>
        <w:tc>
          <w:tcPr>
            <w:tcW w:w="1228"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restart"/>
            <w:tcBorders>
              <w:top w:val="single" w:color="auto" w:sz="12" w:space="0"/>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空调热水系统循环泵</w:t>
            </w:r>
          </w:p>
        </w:tc>
        <w:tc>
          <w:tcPr>
            <w:tcW w:w="2076" w:type="dxa"/>
            <w:vMerge w:val="restart"/>
            <w:tcBorders>
              <w:top w:val="single" w:color="auto" w:sz="12" w:space="0"/>
              <w:left w:val="single" w:color="auto" w:sz="2" w:space="0"/>
              <w:right w:val="single" w:color="auto" w:sz="4" w:space="0"/>
            </w:tcBorders>
            <w:vAlign w:val="center"/>
          </w:tcPr>
          <w:p>
            <w:pPr>
              <w:widowControl/>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空调水系统耗电输热比EHR-a</w:t>
            </w:r>
            <w:r>
              <w:rPr>
                <w:rFonts w:asciiTheme="minorEastAsia" w:hAnsiTheme="minorEastAsia" w:eastAsiaTheme="minorEastAsia"/>
                <w:bCs/>
                <w:kern w:val="0"/>
                <w:sz w:val="18"/>
                <w:szCs w:val="18"/>
                <w:vertAlign w:val="superscript"/>
              </w:rPr>
              <w:t>4</w:t>
            </w:r>
            <w:r>
              <w:rPr>
                <w:rFonts w:hint="eastAsia" w:asciiTheme="minorEastAsia" w:hAnsiTheme="minorEastAsia" w:eastAsiaTheme="minorEastAsia"/>
                <w:bCs/>
                <w:kern w:val="0"/>
                <w:sz w:val="18"/>
                <w:szCs w:val="18"/>
                <w:vertAlign w:val="superscript"/>
              </w:rPr>
              <w:t>）</w:t>
            </w:r>
          </w:p>
        </w:tc>
        <w:tc>
          <w:tcPr>
            <w:tcW w:w="2457" w:type="dxa"/>
            <w:gridSpan w:val="2"/>
            <w:tcBorders>
              <w:top w:val="single" w:color="auto" w:sz="12"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系统1</w:t>
            </w:r>
          </w:p>
        </w:tc>
        <w:tc>
          <w:tcPr>
            <w:tcW w:w="2458" w:type="dxa"/>
            <w:gridSpan w:val="2"/>
            <w:tcBorders>
              <w:top w:val="single" w:color="auto" w:sz="12"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系统2</w:t>
            </w:r>
          </w:p>
        </w:tc>
        <w:tc>
          <w:tcPr>
            <w:tcW w:w="2458" w:type="dxa"/>
            <w:gridSpan w:val="2"/>
            <w:tcBorders>
              <w:top w:val="single" w:color="auto" w:sz="12"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系统3</w:t>
            </w:r>
          </w:p>
        </w:tc>
        <w:tc>
          <w:tcPr>
            <w:tcW w:w="2458" w:type="dxa"/>
            <w:gridSpan w:val="2"/>
            <w:tcBorders>
              <w:top w:val="single" w:color="auto" w:sz="12"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w:t>
            </w:r>
          </w:p>
        </w:tc>
        <w:tc>
          <w:tcPr>
            <w:tcW w:w="1181" w:type="dxa"/>
            <w:vMerge w:val="restart"/>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r>
              <w:rPr>
                <w:rFonts w:hint="eastAsia" w:asciiTheme="minorEastAsia" w:hAnsiTheme="minorEastAsia" w:eastAsiaTheme="minorEastAsia"/>
                <w:bCs/>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Borders>
              <w:left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76" w:type="dxa"/>
            <w:vMerge w:val="continue"/>
            <w:tcBorders>
              <w:left w:val="single" w:color="auto" w:sz="2" w:space="0"/>
              <w:right w:val="single" w:color="auto" w:sz="4" w:space="0"/>
            </w:tcBorders>
            <w:vAlign w:val="center"/>
          </w:tcPr>
          <w:p>
            <w:pPr>
              <w:widowControl/>
              <w:spacing w:line="240" w:lineRule="auto"/>
              <w:jc w:val="center"/>
              <w:rPr>
                <w:rFonts w:asciiTheme="minorEastAsia" w:hAnsiTheme="minorEastAsia" w:eastAsiaTheme="minorEastAsia"/>
                <w:bCs/>
                <w:kern w:val="0"/>
                <w:sz w:val="18"/>
                <w:szCs w:val="18"/>
              </w:rPr>
            </w:pPr>
          </w:p>
        </w:tc>
        <w:tc>
          <w:tcPr>
            <w:tcW w:w="1228"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计算值</w:t>
            </w:r>
          </w:p>
        </w:tc>
        <w:tc>
          <w:tcPr>
            <w:tcW w:w="1229" w:type="dxa"/>
            <w:tcBorders>
              <w:top w:val="single" w:color="auto" w:sz="4" w:space="0"/>
              <w:left w:val="single" w:color="auto" w:sz="4" w:space="0"/>
              <w:bottom w:val="single" w:color="auto" w:sz="4"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限值</w:t>
            </w:r>
          </w:p>
        </w:tc>
        <w:tc>
          <w:tcPr>
            <w:tcW w:w="1181" w:type="dxa"/>
            <w:vMerge w:val="continue"/>
            <w:tcBorders>
              <w:left w:val="single" w:color="auto" w:sz="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Merge w:val="continue"/>
            <w:tcBorders>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2076" w:type="dxa"/>
            <w:vMerge w:val="continue"/>
            <w:tcBorders>
              <w:left w:val="single" w:color="auto" w:sz="2" w:space="0"/>
              <w:bottom w:val="single" w:color="auto" w:sz="12" w:space="0"/>
              <w:right w:val="single" w:color="auto" w:sz="4" w:space="0"/>
            </w:tcBorders>
            <w:vAlign w:val="center"/>
          </w:tcPr>
          <w:p>
            <w:pPr>
              <w:widowControl/>
              <w:spacing w:line="240" w:lineRule="auto"/>
              <w:jc w:val="center"/>
              <w:rPr>
                <w:rFonts w:asciiTheme="minorEastAsia" w:hAnsiTheme="minorEastAsia" w:eastAsiaTheme="minorEastAsia"/>
                <w:bCs/>
                <w:kern w:val="0"/>
                <w:sz w:val="18"/>
                <w:szCs w:val="18"/>
              </w:rPr>
            </w:pPr>
          </w:p>
        </w:tc>
        <w:tc>
          <w:tcPr>
            <w:tcW w:w="1228"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229" w:type="dxa"/>
            <w:tcBorders>
              <w:top w:val="single" w:color="auto" w:sz="4" w:space="0"/>
              <w:left w:val="single" w:color="auto" w:sz="4" w:space="0"/>
              <w:bottom w:val="single" w:color="auto" w:sz="12" w:space="0"/>
              <w:right w:val="single" w:color="auto" w:sz="2" w:space="0"/>
            </w:tcBorders>
            <w:vAlign w:val="center"/>
          </w:tcPr>
          <w:p>
            <w:pPr>
              <w:spacing w:line="240" w:lineRule="auto"/>
              <w:jc w:val="center"/>
              <w:rPr>
                <w:rFonts w:asciiTheme="minorEastAsia" w:hAnsiTheme="minorEastAsia" w:eastAsiaTheme="minorEastAsia"/>
                <w:bCs/>
                <w:kern w:val="0"/>
                <w:sz w:val="18"/>
                <w:szCs w:val="18"/>
              </w:rPr>
            </w:pPr>
          </w:p>
        </w:tc>
        <w:tc>
          <w:tcPr>
            <w:tcW w:w="1181" w:type="dxa"/>
            <w:vMerge w:val="continue"/>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bCs/>
                <w:kern w:val="0"/>
                <w:sz w:val="18"/>
                <w:szCs w:val="18"/>
              </w:rPr>
            </w:pPr>
          </w:p>
        </w:tc>
      </w:tr>
    </w:tbl>
    <w:p>
      <w:pPr>
        <w:widowControl/>
        <w:spacing w:line="288" w:lineRule="auto"/>
        <w:jc w:val="left"/>
        <w:rPr>
          <w:rFonts w:asciiTheme="minorEastAsia" w:hAnsiTheme="minorEastAsia" w:eastAsiaTheme="minorEastAsia"/>
          <w:bCs/>
          <w:sz w:val="21"/>
        </w:rPr>
      </w:pPr>
      <w:r>
        <w:rPr>
          <w:rFonts w:hint="eastAsia" w:asciiTheme="minorEastAsia" w:hAnsiTheme="minorEastAsia" w:eastAsiaTheme="minorEastAsia"/>
          <w:bCs/>
          <w:sz w:val="21"/>
        </w:rPr>
        <w:t>注：1  水冷式冷水机组和单元机组的冷源系统综合性能系数SCOP值可使用表E.2.3-2进行计算。</w:t>
      </w:r>
    </w:p>
    <w:p>
      <w:pPr>
        <w:widowControl/>
        <w:spacing w:line="288" w:lineRule="auto"/>
        <w:ind w:firstLine="436" w:firstLineChars="200"/>
        <w:jc w:val="left"/>
        <w:rPr>
          <w:rFonts w:asciiTheme="minorEastAsia" w:hAnsiTheme="minorEastAsia" w:eastAsiaTheme="minorEastAsia"/>
          <w:bCs/>
          <w:sz w:val="21"/>
        </w:rPr>
      </w:pPr>
      <w:r>
        <w:rPr>
          <w:rFonts w:asciiTheme="minorEastAsia" w:hAnsiTheme="minorEastAsia" w:eastAsiaTheme="minorEastAsia"/>
          <w:bCs/>
          <w:sz w:val="21"/>
        </w:rPr>
        <w:t>2</w:t>
      </w:r>
      <w:r>
        <w:rPr>
          <w:rFonts w:hint="eastAsia" w:asciiTheme="minorEastAsia" w:hAnsiTheme="minorEastAsia" w:eastAsiaTheme="minorEastAsia"/>
          <w:bCs/>
          <w:sz w:val="21"/>
        </w:rPr>
        <w:t xml:space="preserve">  冷却塔底盘所需存水容积（不设集水箱）和集水箱所需调节容积可使用表E.2.3-</w:t>
      </w:r>
      <w:r>
        <w:rPr>
          <w:rFonts w:asciiTheme="minorEastAsia" w:hAnsiTheme="minorEastAsia" w:eastAsiaTheme="minorEastAsia"/>
          <w:bCs/>
          <w:sz w:val="21"/>
        </w:rPr>
        <w:t>3</w:t>
      </w:r>
      <w:r>
        <w:rPr>
          <w:rFonts w:hint="eastAsia" w:asciiTheme="minorEastAsia" w:hAnsiTheme="minorEastAsia" w:eastAsiaTheme="minorEastAsia"/>
          <w:bCs/>
          <w:sz w:val="21"/>
        </w:rPr>
        <w:t>进行计算。</w:t>
      </w:r>
    </w:p>
    <w:p>
      <w:pPr>
        <w:widowControl/>
        <w:spacing w:line="288" w:lineRule="auto"/>
        <w:ind w:firstLine="436" w:firstLineChars="200"/>
        <w:jc w:val="left"/>
        <w:rPr>
          <w:rFonts w:asciiTheme="minorEastAsia" w:hAnsiTheme="minorEastAsia" w:eastAsiaTheme="minorEastAsia"/>
          <w:bCs/>
          <w:sz w:val="21"/>
        </w:rPr>
      </w:pPr>
      <w:r>
        <w:rPr>
          <w:rFonts w:asciiTheme="minorEastAsia" w:hAnsiTheme="minorEastAsia" w:eastAsiaTheme="minorEastAsia"/>
          <w:bCs/>
          <w:sz w:val="21"/>
        </w:rPr>
        <w:t>3</w:t>
      </w:r>
      <w:r>
        <w:rPr>
          <w:rFonts w:hint="eastAsia" w:asciiTheme="minorEastAsia" w:hAnsiTheme="minorEastAsia" w:eastAsiaTheme="minorEastAsia"/>
          <w:bCs/>
          <w:sz w:val="21"/>
        </w:rPr>
        <w:t xml:space="preserve">  供暖水系统循环泵的耗电输热比</w:t>
      </w:r>
      <w:r>
        <w:rPr>
          <w:rFonts w:hint="eastAsia" w:asciiTheme="minorEastAsia" w:hAnsiTheme="minorEastAsia" w:eastAsiaTheme="minorEastAsia"/>
          <w:bCs/>
          <w:kern w:val="0"/>
          <w:sz w:val="21"/>
        </w:rPr>
        <w:t>EHR-h</w:t>
      </w:r>
      <w:r>
        <w:rPr>
          <w:rFonts w:hint="eastAsia" w:asciiTheme="minorEastAsia" w:hAnsiTheme="minorEastAsia" w:eastAsiaTheme="minorEastAsia"/>
          <w:bCs/>
          <w:sz w:val="21"/>
        </w:rPr>
        <w:t>可使用表E.2.3-</w:t>
      </w:r>
      <w:r>
        <w:rPr>
          <w:rFonts w:asciiTheme="minorEastAsia" w:hAnsiTheme="minorEastAsia" w:eastAsiaTheme="minorEastAsia"/>
          <w:bCs/>
          <w:sz w:val="21"/>
        </w:rPr>
        <w:t>4</w:t>
      </w:r>
      <w:r>
        <w:rPr>
          <w:rFonts w:hint="eastAsia" w:asciiTheme="minorEastAsia" w:hAnsiTheme="minorEastAsia" w:eastAsiaTheme="minorEastAsia"/>
          <w:bCs/>
          <w:sz w:val="21"/>
        </w:rPr>
        <w:t>进行计算。</w:t>
      </w:r>
    </w:p>
    <w:p>
      <w:pPr>
        <w:widowControl/>
        <w:spacing w:line="288" w:lineRule="auto"/>
        <w:ind w:left="563" w:leftChars="172" w:hanging="137" w:hangingChars="63"/>
        <w:jc w:val="left"/>
        <w:rPr>
          <w:rFonts w:asciiTheme="minorEastAsia" w:hAnsiTheme="minorEastAsia" w:eastAsiaTheme="minorEastAsia"/>
          <w:bCs/>
          <w:sz w:val="21"/>
        </w:rPr>
      </w:pPr>
      <w:r>
        <w:rPr>
          <w:rFonts w:asciiTheme="minorEastAsia" w:hAnsiTheme="minorEastAsia" w:eastAsiaTheme="minorEastAsia"/>
          <w:bCs/>
          <w:sz w:val="21"/>
        </w:rPr>
        <w:t>4</w:t>
      </w:r>
      <w:r>
        <w:rPr>
          <w:rFonts w:hint="eastAsia" w:asciiTheme="minorEastAsia" w:hAnsiTheme="minorEastAsia" w:eastAsiaTheme="minorEastAsia"/>
          <w:bCs/>
          <w:sz w:val="21"/>
        </w:rPr>
        <w:t xml:space="preserve">  空调水系统循环泵的耗电输热比</w:t>
      </w:r>
      <w:r>
        <w:rPr>
          <w:rFonts w:hint="eastAsia" w:asciiTheme="minorEastAsia" w:hAnsiTheme="minorEastAsia" w:eastAsiaTheme="minorEastAsia"/>
          <w:bCs/>
          <w:kern w:val="0"/>
          <w:sz w:val="21"/>
        </w:rPr>
        <w:t>EHR-a</w:t>
      </w:r>
      <w:r>
        <w:rPr>
          <w:rFonts w:hint="eastAsia" w:asciiTheme="minorEastAsia" w:hAnsiTheme="minorEastAsia" w:eastAsiaTheme="minorEastAsia"/>
          <w:bCs/>
          <w:sz w:val="21"/>
        </w:rPr>
        <w:t>和耗电输冷比</w:t>
      </w:r>
      <w:r>
        <w:rPr>
          <w:rFonts w:hint="eastAsia" w:asciiTheme="minorEastAsia" w:hAnsiTheme="minorEastAsia" w:eastAsiaTheme="minorEastAsia"/>
          <w:bCs/>
          <w:kern w:val="0"/>
          <w:sz w:val="21"/>
        </w:rPr>
        <w:t>ECR-a</w:t>
      </w:r>
      <w:r>
        <w:rPr>
          <w:rFonts w:hint="eastAsia" w:asciiTheme="minorEastAsia" w:hAnsiTheme="minorEastAsia" w:eastAsiaTheme="minorEastAsia"/>
          <w:bCs/>
          <w:sz w:val="21"/>
        </w:rPr>
        <w:t>可使用表E.2.3-</w:t>
      </w:r>
      <w:r>
        <w:rPr>
          <w:rFonts w:asciiTheme="minorEastAsia" w:hAnsiTheme="minorEastAsia" w:eastAsiaTheme="minorEastAsia"/>
          <w:bCs/>
          <w:sz w:val="21"/>
        </w:rPr>
        <w:t>5</w:t>
      </w:r>
      <w:r>
        <w:rPr>
          <w:rFonts w:hint="eastAsia" w:asciiTheme="minorEastAsia" w:hAnsiTheme="minorEastAsia" w:eastAsiaTheme="minorEastAsia"/>
          <w:bCs/>
          <w:sz w:val="21"/>
        </w:rPr>
        <w:t>进行计算。</w:t>
      </w:r>
    </w:p>
    <w:p>
      <w:pPr>
        <w:widowControl/>
        <w:spacing w:line="288" w:lineRule="auto"/>
        <w:jc w:val="left"/>
        <w:rPr>
          <w:rFonts w:asciiTheme="minorEastAsia" w:hAnsiTheme="minorEastAsia" w:eastAsiaTheme="minorEastAsia"/>
          <w:b/>
          <w:bCs/>
          <w:szCs w:val="28"/>
        </w:rPr>
      </w:pPr>
    </w:p>
    <w:p>
      <w:pPr>
        <w:widowControl/>
        <w:spacing w:line="240" w:lineRule="auto"/>
        <w:jc w:val="center"/>
        <w:rPr>
          <w:rFonts w:ascii="Calibri" w:hAnsi="宋体"/>
          <w:bCs/>
          <w:szCs w:val="28"/>
        </w:rPr>
      </w:pPr>
    </w:p>
    <w:p>
      <w:pPr>
        <w:widowControl/>
        <w:spacing w:line="240" w:lineRule="auto"/>
        <w:jc w:val="center"/>
        <w:rPr>
          <w:rFonts w:ascii="黑体" w:hAnsi="黑体" w:eastAsia="黑体"/>
          <w:bCs/>
          <w:sz w:val="21"/>
          <w:szCs w:val="21"/>
        </w:rPr>
      </w:pPr>
      <w:r>
        <w:rPr>
          <w:rFonts w:ascii="Calibri" w:hAnsi="宋体"/>
          <w:bCs/>
          <w:szCs w:val="28"/>
        </w:rPr>
        <w:br w:type="page"/>
      </w:r>
      <w:r>
        <w:rPr>
          <w:rFonts w:hint="eastAsia" w:ascii="黑体" w:hAnsi="黑体" w:eastAsia="黑体"/>
          <w:bCs/>
          <w:sz w:val="21"/>
          <w:szCs w:val="21"/>
        </w:rPr>
        <w:t>表</w:t>
      </w:r>
      <w:r>
        <w:rPr>
          <w:rFonts w:hint="eastAsia" w:ascii="黑体" w:hAnsi="黑体" w:eastAsia="黑体"/>
          <w:kern w:val="0"/>
          <w:sz w:val="21"/>
          <w:szCs w:val="21"/>
        </w:rPr>
        <w:t>E.2.3-2</w:t>
      </w:r>
      <w:r>
        <w:rPr>
          <w:rFonts w:hint="eastAsia" w:ascii="黑体" w:hAnsi="黑体" w:eastAsia="黑体"/>
          <w:bCs/>
          <w:sz w:val="21"/>
          <w:szCs w:val="21"/>
        </w:rPr>
        <w:t xml:space="preserve">   水冷式电制冷机组冷源系统综合性能系数SCOP计算表</w:t>
      </w:r>
    </w:p>
    <w:p>
      <w:pPr>
        <w:widowControl/>
        <w:spacing w:line="240" w:lineRule="auto"/>
        <w:jc w:val="center"/>
        <w:rPr>
          <w:rFonts w:ascii="黑体" w:hAnsi="黑体" w:eastAsia="黑体"/>
          <w:bCs/>
          <w:sz w:val="21"/>
          <w:szCs w:val="21"/>
        </w:rPr>
      </w:pPr>
      <w:r>
        <w:rPr>
          <w:rFonts w:hint="eastAsia" w:ascii="黑体" w:hAnsi="黑体" w:eastAsia="黑体" w:cs="宋体"/>
          <w:color w:val="000000"/>
          <w:kern w:val="0"/>
          <w:sz w:val="21"/>
          <w:szCs w:val="21"/>
        </w:rPr>
        <w:t>机组与冷却水泵、冷却塔采用一对一配置</w:t>
      </w:r>
    </w:p>
    <w:tbl>
      <w:tblPr>
        <w:tblStyle w:val="46"/>
        <w:tblW w:w="13398" w:type="dxa"/>
        <w:tblInd w:w="93" w:type="dxa"/>
        <w:tblLayout w:type="fixed"/>
        <w:tblCellMar>
          <w:top w:w="0" w:type="dxa"/>
          <w:left w:w="108" w:type="dxa"/>
          <w:bottom w:w="0" w:type="dxa"/>
          <w:right w:w="108" w:type="dxa"/>
        </w:tblCellMar>
      </w:tblPr>
      <w:tblGrid>
        <w:gridCol w:w="1240"/>
        <w:gridCol w:w="1360"/>
        <w:gridCol w:w="1360"/>
        <w:gridCol w:w="1360"/>
        <w:gridCol w:w="1035"/>
        <w:gridCol w:w="1001"/>
        <w:gridCol w:w="1111"/>
        <w:gridCol w:w="1276"/>
        <w:gridCol w:w="1276"/>
        <w:gridCol w:w="1188"/>
        <w:gridCol w:w="1191"/>
      </w:tblGrid>
      <w:tr>
        <w:tblPrEx>
          <w:tblCellMar>
            <w:top w:w="0" w:type="dxa"/>
            <w:left w:w="108" w:type="dxa"/>
            <w:bottom w:w="0" w:type="dxa"/>
            <w:right w:w="108" w:type="dxa"/>
          </w:tblCellMar>
        </w:tblPrEx>
        <w:trPr>
          <w:trHeight w:val="232" w:hRule="atLeast"/>
        </w:trPr>
        <w:tc>
          <w:tcPr>
            <w:tcW w:w="5320" w:type="dxa"/>
            <w:gridSpan w:val="4"/>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制冷机组</w:t>
            </w:r>
          </w:p>
        </w:tc>
        <w:tc>
          <w:tcPr>
            <w:tcW w:w="4423" w:type="dxa"/>
            <w:gridSpan w:val="4"/>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冷却泵</w:t>
            </w:r>
          </w:p>
        </w:tc>
        <w:tc>
          <w:tcPr>
            <w:tcW w:w="1276" w:type="dxa"/>
            <w:vMerge w:val="restart"/>
            <w:tcBorders>
              <w:top w:val="single" w:color="auto" w:sz="12" w:space="0"/>
              <w:left w:val="nil"/>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耗电量E</w:t>
            </w:r>
            <w:r>
              <w:rPr>
                <w:rFonts w:hint="eastAsia" w:cs="宋体" w:asciiTheme="minorEastAsia" w:hAnsiTheme="minorEastAsia" w:eastAsiaTheme="minorEastAsia"/>
                <w:color w:val="000000"/>
                <w:kern w:val="0"/>
                <w:sz w:val="18"/>
                <w:szCs w:val="18"/>
                <w:vertAlign w:val="subscript"/>
              </w:rPr>
              <w:t>t</w:t>
            </w:r>
          </w:p>
        </w:tc>
        <w:tc>
          <w:tcPr>
            <w:tcW w:w="1188" w:type="dxa"/>
            <w:vMerge w:val="restart"/>
            <w:tcBorders>
              <w:top w:val="single" w:color="auto" w:sz="12" w:space="0"/>
              <w:left w:val="nil"/>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SCOP</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计算值</w:t>
            </w:r>
          </w:p>
        </w:tc>
        <w:tc>
          <w:tcPr>
            <w:tcW w:w="1191" w:type="dxa"/>
            <w:vMerge w:val="restart"/>
            <w:tcBorders>
              <w:top w:val="single" w:color="auto" w:sz="12" w:space="0"/>
              <w:left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SCOP</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限值</w:t>
            </w:r>
          </w:p>
        </w:tc>
      </w:tr>
      <w:tr>
        <w:tblPrEx>
          <w:tblCellMar>
            <w:top w:w="0" w:type="dxa"/>
            <w:left w:w="108" w:type="dxa"/>
            <w:bottom w:w="0" w:type="dxa"/>
            <w:right w:w="108" w:type="dxa"/>
          </w:tblCellMar>
        </w:tblPrEx>
        <w:trPr>
          <w:trHeight w:val="362" w:hRule="atLeast"/>
        </w:trPr>
        <w:tc>
          <w:tcPr>
            <w:tcW w:w="1240" w:type="dxa"/>
            <w:vMerge w:val="restart"/>
            <w:tcBorders>
              <w:top w:val="single" w:color="auto" w:sz="4" w:space="0"/>
              <w:left w:val="single" w:color="auto" w:sz="12"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类型</w:t>
            </w:r>
          </w:p>
        </w:tc>
        <w:tc>
          <w:tcPr>
            <w:tcW w:w="1360"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制冷量Q</w:t>
            </w:r>
            <w:r>
              <w:rPr>
                <w:rFonts w:hint="eastAsia" w:cs="宋体" w:asciiTheme="minorEastAsia" w:hAnsiTheme="minorEastAsia" w:eastAsiaTheme="minorEastAsia"/>
                <w:color w:val="000000"/>
                <w:kern w:val="0"/>
                <w:sz w:val="18"/>
                <w:szCs w:val="18"/>
                <w:vertAlign w:val="subscript"/>
              </w:rPr>
              <w:t>c</w:t>
            </w:r>
          </w:p>
        </w:tc>
        <w:tc>
          <w:tcPr>
            <w:tcW w:w="1360"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COP或EER</w:t>
            </w:r>
          </w:p>
        </w:tc>
        <w:tc>
          <w:tcPr>
            <w:tcW w:w="13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耗电量E</w:t>
            </w:r>
            <w:r>
              <w:rPr>
                <w:rFonts w:hint="eastAsia" w:cs="宋体" w:asciiTheme="minorEastAsia" w:hAnsiTheme="minorEastAsia" w:eastAsiaTheme="minorEastAsia"/>
                <w:color w:val="000000"/>
                <w:kern w:val="0"/>
                <w:sz w:val="18"/>
                <w:szCs w:val="18"/>
                <w:vertAlign w:val="subscript"/>
              </w:rPr>
              <w:t>L</w:t>
            </w:r>
          </w:p>
        </w:tc>
        <w:tc>
          <w:tcPr>
            <w:tcW w:w="1035"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流量G</w:t>
            </w:r>
          </w:p>
        </w:tc>
        <w:tc>
          <w:tcPr>
            <w:tcW w:w="1001"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扬程H</w:t>
            </w:r>
          </w:p>
        </w:tc>
        <w:tc>
          <w:tcPr>
            <w:tcW w:w="1111"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效率η</w:t>
            </w:r>
            <w:r>
              <w:rPr>
                <w:rFonts w:hint="eastAsia" w:cs="宋体" w:asciiTheme="minorEastAsia" w:hAnsiTheme="minorEastAsia" w:eastAsiaTheme="minorEastAsia"/>
                <w:color w:val="000000"/>
                <w:kern w:val="0"/>
                <w:sz w:val="18"/>
                <w:szCs w:val="18"/>
                <w:vertAlign w:val="subscript"/>
              </w:rPr>
              <w:t>b</w:t>
            </w:r>
          </w:p>
        </w:tc>
        <w:tc>
          <w:tcPr>
            <w:tcW w:w="1276"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耗电量E</w:t>
            </w:r>
            <w:r>
              <w:rPr>
                <w:rFonts w:hint="eastAsia" w:cs="宋体" w:asciiTheme="minorEastAsia" w:hAnsiTheme="minorEastAsia" w:eastAsiaTheme="minorEastAsia"/>
                <w:color w:val="000000"/>
                <w:kern w:val="0"/>
                <w:sz w:val="18"/>
                <w:szCs w:val="18"/>
                <w:vertAlign w:val="subscript"/>
              </w:rPr>
              <w:t>b</w:t>
            </w:r>
          </w:p>
        </w:tc>
        <w:tc>
          <w:tcPr>
            <w:tcW w:w="1276" w:type="dxa"/>
            <w:vMerge w:val="continue"/>
            <w:tcBorders>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88" w:type="dxa"/>
            <w:vMerge w:val="continue"/>
            <w:tcBorders>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91" w:type="dxa"/>
            <w:vMerge w:val="continue"/>
            <w:tcBorders>
              <w:left w:val="single" w:color="auto" w:sz="4" w:space="0"/>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70" w:hRule="atLeast"/>
        </w:trPr>
        <w:tc>
          <w:tcPr>
            <w:tcW w:w="1240" w:type="dxa"/>
            <w:vMerge w:val="continue"/>
            <w:tcBorders>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36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36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36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03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/h</w:t>
            </w:r>
          </w:p>
        </w:tc>
        <w:tc>
          <w:tcPr>
            <w:tcW w:w="1001"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p>
        </w:tc>
        <w:tc>
          <w:tcPr>
            <w:tcW w:w="111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27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27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188"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19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CellMar>
            <w:top w:w="0" w:type="dxa"/>
            <w:left w:w="108" w:type="dxa"/>
            <w:bottom w:w="0" w:type="dxa"/>
            <w:right w:w="108" w:type="dxa"/>
          </w:tblCellMar>
        </w:tblPrEx>
        <w:trPr>
          <w:trHeight w:val="270" w:hRule="atLeast"/>
        </w:trPr>
        <w:tc>
          <w:tcPr>
            <w:tcW w:w="1240" w:type="dxa"/>
            <w:tcBorders>
              <w:top w:val="nil"/>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4" w:space="0"/>
              <w:right w:val="single" w:color="auto" w:sz="4" w:space="0"/>
            </w:tcBorders>
            <w:shd w:val="clear" w:color="auto"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35"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01"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6" w:type="dxa"/>
            <w:tcBorders>
              <w:top w:val="nil"/>
              <w:left w:val="nil"/>
              <w:bottom w:val="single" w:color="auto" w:sz="4" w:space="0"/>
              <w:right w:val="single" w:color="auto" w:sz="4" w:space="0"/>
            </w:tcBorders>
            <w:shd w:val="clear" w:color="auto"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88" w:type="dxa"/>
            <w:tcBorders>
              <w:top w:val="nil"/>
              <w:left w:val="nil"/>
              <w:bottom w:val="single" w:color="auto" w:sz="4" w:space="0"/>
              <w:right w:val="single" w:color="auto" w:sz="4" w:space="0"/>
            </w:tcBorders>
            <w:shd w:val="clear" w:color="auto" w:fill="E6B9B8"/>
            <w:noWrap/>
            <w:vAlign w:val="center"/>
          </w:tcPr>
          <w:p>
            <w:pPr>
              <w:widowControl/>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91" w:type="dxa"/>
            <w:tcBorders>
              <w:top w:val="single" w:color="auto" w:sz="4" w:space="0"/>
              <w:left w:val="single" w:color="auto" w:sz="4" w:space="0"/>
              <w:bottom w:val="single" w:color="auto" w:sz="4" w:space="0"/>
              <w:right w:val="single" w:color="auto" w:sz="12"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70" w:hRule="atLeast"/>
        </w:trPr>
        <w:tc>
          <w:tcPr>
            <w:tcW w:w="1240" w:type="dxa"/>
            <w:tcBorders>
              <w:top w:val="nil"/>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4" w:space="0"/>
              <w:right w:val="single" w:color="auto" w:sz="4" w:space="0"/>
            </w:tcBorders>
            <w:shd w:val="clear" w:color="auto"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35"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01"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6" w:type="dxa"/>
            <w:tcBorders>
              <w:top w:val="nil"/>
              <w:left w:val="nil"/>
              <w:bottom w:val="single" w:color="auto" w:sz="4" w:space="0"/>
              <w:right w:val="single" w:color="auto" w:sz="4" w:space="0"/>
            </w:tcBorders>
            <w:shd w:val="clear" w:color="auto"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88" w:type="dxa"/>
            <w:tcBorders>
              <w:top w:val="nil"/>
              <w:left w:val="nil"/>
              <w:bottom w:val="single" w:color="auto" w:sz="4" w:space="0"/>
              <w:right w:val="single" w:color="auto" w:sz="4" w:space="0"/>
            </w:tcBorders>
            <w:shd w:val="clear" w:color="auto" w:fill="E6B9B8"/>
            <w:noWrap/>
            <w:vAlign w:val="center"/>
          </w:tcPr>
          <w:p>
            <w:pPr>
              <w:widowControl/>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91" w:type="dxa"/>
            <w:tcBorders>
              <w:top w:val="single" w:color="auto" w:sz="4" w:space="0"/>
              <w:left w:val="single" w:color="auto" w:sz="4" w:space="0"/>
              <w:bottom w:val="single" w:color="auto" w:sz="4" w:space="0"/>
              <w:right w:val="single" w:color="auto" w:sz="12"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5" w:hRule="atLeast"/>
        </w:trPr>
        <w:tc>
          <w:tcPr>
            <w:tcW w:w="1240" w:type="dxa"/>
            <w:tcBorders>
              <w:top w:val="nil"/>
              <w:left w:val="single" w:color="auto" w:sz="1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0" w:type="dxa"/>
            <w:tcBorders>
              <w:top w:val="nil"/>
              <w:left w:val="nil"/>
              <w:bottom w:val="single" w:color="auto" w:sz="12" w:space="0"/>
              <w:right w:val="single" w:color="auto" w:sz="4" w:space="0"/>
            </w:tcBorders>
            <w:shd w:val="clear" w:color="auto"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35"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01"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6" w:type="dxa"/>
            <w:tcBorders>
              <w:top w:val="nil"/>
              <w:left w:val="nil"/>
              <w:bottom w:val="single" w:color="auto" w:sz="12" w:space="0"/>
              <w:right w:val="single" w:color="auto" w:sz="4" w:space="0"/>
            </w:tcBorders>
            <w:shd w:val="clear" w:color="auto"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6"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88" w:type="dxa"/>
            <w:tcBorders>
              <w:top w:val="nil"/>
              <w:left w:val="nil"/>
              <w:bottom w:val="single" w:color="auto" w:sz="12" w:space="0"/>
              <w:right w:val="single" w:color="auto" w:sz="4" w:space="0"/>
            </w:tcBorders>
            <w:shd w:val="clear" w:color="auto" w:fill="E6B9B8"/>
            <w:noWrap/>
            <w:vAlign w:val="center"/>
          </w:tcPr>
          <w:p>
            <w:pPr>
              <w:widowControl/>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91" w:type="dxa"/>
            <w:tcBorders>
              <w:top w:val="single" w:color="auto" w:sz="4" w:space="0"/>
              <w:left w:val="single" w:color="auto" w:sz="4" w:space="0"/>
              <w:bottom w:val="single" w:color="auto" w:sz="12" w:space="0"/>
              <w:right w:val="single" w:color="auto" w:sz="12"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pPr>
        <w:spacing w:line="240" w:lineRule="auto"/>
        <w:jc w:val="center"/>
        <w:rPr>
          <w:rFonts w:ascii="黑体" w:hAnsi="黑体" w:eastAsia="黑体"/>
          <w:sz w:val="21"/>
          <w:szCs w:val="21"/>
        </w:rPr>
      </w:pPr>
      <w:r>
        <w:rPr>
          <w:rFonts w:hint="eastAsia" w:ascii="黑体" w:hAnsi="黑体" w:eastAsia="黑体" w:cs="宋体"/>
          <w:color w:val="000000"/>
          <w:kern w:val="0"/>
          <w:sz w:val="21"/>
          <w:szCs w:val="21"/>
        </w:rPr>
        <w:t>多台机组共用一套冷却水系统</w:t>
      </w:r>
    </w:p>
    <w:tbl>
      <w:tblPr>
        <w:tblStyle w:val="46"/>
        <w:tblW w:w="14855" w:type="dxa"/>
        <w:tblInd w:w="93" w:type="dxa"/>
        <w:tblLayout w:type="fixed"/>
        <w:tblCellMar>
          <w:top w:w="0" w:type="dxa"/>
          <w:left w:w="108" w:type="dxa"/>
          <w:bottom w:w="0" w:type="dxa"/>
          <w:right w:w="108" w:type="dxa"/>
        </w:tblCellMar>
      </w:tblPr>
      <w:tblGrid>
        <w:gridCol w:w="1149"/>
        <w:gridCol w:w="993"/>
        <w:gridCol w:w="1134"/>
        <w:gridCol w:w="1281"/>
        <w:gridCol w:w="1111"/>
        <w:gridCol w:w="993"/>
        <w:gridCol w:w="1275"/>
        <w:gridCol w:w="1312"/>
        <w:gridCol w:w="850"/>
        <w:gridCol w:w="879"/>
        <w:gridCol w:w="1166"/>
        <w:gridCol w:w="1216"/>
        <w:gridCol w:w="1496"/>
      </w:tblGrid>
      <w:tr>
        <w:tblPrEx>
          <w:tblCellMar>
            <w:top w:w="0" w:type="dxa"/>
            <w:left w:w="108" w:type="dxa"/>
            <w:bottom w:w="0" w:type="dxa"/>
            <w:right w:w="108" w:type="dxa"/>
          </w:tblCellMar>
        </w:tblPrEx>
        <w:trPr>
          <w:trHeight w:val="435" w:hRule="atLeast"/>
        </w:trPr>
        <w:tc>
          <w:tcPr>
            <w:tcW w:w="9248" w:type="dxa"/>
            <w:gridSpan w:val="8"/>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制冷机组</w:t>
            </w:r>
          </w:p>
        </w:tc>
        <w:tc>
          <w:tcPr>
            <w:tcW w:w="5607" w:type="dxa"/>
            <w:gridSpan w:val="5"/>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冷却泵</w:t>
            </w:r>
          </w:p>
        </w:tc>
      </w:tr>
      <w:tr>
        <w:tblPrEx>
          <w:tblCellMar>
            <w:top w:w="0" w:type="dxa"/>
            <w:left w:w="108" w:type="dxa"/>
            <w:bottom w:w="0" w:type="dxa"/>
            <w:right w:w="108" w:type="dxa"/>
          </w:tblCellMar>
        </w:tblPrEx>
        <w:trPr>
          <w:trHeight w:val="413" w:hRule="atLeast"/>
        </w:trPr>
        <w:tc>
          <w:tcPr>
            <w:tcW w:w="1149" w:type="dxa"/>
            <w:vMerge w:val="restar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类型</w:t>
            </w:r>
          </w:p>
        </w:tc>
        <w:tc>
          <w:tcPr>
            <w:tcW w:w="993"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单台制冷量</w:t>
            </w:r>
          </w:p>
        </w:tc>
        <w:tc>
          <w:tcPr>
            <w:tcW w:w="1134"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同规格</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数量</w:t>
            </w:r>
          </w:p>
        </w:tc>
        <w:tc>
          <w:tcPr>
            <w:tcW w:w="1281"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同规格</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制冷量Q</w:t>
            </w:r>
            <w:r>
              <w:rPr>
                <w:rFonts w:hint="eastAsia" w:cs="宋体" w:asciiTheme="minorEastAsia" w:hAnsiTheme="minorEastAsia" w:eastAsiaTheme="minorEastAsia"/>
                <w:color w:val="000000"/>
                <w:kern w:val="0"/>
                <w:sz w:val="18"/>
                <w:szCs w:val="18"/>
                <w:vertAlign w:val="subscript"/>
              </w:rPr>
              <w:t>c</w:t>
            </w:r>
          </w:p>
        </w:tc>
        <w:tc>
          <w:tcPr>
            <w:tcW w:w="1111"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COP</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或EER</w:t>
            </w:r>
          </w:p>
        </w:tc>
        <w:tc>
          <w:tcPr>
            <w:tcW w:w="993"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耗电量</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E</w:t>
            </w:r>
            <w:r>
              <w:rPr>
                <w:rFonts w:hint="eastAsia" w:cs="宋体" w:asciiTheme="minorEastAsia" w:hAnsiTheme="minorEastAsia" w:eastAsiaTheme="minorEastAsia"/>
                <w:color w:val="000000"/>
                <w:kern w:val="0"/>
                <w:sz w:val="18"/>
                <w:szCs w:val="18"/>
                <w:vertAlign w:val="subscript"/>
              </w:rPr>
              <w:t>L</w:t>
            </w:r>
          </w:p>
        </w:tc>
        <w:tc>
          <w:tcPr>
            <w:tcW w:w="127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SCOP</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限值</w:t>
            </w:r>
          </w:p>
        </w:tc>
        <w:tc>
          <w:tcPr>
            <w:tcW w:w="131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Q</w:t>
            </w:r>
            <w:r>
              <w:rPr>
                <w:rFonts w:hint="eastAsia" w:cs="宋体" w:asciiTheme="minorEastAsia" w:hAnsiTheme="minorEastAsia" w:eastAsiaTheme="minorEastAsia"/>
                <w:color w:val="000000"/>
                <w:kern w:val="0"/>
                <w:sz w:val="18"/>
                <w:szCs w:val="18"/>
                <w:vertAlign w:val="subscript"/>
              </w:rPr>
              <w:t>c</w:t>
            </w:r>
            <w:r>
              <w:rPr>
                <w:rFonts w:hint="eastAsia" w:cs="宋体" w:asciiTheme="minorEastAsia" w:hAnsiTheme="minorEastAsia" w:eastAsiaTheme="minorEastAsia"/>
                <w:color w:val="000000"/>
                <w:kern w:val="0"/>
                <w:sz w:val="18"/>
                <w:szCs w:val="18"/>
              </w:rPr>
              <w:t>·SCOP</w:t>
            </w:r>
          </w:p>
        </w:tc>
        <w:tc>
          <w:tcPr>
            <w:tcW w:w="850"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流量</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G</w:t>
            </w:r>
          </w:p>
        </w:tc>
        <w:tc>
          <w:tcPr>
            <w:tcW w:w="879"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扬程</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H</w:t>
            </w:r>
          </w:p>
        </w:tc>
        <w:tc>
          <w:tcPr>
            <w:tcW w:w="1166"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效率</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η</w:t>
            </w:r>
            <w:r>
              <w:rPr>
                <w:rFonts w:hint="eastAsia" w:cs="宋体" w:asciiTheme="minorEastAsia" w:hAnsiTheme="minorEastAsia" w:eastAsiaTheme="minorEastAsia"/>
                <w:color w:val="000000"/>
                <w:kern w:val="0"/>
                <w:sz w:val="18"/>
                <w:szCs w:val="18"/>
                <w:vertAlign w:val="subscript"/>
              </w:rPr>
              <w:t>b</w:t>
            </w:r>
          </w:p>
        </w:tc>
        <w:tc>
          <w:tcPr>
            <w:tcW w:w="1216" w:type="dxa"/>
            <w:tcBorders>
              <w:top w:val="single" w:color="auto" w:sz="4" w:space="0"/>
              <w:left w:val="nil"/>
              <w:bottom w:val="single" w:color="auto" w:sz="4"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同规格</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数量</w:t>
            </w:r>
          </w:p>
        </w:tc>
        <w:tc>
          <w:tcPr>
            <w:tcW w:w="1496" w:type="dxa"/>
            <w:tcBorders>
              <w:top w:val="single" w:color="auto" w:sz="4" w:space="0"/>
              <w:left w:val="nil"/>
              <w:bottom w:val="single" w:color="auto" w:sz="4" w:space="0"/>
              <w:right w:val="single" w:color="auto" w:sz="12"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耗电量</w:t>
            </w:r>
          </w:p>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E</w:t>
            </w:r>
            <w:r>
              <w:rPr>
                <w:rFonts w:hint="eastAsia" w:cs="宋体" w:asciiTheme="minorEastAsia" w:hAnsiTheme="minorEastAsia" w:eastAsiaTheme="minorEastAsia"/>
                <w:color w:val="000000"/>
                <w:kern w:val="0"/>
                <w:sz w:val="18"/>
                <w:szCs w:val="18"/>
                <w:vertAlign w:val="subscript"/>
              </w:rPr>
              <w:t>b</w:t>
            </w:r>
          </w:p>
        </w:tc>
      </w:tr>
      <w:tr>
        <w:tblPrEx>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993"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134"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1281"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11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993"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w:t>
            </w: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312"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85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/h</w:t>
            </w:r>
          </w:p>
        </w:tc>
        <w:tc>
          <w:tcPr>
            <w:tcW w:w="879"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p>
        </w:tc>
        <w:tc>
          <w:tcPr>
            <w:tcW w:w="1166"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21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1496" w:type="dxa"/>
            <w:tcBorders>
              <w:top w:val="nil"/>
              <w:left w:val="nil"/>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kW　</w:t>
            </w:r>
          </w:p>
        </w:tc>
      </w:tr>
      <w:tr>
        <w:tblPrEx>
          <w:tblCellMar>
            <w:top w:w="0" w:type="dxa"/>
            <w:left w:w="108" w:type="dxa"/>
            <w:bottom w:w="0" w:type="dxa"/>
            <w:right w:w="108" w:type="dxa"/>
          </w:tblCellMar>
        </w:tblPrEx>
        <w:trPr>
          <w:trHeight w:val="270" w:hRule="atLeast"/>
        </w:trPr>
        <w:tc>
          <w:tcPr>
            <w:tcW w:w="1149" w:type="dxa"/>
            <w:tcBorders>
              <w:top w:val="nil"/>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93"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81"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4"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93"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5"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12" w:type="dxa"/>
            <w:tcBorders>
              <w:top w:val="nil"/>
              <w:left w:val="nil"/>
              <w:bottom w:val="single" w:color="auto" w:sz="4" w:space="0"/>
              <w:right w:val="single" w:color="auto" w:sz="4" w:space="0"/>
            </w:tcBorders>
            <w:shd w:val="clear" w:color="auto" w:fill="E6B9B8"/>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79"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6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16" w:type="dxa"/>
            <w:tcBorders>
              <w:top w:val="nil"/>
              <w:left w:val="nil"/>
              <w:bottom w:val="single" w:color="auto" w:sz="4"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96" w:type="dxa"/>
            <w:tcBorders>
              <w:top w:val="nil"/>
              <w:left w:val="nil"/>
              <w:bottom w:val="single" w:color="auto" w:sz="4" w:space="0"/>
              <w:right w:val="single" w:color="auto" w:sz="12"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70" w:hRule="atLeast"/>
        </w:trPr>
        <w:tc>
          <w:tcPr>
            <w:tcW w:w="1149" w:type="dxa"/>
            <w:tcBorders>
              <w:top w:val="nil"/>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93"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81"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4"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93"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5"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12" w:type="dxa"/>
            <w:tcBorders>
              <w:top w:val="nil"/>
              <w:left w:val="nil"/>
              <w:bottom w:val="single" w:color="auto" w:sz="4" w:space="0"/>
              <w:right w:val="single" w:color="auto" w:sz="4" w:space="0"/>
            </w:tcBorders>
            <w:shd w:val="clear" w:color="auto" w:fill="E6B9B8"/>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79"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6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16" w:type="dxa"/>
            <w:tcBorders>
              <w:top w:val="nil"/>
              <w:left w:val="nil"/>
              <w:bottom w:val="single" w:color="auto" w:sz="4"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96" w:type="dxa"/>
            <w:tcBorders>
              <w:top w:val="nil"/>
              <w:left w:val="nil"/>
              <w:bottom w:val="single" w:color="auto" w:sz="4" w:space="0"/>
              <w:right w:val="single" w:color="auto" w:sz="12"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70" w:hRule="atLeast"/>
        </w:trPr>
        <w:tc>
          <w:tcPr>
            <w:tcW w:w="1149" w:type="dxa"/>
            <w:tcBorders>
              <w:top w:val="nil"/>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93"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81"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4"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93"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75" w:type="dxa"/>
            <w:tcBorders>
              <w:top w:val="nil"/>
              <w:left w:val="nil"/>
              <w:bottom w:val="single" w:color="auto" w:sz="4"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12" w:type="dxa"/>
            <w:tcBorders>
              <w:top w:val="nil"/>
              <w:left w:val="nil"/>
              <w:bottom w:val="single" w:color="auto" w:sz="4" w:space="0"/>
              <w:right w:val="single" w:color="auto" w:sz="4" w:space="0"/>
            </w:tcBorders>
            <w:shd w:val="clear" w:color="auto" w:fill="E6B9B8"/>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79"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66" w:type="dxa"/>
            <w:tcBorders>
              <w:top w:val="nil"/>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16" w:type="dxa"/>
            <w:tcBorders>
              <w:top w:val="nil"/>
              <w:left w:val="nil"/>
              <w:bottom w:val="single" w:color="auto" w:sz="4"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96" w:type="dxa"/>
            <w:tcBorders>
              <w:top w:val="nil"/>
              <w:left w:val="nil"/>
              <w:bottom w:val="single" w:color="auto" w:sz="4" w:space="0"/>
              <w:right w:val="single" w:color="auto" w:sz="12"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555" w:hRule="atLeast"/>
        </w:trPr>
        <w:tc>
          <w:tcPr>
            <w:tcW w:w="1149" w:type="dxa"/>
            <w:tcBorders>
              <w:top w:val="nil"/>
              <w:left w:val="single" w:color="auto" w:sz="1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机组制冷量总计</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ΣQ</w:t>
            </w:r>
            <w:r>
              <w:rPr>
                <w:rFonts w:hint="eastAsia" w:cs="宋体" w:asciiTheme="minorEastAsia" w:hAnsiTheme="minorEastAsia" w:eastAsiaTheme="minorEastAsia"/>
                <w:color w:val="000000"/>
                <w:kern w:val="0"/>
                <w:sz w:val="18"/>
                <w:szCs w:val="18"/>
                <w:vertAlign w:val="subscript"/>
              </w:rPr>
              <w:t>c</w:t>
            </w:r>
          </w:p>
        </w:tc>
        <w:tc>
          <w:tcPr>
            <w:tcW w:w="993" w:type="dxa"/>
            <w:tcBorders>
              <w:top w:val="nil"/>
              <w:left w:val="nil"/>
              <w:bottom w:val="single" w:color="auto" w:sz="12" w:space="0"/>
              <w:right w:val="single" w:color="auto" w:sz="4" w:space="0"/>
            </w:tcBorders>
            <w:shd w:val="clear" w:color="auto" w:fill="E6B9B8"/>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机组耗电量总计</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ΣE</w:t>
            </w:r>
            <w:r>
              <w:rPr>
                <w:rFonts w:hint="eastAsia" w:cs="宋体" w:asciiTheme="minorEastAsia" w:hAnsiTheme="minorEastAsia" w:eastAsiaTheme="minorEastAsia"/>
                <w:color w:val="000000"/>
                <w:kern w:val="0"/>
                <w:sz w:val="18"/>
                <w:szCs w:val="18"/>
                <w:vertAlign w:val="subscript"/>
              </w:rPr>
              <w:t>L</w:t>
            </w:r>
          </w:p>
        </w:tc>
        <w:tc>
          <w:tcPr>
            <w:tcW w:w="1281" w:type="dxa"/>
            <w:tcBorders>
              <w:top w:val="nil"/>
              <w:left w:val="nil"/>
              <w:bottom w:val="single" w:color="auto" w:sz="12"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11" w:type="dxa"/>
            <w:tcBorders>
              <w:top w:val="nil"/>
              <w:left w:val="nil"/>
              <w:bottom w:val="single" w:color="auto" w:sz="12"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冷却泵耗电量总计</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ΣE</w:t>
            </w:r>
            <w:r>
              <w:rPr>
                <w:rFonts w:hint="eastAsia" w:cs="宋体" w:asciiTheme="minorEastAsia" w:hAnsiTheme="minorEastAsia" w:eastAsiaTheme="minorEastAsia"/>
                <w:color w:val="000000"/>
                <w:kern w:val="0"/>
                <w:sz w:val="18"/>
                <w:szCs w:val="18"/>
                <w:vertAlign w:val="subscript"/>
              </w:rPr>
              <w:t>b</w:t>
            </w:r>
          </w:p>
        </w:tc>
        <w:tc>
          <w:tcPr>
            <w:tcW w:w="993" w:type="dxa"/>
            <w:tcBorders>
              <w:top w:val="nil"/>
              <w:left w:val="nil"/>
              <w:bottom w:val="single" w:color="auto" w:sz="12"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12" w:space="0"/>
              <w:right w:val="single" w:color="auto" w:sz="4" w:space="0"/>
            </w:tcBorders>
            <w:shd w:val="clear" w:color="auto" w:fill="FFFFFF"/>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冷却塔风机总功率ΣE</w:t>
            </w:r>
            <w:r>
              <w:rPr>
                <w:rFonts w:hint="eastAsia" w:cs="宋体" w:asciiTheme="minorEastAsia" w:hAnsiTheme="minorEastAsia" w:eastAsiaTheme="minorEastAsia"/>
                <w:color w:val="000000"/>
                <w:kern w:val="0"/>
                <w:sz w:val="18"/>
                <w:szCs w:val="18"/>
                <w:vertAlign w:val="subscript"/>
              </w:rPr>
              <w:t>t</w:t>
            </w:r>
          </w:p>
        </w:tc>
        <w:tc>
          <w:tcPr>
            <w:tcW w:w="1312" w:type="dxa"/>
            <w:tcBorders>
              <w:top w:val="nil"/>
              <w:left w:val="nil"/>
              <w:bottom w:val="single" w:color="auto" w:sz="12"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nil"/>
              <w:left w:val="nil"/>
              <w:bottom w:val="single" w:color="auto" w:sz="12" w:space="0"/>
              <w:right w:val="single" w:color="auto" w:sz="4" w:space="0"/>
            </w:tcBorders>
            <w:vAlign w:val="center"/>
          </w:tcPr>
          <w:p>
            <w:pPr>
              <w:widowControl/>
              <w:spacing w:line="240" w:lineRule="auto"/>
              <w:ind w:firstLine="94" w:firstLineChars="5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SCOP</w:t>
            </w:r>
            <w:r>
              <w:rPr>
                <w:rFonts w:hint="eastAsia" w:cs="宋体" w:asciiTheme="minorEastAsia" w:hAnsiTheme="minorEastAsia" w:eastAsiaTheme="minorEastAsia"/>
                <w:color w:val="000000"/>
                <w:kern w:val="0"/>
                <w:sz w:val="18"/>
                <w:szCs w:val="18"/>
                <w:vertAlign w:val="subscript"/>
              </w:rPr>
              <w:t>z</w:t>
            </w:r>
          </w:p>
        </w:tc>
        <w:tc>
          <w:tcPr>
            <w:tcW w:w="879" w:type="dxa"/>
            <w:tcBorders>
              <w:top w:val="nil"/>
              <w:left w:val="nil"/>
              <w:bottom w:val="single" w:color="auto" w:sz="12"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166" w:type="dxa"/>
            <w:tcBorders>
              <w:top w:val="nil"/>
              <w:left w:val="nil"/>
              <w:bottom w:val="single" w:color="auto" w:sz="12" w:space="0"/>
              <w:right w:val="single" w:color="auto" w:sz="4" w:space="0"/>
            </w:tcBorders>
            <w:shd w:val="clear" w:color="auto" w:fill="FFFFFF"/>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限值SCOP</w:t>
            </w:r>
            <w:r>
              <w:rPr>
                <w:rFonts w:hint="eastAsia" w:cs="宋体" w:asciiTheme="minorEastAsia" w:hAnsiTheme="minorEastAsia" w:eastAsiaTheme="minorEastAsia"/>
                <w:color w:val="000000"/>
                <w:kern w:val="0"/>
                <w:sz w:val="18"/>
                <w:szCs w:val="18"/>
                <w:vertAlign w:val="subscript"/>
              </w:rPr>
              <w:t>zx</w:t>
            </w:r>
          </w:p>
        </w:tc>
        <w:tc>
          <w:tcPr>
            <w:tcW w:w="1216" w:type="dxa"/>
            <w:tcBorders>
              <w:top w:val="nil"/>
              <w:left w:val="nil"/>
              <w:bottom w:val="single" w:color="auto" w:sz="12" w:space="0"/>
              <w:right w:val="single" w:color="auto" w:sz="4" w:space="0"/>
            </w:tcBorders>
            <w:shd w:val="clear" w:color="auto" w:fill="E5B8B7"/>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496" w:type="dxa"/>
            <w:tcBorders>
              <w:top w:val="nil"/>
              <w:left w:val="nil"/>
              <w:bottom w:val="single" w:color="auto" w:sz="12" w:space="0"/>
              <w:right w:val="single" w:color="auto" w:sz="12" w:space="0"/>
            </w:tcBorders>
            <w:shd w:val="clear" w:color="auto" w:fill="E6B9B8"/>
            <w:noWrap/>
            <w:vAlign w:val="center"/>
          </w:tcPr>
          <w:p>
            <w:pPr>
              <w:widowControl/>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（结论：</w:t>
            </w:r>
          </w:p>
          <w:p>
            <w:pPr>
              <w:widowControl/>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符合要求/不符合要求）</w:t>
            </w:r>
          </w:p>
        </w:tc>
      </w:tr>
    </w:tbl>
    <w:p>
      <w:pPr>
        <w:widowControl/>
        <w:spacing w:line="240" w:lineRule="auto"/>
        <w:jc w:val="left"/>
        <w:rPr>
          <w:rFonts w:ascii="Calibri" w:hAnsi="宋体"/>
          <w:bCs/>
          <w:sz w:val="21"/>
        </w:rPr>
      </w:pPr>
      <w:r>
        <w:rPr>
          <w:rFonts w:hint="eastAsia" w:ascii="Calibri" w:hAnsi="宋体"/>
          <w:bCs/>
          <w:sz w:val="21"/>
        </w:rPr>
        <w:t>注：1  空白格内填入数据取值见附录D.1。</w:t>
      </w:r>
    </w:p>
    <w:p>
      <w:pPr>
        <w:widowControl/>
        <w:spacing w:line="240" w:lineRule="auto"/>
        <w:ind w:firstLine="436" w:firstLineChars="200"/>
        <w:jc w:val="left"/>
        <w:rPr>
          <w:rFonts w:ascii="Calibri" w:hAnsi="Calibri"/>
          <w:szCs w:val="22"/>
        </w:rPr>
        <w:sectPr>
          <w:pgSz w:w="16838" w:h="11906" w:orient="landscape"/>
          <w:pgMar w:top="1134" w:right="1134" w:bottom="1134" w:left="1134" w:header="851" w:footer="992" w:gutter="0"/>
          <w:cols w:space="425" w:num="1"/>
          <w:docGrid w:type="lines" w:linePitch="312" w:charSpace="0"/>
        </w:sectPr>
      </w:pPr>
      <w:r>
        <w:rPr>
          <w:rFonts w:hint="eastAsia" w:ascii="Calibri" w:hAnsi="宋体"/>
          <w:bCs/>
          <w:sz w:val="21"/>
        </w:rPr>
        <w:t>2  表中涂灰单元格为采用计算公式的计算结果，可采用电子计算表自动计算填入。</w:t>
      </w:r>
      <w:r>
        <w:rPr>
          <w:rFonts w:hint="eastAsia" w:ascii="Calibri" w:hAnsi="Calibri"/>
          <w:szCs w:val="22"/>
        </w:rPr>
        <w:t xml:space="preserve"> </w:t>
      </w:r>
    </w:p>
    <w:p>
      <w:pPr>
        <w:spacing w:line="240" w:lineRule="auto"/>
        <w:jc w:val="center"/>
        <w:rPr>
          <w:rFonts w:ascii="黑体" w:hAnsi="黑体" w:eastAsia="黑体"/>
          <w:kern w:val="0"/>
          <w:sz w:val="21"/>
          <w:szCs w:val="21"/>
        </w:rPr>
      </w:pPr>
      <w:r>
        <w:rPr>
          <w:rFonts w:hint="eastAsia" w:ascii="黑体" w:hAnsi="黑体" w:eastAsia="黑体"/>
          <w:bCs/>
          <w:sz w:val="21"/>
          <w:szCs w:val="21"/>
        </w:rPr>
        <w:t>表</w:t>
      </w:r>
      <w:r>
        <w:rPr>
          <w:rFonts w:hint="eastAsia" w:ascii="黑体" w:hAnsi="黑体" w:eastAsia="黑体"/>
          <w:kern w:val="0"/>
          <w:sz w:val="21"/>
          <w:szCs w:val="21"/>
        </w:rPr>
        <w:t>E.2.3-</w:t>
      </w:r>
      <w:r>
        <w:rPr>
          <w:rFonts w:ascii="黑体" w:hAnsi="黑体" w:eastAsia="黑体"/>
          <w:kern w:val="0"/>
          <w:sz w:val="21"/>
          <w:szCs w:val="21"/>
        </w:rPr>
        <w:t>3</w:t>
      </w:r>
      <w:r>
        <w:rPr>
          <w:rFonts w:hint="eastAsia" w:ascii="黑体" w:hAnsi="黑体" w:eastAsia="黑体"/>
          <w:bCs/>
          <w:sz w:val="21"/>
          <w:szCs w:val="21"/>
        </w:rPr>
        <w:t xml:space="preserve">   </w:t>
      </w:r>
      <w:r>
        <w:rPr>
          <w:rFonts w:hint="eastAsia" w:ascii="黑体" w:hAnsi="黑体" w:eastAsia="黑体"/>
          <w:kern w:val="0"/>
          <w:sz w:val="21"/>
          <w:szCs w:val="21"/>
        </w:rPr>
        <w:t>冷却塔存水容积计算表</w:t>
      </w:r>
    </w:p>
    <w:p>
      <w:pPr>
        <w:spacing w:line="240" w:lineRule="auto"/>
        <w:ind w:firstLine="3100" w:firstLineChars="1250"/>
        <w:jc w:val="left"/>
        <w:rPr>
          <w:rFonts w:hAnsi="宋体" w:cs="宋体"/>
          <w:color w:val="000000"/>
          <w:kern w:val="0"/>
          <w:szCs w:val="22"/>
        </w:rPr>
      </w:pPr>
    </w:p>
    <w:p>
      <w:pPr>
        <w:spacing w:line="240" w:lineRule="auto"/>
        <w:ind w:firstLine="2725" w:firstLineChars="1250"/>
        <w:jc w:val="left"/>
        <w:rPr>
          <w:rFonts w:ascii="黑体" w:hAnsi="黑体" w:eastAsia="黑体"/>
          <w:sz w:val="21"/>
          <w:szCs w:val="21"/>
        </w:rPr>
      </w:pPr>
      <w:r>
        <w:rPr>
          <w:rFonts w:hint="eastAsia" w:ascii="黑体" w:hAnsi="黑体" w:eastAsia="黑体" w:cs="宋体"/>
          <w:color w:val="000000"/>
          <w:kern w:val="0"/>
          <w:sz w:val="21"/>
          <w:szCs w:val="21"/>
        </w:rPr>
        <w:t>单台冷却塔底盘存水容积（不设集水箱）</w:t>
      </w:r>
    </w:p>
    <w:tbl>
      <w:tblPr>
        <w:tblStyle w:val="46"/>
        <w:tblW w:w="8811" w:type="dxa"/>
        <w:tblInd w:w="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356"/>
        <w:gridCol w:w="1296"/>
        <w:gridCol w:w="992"/>
        <w:gridCol w:w="1134"/>
        <w:gridCol w:w="1011"/>
        <w:gridCol w:w="1080"/>
        <w:gridCol w:w="9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06" w:type="dxa"/>
            <w:vMerge w:val="restart"/>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类型</w:t>
            </w:r>
          </w:p>
        </w:tc>
        <w:tc>
          <w:tcPr>
            <w:tcW w:w="1356" w:type="dxa"/>
            <w:vMerge w:val="restart"/>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单塔</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循环量G</w:t>
            </w:r>
            <w:r>
              <w:rPr>
                <w:rFonts w:hint="eastAsia" w:cs="宋体" w:asciiTheme="minorEastAsia" w:hAnsiTheme="minorEastAsia" w:eastAsiaTheme="minorEastAsia"/>
                <w:color w:val="000000"/>
                <w:kern w:val="0"/>
                <w:sz w:val="18"/>
                <w:szCs w:val="18"/>
                <w:vertAlign w:val="subscript"/>
              </w:rPr>
              <w:t>t</w:t>
            </w:r>
          </w:p>
        </w:tc>
        <w:tc>
          <w:tcPr>
            <w:tcW w:w="1296" w:type="dxa"/>
            <w:vMerge w:val="restart"/>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湿润填料</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水量V</w:t>
            </w:r>
            <w:r>
              <w:rPr>
                <w:rFonts w:hint="eastAsia" w:cs="宋体" w:asciiTheme="minorEastAsia" w:hAnsiTheme="minorEastAsia" w:eastAsiaTheme="minorEastAsia"/>
                <w:color w:val="000000"/>
                <w:kern w:val="0"/>
                <w:sz w:val="18"/>
                <w:szCs w:val="18"/>
                <w:vertAlign w:val="subscript"/>
              </w:rPr>
              <w:t>t</w:t>
            </w:r>
          </w:p>
        </w:tc>
        <w:tc>
          <w:tcPr>
            <w:tcW w:w="4217" w:type="dxa"/>
            <w:gridSpan w:val="4"/>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冷却塔上部管段水量</w:t>
            </w:r>
          </w:p>
        </w:tc>
        <w:tc>
          <w:tcPr>
            <w:tcW w:w="936" w:type="dxa"/>
            <w:vMerge w:val="restart"/>
            <w:shd w:val="clear" w:color="auto" w:fill="auto"/>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集水盘容量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6" w:type="dxa"/>
            <w:vMerge w:val="continue"/>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356" w:type="dxa"/>
            <w:vMerge w:val="continue"/>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96" w:type="dxa"/>
            <w:vMerge w:val="continue"/>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2126" w:type="dxa"/>
            <w:gridSpan w:val="2"/>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接塔支管</w:t>
            </w:r>
          </w:p>
        </w:tc>
        <w:tc>
          <w:tcPr>
            <w:tcW w:w="2091" w:type="dxa"/>
            <w:gridSpan w:val="2"/>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共用干管</w:t>
            </w:r>
          </w:p>
        </w:tc>
        <w:tc>
          <w:tcPr>
            <w:tcW w:w="936" w:type="dxa"/>
            <w:vMerge w:val="continue"/>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35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/h</w:t>
            </w:r>
          </w:p>
        </w:tc>
        <w:tc>
          <w:tcPr>
            <w:tcW w:w="129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p>
        </w:tc>
        <w:tc>
          <w:tcPr>
            <w:tcW w:w="992"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134"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c>
          <w:tcPr>
            <w:tcW w:w="1011"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80"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c>
          <w:tcPr>
            <w:tcW w:w="93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5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96" w:type="dxa"/>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92"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11"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80"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5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96" w:type="dxa"/>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92"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11"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80"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56"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296" w:type="dxa"/>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92"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134"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11"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80" w:type="dxa"/>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36" w:type="dxa"/>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pPr>
        <w:spacing w:line="240" w:lineRule="auto"/>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共用集水箱调节容积</w:t>
      </w:r>
    </w:p>
    <w:tbl>
      <w:tblPr>
        <w:tblStyle w:val="46"/>
        <w:tblW w:w="9642" w:type="dxa"/>
        <w:tblInd w:w="0" w:type="dxa"/>
        <w:tblLayout w:type="autofit"/>
        <w:tblCellMar>
          <w:top w:w="0" w:type="dxa"/>
          <w:left w:w="108" w:type="dxa"/>
          <w:bottom w:w="0" w:type="dxa"/>
          <w:right w:w="108" w:type="dxa"/>
        </w:tblCellMar>
      </w:tblPr>
      <w:tblGrid>
        <w:gridCol w:w="1045"/>
        <w:gridCol w:w="959"/>
        <w:gridCol w:w="1236"/>
        <w:gridCol w:w="1067"/>
        <w:gridCol w:w="1067"/>
        <w:gridCol w:w="1067"/>
        <w:gridCol w:w="1067"/>
        <w:gridCol w:w="1067"/>
        <w:gridCol w:w="1067"/>
      </w:tblGrid>
      <w:tr>
        <w:tblPrEx>
          <w:tblCellMar>
            <w:top w:w="0" w:type="dxa"/>
            <w:left w:w="108" w:type="dxa"/>
            <w:bottom w:w="0" w:type="dxa"/>
            <w:right w:w="108" w:type="dxa"/>
          </w:tblCellMar>
        </w:tblPrEx>
        <w:trPr>
          <w:trHeight w:val="315" w:hRule="atLeast"/>
        </w:trPr>
        <w:tc>
          <w:tcPr>
            <w:tcW w:w="104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类型</w:t>
            </w:r>
          </w:p>
        </w:tc>
        <w:tc>
          <w:tcPr>
            <w:tcW w:w="95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循环量</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G</w:t>
            </w:r>
            <w:r>
              <w:rPr>
                <w:rFonts w:hint="eastAsia" w:cs="宋体" w:asciiTheme="minorEastAsia" w:hAnsiTheme="minorEastAsia" w:eastAsiaTheme="minorEastAsia"/>
                <w:color w:val="000000"/>
                <w:kern w:val="0"/>
                <w:sz w:val="18"/>
                <w:szCs w:val="18"/>
                <w:vertAlign w:val="subscript"/>
              </w:rPr>
              <w:t>t</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填料水量</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Vt</w:t>
            </w:r>
          </w:p>
        </w:tc>
        <w:tc>
          <w:tcPr>
            <w:tcW w:w="6402" w:type="dxa"/>
            <w:gridSpan w:val="6"/>
            <w:tcBorders>
              <w:top w:val="single" w:color="auto" w:sz="12"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冷却塔上部管段</w:t>
            </w:r>
          </w:p>
        </w:tc>
      </w:tr>
      <w:tr>
        <w:tblPrEx>
          <w:tblCellMar>
            <w:top w:w="0" w:type="dxa"/>
            <w:left w:w="108" w:type="dxa"/>
            <w:bottom w:w="0" w:type="dxa"/>
            <w:right w:w="108" w:type="dxa"/>
          </w:tblCellMar>
        </w:tblPrEx>
        <w:trPr>
          <w:trHeight w:val="270" w:hRule="atLeast"/>
        </w:trPr>
        <w:tc>
          <w:tcPr>
            <w:tcW w:w="104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2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管段1</w:t>
            </w:r>
          </w:p>
        </w:tc>
        <w:tc>
          <w:tcPr>
            <w:tcW w:w="2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管段2</w:t>
            </w:r>
          </w:p>
        </w:tc>
        <w:tc>
          <w:tcPr>
            <w:tcW w:w="213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管段3</w:t>
            </w:r>
          </w:p>
        </w:tc>
      </w:tr>
      <w:tr>
        <w:tblPrEx>
          <w:tblCellMar>
            <w:top w:w="0" w:type="dxa"/>
            <w:left w:w="108" w:type="dxa"/>
            <w:bottom w:w="0" w:type="dxa"/>
            <w:right w:w="108" w:type="dxa"/>
          </w:tblCellMar>
        </w:tblPrEx>
        <w:trPr>
          <w:trHeight w:val="270" w:hRule="atLeast"/>
        </w:trPr>
        <w:tc>
          <w:tcPr>
            <w:tcW w:w="104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/h</w:t>
            </w: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vertAlign w:val="superscript"/>
              </w:rPr>
              <w:t>3</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67" w:type="dxa"/>
            <w:tcBorders>
              <w:top w:val="single" w:color="auto" w:sz="4"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r>
      <w:tr>
        <w:tblPrEx>
          <w:tblCellMar>
            <w:top w:w="0" w:type="dxa"/>
            <w:left w:w="108" w:type="dxa"/>
            <w:bottom w:w="0" w:type="dxa"/>
            <w:right w:w="108" w:type="dxa"/>
          </w:tblCellMar>
        </w:tblPrEx>
        <w:trPr>
          <w:trHeight w:val="270" w:hRule="atLeast"/>
        </w:trPr>
        <w:tc>
          <w:tcPr>
            <w:tcW w:w="104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70" w:hRule="atLeast"/>
        </w:trPr>
        <w:tc>
          <w:tcPr>
            <w:tcW w:w="104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402" w:type="dxa"/>
            <w:gridSpan w:val="6"/>
            <w:tcBorders>
              <w:top w:val="single" w:color="auto" w:sz="4"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冷却塔下部管段</w:t>
            </w:r>
          </w:p>
        </w:tc>
      </w:tr>
      <w:tr>
        <w:tblPrEx>
          <w:tblCellMar>
            <w:top w:w="0" w:type="dxa"/>
            <w:left w:w="108" w:type="dxa"/>
            <w:bottom w:w="0" w:type="dxa"/>
            <w:right w:w="108" w:type="dxa"/>
          </w:tblCellMar>
        </w:tblPrEx>
        <w:trPr>
          <w:trHeight w:val="270" w:hRule="atLeast"/>
        </w:trPr>
        <w:tc>
          <w:tcPr>
            <w:tcW w:w="104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2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管段1</w:t>
            </w:r>
          </w:p>
        </w:tc>
        <w:tc>
          <w:tcPr>
            <w:tcW w:w="2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管段2</w:t>
            </w:r>
          </w:p>
        </w:tc>
        <w:tc>
          <w:tcPr>
            <w:tcW w:w="213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管段3</w:t>
            </w:r>
          </w:p>
        </w:tc>
      </w:tr>
      <w:tr>
        <w:tblPrEx>
          <w:tblCellMar>
            <w:top w:w="0" w:type="dxa"/>
            <w:left w:w="108" w:type="dxa"/>
            <w:bottom w:w="0" w:type="dxa"/>
            <w:right w:w="108" w:type="dxa"/>
          </w:tblCellMar>
        </w:tblPrEx>
        <w:trPr>
          <w:trHeight w:val="270" w:hRule="atLeast"/>
        </w:trPr>
        <w:tc>
          <w:tcPr>
            <w:tcW w:w="104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长度m</w:t>
            </w:r>
          </w:p>
        </w:tc>
        <w:tc>
          <w:tcPr>
            <w:tcW w:w="1067" w:type="dxa"/>
            <w:tcBorders>
              <w:top w:val="single" w:color="auto" w:sz="4"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管径mm</w:t>
            </w:r>
          </w:p>
        </w:tc>
      </w:tr>
      <w:tr>
        <w:tblPrEx>
          <w:tblCellMar>
            <w:top w:w="0" w:type="dxa"/>
            <w:left w:w="108" w:type="dxa"/>
            <w:bottom w:w="0" w:type="dxa"/>
            <w:right w:w="108" w:type="dxa"/>
          </w:tblCellMar>
        </w:tblPrEx>
        <w:trPr>
          <w:trHeight w:val="270" w:hRule="atLeast"/>
        </w:trPr>
        <w:tc>
          <w:tcPr>
            <w:tcW w:w="104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067" w:type="dxa"/>
            <w:tcBorders>
              <w:top w:val="single" w:color="auto" w:sz="4"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371" w:hRule="atLeast"/>
        </w:trPr>
        <w:tc>
          <w:tcPr>
            <w:tcW w:w="3240"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湿润填料总水量Vt（m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w:t>
            </w:r>
          </w:p>
        </w:tc>
        <w:tc>
          <w:tcPr>
            <w:tcW w:w="320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管段总水容量Vg（m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w:t>
            </w:r>
          </w:p>
        </w:tc>
        <w:tc>
          <w:tcPr>
            <w:tcW w:w="3201" w:type="dxa"/>
            <w:gridSpan w:val="3"/>
            <w:tcBorders>
              <w:top w:val="single" w:color="auto" w:sz="4" w:space="0"/>
              <w:left w:val="nil"/>
              <w:bottom w:val="single" w:color="auto" w:sz="4" w:space="0"/>
              <w:right w:val="single" w:color="auto" w:sz="1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集水箱最小调节容积Vx（m</w:t>
            </w:r>
            <w:r>
              <w:rPr>
                <w:rFonts w:hint="eastAsia" w:cs="宋体" w:asciiTheme="minorEastAsia" w:hAnsiTheme="minorEastAsia" w:eastAsiaTheme="minorEastAsia"/>
                <w:color w:val="000000"/>
                <w:kern w:val="0"/>
                <w:sz w:val="18"/>
                <w:szCs w:val="18"/>
                <w:vertAlign w:val="superscript"/>
              </w:rPr>
              <w:t>3</w:t>
            </w:r>
            <w:r>
              <w:rPr>
                <w:rFonts w:hint="eastAsia" w:cs="宋体" w:asciiTheme="minorEastAsia" w:hAnsiTheme="minorEastAsia" w:eastAsiaTheme="minorEastAsia"/>
                <w:color w:val="000000"/>
                <w:kern w:val="0"/>
                <w:sz w:val="18"/>
                <w:szCs w:val="18"/>
              </w:rPr>
              <w:t>）</w:t>
            </w:r>
          </w:p>
        </w:tc>
      </w:tr>
      <w:tr>
        <w:tblPrEx>
          <w:tblCellMar>
            <w:top w:w="0" w:type="dxa"/>
            <w:left w:w="108" w:type="dxa"/>
            <w:bottom w:w="0" w:type="dxa"/>
            <w:right w:w="108" w:type="dxa"/>
          </w:tblCellMar>
        </w:tblPrEx>
        <w:trPr>
          <w:trHeight w:val="285" w:hRule="atLeast"/>
        </w:trPr>
        <w:tc>
          <w:tcPr>
            <w:tcW w:w="3240" w:type="dxa"/>
            <w:gridSpan w:val="3"/>
            <w:tcBorders>
              <w:top w:val="single" w:color="auto" w:sz="4" w:space="0"/>
              <w:left w:val="single" w:color="auto" w:sz="12" w:space="0"/>
              <w:bottom w:val="single" w:color="auto" w:sz="12" w:space="0"/>
              <w:right w:val="single" w:color="auto" w:sz="4" w:space="0"/>
            </w:tcBorders>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3201" w:type="dxa"/>
            <w:gridSpan w:val="3"/>
            <w:tcBorders>
              <w:top w:val="single" w:color="auto" w:sz="4" w:space="0"/>
              <w:left w:val="nil"/>
              <w:bottom w:val="single" w:color="auto" w:sz="12" w:space="0"/>
              <w:right w:val="single" w:color="auto" w:sz="4" w:space="0"/>
            </w:tcBorders>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3201" w:type="dxa"/>
            <w:gridSpan w:val="3"/>
            <w:tcBorders>
              <w:top w:val="single" w:color="auto" w:sz="4" w:space="0"/>
              <w:left w:val="nil"/>
              <w:bottom w:val="single" w:color="auto" w:sz="12" w:space="0"/>
              <w:right w:val="single" w:color="auto" w:sz="12" w:space="0"/>
            </w:tcBorders>
            <w:shd w:val="clear" w:color="000000" w:fill="E6B9B8"/>
            <w:vAlign w:val="center"/>
          </w:tcPr>
          <w:p>
            <w:pPr>
              <w:widowControl/>
              <w:spacing w:line="240" w:lineRule="auto"/>
              <w:jc w:val="center"/>
              <w:rPr>
                <w:rFonts w:cs="宋体" w:asciiTheme="minorEastAsia" w:hAnsiTheme="minorEastAsia" w:eastAsiaTheme="minorEastAsia"/>
                <w:color w:val="000000"/>
                <w:kern w:val="0"/>
                <w:sz w:val="18"/>
                <w:szCs w:val="18"/>
              </w:rPr>
            </w:pPr>
          </w:p>
        </w:tc>
      </w:tr>
    </w:tbl>
    <w:p>
      <w:pPr>
        <w:widowControl/>
        <w:spacing w:line="240" w:lineRule="auto"/>
        <w:jc w:val="left"/>
        <w:rPr>
          <w:rFonts w:ascii="Calibri" w:hAnsi="宋体"/>
          <w:bCs/>
          <w:sz w:val="21"/>
          <w:szCs w:val="28"/>
        </w:rPr>
      </w:pPr>
      <w:r>
        <w:rPr>
          <w:rFonts w:hint="eastAsia" w:ascii="Calibri" w:hAnsi="宋体"/>
          <w:bCs/>
          <w:sz w:val="21"/>
          <w:szCs w:val="28"/>
        </w:rPr>
        <w:t>注：表中涂灰单元格为采用计算公式的计算结果，可采用电子计算表自动计算填入。</w:t>
      </w:r>
    </w:p>
    <w:p>
      <w:pPr>
        <w:widowControl/>
        <w:spacing w:line="240" w:lineRule="auto"/>
        <w:jc w:val="center"/>
        <w:rPr>
          <w:rFonts w:ascii="Calibri" w:hAnsi="宋体"/>
          <w:b/>
          <w:bCs/>
          <w:szCs w:val="28"/>
        </w:rPr>
      </w:pPr>
    </w:p>
    <w:p>
      <w:pPr>
        <w:widowControl/>
        <w:spacing w:line="240" w:lineRule="auto"/>
        <w:jc w:val="center"/>
        <w:rPr>
          <w:rFonts w:ascii="黑体" w:hAnsi="黑体" w:eastAsia="黑体"/>
          <w:b/>
          <w:sz w:val="21"/>
          <w:szCs w:val="21"/>
        </w:rPr>
      </w:pPr>
      <w:r>
        <w:rPr>
          <w:rFonts w:hint="eastAsia" w:ascii="黑体" w:hAnsi="黑体" w:eastAsia="黑体"/>
          <w:bCs/>
          <w:sz w:val="21"/>
          <w:szCs w:val="21"/>
        </w:rPr>
        <w:t>表</w:t>
      </w:r>
      <w:r>
        <w:rPr>
          <w:rFonts w:hint="eastAsia" w:ascii="黑体" w:hAnsi="黑体" w:eastAsia="黑体"/>
          <w:kern w:val="0"/>
          <w:sz w:val="21"/>
          <w:szCs w:val="21"/>
        </w:rPr>
        <w:t>E.2.3-</w:t>
      </w:r>
      <w:r>
        <w:rPr>
          <w:rFonts w:ascii="黑体" w:hAnsi="黑体" w:eastAsia="黑体"/>
          <w:kern w:val="0"/>
          <w:sz w:val="21"/>
          <w:szCs w:val="21"/>
        </w:rPr>
        <w:t>4</w:t>
      </w:r>
      <w:r>
        <w:rPr>
          <w:rFonts w:hint="eastAsia" w:ascii="黑体" w:hAnsi="黑体" w:eastAsia="黑体"/>
          <w:bCs/>
          <w:sz w:val="21"/>
          <w:szCs w:val="21"/>
        </w:rPr>
        <w:t xml:space="preserve">  </w:t>
      </w:r>
      <w:r>
        <w:rPr>
          <w:rFonts w:hint="eastAsia" w:ascii="黑体" w:hAnsi="黑体" w:eastAsia="黑体"/>
          <w:sz w:val="21"/>
          <w:szCs w:val="21"/>
        </w:rPr>
        <w:t xml:space="preserve"> 供暖水系统耗电输热比</w:t>
      </w:r>
      <w:r>
        <w:rPr>
          <w:rFonts w:ascii="黑体" w:hAnsi="黑体" w:eastAsia="黑体"/>
          <w:sz w:val="21"/>
          <w:szCs w:val="21"/>
        </w:rPr>
        <w:t>EHR</w:t>
      </w:r>
      <w:r>
        <w:rPr>
          <w:rFonts w:hint="eastAsia" w:ascii="黑体" w:hAnsi="黑体" w:eastAsia="黑体"/>
          <w:sz w:val="21"/>
          <w:szCs w:val="21"/>
        </w:rPr>
        <w:t>-h计算表</w:t>
      </w:r>
    </w:p>
    <w:tbl>
      <w:tblPr>
        <w:tblStyle w:val="46"/>
        <w:tblW w:w="9418" w:type="dxa"/>
        <w:jc w:val="center"/>
        <w:tblLayout w:type="fixed"/>
        <w:tblCellMar>
          <w:top w:w="0" w:type="dxa"/>
          <w:left w:w="0" w:type="dxa"/>
          <w:bottom w:w="0" w:type="dxa"/>
          <w:right w:w="0" w:type="dxa"/>
        </w:tblCellMar>
      </w:tblPr>
      <w:tblGrid>
        <w:gridCol w:w="1138"/>
        <w:gridCol w:w="759"/>
        <w:gridCol w:w="1254"/>
        <w:gridCol w:w="1134"/>
        <w:gridCol w:w="850"/>
        <w:gridCol w:w="1134"/>
        <w:gridCol w:w="1023"/>
        <w:gridCol w:w="6"/>
        <w:gridCol w:w="1097"/>
        <w:gridCol w:w="1023"/>
      </w:tblGrid>
      <w:tr>
        <w:tblPrEx>
          <w:tblCellMar>
            <w:top w:w="0" w:type="dxa"/>
            <w:left w:w="0" w:type="dxa"/>
            <w:bottom w:w="0" w:type="dxa"/>
            <w:right w:w="0" w:type="dxa"/>
          </w:tblCellMar>
        </w:tblPrEx>
        <w:trPr>
          <w:trHeight w:val="842" w:hRule="atLeast"/>
          <w:jc w:val="center"/>
        </w:trPr>
        <w:tc>
          <w:tcPr>
            <w:tcW w:w="1897" w:type="dxa"/>
            <w:gridSpan w:val="2"/>
            <w:tcBorders>
              <w:top w:val="single" w:color="auto" w:sz="12" w:space="0"/>
              <w:left w:val="single" w:color="auto" w:sz="12" w:space="0"/>
              <w:right w:val="single" w:color="auto" w:sz="4" w:space="0"/>
            </w:tcBorders>
            <w:shd w:val="clear" w:color="auto" w:fill="auto"/>
            <w:noWrap/>
            <w:vAlign w:val="center"/>
          </w:tcPr>
          <w:p>
            <w:pPr>
              <w:spacing w:line="240" w:lineRule="auto"/>
              <w:ind w:firstLine="94" w:firstLineChars="50"/>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系统名称</w:t>
            </w:r>
          </w:p>
        </w:tc>
        <w:tc>
          <w:tcPr>
            <w:tcW w:w="1254" w:type="dxa"/>
            <w:tcBorders>
              <w:top w:val="single" w:color="auto" w:sz="12" w:space="0"/>
              <w:left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p>
        </w:tc>
        <w:tc>
          <w:tcPr>
            <w:tcW w:w="1134" w:type="dxa"/>
            <w:tcBorders>
              <w:top w:val="single" w:color="auto" w:sz="12" w:space="0"/>
              <w:left w:val="single" w:color="auto" w:sz="4" w:space="0"/>
              <w:right w:val="single" w:color="auto" w:sz="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设计热负荷Q（kW）</w:t>
            </w:r>
          </w:p>
        </w:tc>
        <w:tc>
          <w:tcPr>
            <w:tcW w:w="850" w:type="dxa"/>
            <w:tcBorders>
              <w:top w:val="single" w:color="auto" w:sz="12" w:space="0"/>
              <w:left w:val="single" w:color="auto" w:sz="2"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12" w:space="0"/>
              <w:left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设计供回水温差</w:t>
            </w:r>
          </w:p>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ΔT（℃）</w:t>
            </w:r>
          </w:p>
        </w:tc>
        <w:tc>
          <w:tcPr>
            <w:tcW w:w="1029" w:type="dxa"/>
            <w:gridSpan w:val="2"/>
            <w:tcBorders>
              <w:top w:val="single" w:color="auto" w:sz="12" w:space="0"/>
              <w:left w:val="single" w:color="auto" w:sz="4" w:space="0"/>
              <w:right w:val="single" w:color="auto" w:sz="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097" w:type="dxa"/>
            <w:tcBorders>
              <w:top w:val="single" w:color="auto" w:sz="12" w:space="0"/>
              <w:left w:val="single" w:color="auto" w:sz="2" w:space="0"/>
              <w:right w:val="single" w:color="auto" w:sz="4" w:space="0"/>
            </w:tcBorders>
            <w:shd w:val="clear" w:color="auto" w:fill="auto"/>
            <w:vAlign w:val="center"/>
          </w:tcPr>
          <w:p>
            <w:pPr>
              <w:spacing w:line="24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最大水泵</w:t>
            </w:r>
          </w:p>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流量</w:t>
            </w:r>
          </w:p>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G（m</w:t>
            </w:r>
            <w:r>
              <w:rPr>
                <w:rFonts w:hint="eastAsia" w:asciiTheme="minorEastAsia" w:hAnsiTheme="minorEastAsia" w:eastAsiaTheme="minorEastAsia"/>
                <w:color w:val="000000"/>
                <w:sz w:val="18"/>
                <w:szCs w:val="18"/>
                <w:vertAlign w:val="superscript"/>
              </w:rPr>
              <w:t>3</w:t>
            </w:r>
            <w:r>
              <w:rPr>
                <w:rFonts w:hint="eastAsia" w:asciiTheme="minorEastAsia" w:hAnsiTheme="minorEastAsia" w:eastAsiaTheme="minorEastAsia"/>
                <w:color w:val="000000"/>
                <w:sz w:val="18"/>
                <w:szCs w:val="18"/>
              </w:rPr>
              <w:t>/h）</w:t>
            </w:r>
          </w:p>
        </w:tc>
        <w:tc>
          <w:tcPr>
            <w:tcW w:w="1023" w:type="dxa"/>
            <w:tcBorders>
              <w:top w:val="single" w:color="auto" w:sz="12" w:space="0"/>
              <w:left w:val="single" w:color="auto" w:sz="4" w:space="0"/>
              <w:right w:val="single" w:color="auto" w:sz="12" w:space="0"/>
            </w:tcBorders>
            <w:shd w:val="clear" w:color="auto" w:fill="CCC0D9"/>
            <w:noWrap/>
            <w:vAlign w:val="center"/>
          </w:tcPr>
          <w:p>
            <w:pPr>
              <w:widowControl/>
              <w:spacing w:line="240" w:lineRule="auto"/>
              <w:jc w:val="center"/>
              <w:rPr>
                <w:rFonts w:cs="宋体" w:asciiTheme="minorEastAsia" w:hAnsiTheme="minorEastAsia" w:eastAsiaTheme="minorEastAsia"/>
                <w:kern w:val="0"/>
                <w:sz w:val="18"/>
                <w:szCs w:val="18"/>
                <w:shd w:val="pct10" w:color="auto" w:fill="FFFFFF"/>
              </w:rPr>
            </w:pP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管网长度ΣL（m）</w:t>
            </w:r>
          </w:p>
        </w:tc>
        <w:tc>
          <w:tcPr>
            <w:tcW w:w="125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水泵级数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系统α值</w:t>
            </w:r>
          </w:p>
        </w:tc>
        <w:tc>
          <w:tcPr>
            <w:tcW w:w="1023" w:type="dxa"/>
            <w:tcBorders>
              <w:top w:val="single" w:color="auto" w:sz="4" w:space="0"/>
              <w:left w:val="nil"/>
              <w:bottom w:val="single" w:color="auto" w:sz="4"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系统A值</w:t>
            </w:r>
          </w:p>
        </w:tc>
        <w:tc>
          <w:tcPr>
            <w:tcW w:w="1023" w:type="dxa"/>
            <w:tcBorders>
              <w:top w:val="single" w:color="auto" w:sz="4" w:space="0"/>
              <w:left w:val="nil"/>
              <w:bottom w:val="single" w:color="auto" w:sz="4" w:space="0"/>
              <w:right w:val="single" w:color="auto" w:sz="12"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jc w:val="center"/>
        </w:trPr>
        <w:tc>
          <w:tcPr>
            <w:tcW w:w="1138" w:type="dxa"/>
            <w:tcBorders>
              <w:top w:val="single" w:color="auto" w:sz="4" w:space="0"/>
              <w:left w:val="single" w:color="auto" w:sz="12" w:space="0"/>
              <w:bottom w:val="single" w:color="auto" w:sz="12"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系统B值</w:t>
            </w:r>
          </w:p>
        </w:tc>
        <w:tc>
          <w:tcPr>
            <w:tcW w:w="759"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54" w:type="dxa"/>
            <w:tcBorders>
              <w:top w:val="single" w:color="auto" w:sz="4" w:space="0"/>
              <w:left w:val="nil"/>
              <w:bottom w:val="single" w:color="auto" w:sz="12"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系统EHR</w:t>
            </w:r>
          </w:p>
        </w:tc>
        <w:tc>
          <w:tcPr>
            <w:tcW w:w="1134"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850" w:type="dxa"/>
            <w:tcBorders>
              <w:top w:val="single" w:color="auto" w:sz="4" w:space="0"/>
              <w:left w:val="nil"/>
              <w:bottom w:val="single" w:color="auto" w:sz="12"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EHR限值</w:t>
            </w:r>
          </w:p>
        </w:tc>
        <w:tc>
          <w:tcPr>
            <w:tcW w:w="1134"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1023" w:type="dxa"/>
            <w:tcBorders>
              <w:top w:val="single" w:color="auto" w:sz="4" w:space="0"/>
              <w:left w:val="nil"/>
              <w:bottom w:val="single" w:color="auto" w:sz="12"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结论</w:t>
            </w:r>
          </w:p>
        </w:tc>
        <w:tc>
          <w:tcPr>
            <w:tcW w:w="2126" w:type="dxa"/>
            <w:gridSpan w:val="3"/>
            <w:tcBorders>
              <w:top w:val="single" w:color="auto" w:sz="4" w:space="0"/>
              <w:left w:val="nil"/>
              <w:bottom w:val="single" w:color="auto" w:sz="12" w:space="0"/>
              <w:right w:val="single" w:color="auto" w:sz="12" w:space="0"/>
            </w:tcBorders>
            <w:shd w:val="clear" w:color="000000" w:fill="FFCC00"/>
            <w:noWrap/>
            <w:vAlign w:val="center"/>
          </w:tcPr>
          <w:p>
            <w:pPr>
              <w:spacing w:line="240" w:lineRule="auto"/>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12" w:space="0"/>
              <w:left w:val="single" w:color="auto" w:sz="12"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同规格水泵编号</w:t>
            </w:r>
          </w:p>
        </w:tc>
        <w:tc>
          <w:tcPr>
            <w:tcW w:w="1254"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c>
          <w:tcPr>
            <w:tcW w:w="1134"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c>
          <w:tcPr>
            <w:tcW w:w="850"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w:t>
            </w:r>
          </w:p>
        </w:tc>
        <w:tc>
          <w:tcPr>
            <w:tcW w:w="1134"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4</w:t>
            </w:r>
          </w:p>
        </w:tc>
        <w:tc>
          <w:tcPr>
            <w:tcW w:w="1023"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103" w:type="dxa"/>
            <w:gridSpan w:val="2"/>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023" w:type="dxa"/>
            <w:tcBorders>
              <w:top w:val="single" w:color="auto" w:sz="12" w:space="0"/>
              <w:left w:val="nil"/>
              <w:bottom w:val="single" w:color="auto" w:sz="4" w:space="0"/>
              <w:right w:val="single" w:color="auto" w:sz="1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水泵流量G（m</w:t>
            </w:r>
            <w:r>
              <w:rPr>
                <w:rFonts w:hint="eastAsia" w:asciiTheme="minorEastAsia" w:hAnsiTheme="minorEastAsia" w:eastAsiaTheme="minorEastAsia"/>
                <w:color w:val="000000"/>
                <w:sz w:val="18"/>
                <w:szCs w:val="18"/>
                <w:vertAlign w:val="superscript"/>
              </w:rPr>
              <w:t>3</w:t>
            </w:r>
            <w:r>
              <w:rPr>
                <w:rFonts w:hint="eastAsia" w:asciiTheme="minorEastAsia" w:hAnsiTheme="minorEastAsia" w:eastAsiaTheme="minorEastAsia"/>
                <w:color w:val="000000"/>
                <w:sz w:val="18"/>
                <w:szCs w:val="18"/>
              </w:rPr>
              <w:t>/h）</w:t>
            </w:r>
          </w:p>
        </w:tc>
        <w:tc>
          <w:tcPr>
            <w:tcW w:w="125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02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023" w:type="dxa"/>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水泵扬程H（m）</w:t>
            </w:r>
          </w:p>
        </w:tc>
        <w:tc>
          <w:tcPr>
            <w:tcW w:w="125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02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023" w:type="dxa"/>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水泵效率η</w:t>
            </w:r>
            <w:r>
              <w:rPr>
                <w:rFonts w:hint="eastAsia" w:asciiTheme="minorEastAsia" w:hAnsiTheme="minorEastAsia" w:eastAsiaTheme="minorEastAsia"/>
                <w:color w:val="000000"/>
                <w:sz w:val="18"/>
                <w:szCs w:val="18"/>
                <w:vertAlign w:val="subscript"/>
              </w:rPr>
              <w:t>b</w:t>
            </w:r>
          </w:p>
        </w:tc>
        <w:tc>
          <w:tcPr>
            <w:tcW w:w="125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02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023" w:type="dxa"/>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水泵数量（台）</w:t>
            </w:r>
          </w:p>
        </w:tc>
        <w:tc>
          <w:tcPr>
            <w:tcW w:w="125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023" w:type="dxa"/>
            <w:tcBorders>
              <w:top w:val="single" w:color="auto" w:sz="4" w:space="0"/>
              <w:left w:val="single" w:color="auto" w:sz="4" w:space="0"/>
              <w:bottom w:val="single" w:color="auto" w:sz="4" w:space="0"/>
              <w:right w:val="single" w:color="auto" w:sz="12"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jc w:val="center"/>
        </w:trPr>
        <w:tc>
          <w:tcPr>
            <w:tcW w:w="1897" w:type="dxa"/>
            <w:gridSpan w:val="2"/>
            <w:tcBorders>
              <w:top w:val="single" w:color="auto" w:sz="4" w:space="0"/>
              <w:left w:val="single" w:color="auto" w:sz="12" w:space="0"/>
              <w:bottom w:val="single" w:color="auto" w:sz="12" w:space="0"/>
              <w:right w:val="single" w:color="auto" w:sz="4" w:space="0"/>
            </w:tcBorders>
            <w:shd w:val="clear" w:color="auto" w:fill="auto"/>
            <w:noWrap/>
            <w:vAlign w:val="center"/>
          </w:tcPr>
          <w:p>
            <w:pPr>
              <w:spacing w:line="240" w:lineRule="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G·H/η</w:t>
            </w:r>
            <w:r>
              <w:rPr>
                <w:rFonts w:hint="eastAsia" w:asciiTheme="minorEastAsia" w:hAnsiTheme="minorEastAsia" w:eastAsiaTheme="minorEastAsia"/>
                <w:color w:val="000000"/>
                <w:sz w:val="18"/>
                <w:szCs w:val="18"/>
                <w:vertAlign w:val="subscript"/>
              </w:rPr>
              <w:t>b</w:t>
            </w:r>
          </w:p>
        </w:tc>
        <w:tc>
          <w:tcPr>
            <w:tcW w:w="1254"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850"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12" w:space="0"/>
              <w:right w:val="single" w:color="auto" w:sz="4" w:space="0"/>
            </w:tcBorders>
            <w:shd w:val="clear" w:color="000000" w:fill="CC99FF"/>
            <w:noWrap/>
            <w:vAlign w:val="center"/>
          </w:tcPr>
          <w:p>
            <w:pPr>
              <w:spacing w:line="240" w:lineRule="auto"/>
              <w:jc w:val="center"/>
              <w:rPr>
                <w:rFonts w:cs="宋体" w:asciiTheme="minorEastAsia" w:hAnsiTheme="minorEastAsia" w:eastAsiaTheme="minorEastAsia"/>
                <w:color w:val="000000"/>
                <w:sz w:val="18"/>
                <w:szCs w:val="18"/>
              </w:rPr>
            </w:pPr>
          </w:p>
        </w:tc>
        <w:tc>
          <w:tcPr>
            <w:tcW w:w="2126" w:type="dxa"/>
            <w:gridSpan w:val="3"/>
            <w:tcBorders>
              <w:top w:val="single" w:color="auto" w:sz="4" w:space="0"/>
              <w:left w:val="nil"/>
              <w:bottom w:val="single" w:color="auto" w:sz="12"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sz w:val="18"/>
                <w:szCs w:val="18"/>
              </w:rPr>
              <w:t>水泵总功率（kW）</w:t>
            </w:r>
          </w:p>
        </w:tc>
        <w:tc>
          <w:tcPr>
            <w:tcW w:w="1023" w:type="dxa"/>
            <w:tcBorders>
              <w:top w:val="single" w:color="auto" w:sz="4" w:space="0"/>
              <w:left w:val="nil"/>
              <w:bottom w:val="single" w:color="auto" w:sz="12" w:space="0"/>
              <w:right w:val="single" w:color="auto" w:sz="12" w:space="0"/>
            </w:tcBorders>
            <w:shd w:val="clear" w:color="auto" w:fill="FF66FF"/>
            <w:noWrap/>
            <w:vAlign w:val="center"/>
          </w:tcPr>
          <w:p>
            <w:pPr>
              <w:spacing w:line="240" w:lineRule="auto"/>
              <w:jc w:val="center"/>
              <w:rPr>
                <w:rFonts w:cs="宋体" w:asciiTheme="minorEastAsia" w:hAnsiTheme="minorEastAsia" w:eastAsiaTheme="minorEastAsia"/>
                <w:color w:val="000000"/>
                <w:sz w:val="18"/>
                <w:szCs w:val="18"/>
              </w:rPr>
            </w:pPr>
          </w:p>
        </w:tc>
      </w:tr>
    </w:tbl>
    <w:p>
      <w:pPr>
        <w:widowControl/>
        <w:spacing w:line="240" w:lineRule="auto"/>
        <w:jc w:val="left"/>
        <w:rPr>
          <w:rFonts w:ascii="Calibri" w:hAnsi="宋体"/>
          <w:bCs/>
          <w:sz w:val="21"/>
          <w:szCs w:val="28"/>
        </w:rPr>
      </w:pPr>
      <w:r>
        <w:rPr>
          <w:rFonts w:hint="eastAsia" w:ascii="Calibri" w:hAnsi="宋体"/>
          <w:bCs/>
          <w:sz w:val="21"/>
          <w:szCs w:val="28"/>
        </w:rPr>
        <w:t>注：表中涂灰单元格为采用计算公式的计算结果，可采用电子计算表自动计算填入。</w:t>
      </w:r>
    </w:p>
    <w:p>
      <w:pPr>
        <w:spacing w:line="240" w:lineRule="auto"/>
        <w:rPr>
          <w:rFonts w:ascii="Calibri" w:hAnsi="Calibri"/>
          <w:sz w:val="21"/>
          <w:szCs w:val="22"/>
        </w:rPr>
      </w:pPr>
    </w:p>
    <w:p>
      <w:pPr>
        <w:widowControl/>
        <w:spacing w:line="240" w:lineRule="auto"/>
        <w:jc w:val="left"/>
        <w:rPr>
          <w:rFonts w:ascii="Calibri" w:hAnsi="宋体"/>
          <w:b/>
          <w:bCs/>
          <w:szCs w:val="28"/>
        </w:rPr>
      </w:pPr>
      <w:r>
        <w:rPr>
          <w:rFonts w:ascii="Calibri" w:hAnsi="宋体"/>
          <w:b/>
          <w:bCs/>
          <w:szCs w:val="28"/>
        </w:rPr>
        <w:br w:type="page"/>
      </w:r>
    </w:p>
    <w:p>
      <w:pPr>
        <w:widowControl/>
        <w:spacing w:line="240" w:lineRule="auto"/>
        <w:jc w:val="center"/>
        <w:rPr>
          <w:rFonts w:ascii="黑体" w:hAnsi="黑体" w:eastAsia="黑体"/>
          <w:bCs/>
          <w:sz w:val="21"/>
          <w:szCs w:val="21"/>
        </w:rPr>
      </w:pPr>
      <w:r>
        <w:rPr>
          <w:rFonts w:hint="eastAsia" w:ascii="黑体" w:hAnsi="黑体" w:eastAsia="黑体"/>
          <w:bCs/>
          <w:sz w:val="21"/>
          <w:szCs w:val="21"/>
        </w:rPr>
        <w:t>表</w:t>
      </w:r>
      <w:r>
        <w:rPr>
          <w:rFonts w:hint="eastAsia" w:ascii="黑体" w:hAnsi="黑体" w:eastAsia="黑体"/>
          <w:kern w:val="0"/>
          <w:sz w:val="21"/>
          <w:szCs w:val="21"/>
        </w:rPr>
        <w:t>E.2.3-</w:t>
      </w:r>
      <w:r>
        <w:rPr>
          <w:rFonts w:ascii="黑体" w:hAnsi="黑体" w:eastAsia="黑体"/>
          <w:kern w:val="0"/>
          <w:sz w:val="21"/>
          <w:szCs w:val="21"/>
        </w:rPr>
        <w:t>5</w:t>
      </w:r>
      <w:r>
        <w:rPr>
          <w:rFonts w:hint="eastAsia" w:ascii="黑体" w:hAnsi="黑体" w:eastAsia="黑体"/>
          <w:bCs/>
          <w:sz w:val="21"/>
          <w:szCs w:val="21"/>
        </w:rPr>
        <w:t xml:space="preserve"> </w:t>
      </w:r>
      <w:r>
        <w:rPr>
          <w:rFonts w:hint="eastAsia" w:ascii="黑体" w:hAnsi="黑体" w:eastAsia="黑体"/>
          <w:sz w:val="21"/>
          <w:szCs w:val="21"/>
        </w:rPr>
        <w:t xml:space="preserve"> 空调水系统耗电输冷（热）比EC（H）R-a计算表</w:t>
      </w:r>
    </w:p>
    <w:tbl>
      <w:tblPr>
        <w:tblStyle w:val="46"/>
        <w:tblW w:w="9330" w:type="dxa"/>
        <w:tblInd w:w="0" w:type="dxa"/>
        <w:tblLayout w:type="fixed"/>
        <w:tblCellMar>
          <w:top w:w="0" w:type="dxa"/>
          <w:left w:w="0" w:type="dxa"/>
          <w:bottom w:w="0" w:type="dxa"/>
          <w:right w:w="0" w:type="dxa"/>
        </w:tblCellMar>
      </w:tblPr>
      <w:tblGrid>
        <w:gridCol w:w="1998"/>
        <w:gridCol w:w="1132"/>
        <w:gridCol w:w="1134"/>
        <w:gridCol w:w="1231"/>
        <w:gridCol w:w="1222"/>
        <w:gridCol w:w="1110"/>
        <w:gridCol w:w="23"/>
        <w:gridCol w:w="7"/>
        <w:gridCol w:w="21"/>
        <w:gridCol w:w="1452"/>
      </w:tblGrid>
      <w:tr>
        <w:tblPrEx>
          <w:tblCellMar>
            <w:top w:w="0" w:type="dxa"/>
            <w:left w:w="0" w:type="dxa"/>
            <w:bottom w:w="0" w:type="dxa"/>
            <w:right w:w="0" w:type="dxa"/>
          </w:tblCellMar>
        </w:tblPrEx>
        <w:trPr>
          <w:trHeight w:val="368" w:hRule="atLeast"/>
        </w:trPr>
        <w:tc>
          <w:tcPr>
            <w:tcW w:w="9330" w:type="dxa"/>
            <w:gridSpan w:val="10"/>
            <w:tcBorders>
              <w:top w:val="single" w:color="auto" w:sz="12" w:space="0"/>
              <w:left w:val="single" w:color="auto" w:sz="12" w:space="0"/>
              <w:bottom w:val="single" w:color="auto" w:sz="2" w:space="0"/>
              <w:right w:val="single" w:color="auto" w:sz="12" w:space="0"/>
            </w:tcBorders>
            <w:noWrap/>
            <w:vAlign w:val="center"/>
          </w:tcPr>
          <w:p>
            <w:pPr>
              <w:widowControl/>
              <w:spacing w:line="240" w:lineRule="auto"/>
              <w:jc w:val="center"/>
              <w:rPr>
                <w:rFonts w:cs="宋体" w:asciiTheme="minorEastAsia" w:hAnsiTheme="minorEastAsia" w:eastAsiaTheme="minorEastAsia"/>
                <w:kern w:val="0"/>
                <w:sz w:val="18"/>
                <w:szCs w:val="18"/>
                <w:shd w:val="pct10" w:color="auto" w:fill="FFFFFF"/>
              </w:rPr>
            </w:pPr>
            <w:r>
              <w:rPr>
                <w:rFonts w:hint="eastAsia" w:cs="宋体" w:asciiTheme="minorEastAsia" w:hAnsiTheme="minorEastAsia" w:eastAsiaTheme="minorEastAsia"/>
                <w:kern w:val="0"/>
                <w:sz w:val="18"/>
                <w:szCs w:val="18"/>
              </w:rPr>
              <w:t>供热系统</w:t>
            </w:r>
          </w:p>
        </w:tc>
      </w:tr>
      <w:tr>
        <w:tblPrEx>
          <w:tblCellMar>
            <w:top w:w="0" w:type="dxa"/>
            <w:left w:w="0" w:type="dxa"/>
            <w:bottom w:w="0" w:type="dxa"/>
            <w:right w:w="0" w:type="dxa"/>
          </w:tblCellMar>
        </w:tblPrEx>
        <w:trPr>
          <w:trHeight w:val="817" w:hRule="atLeast"/>
        </w:trPr>
        <w:tc>
          <w:tcPr>
            <w:tcW w:w="1998" w:type="dxa"/>
            <w:tcBorders>
              <w:top w:val="single" w:color="auto" w:sz="2" w:space="0"/>
              <w:left w:val="single" w:color="auto" w:sz="12" w:space="0"/>
              <w:bottom w:val="nil"/>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系统名称</w:t>
            </w:r>
          </w:p>
        </w:tc>
        <w:tc>
          <w:tcPr>
            <w:tcW w:w="1132" w:type="dxa"/>
            <w:tcBorders>
              <w:top w:val="single" w:color="auto" w:sz="2" w:space="0"/>
              <w:left w:val="single" w:color="auto" w:sz="4" w:space="0"/>
              <w:bottom w:val="nil"/>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系统制式</w:t>
            </w:r>
          </w:p>
        </w:tc>
        <w:tc>
          <w:tcPr>
            <w:tcW w:w="1134" w:type="dxa"/>
            <w:tcBorders>
              <w:top w:val="single" w:color="auto" w:sz="2" w:space="0"/>
              <w:left w:val="single" w:color="auto" w:sz="4" w:space="0"/>
              <w:bottom w:val="nil"/>
              <w:right w:val="single" w:color="auto" w:sz="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设计热负荷</w:t>
            </w:r>
            <w:r>
              <w:rPr>
                <w:rFonts w:asciiTheme="minorEastAsia" w:hAnsiTheme="minorEastAsia" w:eastAsiaTheme="minorEastAsia"/>
                <w:color w:val="000000"/>
                <w:sz w:val="18"/>
                <w:szCs w:val="18"/>
              </w:rPr>
              <w:t>Q</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kW</w:t>
            </w:r>
            <w:r>
              <w:rPr>
                <w:rFonts w:hint="eastAsia" w:asciiTheme="minorEastAsia" w:hAnsiTheme="minorEastAsia" w:eastAsiaTheme="minorEastAsia"/>
                <w:color w:val="000000"/>
                <w:sz w:val="18"/>
                <w:szCs w:val="18"/>
              </w:rPr>
              <w:t>）</w:t>
            </w:r>
          </w:p>
        </w:tc>
        <w:tc>
          <w:tcPr>
            <w:tcW w:w="1231" w:type="dxa"/>
            <w:tcBorders>
              <w:top w:val="single" w:color="auto" w:sz="2" w:space="0"/>
              <w:left w:val="single" w:color="auto" w:sz="2" w:space="0"/>
              <w:bottom w:val="nil"/>
              <w:right w:val="single" w:color="auto" w:sz="4" w:space="0"/>
            </w:tcBorders>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供回水温差</w:t>
            </w:r>
          </w:p>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Δ</w:t>
            </w:r>
            <w:r>
              <w:rPr>
                <w:rFonts w:asciiTheme="minorEastAsia" w:hAnsiTheme="minorEastAsia" w:eastAsiaTheme="minorEastAsia"/>
                <w:color w:val="000000"/>
                <w:sz w:val="18"/>
                <w:szCs w:val="18"/>
              </w:rPr>
              <w:t>T</w:t>
            </w:r>
            <w:r>
              <w:rPr>
                <w:rFonts w:hint="eastAsia" w:asciiTheme="minorEastAsia" w:hAnsiTheme="minorEastAsia" w:eastAsiaTheme="minorEastAsia"/>
                <w:color w:val="000000"/>
                <w:sz w:val="18"/>
                <w:szCs w:val="18"/>
              </w:rPr>
              <w:t>（℃）</w:t>
            </w:r>
          </w:p>
        </w:tc>
        <w:tc>
          <w:tcPr>
            <w:tcW w:w="1222" w:type="dxa"/>
            <w:tcBorders>
              <w:top w:val="single" w:color="auto" w:sz="2" w:space="0"/>
              <w:left w:val="single" w:color="auto" w:sz="4" w:space="0"/>
              <w:bottom w:val="nil"/>
              <w:right w:val="single" w:color="auto" w:sz="4" w:space="0"/>
            </w:tcBorders>
            <w:noWrap/>
            <w:vAlign w:val="center"/>
          </w:tcPr>
          <w:p>
            <w:pPr>
              <w:spacing w:line="24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管网长度</w:t>
            </w:r>
          </w:p>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Σ</w:t>
            </w:r>
            <w:r>
              <w:rPr>
                <w:rFonts w:asciiTheme="minorEastAsia" w:hAnsiTheme="minorEastAsia" w:eastAsiaTheme="minorEastAsia"/>
                <w:color w:val="000000"/>
                <w:sz w:val="18"/>
                <w:szCs w:val="18"/>
              </w:rPr>
              <w:t>L</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hint="eastAsia" w:asciiTheme="minorEastAsia" w:hAnsiTheme="minorEastAsia" w:eastAsiaTheme="minorEastAsia"/>
                <w:color w:val="000000"/>
                <w:sz w:val="18"/>
                <w:szCs w:val="18"/>
              </w:rPr>
              <w:t>）</w:t>
            </w:r>
          </w:p>
        </w:tc>
        <w:tc>
          <w:tcPr>
            <w:tcW w:w="1140" w:type="dxa"/>
            <w:gridSpan w:val="3"/>
            <w:tcBorders>
              <w:top w:val="single" w:color="auto" w:sz="2" w:space="0"/>
              <w:left w:val="single" w:color="auto" w:sz="4" w:space="0"/>
              <w:bottom w:val="nil"/>
              <w:right w:val="single" w:color="auto" w:sz="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水泵级数</w:t>
            </w:r>
          </w:p>
        </w:tc>
        <w:tc>
          <w:tcPr>
            <w:tcW w:w="1473" w:type="dxa"/>
            <w:gridSpan w:val="2"/>
            <w:tcBorders>
              <w:top w:val="single" w:color="auto" w:sz="2" w:space="0"/>
              <w:left w:val="single" w:color="auto" w:sz="2" w:space="0"/>
              <w:bottom w:val="nil"/>
              <w:right w:val="single" w:color="auto" w:sz="12" w:space="0"/>
            </w:tcBorders>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最大水泵流量</w:t>
            </w:r>
          </w:p>
          <w:p>
            <w:pPr>
              <w:spacing w:line="240" w:lineRule="auto"/>
              <w:jc w:val="center"/>
              <w:rPr>
                <w:rFonts w:cs="宋体" w:asciiTheme="minorEastAsia" w:hAnsiTheme="minorEastAsia" w:eastAsiaTheme="minorEastAsia"/>
                <w:color w:val="000000"/>
                <w:sz w:val="18"/>
                <w:szCs w:val="18"/>
              </w:rPr>
            </w:pPr>
            <w:r>
              <w:rPr>
                <w:rFonts w:asciiTheme="minorEastAsia" w:hAnsiTheme="minorEastAsia" w:eastAsiaTheme="minorEastAsia"/>
                <w:color w:val="000000"/>
                <w:sz w:val="18"/>
                <w:szCs w:val="18"/>
              </w:rPr>
              <w:t>G</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asciiTheme="minorEastAsia" w:hAnsiTheme="minorEastAsia" w:eastAsiaTheme="minorEastAsia"/>
                <w:color w:val="000000"/>
                <w:sz w:val="18"/>
                <w:szCs w:val="18"/>
                <w:vertAlign w:val="superscript"/>
              </w:rPr>
              <w:t>3</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421" w:hRule="atLeast"/>
        </w:trPr>
        <w:tc>
          <w:tcPr>
            <w:tcW w:w="1998" w:type="dxa"/>
            <w:tcBorders>
              <w:top w:val="single" w:color="auto" w:sz="2" w:space="0"/>
              <w:left w:val="single" w:color="auto" w:sz="12" w:space="0"/>
              <w:bottom w:val="nil"/>
              <w:right w:val="single" w:color="auto" w:sz="4" w:space="0"/>
            </w:tcBorders>
            <w:noWrap/>
            <w:vAlign w:val="center"/>
          </w:tcPr>
          <w:p>
            <w:pPr>
              <w:spacing w:line="240" w:lineRule="auto"/>
              <w:jc w:val="center"/>
              <w:rPr>
                <w:rFonts w:asciiTheme="minorEastAsia" w:hAnsiTheme="minorEastAsia" w:eastAsiaTheme="minorEastAsia"/>
                <w:color w:val="000000"/>
                <w:sz w:val="18"/>
                <w:szCs w:val="18"/>
              </w:rPr>
            </w:pPr>
          </w:p>
        </w:tc>
        <w:tc>
          <w:tcPr>
            <w:tcW w:w="1132" w:type="dxa"/>
            <w:tcBorders>
              <w:top w:val="single" w:color="auto" w:sz="2" w:space="0"/>
              <w:left w:val="single" w:color="auto" w:sz="4" w:space="0"/>
              <w:bottom w:val="nil"/>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2" w:space="0"/>
              <w:left w:val="single" w:color="auto" w:sz="4" w:space="0"/>
              <w:bottom w:val="nil"/>
              <w:right w:val="single" w:color="auto" w:sz="2" w:space="0"/>
            </w:tcBorders>
            <w:noWrap/>
            <w:vAlign w:val="center"/>
          </w:tcPr>
          <w:p>
            <w:pPr>
              <w:spacing w:line="240" w:lineRule="auto"/>
              <w:jc w:val="center"/>
              <w:rPr>
                <w:rFonts w:asciiTheme="minorEastAsia" w:hAnsiTheme="minorEastAsia" w:eastAsiaTheme="minorEastAsia"/>
                <w:color w:val="000000"/>
                <w:sz w:val="18"/>
                <w:szCs w:val="18"/>
              </w:rPr>
            </w:pPr>
          </w:p>
        </w:tc>
        <w:tc>
          <w:tcPr>
            <w:tcW w:w="1231" w:type="dxa"/>
            <w:tcBorders>
              <w:top w:val="single" w:color="auto" w:sz="2" w:space="0"/>
              <w:left w:val="single" w:color="auto" w:sz="2" w:space="0"/>
              <w:bottom w:val="nil"/>
              <w:right w:val="single" w:color="auto" w:sz="4" w:space="0"/>
            </w:tcBorders>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2" w:space="0"/>
              <w:left w:val="single" w:color="auto" w:sz="4" w:space="0"/>
              <w:bottom w:val="nil"/>
              <w:right w:val="single" w:color="auto" w:sz="4" w:space="0"/>
            </w:tcBorders>
            <w:noWrap/>
            <w:vAlign w:val="center"/>
          </w:tcPr>
          <w:p>
            <w:pPr>
              <w:spacing w:line="240" w:lineRule="auto"/>
              <w:jc w:val="center"/>
              <w:rPr>
                <w:rFonts w:asciiTheme="minorEastAsia" w:hAnsiTheme="minorEastAsia" w:eastAsiaTheme="minorEastAsia"/>
                <w:color w:val="000000"/>
                <w:sz w:val="18"/>
                <w:szCs w:val="18"/>
              </w:rPr>
            </w:pPr>
          </w:p>
        </w:tc>
        <w:tc>
          <w:tcPr>
            <w:tcW w:w="1140" w:type="dxa"/>
            <w:gridSpan w:val="3"/>
            <w:tcBorders>
              <w:top w:val="single" w:color="auto" w:sz="2" w:space="0"/>
              <w:left w:val="single" w:color="auto" w:sz="4" w:space="0"/>
              <w:bottom w:val="nil"/>
              <w:right w:val="single" w:color="auto" w:sz="2"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473" w:type="dxa"/>
            <w:gridSpan w:val="2"/>
            <w:tcBorders>
              <w:top w:val="single" w:color="auto" w:sz="2" w:space="0"/>
              <w:left w:val="single" w:color="auto" w:sz="2" w:space="0"/>
              <w:bottom w:val="nil"/>
              <w:right w:val="single" w:color="auto" w:sz="12" w:space="0"/>
            </w:tcBorders>
            <w:shd w:val="clear" w:color="auto" w:fill="CC99FF"/>
            <w:vAlign w:val="center"/>
          </w:tcPr>
          <w:p>
            <w:pPr>
              <w:spacing w:line="240" w:lineRule="auto"/>
              <w:jc w:val="center"/>
              <w:rPr>
                <w:rFonts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w:t>
            </w:r>
            <w:r>
              <w:rPr>
                <w:rFonts w:asciiTheme="minorEastAsia" w:hAnsiTheme="minorEastAsia" w:eastAsiaTheme="minorEastAsia"/>
                <w:color w:val="000000"/>
                <w:sz w:val="18"/>
                <w:szCs w:val="18"/>
              </w:rPr>
              <w:t>A</w:t>
            </w:r>
            <w:r>
              <w:rPr>
                <w:rFonts w:hint="eastAsia" w:asciiTheme="minorEastAsia" w:hAnsiTheme="minorEastAsia" w:eastAsiaTheme="minorEastAsia"/>
                <w:color w:val="000000"/>
                <w:sz w:val="18"/>
                <w:szCs w:val="18"/>
              </w:rPr>
              <w:t>值</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w:t>
            </w:r>
            <w:r>
              <w:rPr>
                <w:rFonts w:asciiTheme="minorEastAsia" w:hAnsiTheme="minorEastAsia" w:eastAsiaTheme="minorEastAsia"/>
                <w:color w:val="000000"/>
                <w:sz w:val="18"/>
                <w:szCs w:val="18"/>
              </w:rPr>
              <w:t>B</w:t>
            </w:r>
            <w:r>
              <w:rPr>
                <w:rFonts w:hint="eastAsia" w:asciiTheme="minorEastAsia" w:hAnsiTheme="minorEastAsia" w:eastAsiaTheme="minorEastAsia"/>
                <w:color w:val="000000"/>
                <w:sz w:val="18"/>
                <w:szCs w:val="18"/>
              </w:rPr>
              <w:t>值</w:t>
            </w: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系统α值</w:t>
            </w: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w:t>
            </w:r>
            <w:r>
              <w:rPr>
                <w:rFonts w:asciiTheme="minorEastAsia" w:hAnsiTheme="minorEastAsia" w:eastAsiaTheme="minorEastAsia"/>
                <w:color w:val="000000"/>
                <w:sz w:val="18"/>
                <w:szCs w:val="18"/>
              </w:rPr>
              <w:t>EHR</w:t>
            </w: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asciiTheme="minorEastAsia" w:hAnsiTheme="minorEastAsia" w:eastAsiaTheme="minorEastAsia"/>
                <w:color w:val="000000"/>
                <w:sz w:val="18"/>
                <w:szCs w:val="18"/>
              </w:rPr>
              <w:t>EHR</w:t>
            </w:r>
            <w:r>
              <w:rPr>
                <w:rFonts w:hint="eastAsia" w:asciiTheme="minorEastAsia" w:hAnsiTheme="minorEastAsia" w:eastAsiaTheme="minorEastAsia"/>
                <w:color w:val="000000"/>
                <w:sz w:val="18"/>
                <w:szCs w:val="18"/>
              </w:rPr>
              <w:t>限值</w:t>
            </w:r>
          </w:p>
        </w:tc>
        <w:tc>
          <w:tcPr>
            <w:tcW w:w="2613" w:type="dxa"/>
            <w:gridSpan w:val="5"/>
            <w:tcBorders>
              <w:top w:val="single" w:color="auto" w:sz="4" w:space="0"/>
              <w:left w:val="nil"/>
              <w:bottom w:val="single" w:color="auto" w:sz="4" w:space="0"/>
              <w:right w:val="single" w:color="auto" w:sz="12" w:space="0"/>
            </w:tcBorders>
            <w:shd w:val="clear" w:color="auto" w:fill="FFFFFF"/>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结论</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2"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2613" w:type="dxa"/>
            <w:gridSpan w:val="5"/>
            <w:tcBorders>
              <w:top w:val="single" w:color="auto" w:sz="4" w:space="0"/>
              <w:left w:val="nil"/>
              <w:bottom w:val="single" w:color="auto" w:sz="4" w:space="0"/>
              <w:right w:val="single" w:color="auto" w:sz="12" w:space="0"/>
            </w:tcBorders>
            <w:shd w:val="clear" w:color="auto" w:fill="F79646"/>
            <w:noWrap/>
            <w:vAlign w:val="center"/>
          </w:tcPr>
          <w:p>
            <w:pPr>
              <w:spacing w:line="240" w:lineRule="auto"/>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同规格水泵编号</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w:t>
            </w: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4</w:t>
            </w: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水泵流量</w:t>
            </w:r>
            <w:r>
              <w:rPr>
                <w:rFonts w:asciiTheme="minorEastAsia" w:hAnsiTheme="minorEastAsia" w:eastAsiaTheme="minorEastAsia"/>
                <w:color w:val="000000"/>
                <w:sz w:val="18"/>
                <w:szCs w:val="18"/>
              </w:rPr>
              <w:t>G</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asciiTheme="minorEastAsia" w:hAnsiTheme="minorEastAsia" w:eastAsiaTheme="minorEastAsia"/>
                <w:color w:val="000000"/>
                <w:sz w:val="18"/>
                <w:szCs w:val="18"/>
                <w:vertAlign w:val="superscript"/>
              </w:rPr>
              <w:t>3</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水泵扬程</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hint="eastAsia" w:asciiTheme="minorEastAsia" w:hAnsiTheme="minorEastAsia" w:eastAsiaTheme="minorEastAsia"/>
                <w:color w:val="000000"/>
                <w:sz w:val="18"/>
                <w:szCs w:val="18"/>
              </w:rPr>
              <w:t>）</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水泵效率η</w:t>
            </w:r>
            <w:r>
              <w:rPr>
                <w:rFonts w:asciiTheme="minorEastAsia" w:hAnsiTheme="minorEastAsia" w:eastAsiaTheme="minorEastAsia"/>
                <w:color w:val="000000"/>
                <w:sz w:val="18"/>
                <w:szCs w:val="18"/>
                <w:vertAlign w:val="subscript"/>
              </w:rPr>
              <w:t>b</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水泵数量（台）</w:t>
            </w:r>
          </w:p>
        </w:tc>
        <w:tc>
          <w:tcPr>
            <w:tcW w:w="113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12"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asciiTheme="minorEastAsia" w:hAnsiTheme="minorEastAsia" w:eastAsiaTheme="minorEastAsia"/>
                <w:color w:val="000000"/>
                <w:sz w:val="18"/>
                <w:szCs w:val="18"/>
              </w:rPr>
              <w:t>G</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η</w:t>
            </w:r>
            <w:r>
              <w:rPr>
                <w:rFonts w:asciiTheme="minorEastAsia" w:hAnsiTheme="minorEastAsia" w:eastAsiaTheme="minorEastAsia"/>
                <w:color w:val="000000"/>
                <w:sz w:val="18"/>
                <w:szCs w:val="18"/>
                <w:vertAlign w:val="subscript"/>
              </w:rPr>
              <w:t>b</w:t>
            </w:r>
          </w:p>
        </w:tc>
        <w:tc>
          <w:tcPr>
            <w:tcW w:w="1132"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61" w:type="dxa"/>
            <w:gridSpan w:val="4"/>
            <w:tcBorders>
              <w:top w:val="single" w:color="auto" w:sz="4" w:space="0"/>
              <w:left w:val="nil"/>
              <w:bottom w:val="single" w:color="auto" w:sz="12" w:space="0"/>
              <w:right w:val="single" w:color="auto" w:sz="4" w:space="0"/>
            </w:tcBorders>
            <w:shd w:val="clear" w:color="auto" w:fill="FFFFFF"/>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水泵总功率（kW）</w:t>
            </w:r>
          </w:p>
        </w:tc>
        <w:tc>
          <w:tcPr>
            <w:tcW w:w="1452" w:type="dxa"/>
            <w:tcBorders>
              <w:top w:val="single" w:color="auto" w:sz="4" w:space="0"/>
              <w:left w:val="nil"/>
              <w:bottom w:val="single" w:color="auto" w:sz="12" w:space="0"/>
              <w:right w:val="single" w:color="auto" w:sz="12" w:space="0"/>
            </w:tcBorders>
            <w:shd w:val="clear" w:color="auto" w:fill="CC99FF"/>
            <w:vAlign w:val="center"/>
          </w:tcPr>
          <w:p>
            <w:pPr>
              <w:spacing w:line="240" w:lineRule="auto"/>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trPr>
        <w:tc>
          <w:tcPr>
            <w:tcW w:w="9330" w:type="dxa"/>
            <w:gridSpan w:val="10"/>
            <w:tcBorders>
              <w:top w:val="single" w:color="auto" w:sz="4" w:space="0"/>
              <w:left w:val="single" w:color="auto" w:sz="12" w:space="0"/>
              <w:bottom w:val="single" w:color="auto" w:sz="2"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供冷系统</w:t>
            </w:r>
          </w:p>
        </w:tc>
      </w:tr>
      <w:tr>
        <w:tblPrEx>
          <w:tblCellMar>
            <w:top w:w="0" w:type="dxa"/>
            <w:left w:w="0" w:type="dxa"/>
            <w:bottom w:w="0" w:type="dxa"/>
            <w:right w:w="0" w:type="dxa"/>
          </w:tblCellMar>
        </w:tblPrEx>
        <w:trPr>
          <w:trHeight w:val="817" w:hRule="atLeast"/>
        </w:trPr>
        <w:tc>
          <w:tcPr>
            <w:tcW w:w="3130" w:type="dxa"/>
            <w:gridSpan w:val="2"/>
            <w:tcBorders>
              <w:top w:val="single" w:color="auto" w:sz="2" w:space="0"/>
              <w:left w:val="single" w:color="auto" w:sz="12" w:space="0"/>
              <w:bottom w:val="nil"/>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系统名称</w:t>
            </w:r>
          </w:p>
        </w:tc>
        <w:tc>
          <w:tcPr>
            <w:tcW w:w="1134" w:type="dxa"/>
            <w:tcBorders>
              <w:top w:val="single" w:color="auto" w:sz="2" w:space="0"/>
              <w:left w:val="single" w:color="auto" w:sz="4" w:space="0"/>
              <w:bottom w:val="nil"/>
              <w:right w:val="single" w:color="auto" w:sz="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设计冷负荷</w:t>
            </w:r>
            <w:r>
              <w:rPr>
                <w:rFonts w:asciiTheme="minorEastAsia" w:hAnsiTheme="minorEastAsia" w:eastAsiaTheme="minorEastAsia"/>
                <w:color w:val="000000"/>
                <w:sz w:val="18"/>
                <w:szCs w:val="18"/>
              </w:rPr>
              <w:t>Q</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kW</w:t>
            </w:r>
            <w:r>
              <w:rPr>
                <w:rFonts w:hint="eastAsia" w:asciiTheme="minorEastAsia" w:hAnsiTheme="minorEastAsia" w:eastAsiaTheme="minorEastAsia"/>
                <w:color w:val="000000"/>
                <w:sz w:val="18"/>
                <w:szCs w:val="18"/>
              </w:rPr>
              <w:t>）</w:t>
            </w:r>
          </w:p>
        </w:tc>
        <w:tc>
          <w:tcPr>
            <w:tcW w:w="1231" w:type="dxa"/>
            <w:tcBorders>
              <w:top w:val="single" w:color="auto" w:sz="2" w:space="0"/>
              <w:left w:val="single" w:color="auto" w:sz="2" w:space="0"/>
              <w:bottom w:val="nil"/>
              <w:right w:val="single" w:color="auto" w:sz="4" w:space="0"/>
            </w:tcBorders>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供回水温差</w:t>
            </w:r>
          </w:p>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Δ</w:t>
            </w:r>
            <w:r>
              <w:rPr>
                <w:rFonts w:asciiTheme="minorEastAsia" w:hAnsiTheme="minorEastAsia" w:eastAsiaTheme="minorEastAsia"/>
                <w:color w:val="000000"/>
                <w:sz w:val="18"/>
                <w:szCs w:val="18"/>
              </w:rPr>
              <w:t>T</w:t>
            </w:r>
            <w:r>
              <w:rPr>
                <w:rFonts w:hint="eastAsia" w:asciiTheme="minorEastAsia" w:hAnsiTheme="minorEastAsia" w:eastAsiaTheme="minorEastAsia"/>
                <w:color w:val="000000"/>
                <w:sz w:val="18"/>
                <w:szCs w:val="18"/>
              </w:rPr>
              <w:t>（℃）</w:t>
            </w:r>
          </w:p>
        </w:tc>
        <w:tc>
          <w:tcPr>
            <w:tcW w:w="1222" w:type="dxa"/>
            <w:tcBorders>
              <w:top w:val="single" w:color="auto" w:sz="2" w:space="0"/>
              <w:left w:val="single" w:color="auto" w:sz="4" w:space="0"/>
              <w:bottom w:val="nil"/>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管网长度Σ</w:t>
            </w:r>
            <w:r>
              <w:rPr>
                <w:rFonts w:asciiTheme="minorEastAsia" w:hAnsiTheme="minorEastAsia" w:eastAsiaTheme="minorEastAsia"/>
                <w:color w:val="000000"/>
                <w:sz w:val="18"/>
                <w:szCs w:val="18"/>
              </w:rPr>
              <w:t>L</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hint="eastAsia" w:asciiTheme="minorEastAsia" w:hAnsiTheme="minorEastAsia" w:eastAsiaTheme="minorEastAsia"/>
                <w:color w:val="000000"/>
                <w:sz w:val="18"/>
                <w:szCs w:val="18"/>
              </w:rPr>
              <w:t>）</w:t>
            </w:r>
          </w:p>
        </w:tc>
        <w:tc>
          <w:tcPr>
            <w:tcW w:w="1140" w:type="dxa"/>
            <w:gridSpan w:val="3"/>
            <w:tcBorders>
              <w:top w:val="single" w:color="auto" w:sz="2" w:space="0"/>
              <w:left w:val="single" w:color="auto" w:sz="4" w:space="0"/>
              <w:bottom w:val="nil"/>
              <w:right w:val="single" w:color="auto" w:sz="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水泵级数</w:t>
            </w:r>
          </w:p>
        </w:tc>
        <w:tc>
          <w:tcPr>
            <w:tcW w:w="1473" w:type="dxa"/>
            <w:gridSpan w:val="2"/>
            <w:tcBorders>
              <w:top w:val="single" w:color="auto" w:sz="2" w:space="0"/>
              <w:left w:val="single" w:color="auto" w:sz="2" w:space="0"/>
              <w:bottom w:val="nil"/>
              <w:right w:val="single" w:color="auto" w:sz="12" w:space="0"/>
            </w:tcBorders>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最大水泵流量</w:t>
            </w:r>
          </w:p>
          <w:p>
            <w:pPr>
              <w:spacing w:line="240" w:lineRule="auto"/>
              <w:jc w:val="center"/>
              <w:rPr>
                <w:rFonts w:cs="宋体" w:asciiTheme="minorEastAsia" w:hAnsiTheme="minorEastAsia" w:eastAsiaTheme="minorEastAsia"/>
                <w:color w:val="000000"/>
                <w:sz w:val="18"/>
                <w:szCs w:val="18"/>
              </w:rPr>
            </w:pPr>
            <w:r>
              <w:rPr>
                <w:rFonts w:asciiTheme="minorEastAsia" w:hAnsiTheme="minorEastAsia" w:eastAsiaTheme="minorEastAsia"/>
                <w:color w:val="000000"/>
                <w:sz w:val="18"/>
                <w:szCs w:val="18"/>
              </w:rPr>
              <w:t>G</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asciiTheme="minorEastAsia" w:hAnsiTheme="minorEastAsia" w:eastAsiaTheme="minorEastAsia"/>
                <w:color w:val="000000"/>
                <w:sz w:val="18"/>
                <w:szCs w:val="18"/>
                <w:vertAlign w:val="superscript"/>
              </w:rPr>
              <w:t>3</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418" w:hRule="atLeast"/>
        </w:trPr>
        <w:tc>
          <w:tcPr>
            <w:tcW w:w="3130" w:type="dxa"/>
            <w:gridSpan w:val="2"/>
            <w:tcBorders>
              <w:top w:val="single" w:color="auto" w:sz="2" w:space="0"/>
              <w:left w:val="single" w:color="auto" w:sz="12" w:space="0"/>
              <w:bottom w:val="nil"/>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2" w:space="0"/>
              <w:left w:val="single" w:color="auto" w:sz="4" w:space="0"/>
              <w:bottom w:val="nil"/>
              <w:right w:val="single" w:color="auto" w:sz="2" w:space="0"/>
            </w:tcBorders>
            <w:noWrap/>
            <w:vAlign w:val="center"/>
          </w:tcPr>
          <w:p>
            <w:pPr>
              <w:spacing w:line="240" w:lineRule="auto"/>
              <w:jc w:val="center"/>
              <w:rPr>
                <w:rFonts w:asciiTheme="minorEastAsia" w:hAnsiTheme="minorEastAsia" w:eastAsiaTheme="minorEastAsia"/>
                <w:color w:val="000000"/>
                <w:sz w:val="18"/>
                <w:szCs w:val="18"/>
              </w:rPr>
            </w:pPr>
          </w:p>
        </w:tc>
        <w:tc>
          <w:tcPr>
            <w:tcW w:w="1231" w:type="dxa"/>
            <w:tcBorders>
              <w:top w:val="single" w:color="auto" w:sz="2" w:space="0"/>
              <w:left w:val="single" w:color="auto" w:sz="2" w:space="0"/>
              <w:bottom w:val="nil"/>
              <w:right w:val="single" w:color="auto" w:sz="4" w:space="0"/>
            </w:tcBorders>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2" w:space="0"/>
              <w:left w:val="single" w:color="auto" w:sz="4" w:space="0"/>
              <w:bottom w:val="nil"/>
              <w:right w:val="single" w:color="auto" w:sz="4" w:space="0"/>
            </w:tcBorders>
            <w:noWrap/>
            <w:vAlign w:val="center"/>
          </w:tcPr>
          <w:p>
            <w:pPr>
              <w:spacing w:line="240" w:lineRule="auto"/>
              <w:jc w:val="center"/>
              <w:rPr>
                <w:rFonts w:asciiTheme="minorEastAsia" w:hAnsiTheme="minorEastAsia" w:eastAsiaTheme="minorEastAsia"/>
                <w:color w:val="000000"/>
                <w:sz w:val="18"/>
                <w:szCs w:val="18"/>
              </w:rPr>
            </w:pPr>
          </w:p>
        </w:tc>
        <w:tc>
          <w:tcPr>
            <w:tcW w:w="1140" w:type="dxa"/>
            <w:gridSpan w:val="3"/>
            <w:tcBorders>
              <w:top w:val="single" w:color="auto" w:sz="2" w:space="0"/>
              <w:left w:val="single" w:color="auto" w:sz="4" w:space="0"/>
              <w:bottom w:val="nil"/>
              <w:right w:val="single" w:color="auto" w:sz="2"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473" w:type="dxa"/>
            <w:gridSpan w:val="2"/>
            <w:tcBorders>
              <w:top w:val="single" w:color="auto" w:sz="2" w:space="0"/>
              <w:left w:val="single" w:color="auto" w:sz="2" w:space="0"/>
              <w:bottom w:val="nil"/>
              <w:right w:val="single" w:color="auto" w:sz="12" w:space="0"/>
            </w:tcBorders>
            <w:shd w:val="clear" w:color="auto" w:fill="CC99FF"/>
            <w:vAlign w:val="center"/>
          </w:tcPr>
          <w:p>
            <w:pPr>
              <w:spacing w:line="240" w:lineRule="auto"/>
              <w:jc w:val="center"/>
              <w:rPr>
                <w:rFonts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w:t>
            </w:r>
            <w:r>
              <w:rPr>
                <w:rFonts w:asciiTheme="minorEastAsia" w:hAnsiTheme="minorEastAsia" w:eastAsiaTheme="minorEastAsia"/>
                <w:color w:val="000000"/>
                <w:sz w:val="18"/>
                <w:szCs w:val="18"/>
              </w:rPr>
              <w:t>A</w:t>
            </w:r>
            <w:r>
              <w:rPr>
                <w:rFonts w:hint="eastAsia" w:asciiTheme="minorEastAsia" w:hAnsiTheme="minorEastAsia" w:eastAsiaTheme="minorEastAsia"/>
                <w:color w:val="000000"/>
                <w:sz w:val="18"/>
                <w:szCs w:val="18"/>
              </w:rPr>
              <w:t>值</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w:t>
            </w:r>
            <w:r>
              <w:rPr>
                <w:rFonts w:asciiTheme="minorEastAsia" w:hAnsiTheme="minorEastAsia" w:eastAsiaTheme="minorEastAsia"/>
                <w:color w:val="000000"/>
                <w:sz w:val="18"/>
                <w:szCs w:val="18"/>
              </w:rPr>
              <w:t>B</w:t>
            </w:r>
            <w:r>
              <w:rPr>
                <w:rFonts w:hint="eastAsia" w:asciiTheme="minorEastAsia" w:hAnsiTheme="minorEastAsia" w:eastAsiaTheme="minorEastAsia"/>
                <w:color w:val="000000"/>
                <w:sz w:val="18"/>
                <w:szCs w:val="18"/>
              </w:rPr>
              <w:t>值</w:t>
            </w: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系统α值</w:t>
            </w: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系统</w:t>
            </w:r>
            <w:r>
              <w:rPr>
                <w:rFonts w:asciiTheme="minorEastAsia" w:hAnsiTheme="minorEastAsia" w:eastAsiaTheme="minorEastAsia"/>
                <w:color w:val="000000"/>
                <w:sz w:val="18"/>
                <w:szCs w:val="18"/>
              </w:rPr>
              <w:t>ECR</w:t>
            </w: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asciiTheme="minorEastAsia" w:hAnsiTheme="minorEastAsia" w:eastAsiaTheme="minorEastAsia"/>
                <w:color w:val="000000"/>
                <w:sz w:val="18"/>
                <w:szCs w:val="18"/>
              </w:rPr>
              <w:t>ECR</w:t>
            </w:r>
            <w:r>
              <w:rPr>
                <w:rFonts w:hint="eastAsia" w:asciiTheme="minorEastAsia" w:hAnsiTheme="minorEastAsia" w:eastAsiaTheme="minorEastAsia"/>
                <w:color w:val="000000"/>
                <w:sz w:val="18"/>
                <w:szCs w:val="18"/>
              </w:rPr>
              <w:t>限值</w:t>
            </w:r>
          </w:p>
        </w:tc>
        <w:tc>
          <w:tcPr>
            <w:tcW w:w="2613" w:type="dxa"/>
            <w:gridSpan w:val="5"/>
            <w:tcBorders>
              <w:top w:val="single" w:color="auto" w:sz="4" w:space="0"/>
              <w:left w:val="nil"/>
              <w:bottom w:val="single" w:color="auto" w:sz="4" w:space="0"/>
              <w:right w:val="single" w:color="auto" w:sz="12" w:space="0"/>
            </w:tcBorders>
            <w:shd w:val="clear" w:color="auto" w:fill="FFFFFF"/>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结论</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2"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2613" w:type="dxa"/>
            <w:gridSpan w:val="5"/>
            <w:tcBorders>
              <w:top w:val="single" w:color="auto" w:sz="4" w:space="0"/>
              <w:left w:val="nil"/>
              <w:bottom w:val="single" w:color="auto" w:sz="4" w:space="0"/>
              <w:right w:val="single" w:color="auto" w:sz="12" w:space="0"/>
            </w:tcBorders>
            <w:shd w:val="clear" w:color="auto" w:fill="F79646"/>
            <w:noWrap/>
            <w:vAlign w:val="center"/>
          </w:tcPr>
          <w:p>
            <w:pPr>
              <w:spacing w:line="240" w:lineRule="auto"/>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水泵编号</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w:t>
            </w: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4</w:t>
            </w: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水泵流量</w:t>
            </w:r>
            <w:r>
              <w:rPr>
                <w:rFonts w:asciiTheme="minorEastAsia" w:hAnsiTheme="minorEastAsia" w:eastAsiaTheme="minorEastAsia"/>
                <w:color w:val="000000"/>
                <w:sz w:val="18"/>
                <w:szCs w:val="18"/>
              </w:rPr>
              <w:t>G</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asciiTheme="minorEastAsia" w:hAnsiTheme="minorEastAsia" w:eastAsiaTheme="minorEastAsia"/>
                <w:color w:val="000000"/>
                <w:sz w:val="18"/>
                <w:szCs w:val="18"/>
                <w:vertAlign w:val="superscript"/>
              </w:rPr>
              <w:t>3</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水泵扬程</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m</w:t>
            </w:r>
            <w:r>
              <w:rPr>
                <w:rFonts w:hint="eastAsia" w:asciiTheme="minorEastAsia" w:hAnsiTheme="minorEastAsia" w:eastAsiaTheme="minorEastAsia"/>
                <w:color w:val="000000"/>
                <w:sz w:val="18"/>
                <w:szCs w:val="18"/>
              </w:rPr>
              <w:t>）</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水泵效率η</w:t>
            </w:r>
            <w:r>
              <w:rPr>
                <w:rFonts w:asciiTheme="minorEastAsia" w:hAnsiTheme="minorEastAsia" w:eastAsiaTheme="minorEastAsia"/>
                <w:color w:val="000000"/>
                <w:sz w:val="18"/>
                <w:szCs w:val="18"/>
                <w:vertAlign w:val="subscript"/>
              </w:rPr>
              <w:t>b</w:t>
            </w:r>
          </w:p>
        </w:tc>
        <w:tc>
          <w:tcPr>
            <w:tcW w:w="113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nil"/>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nil"/>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水泵数量（台）</w:t>
            </w:r>
          </w:p>
        </w:tc>
        <w:tc>
          <w:tcPr>
            <w:tcW w:w="113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p>
        </w:tc>
        <w:tc>
          <w:tcPr>
            <w:tcW w:w="113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c>
          <w:tcPr>
            <w:tcW w:w="1480" w:type="dxa"/>
            <w:gridSpan w:val="3"/>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w:t>
            </w:r>
          </w:p>
        </w:tc>
      </w:tr>
      <w:tr>
        <w:tblPrEx>
          <w:tblCellMar>
            <w:top w:w="0" w:type="dxa"/>
            <w:left w:w="0" w:type="dxa"/>
            <w:bottom w:w="0" w:type="dxa"/>
            <w:right w:w="0" w:type="dxa"/>
          </w:tblCellMar>
        </w:tblPrEx>
        <w:trPr>
          <w:trHeight w:val="360" w:hRule="atLeast"/>
        </w:trPr>
        <w:tc>
          <w:tcPr>
            <w:tcW w:w="1998" w:type="dxa"/>
            <w:tcBorders>
              <w:top w:val="single" w:color="auto" w:sz="4" w:space="0"/>
              <w:left w:val="single" w:color="auto" w:sz="12" w:space="0"/>
              <w:bottom w:val="single" w:color="auto" w:sz="12" w:space="0"/>
              <w:right w:val="single" w:color="auto" w:sz="4" w:space="0"/>
            </w:tcBorders>
            <w:noWrap/>
            <w:vAlign w:val="center"/>
          </w:tcPr>
          <w:p>
            <w:pPr>
              <w:spacing w:line="240" w:lineRule="auto"/>
              <w:jc w:val="center"/>
              <w:rPr>
                <w:rFonts w:cs="宋体" w:asciiTheme="minorEastAsia" w:hAnsiTheme="minorEastAsia" w:eastAsiaTheme="minorEastAsia"/>
                <w:color w:val="000000"/>
                <w:sz w:val="18"/>
                <w:szCs w:val="18"/>
              </w:rPr>
            </w:pPr>
            <w:r>
              <w:rPr>
                <w:rFonts w:asciiTheme="minorEastAsia" w:hAnsiTheme="minorEastAsia" w:eastAsiaTheme="minorEastAsia"/>
                <w:color w:val="000000"/>
                <w:sz w:val="18"/>
                <w:szCs w:val="18"/>
              </w:rPr>
              <w:t>G</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H/</w:t>
            </w:r>
            <w:r>
              <w:rPr>
                <w:rFonts w:hint="eastAsia" w:asciiTheme="minorEastAsia" w:hAnsiTheme="minorEastAsia" w:eastAsiaTheme="minorEastAsia"/>
                <w:color w:val="000000"/>
                <w:sz w:val="18"/>
                <w:szCs w:val="18"/>
              </w:rPr>
              <w:t>η</w:t>
            </w:r>
            <w:r>
              <w:rPr>
                <w:rFonts w:asciiTheme="minorEastAsia" w:hAnsiTheme="minorEastAsia" w:eastAsiaTheme="minorEastAsia"/>
                <w:color w:val="000000"/>
                <w:sz w:val="18"/>
                <w:szCs w:val="18"/>
                <w:vertAlign w:val="subscript"/>
              </w:rPr>
              <w:t>b</w:t>
            </w:r>
          </w:p>
        </w:tc>
        <w:tc>
          <w:tcPr>
            <w:tcW w:w="1132"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34"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31"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222" w:type="dxa"/>
            <w:tcBorders>
              <w:top w:val="single" w:color="auto" w:sz="4" w:space="0"/>
              <w:left w:val="nil"/>
              <w:bottom w:val="single" w:color="auto" w:sz="12" w:space="0"/>
              <w:right w:val="single" w:color="auto" w:sz="4" w:space="0"/>
            </w:tcBorders>
            <w:shd w:val="clear" w:color="auto" w:fill="CC99FF"/>
            <w:noWrap/>
            <w:vAlign w:val="center"/>
          </w:tcPr>
          <w:p>
            <w:pPr>
              <w:spacing w:line="240" w:lineRule="auto"/>
              <w:jc w:val="center"/>
              <w:rPr>
                <w:rFonts w:cs="宋体" w:asciiTheme="minorEastAsia" w:hAnsiTheme="minorEastAsia" w:eastAsiaTheme="minorEastAsia"/>
                <w:color w:val="000000"/>
                <w:sz w:val="18"/>
                <w:szCs w:val="18"/>
              </w:rPr>
            </w:pPr>
          </w:p>
        </w:tc>
        <w:tc>
          <w:tcPr>
            <w:tcW w:w="1110" w:type="dxa"/>
            <w:tcBorders>
              <w:top w:val="single" w:color="auto" w:sz="4" w:space="0"/>
              <w:left w:val="nil"/>
              <w:bottom w:val="single" w:color="auto" w:sz="12" w:space="0"/>
              <w:right w:val="single" w:color="auto" w:sz="4" w:space="0"/>
            </w:tcBorders>
            <w:shd w:val="clear" w:color="auto" w:fill="FFFFFF"/>
            <w:noWrap/>
            <w:vAlign w:val="center"/>
          </w:tcPr>
          <w:p>
            <w:pPr>
              <w:spacing w:line="240" w:lineRule="auto"/>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水泵总功率（kW）</w:t>
            </w:r>
          </w:p>
        </w:tc>
        <w:tc>
          <w:tcPr>
            <w:tcW w:w="1503" w:type="dxa"/>
            <w:gridSpan w:val="4"/>
            <w:tcBorders>
              <w:top w:val="single" w:color="auto" w:sz="4" w:space="0"/>
              <w:left w:val="nil"/>
              <w:bottom w:val="single" w:color="auto" w:sz="12" w:space="0"/>
              <w:right w:val="single" w:color="auto" w:sz="12" w:space="0"/>
            </w:tcBorders>
            <w:shd w:val="clear" w:color="auto" w:fill="CC99FF"/>
            <w:vAlign w:val="center"/>
          </w:tcPr>
          <w:p>
            <w:pPr>
              <w:spacing w:line="240" w:lineRule="auto"/>
              <w:jc w:val="center"/>
              <w:rPr>
                <w:rFonts w:cs="宋体" w:asciiTheme="minorEastAsia" w:hAnsiTheme="minorEastAsia" w:eastAsiaTheme="minorEastAsia"/>
                <w:color w:val="000000"/>
                <w:sz w:val="18"/>
                <w:szCs w:val="18"/>
              </w:rPr>
            </w:pPr>
          </w:p>
        </w:tc>
      </w:tr>
    </w:tbl>
    <w:p>
      <w:pPr>
        <w:widowControl/>
        <w:spacing w:line="240" w:lineRule="auto"/>
        <w:jc w:val="left"/>
        <w:rPr>
          <w:rFonts w:ascii="Calibri" w:hAnsi="宋体"/>
          <w:bCs/>
          <w:sz w:val="21"/>
          <w:szCs w:val="28"/>
        </w:rPr>
      </w:pPr>
      <w:r>
        <w:rPr>
          <w:rFonts w:hint="eastAsia" w:ascii="Calibri" w:hAnsi="宋体"/>
          <w:bCs/>
          <w:sz w:val="21"/>
          <w:szCs w:val="28"/>
        </w:rPr>
        <w:t>注：表中涂灰单元格为采用计算公式的计算结果，可采用电子计算表自动计算填入。</w:t>
      </w:r>
    </w:p>
    <w:p>
      <w:pPr>
        <w:widowControl/>
        <w:spacing w:line="240" w:lineRule="auto"/>
        <w:jc w:val="left"/>
        <w:rPr>
          <w:rFonts w:ascii="Calibri" w:hAnsi="宋体"/>
          <w:b/>
          <w:bCs/>
          <w:szCs w:val="28"/>
        </w:rPr>
      </w:pPr>
    </w:p>
    <w:p>
      <w:pPr>
        <w:widowControl/>
        <w:spacing w:line="240" w:lineRule="auto"/>
        <w:jc w:val="center"/>
        <w:rPr>
          <w:rFonts w:ascii="Calibri" w:hAnsi="宋体"/>
          <w:b/>
          <w:bCs/>
          <w:szCs w:val="28"/>
        </w:rPr>
      </w:pPr>
    </w:p>
    <w:p>
      <w:pPr>
        <w:widowControl/>
        <w:spacing w:line="240" w:lineRule="auto"/>
        <w:jc w:val="left"/>
        <w:rPr>
          <w:rFonts w:ascii="Calibri" w:hAnsi="宋体"/>
          <w:b/>
          <w:bCs/>
          <w:szCs w:val="28"/>
        </w:rPr>
      </w:pPr>
      <w:r>
        <w:rPr>
          <w:rFonts w:ascii="Calibri" w:hAnsi="宋体"/>
          <w:b/>
          <w:bCs/>
          <w:szCs w:val="28"/>
        </w:rPr>
        <w:br w:type="page"/>
      </w:r>
    </w:p>
    <w:p>
      <w:pPr>
        <w:widowControl/>
        <w:spacing w:line="240" w:lineRule="auto"/>
        <w:jc w:val="left"/>
        <w:rPr>
          <w:rFonts w:asciiTheme="minorEastAsia" w:hAnsiTheme="minorEastAsia" w:eastAsiaTheme="minorEastAsia"/>
          <w:bCs/>
          <w:sz w:val="21"/>
          <w:szCs w:val="21"/>
        </w:rPr>
      </w:pPr>
      <w:r>
        <w:rPr>
          <w:rFonts w:hint="eastAsia" w:asciiTheme="minorEastAsia" w:hAnsiTheme="minorEastAsia" w:eastAsiaTheme="minorEastAsia"/>
          <w:b/>
          <w:bCs/>
          <w:kern w:val="0"/>
          <w:sz w:val="21"/>
          <w:szCs w:val="21"/>
        </w:rPr>
        <w:t>E.2.4</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全空气系统节能判定</w:t>
      </w:r>
    </w:p>
    <w:p>
      <w:pPr>
        <w:widowControl/>
        <w:spacing w:line="240" w:lineRule="auto"/>
        <w:jc w:val="center"/>
        <w:rPr>
          <w:rFonts w:ascii="Calibri" w:hAnsi="宋体"/>
          <w:bCs/>
          <w:szCs w:val="28"/>
        </w:rPr>
      </w:pPr>
    </w:p>
    <w:p>
      <w:pPr>
        <w:widowControl/>
        <w:spacing w:line="240" w:lineRule="auto"/>
        <w:jc w:val="center"/>
        <w:rPr>
          <w:rFonts w:ascii="黑体" w:hAnsi="黑体" w:eastAsia="黑体"/>
          <w:bCs/>
          <w:sz w:val="21"/>
          <w:szCs w:val="21"/>
        </w:rPr>
      </w:pPr>
      <w:r>
        <w:rPr>
          <w:rFonts w:hint="eastAsia" w:ascii="黑体" w:hAnsi="黑体" w:eastAsia="黑体"/>
          <w:bCs/>
          <w:sz w:val="21"/>
          <w:szCs w:val="21"/>
        </w:rPr>
        <w:t>表</w:t>
      </w:r>
      <w:r>
        <w:rPr>
          <w:rFonts w:hint="eastAsia" w:ascii="黑体" w:hAnsi="黑体" w:eastAsia="黑体"/>
          <w:kern w:val="0"/>
          <w:sz w:val="21"/>
          <w:szCs w:val="21"/>
        </w:rPr>
        <w:t>E.2.4</w:t>
      </w:r>
      <w:r>
        <w:rPr>
          <w:rFonts w:hint="eastAsia" w:ascii="黑体" w:hAnsi="黑体" w:eastAsia="黑体"/>
          <w:bCs/>
          <w:sz w:val="21"/>
          <w:szCs w:val="21"/>
        </w:rPr>
        <w:t xml:space="preserve">    全空气系统节能判定表</w:t>
      </w:r>
    </w:p>
    <w:tbl>
      <w:tblPr>
        <w:tblStyle w:val="46"/>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43"/>
        <w:gridCol w:w="1236"/>
        <w:gridCol w:w="1280"/>
        <w:gridCol w:w="1444"/>
        <w:gridCol w:w="1444"/>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69" w:type="dxa"/>
            <w:gridSpan w:val="2"/>
            <w:tcBorders>
              <w:top w:val="single" w:color="auto" w:sz="12" w:space="0"/>
              <w:left w:val="single" w:color="auto" w:sz="12" w:space="0"/>
              <w:bottom w:val="single" w:color="auto" w:sz="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工程名称</w:t>
            </w:r>
          </w:p>
        </w:tc>
        <w:tc>
          <w:tcPr>
            <w:tcW w:w="7068" w:type="dxa"/>
            <w:gridSpan w:val="5"/>
            <w:tcBorders>
              <w:top w:val="single" w:color="auto" w:sz="12" w:space="0"/>
              <w:bottom w:val="single" w:color="auto" w:sz="2"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9" w:type="dxa"/>
            <w:gridSpan w:val="2"/>
            <w:tcBorders>
              <w:top w:val="single" w:color="auto" w:sz="2" w:space="0"/>
              <w:left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设计单位</w:t>
            </w:r>
          </w:p>
        </w:tc>
        <w:tc>
          <w:tcPr>
            <w:tcW w:w="3960" w:type="dxa"/>
            <w:gridSpan w:val="3"/>
            <w:tcBorders>
              <w:top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设计日期</w:t>
            </w:r>
          </w:p>
        </w:tc>
        <w:tc>
          <w:tcPr>
            <w:tcW w:w="1664" w:type="dxa"/>
            <w:tcBorders>
              <w:top w:val="single" w:color="auto" w:sz="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69" w:type="dxa"/>
            <w:gridSpan w:val="2"/>
            <w:tcBorders>
              <w:top w:val="single" w:color="auto" w:sz="12" w:space="0"/>
              <w:left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空调区域类型</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及空调系统功能</w:t>
            </w:r>
          </w:p>
        </w:tc>
        <w:tc>
          <w:tcPr>
            <w:tcW w:w="1236"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系统名称或编号</w:t>
            </w:r>
          </w:p>
        </w:tc>
        <w:tc>
          <w:tcPr>
            <w:tcW w:w="1280"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送风量</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/h）</w:t>
            </w:r>
          </w:p>
        </w:tc>
        <w:tc>
          <w:tcPr>
            <w:tcW w:w="1444"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最大新风量</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（m</w:t>
            </w:r>
            <w:r>
              <w:rPr>
                <w:rFonts w:hint="eastAsia"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/h）</w:t>
            </w:r>
          </w:p>
        </w:tc>
        <w:tc>
          <w:tcPr>
            <w:tcW w:w="1444"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最大新风比</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tc>
        <w:tc>
          <w:tcPr>
            <w:tcW w:w="1664" w:type="dxa"/>
            <w:tcBorders>
              <w:top w:val="single" w:color="auto" w:sz="1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最大总新风</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比限值（％）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一般房间</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夏季供冷冬季供热</w:t>
            </w:r>
          </w:p>
        </w:tc>
        <w:tc>
          <w:tcPr>
            <w:tcW w:w="1236" w:type="dxa"/>
            <w:tcBorders>
              <w:top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280"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64" w:type="dxa"/>
            <w:tcBorders>
              <w:top w:val="single" w:color="auto" w:sz="12" w:space="0"/>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sz w:val="18"/>
                <w:szCs w:val="18"/>
              </w:rPr>
            </w:pPr>
          </w:p>
        </w:tc>
        <w:tc>
          <w:tcPr>
            <w:tcW w:w="1236"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280"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64" w:type="dxa"/>
            <w:tcBorders>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sz w:val="18"/>
                <w:szCs w:val="18"/>
              </w:rPr>
            </w:pPr>
          </w:p>
        </w:tc>
        <w:tc>
          <w:tcPr>
            <w:tcW w:w="1236"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shd w:val="clear" w:color="auto" w:fill="FFFFFF"/>
              </w:rPr>
              <w:t>……</w:t>
            </w:r>
          </w:p>
        </w:tc>
        <w:tc>
          <w:tcPr>
            <w:tcW w:w="1280"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64" w:type="dxa"/>
            <w:tcBorders>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236"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总</w:t>
            </w:r>
          </w:p>
        </w:tc>
        <w:tc>
          <w:tcPr>
            <w:tcW w:w="1280"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664" w:type="dxa"/>
            <w:tcBorders>
              <w:bottom w:val="single" w:color="auto" w:sz="12" w:space="0"/>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人员密集大空间</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夏季供冷冬季供热</w:t>
            </w:r>
          </w:p>
        </w:tc>
        <w:tc>
          <w:tcPr>
            <w:tcW w:w="1236" w:type="dxa"/>
            <w:tcBorders>
              <w:top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280"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664" w:type="dxa"/>
            <w:tcBorders>
              <w:top w:val="single" w:color="auto" w:sz="12" w:space="0"/>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sz w:val="18"/>
                <w:szCs w:val="18"/>
              </w:rPr>
            </w:pPr>
          </w:p>
        </w:tc>
        <w:tc>
          <w:tcPr>
            <w:tcW w:w="1236"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280"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p>
        </w:tc>
        <w:tc>
          <w:tcPr>
            <w:tcW w:w="1664" w:type="dxa"/>
            <w:tcBorders>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continue"/>
            <w:tcBorders>
              <w:left w:val="single" w:color="auto" w:sz="12" w:space="0"/>
            </w:tcBorders>
            <w:vAlign w:val="center"/>
          </w:tcPr>
          <w:p>
            <w:pPr>
              <w:spacing w:line="240" w:lineRule="auto"/>
              <w:jc w:val="center"/>
              <w:rPr>
                <w:rFonts w:asciiTheme="minorEastAsia" w:hAnsiTheme="minorEastAsia" w:eastAsiaTheme="minorEastAsia"/>
                <w:sz w:val="18"/>
                <w:szCs w:val="18"/>
              </w:rPr>
            </w:pPr>
          </w:p>
        </w:tc>
        <w:tc>
          <w:tcPr>
            <w:tcW w:w="1236"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shd w:val="clear" w:color="auto" w:fill="FFFFFF"/>
              </w:rPr>
              <w:t>......</w:t>
            </w:r>
          </w:p>
        </w:tc>
        <w:tc>
          <w:tcPr>
            <w:tcW w:w="1280"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p>
        </w:tc>
        <w:tc>
          <w:tcPr>
            <w:tcW w:w="1444" w:type="dxa"/>
            <w:vAlign w:val="center"/>
          </w:tcPr>
          <w:p>
            <w:pPr>
              <w:spacing w:line="240" w:lineRule="auto"/>
              <w:jc w:val="center"/>
              <w:rPr>
                <w:rFonts w:asciiTheme="minorEastAsia" w:hAnsiTheme="minorEastAsia" w:eastAsiaTheme="minorEastAsia"/>
                <w:sz w:val="18"/>
                <w:szCs w:val="18"/>
              </w:rPr>
            </w:pPr>
          </w:p>
        </w:tc>
        <w:tc>
          <w:tcPr>
            <w:tcW w:w="1664" w:type="dxa"/>
            <w:tcBorders>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9" w:type="dxa"/>
            <w:gridSpan w:val="2"/>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236"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总</w:t>
            </w:r>
          </w:p>
        </w:tc>
        <w:tc>
          <w:tcPr>
            <w:tcW w:w="1280"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bottom w:val="single" w:color="auto" w:sz="12" w:space="0"/>
            </w:tcBorders>
            <w:vAlign w:val="center"/>
          </w:tcPr>
          <w:p>
            <w:pPr>
              <w:spacing w:line="240" w:lineRule="auto"/>
              <w:jc w:val="center"/>
              <w:rPr>
                <w:rFonts w:asciiTheme="minorEastAsia" w:hAnsiTheme="minorEastAsia" w:eastAsiaTheme="minorEastAsia"/>
                <w:sz w:val="18"/>
                <w:szCs w:val="18"/>
              </w:rPr>
            </w:pPr>
          </w:p>
        </w:tc>
        <w:tc>
          <w:tcPr>
            <w:tcW w:w="1664" w:type="dxa"/>
            <w:tcBorders>
              <w:bottom w:val="single" w:color="auto" w:sz="12" w:space="0"/>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内区全</w:t>
            </w:r>
          </w:p>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年供冷</w:t>
            </w:r>
          </w:p>
        </w:tc>
        <w:tc>
          <w:tcPr>
            <w:tcW w:w="1143" w:type="dxa"/>
            <w:vMerge w:val="restart"/>
            <w:tcBorders>
              <w:top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多个房间共用一个空调系统</w:t>
            </w:r>
          </w:p>
        </w:tc>
        <w:tc>
          <w:tcPr>
            <w:tcW w:w="1236" w:type="dxa"/>
            <w:tcBorders>
              <w:top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280"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444"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664" w:type="dxa"/>
            <w:tcBorders>
              <w:top w:val="single" w:color="auto" w:sz="12" w:space="0"/>
              <w:right w:val="single" w:color="auto" w:sz="12" w:space="0"/>
            </w:tcBorders>
            <w:shd w:val="clear" w:color="auto" w:fill="auto"/>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continue"/>
            <w:tcBorders>
              <w:lef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143" w:type="dxa"/>
            <w:vMerge w:val="continue"/>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236"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2</w:t>
            </w:r>
          </w:p>
        </w:tc>
        <w:tc>
          <w:tcPr>
            <w:tcW w:w="1280"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664" w:type="dxa"/>
            <w:tcBorders>
              <w:right w:val="single" w:color="auto" w:sz="12" w:space="0"/>
            </w:tcBorders>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continue"/>
            <w:tcBorders>
              <w:lef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143" w:type="dxa"/>
            <w:vMerge w:val="continue"/>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236"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shd w:val="clear" w:color="auto" w:fill="FFFFFF"/>
              </w:rPr>
            </w:pPr>
            <w:r>
              <w:rPr>
                <w:rFonts w:hint="eastAsia" w:asciiTheme="minorEastAsia" w:hAnsiTheme="minorEastAsia" w:eastAsiaTheme="minorEastAsia"/>
                <w:sz w:val="18"/>
                <w:szCs w:val="18"/>
                <w:shd w:val="clear" w:color="auto" w:fill="FFFFFF"/>
              </w:rPr>
              <w:t>......</w:t>
            </w:r>
          </w:p>
        </w:tc>
        <w:tc>
          <w:tcPr>
            <w:tcW w:w="1280"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664" w:type="dxa"/>
            <w:tcBorders>
              <w:right w:val="single" w:color="auto" w:sz="12" w:space="0"/>
            </w:tcBorders>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continue"/>
            <w:tcBorders>
              <w:lef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143" w:type="dxa"/>
            <w:vMerge w:val="restart"/>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shd w:val="clear" w:color="auto" w:fill="FFFFFF"/>
              </w:rPr>
            </w:pPr>
            <w:r>
              <w:rPr>
                <w:rFonts w:hint="eastAsia" w:asciiTheme="minorEastAsia" w:hAnsiTheme="minorEastAsia" w:eastAsiaTheme="minorEastAsia"/>
                <w:sz w:val="18"/>
                <w:szCs w:val="18"/>
                <w:shd w:val="clear" w:color="auto" w:fill="FFFFFF"/>
              </w:rPr>
              <w:t>同一大空间有几个空调系统</w:t>
            </w:r>
          </w:p>
        </w:tc>
        <w:tc>
          <w:tcPr>
            <w:tcW w:w="1236"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280"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664" w:type="dxa"/>
            <w:tcBorders>
              <w:righ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continue"/>
            <w:tcBorders>
              <w:lef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143" w:type="dxa"/>
            <w:vMerge w:val="continue"/>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236"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u w:val="wave"/>
                <w:shd w:val="clear" w:color="auto" w:fill="FFFFFF"/>
              </w:rPr>
              <w:t>2</w:t>
            </w:r>
          </w:p>
        </w:tc>
        <w:tc>
          <w:tcPr>
            <w:tcW w:w="1280"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w:t>
            </w:r>
          </w:p>
        </w:tc>
        <w:tc>
          <w:tcPr>
            <w:tcW w:w="1664" w:type="dxa"/>
            <w:tcBorders>
              <w:righ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continue"/>
            <w:tcBorders>
              <w:lef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143" w:type="dxa"/>
            <w:vMerge w:val="continue"/>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236"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shd w:val="clear" w:color="auto" w:fill="FFFFFF"/>
              </w:rPr>
            </w:pPr>
            <w:r>
              <w:rPr>
                <w:rFonts w:hint="eastAsia" w:asciiTheme="minorEastAsia" w:hAnsiTheme="minorEastAsia" w:eastAsiaTheme="minorEastAsia"/>
                <w:sz w:val="18"/>
                <w:szCs w:val="18"/>
                <w:shd w:val="clear" w:color="auto" w:fill="FFFFFF"/>
              </w:rPr>
              <w:t>......</w:t>
            </w:r>
          </w:p>
        </w:tc>
        <w:tc>
          <w:tcPr>
            <w:tcW w:w="1280"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w:t>
            </w:r>
          </w:p>
        </w:tc>
        <w:tc>
          <w:tcPr>
            <w:tcW w:w="1664" w:type="dxa"/>
            <w:tcBorders>
              <w:righ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 w:type="dxa"/>
            <w:vMerge w:val="continue"/>
            <w:tcBorders>
              <w:left w:val="single" w:color="auto" w:sz="12" w:space="0"/>
              <w:bottom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143" w:type="dxa"/>
            <w:vMerge w:val="continue"/>
            <w:tcBorders>
              <w:bottom w:val="single" w:color="auto" w:sz="12" w:space="0"/>
            </w:tcBorders>
            <w:shd w:val="clear" w:color="auto" w:fill="auto"/>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236" w:type="dxa"/>
            <w:tcBorders>
              <w:bottom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shd w:val="clear" w:color="auto" w:fill="FFFFFF"/>
              </w:rPr>
            </w:pPr>
            <w:r>
              <w:rPr>
                <w:rFonts w:hint="eastAsia" w:asciiTheme="minorEastAsia" w:hAnsiTheme="minorEastAsia" w:eastAsiaTheme="minorEastAsia"/>
                <w:sz w:val="18"/>
                <w:szCs w:val="18"/>
                <w:shd w:val="clear" w:color="auto" w:fill="FFFFFF"/>
              </w:rPr>
              <w:t>总</w:t>
            </w:r>
          </w:p>
        </w:tc>
        <w:tc>
          <w:tcPr>
            <w:tcW w:w="1280" w:type="dxa"/>
            <w:tcBorders>
              <w:bottom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tcBorders>
              <w:bottom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444" w:type="dxa"/>
            <w:tcBorders>
              <w:bottom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p>
        </w:tc>
        <w:tc>
          <w:tcPr>
            <w:tcW w:w="1664" w:type="dxa"/>
            <w:tcBorders>
              <w:bottom w:val="single" w:color="auto" w:sz="12" w:space="0"/>
              <w:right w:val="single" w:color="auto" w:sz="12" w:space="0"/>
            </w:tcBorders>
            <w:vAlign w:val="center"/>
          </w:tcPr>
          <w:p>
            <w:pPr>
              <w:tabs>
                <w:tab w:val="left" w:pos="-75"/>
                <w:tab w:val="left" w:pos="2206"/>
                <w:tab w:val="left" w:pos="2940"/>
                <w:tab w:val="left" w:pos="3704"/>
                <w:tab w:val="left" w:pos="7215"/>
                <w:tab w:val="left" w:pos="7995"/>
                <w:tab w:val="left" w:pos="8790"/>
              </w:tabs>
              <w:spacing w:line="240" w:lineRule="auto"/>
              <w:jc w:val="center"/>
              <w:rPr>
                <w:rFonts w:asciiTheme="minorEastAsia" w:hAnsiTheme="minorEastAsia" w:eastAsiaTheme="minorEastAsia"/>
                <w:sz w:val="18"/>
                <w:szCs w:val="18"/>
                <w:u w:val="wave"/>
                <w:shd w:val="clear" w:color="auto" w:fill="FFFFFF"/>
              </w:rPr>
            </w:pPr>
            <w:r>
              <w:rPr>
                <w:rFonts w:hint="eastAsia" w:asciiTheme="minorEastAsia" w:hAnsiTheme="minorEastAsia" w:eastAsiaTheme="minorEastAsia"/>
                <w:sz w:val="18"/>
                <w:szCs w:val="18"/>
              </w:rPr>
              <w:t>≥70</w:t>
            </w:r>
          </w:p>
        </w:tc>
      </w:tr>
    </w:tbl>
    <w:p>
      <w:pPr>
        <w:widowControl/>
        <w:spacing w:line="240" w:lineRule="auto"/>
        <w:ind w:firstLine="218" w:firstLineChars="100"/>
        <w:jc w:val="left"/>
        <w:rPr>
          <w:rFonts w:ascii="Calibri" w:hAnsi="宋体"/>
          <w:bCs/>
          <w:sz w:val="21"/>
        </w:rPr>
      </w:pPr>
      <w:r>
        <w:rPr>
          <w:rFonts w:hint="eastAsia" w:ascii="Calibri" w:hAnsi="宋体"/>
          <w:bCs/>
          <w:sz w:val="21"/>
        </w:rPr>
        <w:t>注：遵照条文</w:t>
      </w:r>
      <w:r>
        <w:rPr>
          <w:rFonts w:ascii="Calibri" w:hAnsi="宋体"/>
          <w:b/>
          <w:bCs/>
          <w:sz w:val="21"/>
        </w:rPr>
        <w:t>5</w:t>
      </w:r>
      <w:r>
        <w:rPr>
          <w:rFonts w:hint="eastAsia" w:ascii="Calibri" w:hAnsi="宋体"/>
          <w:b/>
          <w:bCs/>
          <w:sz w:val="21"/>
        </w:rPr>
        <w:t>.4.7</w:t>
      </w:r>
      <w:r>
        <w:rPr>
          <w:rFonts w:hint="eastAsia" w:ascii="Calibri" w:hAnsi="宋体"/>
          <w:bCs/>
          <w:sz w:val="21"/>
        </w:rPr>
        <w:t>。</w:t>
      </w:r>
    </w:p>
    <w:p>
      <w:pPr>
        <w:jc w:val="left"/>
        <w:rPr>
          <w:rFonts w:ascii="Calibri" w:hAnsi="宋体"/>
          <w:b/>
          <w:bCs/>
          <w:szCs w:val="28"/>
        </w:rPr>
      </w:pPr>
    </w:p>
    <w:p>
      <w:pPr>
        <w:jc w:val="left"/>
        <w:rPr>
          <w:rFonts w:asciiTheme="minorEastAsia" w:hAnsiTheme="minorEastAsia" w:eastAsiaTheme="minorEastAsia"/>
          <w:bCs/>
          <w:sz w:val="21"/>
          <w:szCs w:val="21"/>
        </w:rPr>
      </w:pPr>
      <w:r>
        <w:rPr>
          <w:rFonts w:hAnsi="宋体"/>
          <w:kern w:val="0"/>
          <w:szCs w:val="22"/>
        </w:rPr>
        <w:br w:type="page"/>
      </w:r>
      <w:r>
        <w:rPr>
          <w:rFonts w:hint="eastAsia" w:asciiTheme="minorEastAsia" w:hAnsiTheme="minorEastAsia" w:eastAsiaTheme="minorEastAsia"/>
          <w:b/>
          <w:bCs/>
          <w:kern w:val="0"/>
          <w:sz w:val="21"/>
          <w:szCs w:val="21"/>
        </w:rPr>
        <w:t>E.2.5</w:t>
      </w:r>
      <w:r>
        <w:rPr>
          <w:rFonts w:asciiTheme="minorEastAsia" w:hAnsiTheme="minorEastAsia" w:eastAsiaTheme="minorEastAsia"/>
          <w:kern w:val="0"/>
          <w:sz w:val="21"/>
          <w:szCs w:val="21"/>
        </w:rPr>
        <w:t xml:space="preserve"> </w:t>
      </w:r>
      <w:r>
        <w:rPr>
          <w:rFonts w:hint="eastAsia" w:asciiTheme="minorEastAsia" w:hAnsiTheme="minorEastAsia" w:eastAsiaTheme="minorEastAsia"/>
          <w:bCs/>
          <w:sz w:val="21"/>
          <w:szCs w:val="21"/>
        </w:rPr>
        <w:t>集中新风系统、全空气直流系统、热回收双向换气机节能判定</w:t>
      </w:r>
    </w:p>
    <w:p>
      <w:pPr>
        <w:widowControl/>
        <w:spacing w:line="240" w:lineRule="auto"/>
        <w:jc w:val="center"/>
        <w:rPr>
          <w:rFonts w:ascii="黑体" w:hAnsi="黑体" w:eastAsia="黑体"/>
          <w:bCs/>
          <w:sz w:val="21"/>
          <w:szCs w:val="21"/>
        </w:rPr>
      </w:pPr>
      <w:r>
        <w:rPr>
          <w:rFonts w:hint="eastAsia" w:ascii="黑体" w:hAnsi="黑体" w:eastAsia="黑体"/>
          <w:bCs/>
          <w:sz w:val="21"/>
          <w:szCs w:val="21"/>
        </w:rPr>
        <w:t>表E.2.5-1  集中新风系统、全空气直流系统、热回收双向换气机节能判定表</w:t>
      </w:r>
    </w:p>
    <w:tbl>
      <w:tblPr>
        <w:tblStyle w:val="4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257"/>
        <w:gridCol w:w="18"/>
        <w:gridCol w:w="12"/>
        <w:gridCol w:w="1124"/>
        <w:gridCol w:w="1134"/>
        <w:gridCol w:w="1559"/>
        <w:gridCol w:w="993"/>
        <w:gridCol w:w="141"/>
        <w:gridCol w:w="1153"/>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390" w:type="dxa"/>
            <w:gridSpan w:val="2"/>
            <w:tcBorders>
              <w:top w:val="single" w:color="auto" w:sz="12" w:space="0"/>
              <w:left w:val="single" w:color="auto" w:sz="12" w:space="0"/>
              <w:bottom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工程名称</w:t>
            </w:r>
          </w:p>
        </w:tc>
        <w:tc>
          <w:tcPr>
            <w:tcW w:w="7391" w:type="dxa"/>
            <w:gridSpan w:val="9"/>
            <w:tcBorders>
              <w:top w:val="single" w:color="auto" w:sz="12" w:space="0"/>
              <w:left w:val="single" w:color="auto" w:sz="2" w:space="0"/>
              <w:bottom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390" w:type="dxa"/>
            <w:gridSpan w:val="2"/>
            <w:tcBorders>
              <w:top w:val="single" w:color="auto" w:sz="2" w:space="0"/>
              <w:left w:val="single" w:color="auto" w:sz="1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设计单位</w:t>
            </w:r>
          </w:p>
        </w:tc>
        <w:tc>
          <w:tcPr>
            <w:tcW w:w="4840" w:type="dxa"/>
            <w:gridSpan w:val="6"/>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94" w:type="dxa"/>
            <w:gridSpan w:val="2"/>
            <w:tcBorders>
              <w:top w:val="single" w:color="auto" w:sz="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设计日期</w:t>
            </w:r>
          </w:p>
        </w:tc>
        <w:tc>
          <w:tcPr>
            <w:tcW w:w="1257" w:type="dxa"/>
            <w:tcBorders>
              <w:top w:val="single" w:color="auto" w:sz="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33" w:type="dxa"/>
            <w:vMerge w:val="restart"/>
            <w:tcBorders>
              <w:top w:val="single" w:color="auto" w:sz="12" w:space="0"/>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系统名称或编号</w:t>
            </w:r>
          </w:p>
        </w:tc>
        <w:tc>
          <w:tcPr>
            <w:tcW w:w="2411" w:type="dxa"/>
            <w:gridSpan w:val="4"/>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集中新风（直流）系统</w:t>
            </w:r>
          </w:p>
        </w:tc>
        <w:tc>
          <w:tcPr>
            <w:tcW w:w="6237" w:type="dxa"/>
            <w:gridSpan w:val="6"/>
            <w:tcBorders>
              <w:top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热回收系统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33" w:type="dxa"/>
            <w:vMerge w:val="continue"/>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275" w:type="dxa"/>
            <w:gridSpan w:val="2"/>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新(送)风量G</w:t>
            </w:r>
            <w:r>
              <w:rPr>
                <w:rFonts w:hint="eastAsia" w:asciiTheme="minorEastAsia" w:hAnsiTheme="minorEastAsia" w:eastAsiaTheme="minorEastAsia"/>
                <w:kern w:val="0"/>
                <w:sz w:val="18"/>
                <w:szCs w:val="18"/>
                <w:vertAlign w:val="subscript"/>
              </w:rPr>
              <w:t>x</w:t>
            </w:r>
            <w:r>
              <w:rPr>
                <w:rFonts w:hint="eastAsia" w:asciiTheme="minorEastAsia" w:hAnsiTheme="minorEastAsia" w:eastAsiaTheme="minorEastAsia"/>
                <w:kern w:val="0"/>
                <w:sz w:val="18"/>
                <w:szCs w:val="18"/>
              </w:rPr>
              <w:t>( G</w:t>
            </w:r>
            <w:r>
              <w:rPr>
                <w:rFonts w:hint="eastAsia" w:asciiTheme="minorEastAsia" w:hAnsiTheme="minorEastAsia" w:eastAsiaTheme="minorEastAsia"/>
                <w:kern w:val="0"/>
                <w:sz w:val="18"/>
                <w:szCs w:val="18"/>
                <w:vertAlign w:val="subscript"/>
              </w:rPr>
              <w:t>s</w:t>
            </w:r>
            <w:r>
              <w:rPr>
                <w:rFonts w:hint="eastAsia" w:asciiTheme="minorEastAsia" w:hAnsiTheme="minorEastAsia" w:eastAsiaTheme="minorEastAsia"/>
                <w:kern w:val="0"/>
                <w:sz w:val="18"/>
                <w:szCs w:val="18"/>
              </w:rPr>
              <w:t>)</w:t>
            </w:r>
          </w:p>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perscript"/>
              </w:rPr>
              <w:t>3</w:t>
            </w:r>
            <w:r>
              <w:rPr>
                <w:rFonts w:hint="eastAsia" w:asciiTheme="minorEastAsia" w:hAnsiTheme="minorEastAsia" w:eastAsiaTheme="minorEastAsia"/>
                <w:kern w:val="0"/>
                <w:sz w:val="18"/>
                <w:szCs w:val="18"/>
              </w:rPr>
              <w:t>/h)</w:t>
            </w:r>
          </w:p>
        </w:tc>
        <w:tc>
          <w:tcPr>
            <w:tcW w:w="1136" w:type="dxa"/>
            <w:gridSpan w:val="2"/>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是否进行</w:t>
            </w:r>
          </w:p>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热回收</w:t>
            </w:r>
          </w:p>
        </w:tc>
        <w:tc>
          <w:tcPr>
            <w:tcW w:w="1134" w:type="dxa"/>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排风量G</w:t>
            </w:r>
            <w:r>
              <w:rPr>
                <w:rFonts w:hint="eastAsia" w:asciiTheme="minorEastAsia" w:hAnsiTheme="minorEastAsia" w:eastAsiaTheme="minorEastAsia"/>
                <w:kern w:val="0"/>
                <w:sz w:val="18"/>
                <w:szCs w:val="18"/>
                <w:vertAlign w:val="subscript"/>
              </w:rPr>
              <w:t>p</w:t>
            </w:r>
          </w:p>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r>
              <w:rPr>
                <w:rFonts w:hint="eastAsia" w:asciiTheme="minorEastAsia" w:hAnsiTheme="minorEastAsia" w:eastAsiaTheme="minorEastAsia"/>
                <w:kern w:val="0"/>
                <w:sz w:val="18"/>
                <w:szCs w:val="18"/>
                <w:vertAlign w:val="superscript"/>
              </w:rPr>
              <w:t>3</w:t>
            </w:r>
            <w:r>
              <w:rPr>
                <w:rFonts w:hint="eastAsia" w:asciiTheme="minorEastAsia" w:hAnsiTheme="minorEastAsia" w:eastAsiaTheme="minorEastAsia"/>
                <w:kern w:val="0"/>
                <w:sz w:val="18"/>
                <w:szCs w:val="18"/>
              </w:rPr>
              <w:t>/h)</w:t>
            </w:r>
          </w:p>
        </w:tc>
        <w:tc>
          <w:tcPr>
            <w:tcW w:w="1559" w:type="dxa"/>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G</w:t>
            </w:r>
            <w:r>
              <w:rPr>
                <w:rFonts w:hint="eastAsia" w:asciiTheme="minorEastAsia" w:hAnsiTheme="minorEastAsia" w:eastAsiaTheme="minorEastAsia"/>
                <w:kern w:val="0"/>
                <w:sz w:val="18"/>
                <w:szCs w:val="18"/>
                <w:vertAlign w:val="subscript"/>
              </w:rPr>
              <w:t>p</w:t>
            </w:r>
            <w:r>
              <w:rPr>
                <w:rFonts w:hint="eastAsia" w:asciiTheme="minorEastAsia" w:hAnsiTheme="minorEastAsia" w:eastAsiaTheme="minorEastAsia"/>
                <w:kern w:val="0"/>
                <w:sz w:val="18"/>
                <w:szCs w:val="18"/>
              </w:rPr>
              <w:t>/</w:t>
            </w:r>
          </w:p>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 G</w:t>
            </w:r>
            <w:r>
              <w:rPr>
                <w:rFonts w:hint="eastAsia" w:asciiTheme="minorEastAsia" w:hAnsiTheme="minorEastAsia" w:eastAsiaTheme="minorEastAsia"/>
                <w:kern w:val="0"/>
                <w:sz w:val="18"/>
                <w:szCs w:val="18"/>
                <w:vertAlign w:val="subscript"/>
              </w:rPr>
              <w:t>x</w:t>
            </w:r>
            <w:r>
              <w:rPr>
                <w:rFonts w:hint="eastAsia" w:asciiTheme="minorEastAsia" w:hAnsiTheme="minorEastAsia" w:eastAsiaTheme="minorEastAsia"/>
                <w:kern w:val="0"/>
                <w:sz w:val="18"/>
                <w:szCs w:val="18"/>
              </w:rPr>
              <w:t>(G</w:t>
            </w:r>
            <w:r>
              <w:rPr>
                <w:rFonts w:hint="eastAsia" w:asciiTheme="minorEastAsia" w:hAnsiTheme="minorEastAsia" w:eastAsiaTheme="minorEastAsia"/>
                <w:kern w:val="0"/>
                <w:sz w:val="18"/>
                <w:szCs w:val="18"/>
                <w:vertAlign w:val="subscript"/>
              </w:rPr>
              <w:t>s</w:t>
            </w:r>
            <w:r>
              <w:rPr>
                <w:rFonts w:hint="eastAsia" w:asciiTheme="minorEastAsia" w:hAnsiTheme="minorEastAsia" w:eastAsiaTheme="minorEastAsia"/>
                <w:kern w:val="0"/>
                <w:sz w:val="18"/>
                <w:szCs w:val="18"/>
              </w:rPr>
              <w:t>)</w:t>
            </w:r>
          </w:p>
        </w:tc>
        <w:tc>
          <w:tcPr>
            <w:tcW w:w="1134" w:type="dxa"/>
            <w:gridSpan w:val="2"/>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ΣG</w:t>
            </w:r>
            <w:r>
              <w:rPr>
                <w:rFonts w:hint="eastAsia" w:asciiTheme="minorEastAsia" w:hAnsiTheme="minorEastAsia" w:eastAsiaTheme="minorEastAsia"/>
                <w:kern w:val="0"/>
                <w:sz w:val="18"/>
                <w:szCs w:val="18"/>
                <w:vertAlign w:val="subscript"/>
              </w:rPr>
              <w:t>p</w:t>
            </w:r>
            <w:r>
              <w:rPr>
                <w:rFonts w:hint="eastAsia" w:asciiTheme="minorEastAsia" w:hAnsiTheme="minorEastAsia" w:eastAsiaTheme="minorEastAsia"/>
                <w:kern w:val="0"/>
                <w:sz w:val="18"/>
                <w:szCs w:val="18"/>
              </w:rPr>
              <w:t>/</w:t>
            </w:r>
          </w:p>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ΣG</w:t>
            </w:r>
            <w:r>
              <w:rPr>
                <w:rFonts w:hint="eastAsia" w:asciiTheme="minorEastAsia" w:hAnsiTheme="minorEastAsia" w:eastAsiaTheme="minorEastAsia"/>
                <w:kern w:val="0"/>
                <w:sz w:val="18"/>
                <w:szCs w:val="18"/>
                <w:vertAlign w:val="subscript"/>
              </w:rPr>
              <w:t>x</w:t>
            </w:r>
          </w:p>
        </w:tc>
        <w:tc>
          <w:tcPr>
            <w:tcW w:w="1153" w:type="dxa"/>
            <w:tcBorders>
              <w:left w:val="single" w:color="auto" w:sz="4" w:space="0"/>
              <w:bottom w:val="single" w:color="auto" w:sz="12" w:space="0"/>
              <w:right w:val="single" w:color="auto" w:sz="2" w:space="0"/>
            </w:tcBorders>
            <w:vAlign w:val="center"/>
          </w:tcPr>
          <w:p>
            <w:pPr>
              <w:widowControl/>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冬季空气出口相对湿度</w:t>
            </w:r>
          </w:p>
        </w:tc>
        <w:tc>
          <w:tcPr>
            <w:tcW w:w="1257" w:type="dxa"/>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新（送）风是否进行预热处理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top w:val="single" w:color="auto" w:sz="12" w:space="0"/>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新风1</w:t>
            </w:r>
          </w:p>
        </w:tc>
        <w:tc>
          <w:tcPr>
            <w:tcW w:w="1275" w:type="dxa"/>
            <w:gridSpan w:val="2"/>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36" w:type="dxa"/>
            <w:gridSpan w:val="2"/>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34" w:type="dxa"/>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559" w:type="dxa"/>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34" w:type="dxa"/>
            <w:gridSpan w:val="2"/>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新风2</w:t>
            </w:r>
          </w:p>
        </w:tc>
        <w:tc>
          <w:tcPr>
            <w:tcW w:w="1275" w:type="dxa"/>
            <w:gridSpan w:val="2"/>
            <w:vAlign w:val="center"/>
          </w:tcPr>
          <w:p>
            <w:pPr>
              <w:spacing w:line="240" w:lineRule="auto"/>
              <w:jc w:val="center"/>
              <w:rPr>
                <w:rFonts w:asciiTheme="minorEastAsia" w:hAnsiTheme="minorEastAsia" w:eastAsiaTheme="minorEastAsia"/>
                <w:kern w:val="0"/>
                <w:sz w:val="18"/>
                <w:szCs w:val="18"/>
              </w:rPr>
            </w:pPr>
          </w:p>
        </w:tc>
        <w:tc>
          <w:tcPr>
            <w:tcW w:w="1136" w:type="dxa"/>
            <w:gridSpan w:val="2"/>
            <w:vAlign w:val="center"/>
          </w:tcPr>
          <w:p>
            <w:pPr>
              <w:spacing w:line="240" w:lineRule="auto"/>
              <w:jc w:val="center"/>
              <w:rPr>
                <w:rFonts w:asciiTheme="minorEastAsia" w:hAnsiTheme="minorEastAsia" w:eastAsiaTheme="minorEastAsia"/>
                <w:kern w:val="0"/>
                <w:sz w:val="18"/>
                <w:szCs w:val="18"/>
              </w:rPr>
            </w:pPr>
          </w:p>
        </w:tc>
        <w:tc>
          <w:tcPr>
            <w:tcW w:w="1134" w:type="dxa"/>
            <w:vAlign w:val="center"/>
          </w:tcPr>
          <w:p>
            <w:pPr>
              <w:spacing w:line="240" w:lineRule="auto"/>
              <w:jc w:val="center"/>
              <w:rPr>
                <w:rFonts w:asciiTheme="minorEastAsia" w:hAnsiTheme="minorEastAsia" w:eastAsiaTheme="minorEastAsia"/>
                <w:kern w:val="0"/>
                <w:sz w:val="18"/>
                <w:szCs w:val="18"/>
              </w:rPr>
            </w:pPr>
          </w:p>
        </w:tc>
        <w:tc>
          <w:tcPr>
            <w:tcW w:w="1559" w:type="dxa"/>
            <w:vAlign w:val="center"/>
          </w:tcPr>
          <w:p>
            <w:pPr>
              <w:spacing w:line="240" w:lineRule="auto"/>
              <w:jc w:val="center"/>
              <w:rPr>
                <w:rFonts w:asciiTheme="minorEastAsia" w:hAnsiTheme="minorEastAsia" w:eastAsiaTheme="minorEastAsia"/>
                <w:kern w:val="0"/>
                <w:sz w:val="18"/>
                <w:szCs w:val="18"/>
              </w:rPr>
            </w:pPr>
          </w:p>
        </w:tc>
        <w:tc>
          <w:tcPr>
            <w:tcW w:w="1134"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新风3</w:t>
            </w:r>
          </w:p>
        </w:tc>
        <w:tc>
          <w:tcPr>
            <w:tcW w:w="1275" w:type="dxa"/>
            <w:gridSpan w:val="2"/>
            <w:vAlign w:val="center"/>
          </w:tcPr>
          <w:p>
            <w:pPr>
              <w:spacing w:line="240" w:lineRule="auto"/>
              <w:jc w:val="center"/>
              <w:rPr>
                <w:rFonts w:asciiTheme="minorEastAsia" w:hAnsiTheme="minorEastAsia" w:eastAsiaTheme="minorEastAsia"/>
                <w:kern w:val="0"/>
                <w:sz w:val="18"/>
                <w:szCs w:val="18"/>
              </w:rPr>
            </w:pPr>
          </w:p>
        </w:tc>
        <w:tc>
          <w:tcPr>
            <w:tcW w:w="1136" w:type="dxa"/>
            <w:gridSpan w:val="2"/>
            <w:vAlign w:val="center"/>
          </w:tcPr>
          <w:p>
            <w:pPr>
              <w:spacing w:line="240" w:lineRule="auto"/>
              <w:jc w:val="center"/>
              <w:rPr>
                <w:rFonts w:asciiTheme="minorEastAsia" w:hAnsiTheme="minorEastAsia" w:eastAsiaTheme="minorEastAsia"/>
                <w:kern w:val="0"/>
                <w:sz w:val="18"/>
                <w:szCs w:val="18"/>
              </w:rPr>
            </w:pPr>
          </w:p>
        </w:tc>
        <w:tc>
          <w:tcPr>
            <w:tcW w:w="1134" w:type="dxa"/>
            <w:vAlign w:val="center"/>
          </w:tcPr>
          <w:p>
            <w:pPr>
              <w:spacing w:line="240" w:lineRule="auto"/>
              <w:jc w:val="center"/>
              <w:rPr>
                <w:rFonts w:asciiTheme="minorEastAsia" w:hAnsiTheme="minorEastAsia" w:eastAsiaTheme="minorEastAsia"/>
                <w:kern w:val="0"/>
                <w:sz w:val="18"/>
                <w:szCs w:val="18"/>
              </w:rPr>
            </w:pPr>
          </w:p>
        </w:tc>
        <w:tc>
          <w:tcPr>
            <w:tcW w:w="1559" w:type="dxa"/>
            <w:vAlign w:val="center"/>
          </w:tcPr>
          <w:p>
            <w:pPr>
              <w:spacing w:line="240" w:lineRule="auto"/>
              <w:jc w:val="center"/>
              <w:rPr>
                <w:rFonts w:asciiTheme="minorEastAsia" w:hAnsiTheme="minorEastAsia" w:eastAsiaTheme="minorEastAsia"/>
                <w:kern w:val="0"/>
                <w:sz w:val="18"/>
                <w:szCs w:val="18"/>
              </w:rPr>
            </w:pPr>
          </w:p>
        </w:tc>
        <w:tc>
          <w:tcPr>
            <w:tcW w:w="1134"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275" w:type="dxa"/>
            <w:gridSpan w:val="2"/>
            <w:vAlign w:val="center"/>
          </w:tcPr>
          <w:p>
            <w:pPr>
              <w:spacing w:line="240" w:lineRule="auto"/>
              <w:jc w:val="center"/>
              <w:rPr>
                <w:rFonts w:asciiTheme="minorEastAsia" w:hAnsiTheme="minorEastAsia" w:eastAsiaTheme="minorEastAsia"/>
                <w:kern w:val="0"/>
                <w:sz w:val="18"/>
                <w:szCs w:val="18"/>
              </w:rPr>
            </w:pPr>
          </w:p>
        </w:tc>
        <w:tc>
          <w:tcPr>
            <w:tcW w:w="1136" w:type="dxa"/>
            <w:gridSpan w:val="2"/>
            <w:vAlign w:val="center"/>
          </w:tcPr>
          <w:p>
            <w:pPr>
              <w:spacing w:line="240" w:lineRule="auto"/>
              <w:jc w:val="center"/>
              <w:rPr>
                <w:rFonts w:asciiTheme="minorEastAsia" w:hAnsiTheme="minorEastAsia" w:eastAsiaTheme="minorEastAsia"/>
                <w:kern w:val="0"/>
                <w:sz w:val="18"/>
                <w:szCs w:val="18"/>
              </w:rPr>
            </w:pPr>
          </w:p>
        </w:tc>
        <w:tc>
          <w:tcPr>
            <w:tcW w:w="1134" w:type="dxa"/>
            <w:vAlign w:val="center"/>
          </w:tcPr>
          <w:p>
            <w:pPr>
              <w:spacing w:line="240" w:lineRule="auto"/>
              <w:jc w:val="center"/>
              <w:rPr>
                <w:rFonts w:asciiTheme="minorEastAsia" w:hAnsiTheme="minorEastAsia" w:eastAsiaTheme="minorEastAsia"/>
                <w:kern w:val="0"/>
                <w:sz w:val="18"/>
                <w:szCs w:val="18"/>
              </w:rPr>
            </w:pPr>
          </w:p>
        </w:tc>
        <w:tc>
          <w:tcPr>
            <w:tcW w:w="1559" w:type="dxa"/>
            <w:vAlign w:val="center"/>
          </w:tcPr>
          <w:p>
            <w:pPr>
              <w:spacing w:line="240" w:lineRule="auto"/>
              <w:jc w:val="center"/>
              <w:rPr>
                <w:rFonts w:asciiTheme="minorEastAsia" w:hAnsiTheme="minorEastAsia" w:eastAsiaTheme="minorEastAsia"/>
                <w:kern w:val="0"/>
                <w:sz w:val="18"/>
                <w:szCs w:val="18"/>
              </w:rPr>
            </w:pPr>
          </w:p>
        </w:tc>
        <w:tc>
          <w:tcPr>
            <w:tcW w:w="1134"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总计</w:t>
            </w:r>
          </w:p>
        </w:tc>
        <w:tc>
          <w:tcPr>
            <w:tcW w:w="1275"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ΣG</w:t>
            </w:r>
            <w:r>
              <w:rPr>
                <w:rFonts w:hint="eastAsia" w:asciiTheme="minorEastAsia" w:hAnsiTheme="minorEastAsia" w:eastAsiaTheme="minorEastAsia"/>
                <w:kern w:val="0"/>
                <w:sz w:val="18"/>
                <w:szCs w:val="18"/>
                <w:vertAlign w:val="subscript"/>
              </w:rPr>
              <w:t>x</w:t>
            </w:r>
            <w:r>
              <w:rPr>
                <w:rFonts w:hint="eastAsia" w:asciiTheme="minorEastAsia" w:hAnsiTheme="minorEastAsia" w:eastAsiaTheme="minorEastAsia"/>
                <w:kern w:val="0"/>
                <w:sz w:val="18"/>
                <w:szCs w:val="18"/>
              </w:rPr>
              <w:t>=</w:t>
            </w:r>
          </w:p>
        </w:tc>
        <w:tc>
          <w:tcPr>
            <w:tcW w:w="1136"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34" w:type="dxa"/>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ΣG</w:t>
            </w:r>
            <w:r>
              <w:rPr>
                <w:rFonts w:hint="eastAsia" w:asciiTheme="minorEastAsia" w:hAnsiTheme="minorEastAsia" w:eastAsiaTheme="minorEastAsia"/>
                <w:kern w:val="0"/>
                <w:sz w:val="18"/>
                <w:szCs w:val="18"/>
                <w:vertAlign w:val="subscript"/>
              </w:rPr>
              <w:t>p</w:t>
            </w:r>
            <w:r>
              <w:rPr>
                <w:rFonts w:hint="eastAsia" w:asciiTheme="minorEastAsia" w:hAnsiTheme="minorEastAsia" w:eastAsiaTheme="minorEastAsia"/>
                <w:kern w:val="0"/>
                <w:sz w:val="18"/>
                <w:szCs w:val="18"/>
              </w:rPr>
              <w:t>=</w:t>
            </w:r>
          </w:p>
        </w:tc>
        <w:tc>
          <w:tcPr>
            <w:tcW w:w="1559" w:type="dxa"/>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34" w:type="dxa"/>
            <w:gridSpan w:val="2"/>
            <w:vAlign w:val="center"/>
          </w:tcPr>
          <w:p>
            <w:pPr>
              <w:spacing w:line="240" w:lineRule="auto"/>
              <w:jc w:val="center"/>
              <w:rPr>
                <w:rFonts w:asciiTheme="minorEastAsia" w:hAnsiTheme="minorEastAsia" w:eastAsiaTheme="minorEastAsia"/>
                <w:kern w:val="0"/>
                <w:sz w:val="18"/>
                <w:szCs w:val="18"/>
              </w:rPr>
            </w:pPr>
          </w:p>
        </w:tc>
        <w:tc>
          <w:tcPr>
            <w:tcW w:w="1153"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257" w:type="dxa"/>
            <w:tcBorders>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1275" w:type="dxa"/>
            <w:gridSpan w:val="2"/>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36" w:type="dxa"/>
            <w:gridSpan w:val="2"/>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34" w:type="dxa"/>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559" w:type="dxa"/>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0.75～1.33</w:t>
            </w:r>
          </w:p>
        </w:tc>
        <w:tc>
          <w:tcPr>
            <w:tcW w:w="1134" w:type="dxa"/>
            <w:gridSpan w:val="2"/>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50</w:t>
            </w:r>
          </w:p>
        </w:tc>
        <w:tc>
          <w:tcPr>
            <w:tcW w:w="1153" w:type="dxa"/>
            <w:tcBorders>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257" w:type="dxa"/>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top w:val="single" w:color="auto" w:sz="12" w:space="0"/>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直流1</w:t>
            </w:r>
          </w:p>
        </w:tc>
        <w:tc>
          <w:tcPr>
            <w:tcW w:w="1275" w:type="dxa"/>
            <w:gridSpan w:val="2"/>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36" w:type="dxa"/>
            <w:gridSpan w:val="2"/>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w:t>
            </w:r>
          </w:p>
        </w:tc>
        <w:tc>
          <w:tcPr>
            <w:tcW w:w="1134" w:type="dxa"/>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559" w:type="dxa"/>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34" w:type="dxa"/>
            <w:gridSpan w:val="2"/>
            <w:tcBorders>
              <w:top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top w:val="single" w:color="auto" w:sz="12" w:space="0"/>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top w:val="single" w:color="auto" w:sz="12" w:space="0"/>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直流2</w:t>
            </w:r>
          </w:p>
        </w:tc>
        <w:tc>
          <w:tcPr>
            <w:tcW w:w="1275" w:type="dxa"/>
            <w:gridSpan w:val="2"/>
            <w:vAlign w:val="center"/>
          </w:tcPr>
          <w:p>
            <w:pPr>
              <w:spacing w:line="240" w:lineRule="auto"/>
              <w:jc w:val="center"/>
              <w:rPr>
                <w:rFonts w:asciiTheme="minorEastAsia" w:hAnsiTheme="minorEastAsia" w:eastAsiaTheme="minorEastAsia"/>
                <w:kern w:val="0"/>
                <w:sz w:val="18"/>
                <w:szCs w:val="18"/>
              </w:rPr>
            </w:pPr>
          </w:p>
        </w:tc>
        <w:tc>
          <w:tcPr>
            <w:tcW w:w="1136"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w:t>
            </w:r>
          </w:p>
        </w:tc>
        <w:tc>
          <w:tcPr>
            <w:tcW w:w="1134" w:type="dxa"/>
            <w:vAlign w:val="center"/>
          </w:tcPr>
          <w:p>
            <w:pPr>
              <w:spacing w:line="240" w:lineRule="auto"/>
              <w:jc w:val="center"/>
              <w:rPr>
                <w:rFonts w:asciiTheme="minorEastAsia" w:hAnsiTheme="minorEastAsia" w:eastAsiaTheme="minorEastAsia"/>
                <w:kern w:val="0"/>
                <w:sz w:val="18"/>
                <w:szCs w:val="18"/>
              </w:rPr>
            </w:pPr>
          </w:p>
        </w:tc>
        <w:tc>
          <w:tcPr>
            <w:tcW w:w="1559" w:type="dxa"/>
            <w:vAlign w:val="center"/>
          </w:tcPr>
          <w:p>
            <w:pPr>
              <w:spacing w:line="240" w:lineRule="auto"/>
              <w:jc w:val="center"/>
              <w:rPr>
                <w:rFonts w:asciiTheme="minorEastAsia" w:hAnsiTheme="minorEastAsia" w:eastAsiaTheme="minorEastAsia"/>
                <w:kern w:val="0"/>
                <w:sz w:val="18"/>
                <w:szCs w:val="18"/>
              </w:rPr>
            </w:pPr>
          </w:p>
        </w:tc>
        <w:tc>
          <w:tcPr>
            <w:tcW w:w="1134" w:type="dxa"/>
            <w:gridSpan w:val="2"/>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left w:val="single" w:color="auto" w:sz="12" w:space="0"/>
              <w:bottom w:val="single" w:color="auto" w:sz="4"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275" w:type="dxa"/>
            <w:gridSpan w:val="2"/>
            <w:tcBorders>
              <w:bottom w:val="single" w:color="auto" w:sz="4" w:space="0"/>
            </w:tcBorders>
            <w:vAlign w:val="center"/>
          </w:tcPr>
          <w:p>
            <w:pPr>
              <w:spacing w:line="240" w:lineRule="auto"/>
              <w:jc w:val="center"/>
              <w:rPr>
                <w:rFonts w:asciiTheme="minorEastAsia" w:hAnsiTheme="minorEastAsia" w:eastAsiaTheme="minorEastAsia"/>
                <w:kern w:val="0"/>
                <w:sz w:val="18"/>
                <w:szCs w:val="18"/>
              </w:rPr>
            </w:pPr>
          </w:p>
        </w:tc>
        <w:tc>
          <w:tcPr>
            <w:tcW w:w="1136" w:type="dxa"/>
            <w:gridSpan w:val="2"/>
            <w:tcBorders>
              <w:bottom w:val="single" w:color="auto" w:sz="4"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w:t>
            </w:r>
          </w:p>
        </w:tc>
        <w:tc>
          <w:tcPr>
            <w:tcW w:w="1134" w:type="dxa"/>
            <w:tcBorders>
              <w:bottom w:val="single" w:color="auto" w:sz="4" w:space="0"/>
            </w:tcBorders>
            <w:vAlign w:val="center"/>
          </w:tcPr>
          <w:p>
            <w:pPr>
              <w:spacing w:line="240" w:lineRule="auto"/>
              <w:jc w:val="center"/>
              <w:rPr>
                <w:rFonts w:asciiTheme="minorEastAsia" w:hAnsiTheme="minorEastAsia" w:eastAsiaTheme="minorEastAsia"/>
                <w:kern w:val="0"/>
                <w:sz w:val="18"/>
                <w:szCs w:val="18"/>
              </w:rPr>
            </w:pPr>
          </w:p>
        </w:tc>
        <w:tc>
          <w:tcPr>
            <w:tcW w:w="1559" w:type="dxa"/>
            <w:tcBorders>
              <w:bottom w:val="single" w:color="auto" w:sz="4" w:space="0"/>
            </w:tcBorders>
            <w:vAlign w:val="center"/>
          </w:tcPr>
          <w:p>
            <w:pPr>
              <w:spacing w:line="240" w:lineRule="auto"/>
              <w:jc w:val="center"/>
              <w:rPr>
                <w:rFonts w:asciiTheme="minorEastAsia" w:hAnsiTheme="minorEastAsia" w:eastAsiaTheme="minorEastAsia"/>
                <w:kern w:val="0"/>
                <w:sz w:val="18"/>
                <w:szCs w:val="18"/>
              </w:rPr>
            </w:pPr>
          </w:p>
        </w:tc>
        <w:tc>
          <w:tcPr>
            <w:tcW w:w="1134" w:type="dxa"/>
            <w:gridSpan w:val="2"/>
            <w:tcBorders>
              <w:bottom w:val="single" w:color="auto" w:sz="4"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left w:val="single" w:color="auto" w:sz="2" w:space="0"/>
              <w:bottom w:val="single" w:color="auto" w:sz="4"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p>
        </w:tc>
        <w:tc>
          <w:tcPr>
            <w:tcW w:w="1257" w:type="dxa"/>
            <w:tcBorders>
              <w:left w:val="single" w:color="auto" w:sz="2" w:space="0"/>
              <w:bottom w:val="single" w:color="auto" w:sz="4"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top w:val="single" w:color="auto" w:sz="4" w:space="0"/>
              <w:left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限值</w:t>
            </w:r>
          </w:p>
        </w:tc>
        <w:tc>
          <w:tcPr>
            <w:tcW w:w="2411" w:type="dxa"/>
            <w:gridSpan w:val="4"/>
            <w:tcBorders>
              <w:top w:val="single" w:color="auto" w:sz="4" w:space="0"/>
              <w:bottom w:val="single" w:color="auto" w:sz="12" w:space="0"/>
            </w:tcBorders>
            <w:vAlign w:val="center"/>
          </w:tcPr>
          <w:p>
            <w:pPr>
              <w:spacing w:line="240" w:lineRule="auto"/>
              <w:jc w:val="center"/>
              <w:rPr>
                <w:rFonts w:asciiTheme="minorEastAsia" w:hAnsiTheme="minorEastAsia" w:eastAsiaTheme="minorEastAsia"/>
                <w:b/>
                <w:kern w:val="0"/>
                <w:sz w:val="18"/>
                <w:szCs w:val="18"/>
              </w:rPr>
            </w:pPr>
            <w:r>
              <w:rPr>
                <w:rFonts w:hint="eastAsia" w:asciiTheme="minorEastAsia" w:hAnsiTheme="minorEastAsia" w:eastAsiaTheme="minorEastAsia"/>
                <w:kern w:val="0"/>
                <w:sz w:val="18"/>
                <w:szCs w:val="18"/>
              </w:rPr>
              <w:t>--</w:t>
            </w:r>
          </w:p>
        </w:tc>
        <w:tc>
          <w:tcPr>
            <w:tcW w:w="1134" w:type="dxa"/>
            <w:tcBorders>
              <w:top w:val="single" w:color="auto" w:sz="4"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559" w:type="dxa"/>
            <w:tcBorders>
              <w:top w:val="single" w:color="auto" w:sz="4"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0.75～1.33</w:t>
            </w:r>
          </w:p>
        </w:tc>
        <w:tc>
          <w:tcPr>
            <w:tcW w:w="1134" w:type="dxa"/>
            <w:gridSpan w:val="2"/>
            <w:tcBorders>
              <w:top w:val="single" w:color="auto" w:sz="4"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153" w:type="dxa"/>
            <w:tcBorders>
              <w:top w:val="single" w:color="auto" w:sz="4"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257" w:type="dxa"/>
            <w:tcBorders>
              <w:top w:val="single" w:color="auto" w:sz="4"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3" w:type="dxa"/>
            <w:tcBorders>
              <w:top w:val="single" w:color="auto" w:sz="12" w:space="0"/>
              <w:left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遵照条文</w:t>
            </w:r>
          </w:p>
        </w:tc>
        <w:tc>
          <w:tcPr>
            <w:tcW w:w="2411" w:type="dxa"/>
            <w:gridSpan w:val="4"/>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.4.11、</w:t>
            </w: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.4.12、</w:t>
            </w: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.4.13</w:t>
            </w:r>
          </w:p>
        </w:tc>
        <w:tc>
          <w:tcPr>
            <w:tcW w:w="1134"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p>
        </w:tc>
        <w:tc>
          <w:tcPr>
            <w:tcW w:w="1559" w:type="dxa"/>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.4.14</w:t>
            </w:r>
          </w:p>
        </w:tc>
        <w:tc>
          <w:tcPr>
            <w:tcW w:w="1134" w:type="dxa"/>
            <w:gridSpan w:val="2"/>
            <w:tcBorders>
              <w:top w:val="single" w:color="auto" w:sz="12" w:space="0"/>
              <w:bottom w:val="single" w:color="auto" w:sz="12" w:space="0"/>
            </w:tcBorders>
            <w:vAlign w:val="center"/>
          </w:tcPr>
          <w:p>
            <w:pPr>
              <w:spacing w:line="240" w:lineRule="auto"/>
              <w:jc w:val="center"/>
              <w:rPr>
                <w:rFonts w:asciiTheme="minorEastAsia" w:hAnsiTheme="minorEastAsia" w:eastAsiaTheme="minorEastAsia"/>
                <w:b/>
                <w:kern w:val="0"/>
                <w:sz w:val="18"/>
                <w:szCs w:val="18"/>
              </w:rPr>
            </w:pP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.4.11</w:t>
            </w:r>
          </w:p>
        </w:tc>
        <w:tc>
          <w:tcPr>
            <w:tcW w:w="1153" w:type="dxa"/>
            <w:tcBorders>
              <w:top w:val="single" w:color="auto" w:sz="12" w:space="0"/>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.4.14</w:t>
            </w:r>
          </w:p>
        </w:tc>
        <w:tc>
          <w:tcPr>
            <w:tcW w:w="1257" w:type="dxa"/>
            <w:tcBorders>
              <w:top w:val="single" w:color="auto" w:sz="12" w:space="0"/>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20" w:type="dxa"/>
            <w:gridSpan w:val="4"/>
            <w:vMerge w:val="restart"/>
            <w:tcBorders>
              <w:left w:val="single" w:color="auto" w:sz="12" w:space="0"/>
              <w:right w:val="single" w:color="auto" w:sz="4" w:space="0"/>
            </w:tcBorders>
            <w:vAlign w:val="center"/>
          </w:tcPr>
          <w:p>
            <w:pPr>
              <w:spacing w:line="240"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不设置</w:t>
            </w:r>
            <w:r>
              <w:rPr>
                <w:rFonts w:hint="eastAsia" w:asciiTheme="minorEastAsia" w:hAnsiTheme="minorEastAsia" w:eastAsiaTheme="minorEastAsia"/>
                <w:kern w:val="0"/>
                <w:sz w:val="18"/>
                <w:szCs w:val="18"/>
              </w:rPr>
              <w:t>有组织送新风</w:t>
            </w:r>
            <w:r>
              <w:rPr>
                <w:rFonts w:asciiTheme="minorEastAsia" w:hAnsiTheme="minorEastAsia" w:eastAsiaTheme="minorEastAsia"/>
                <w:kern w:val="0"/>
                <w:sz w:val="18"/>
                <w:szCs w:val="18"/>
              </w:rPr>
              <w:t>的空调</w:t>
            </w:r>
            <w:r>
              <w:rPr>
                <w:rFonts w:hint="eastAsia" w:asciiTheme="minorEastAsia" w:hAnsiTheme="minorEastAsia" w:eastAsiaTheme="minorEastAsia"/>
                <w:kern w:val="0"/>
                <w:sz w:val="18"/>
                <w:szCs w:val="18"/>
              </w:rPr>
              <w:t>区人员所需总新风量G</w:t>
            </w:r>
            <w:r>
              <w:rPr>
                <w:rFonts w:hint="eastAsia" w:asciiTheme="minorEastAsia" w:hAnsiTheme="minorEastAsia" w:eastAsiaTheme="minorEastAsia"/>
                <w:kern w:val="0"/>
                <w:sz w:val="18"/>
                <w:szCs w:val="18"/>
                <w:vertAlign w:val="subscript"/>
              </w:rPr>
              <w:t>xz</w:t>
            </w:r>
            <w:r>
              <w:rPr>
                <w:rFonts w:hint="eastAsia" w:asciiTheme="minorEastAsia" w:hAnsiTheme="minorEastAsia" w:eastAsiaTheme="minorEastAsia"/>
                <w:kern w:val="0"/>
                <w:sz w:val="18"/>
                <w:szCs w:val="18"/>
              </w:rPr>
              <w:t xml:space="preserve"> (m</w:t>
            </w:r>
            <w:r>
              <w:rPr>
                <w:rFonts w:hint="eastAsia" w:asciiTheme="minorEastAsia" w:hAnsiTheme="minorEastAsia" w:eastAsiaTheme="minorEastAsia"/>
                <w:kern w:val="0"/>
                <w:sz w:val="18"/>
                <w:szCs w:val="18"/>
                <w:vertAlign w:val="superscript"/>
              </w:rPr>
              <w:t>3</w:t>
            </w:r>
            <w:r>
              <w:rPr>
                <w:rFonts w:hint="eastAsia" w:asciiTheme="minorEastAsia" w:hAnsiTheme="minorEastAsia" w:eastAsiaTheme="minorEastAsia"/>
                <w:kern w:val="0"/>
                <w:sz w:val="18"/>
                <w:szCs w:val="18"/>
              </w:rPr>
              <w:t>/h)</w:t>
            </w:r>
          </w:p>
        </w:tc>
        <w:tc>
          <w:tcPr>
            <w:tcW w:w="1124" w:type="dxa"/>
            <w:vMerge w:val="restart"/>
            <w:tcBorders>
              <w:left w:val="single" w:color="auto" w:sz="4" w:space="0"/>
            </w:tcBorders>
            <w:vAlign w:val="center"/>
          </w:tcPr>
          <w:p>
            <w:pPr>
              <w:spacing w:line="240" w:lineRule="auto"/>
              <w:jc w:val="center"/>
              <w:rPr>
                <w:rFonts w:asciiTheme="minorEastAsia" w:hAnsiTheme="minorEastAsia" w:eastAsiaTheme="minorEastAsia"/>
                <w:kern w:val="0"/>
                <w:sz w:val="18"/>
                <w:szCs w:val="18"/>
              </w:rPr>
            </w:pPr>
          </w:p>
        </w:tc>
        <w:tc>
          <w:tcPr>
            <w:tcW w:w="2693" w:type="dxa"/>
            <w:gridSpan w:val="2"/>
            <w:vMerge w:val="restart"/>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热回收双向换气机负担人员所需新风量(m</w:t>
            </w:r>
            <w:r>
              <w:rPr>
                <w:rFonts w:hint="eastAsia" w:asciiTheme="minorEastAsia" w:hAnsiTheme="minorEastAsia" w:eastAsiaTheme="minorEastAsia"/>
                <w:kern w:val="0"/>
                <w:sz w:val="18"/>
                <w:szCs w:val="18"/>
                <w:vertAlign w:val="superscript"/>
              </w:rPr>
              <w:t>3</w:t>
            </w:r>
            <w:r>
              <w:rPr>
                <w:rFonts w:hint="eastAsia" w:asciiTheme="minorEastAsia" w:hAnsiTheme="minorEastAsia" w:eastAsiaTheme="minorEastAsia"/>
                <w:kern w:val="0"/>
                <w:sz w:val="18"/>
                <w:szCs w:val="18"/>
              </w:rPr>
              <w:t>/h)</w:t>
            </w:r>
          </w:p>
        </w:tc>
        <w:tc>
          <w:tcPr>
            <w:tcW w:w="1134" w:type="dxa"/>
            <w:gridSpan w:val="2"/>
            <w:vMerge w:val="restart"/>
            <w:vAlign w:val="center"/>
          </w:tcPr>
          <w:p>
            <w:pPr>
              <w:spacing w:line="240" w:lineRule="auto"/>
              <w:jc w:val="center"/>
              <w:rPr>
                <w:rFonts w:asciiTheme="minorEastAsia" w:hAnsiTheme="minorEastAsia" w:eastAsiaTheme="minorEastAsia"/>
                <w:kern w:val="0"/>
                <w:sz w:val="18"/>
                <w:szCs w:val="18"/>
              </w:rPr>
            </w:pPr>
          </w:p>
        </w:tc>
        <w:tc>
          <w:tcPr>
            <w:tcW w:w="1153" w:type="dxa"/>
            <w:tcBorders>
              <w:left w:val="single" w:color="auto" w:sz="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G</w:t>
            </w:r>
            <w:r>
              <w:rPr>
                <w:rFonts w:hint="eastAsia" w:asciiTheme="minorEastAsia" w:hAnsiTheme="minorEastAsia" w:eastAsiaTheme="minorEastAsia"/>
                <w:kern w:val="0"/>
                <w:sz w:val="18"/>
                <w:szCs w:val="18"/>
                <w:vertAlign w:val="subscript"/>
              </w:rPr>
              <w:t>x</w:t>
            </w:r>
            <w:r>
              <w:rPr>
                <w:rFonts w:hint="eastAsia" w:asciiTheme="minorEastAsia" w:hAnsiTheme="minorEastAsia" w:eastAsiaTheme="minorEastAsia"/>
                <w:kern w:val="0"/>
                <w:sz w:val="18"/>
                <w:szCs w:val="18"/>
              </w:rPr>
              <w:t>/G</w:t>
            </w:r>
            <w:r>
              <w:rPr>
                <w:rFonts w:hint="eastAsia" w:asciiTheme="minorEastAsia" w:hAnsiTheme="minorEastAsia" w:eastAsiaTheme="minorEastAsia"/>
                <w:kern w:val="0"/>
                <w:sz w:val="18"/>
                <w:szCs w:val="18"/>
                <w:vertAlign w:val="subscript"/>
              </w:rPr>
              <w:t>xz</w:t>
            </w:r>
          </w:p>
        </w:tc>
        <w:tc>
          <w:tcPr>
            <w:tcW w:w="1257" w:type="dxa"/>
            <w:tcBorders>
              <w:left w:val="single" w:color="auto" w:sz="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遵照条文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20" w:type="dxa"/>
            <w:gridSpan w:val="4"/>
            <w:vMerge w:val="continue"/>
            <w:tcBorders>
              <w:left w:val="single" w:color="auto" w:sz="12" w:space="0"/>
              <w:bottom w:val="single" w:color="auto" w:sz="12" w:space="0"/>
              <w:right w:val="single" w:color="auto" w:sz="4" w:space="0"/>
            </w:tcBorders>
            <w:vAlign w:val="center"/>
          </w:tcPr>
          <w:p>
            <w:pPr>
              <w:spacing w:line="240" w:lineRule="auto"/>
              <w:jc w:val="center"/>
              <w:rPr>
                <w:rFonts w:asciiTheme="minorEastAsia" w:hAnsiTheme="minorEastAsia" w:eastAsiaTheme="minorEastAsia"/>
                <w:kern w:val="0"/>
                <w:sz w:val="18"/>
                <w:szCs w:val="18"/>
              </w:rPr>
            </w:pPr>
          </w:p>
        </w:tc>
        <w:tc>
          <w:tcPr>
            <w:tcW w:w="1124" w:type="dxa"/>
            <w:vMerge w:val="continue"/>
            <w:tcBorders>
              <w:left w:val="single" w:color="auto" w:sz="4" w:space="0"/>
              <w:bottom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2693" w:type="dxa"/>
            <w:gridSpan w:val="2"/>
            <w:vMerge w:val="continue"/>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34" w:type="dxa"/>
            <w:gridSpan w:val="2"/>
            <w:vMerge w:val="continue"/>
            <w:tcBorders>
              <w:bottom w:val="single" w:color="auto" w:sz="12" w:space="0"/>
            </w:tcBorders>
            <w:vAlign w:val="center"/>
          </w:tcPr>
          <w:p>
            <w:pPr>
              <w:spacing w:line="240" w:lineRule="auto"/>
              <w:jc w:val="center"/>
              <w:rPr>
                <w:rFonts w:asciiTheme="minorEastAsia" w:hAnsiTheme="minorEastAsia" w:eastAsiaTheme="minorEastAsia"/>
                <w:kern w:val="0"/>
                <w:sz w:val="18"/>
                <w:szCs w:val="18"/>
              </w:rPr>
            </w:pPr>
          </w:p>
        </w:tc>
        <w:tc>
          <w:tcPr>
            <w:tcW w:w="1153" w:type="dxa"/>
            <w:tcBorders>
              <w:left w:val="single" w:color="auto" w:sz="2" w:space="0"/>
              <w:bottom w:val="single" w:color="auto" w:sz="12" w:space="0"/>
              <w:right w:val="single" w:color="auto" w:sz="2" w:space="0"/>
            </w:tcBorders>
            <w:vAlign w:val="center"/>
          </w:tcPr>
          <w:p>
            <w:pPr>
              <w:spacing w:line="240"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（0/≥</w:t>
            </w:r>
            <w:r>
              <w:rPr>
                <w:rFonts w:asciiTheme="minorEastAsia" w:hAnsiTheme="minorEastAsia" w:eastAsiaTheme="minorEastAsia"/>
                <w:kern w:val="0"/>
                <w:sz w:val="18"/>
                <w:szCs w:val="18"/>
              </w:rPr>
              <w:t>50</w:t>
            </w:r>
            <w:r>
              <w:rPr>
                <w:rFonts w:hint="eastAsia" w:asciiTheme="minorEastAsia" w:hAnsiTheme="minorEastAsia" w:eastAsiaTheme="minorEastAsia"/>
                <w:kern w:val="0"/>
                <w:sz w:val="18"/>
                <w:szCs w:val="18"/>
              </w:rPr>
              <w:t>%）</w:t>
            </w:r>
          </w:p>
        </w:tc>
        <w:tc>
          <w:tcPr>
            <w:tcW w:w="1257" w:type="dxa"/>
            <w:tcBorders>
              <w:left w:val="single" w:color="auto" w:sz="2" w:space="0"/>
              <w:bottom w:val="single" w:color="auto" w:sz="12" w:space="0"/>
              <w:right w:val="single" w:color="auto" w:sz="12" w:space="0"/>
            </w:tcBorders>
            <w:vAlign w:val="center"/>
          </w:tcPr>
          <w:p>
            <w:pPr>
              <w:spacing w:line="240"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r>
              <w:rPr>
                <w:rFonts w:hint="eastAsia" w:asciiTheme="minorEastAsia" w:hAnsiTheme="minorEastAsia" w:eastAsiaTheme="minorEastAsia"/>
                <w:kern w:val="0"/>
                <w:sz w:val="18"/>
                <w:szCs w:val="18"/>
              </w:rPr>
              <w:t>.4.15</w:t>
            </w:r>
          </w:p>
        </w:tc>
      </w:tr>
    </w:tbl>
    <w:p>
      <w:pPr>
        <w:widowControl/>
        <w:spacing w:line="240" w:lineRule="auto"/>
        <w:jc w:val="left"/>
        <w:rPr>
          <w:rFonts w:ascii="Calibri" w:hAnsi="宋体"/>
          <w:sz w:val="21"/>
        </w:rPr>
      </w:pPr>
      <w:r>
        <w:rPr>
          <w:rFonts w:hint="eastAsia" w:ascii="Calibri" w:hAnsi="宋体"/>
          <w:bCs/>
          <w:sz w:val="21"/>
        </w:rPr>
        <w:t xml:space="preserve">注： 1  </w:t>
      </w:r>
      <w:r>
        <w:rPr>
          <w:rFonts w:hint="eastAsia" w:ascii="Calibri" w:hAnsi="宋体"/>
          <w:sz w:val="21"/>
        </w:rPr>
        <w:t>不进行热回收的“新风系统”不需填写“热回收系统”中各项参数。</w:t>
      </w:r>
    </w:p>
    <w:p>
      <w:pPr>
        <w:widowControl/>
        <w:spacing w:line="240" w:lineRule="auto"/>
        <w:jc w:val="left"/>
        <w:rPr>
          <w:rFonts w:ascii="Calibri" w:hAnsi="宋体"/>
          <w:sz w:val="21"/>
        </w:rPr>
      </w:pPr>
      <w:r>
        <w:rPr>
          <w:rFonts w:hint="eastAsia" w:ascii="Calibri" w:hAnsi="宋体"/>
          <w:sz w:val="21"/>
        </w:rPr>
        <w:t xml:space="preserve">     2  “直流系统”只填写根据本标准第</w:t>
      </w:r>
      <w:r>
        <w:rPr>
          <w:rFonts w:ascii="Calibri" w:hAnsi="宋体"/>
          <w:sz w:val="21"/>
        </w:rPr>
        <w:t>5</w:t>
      </w:r>
      <w:r>
        <w:rPr>
          <w:rFonts w:hint="eastAsia" w:ascii="Calibri" w:hAnsi="宋体"/>
          <w:sz w:val="21"/>
        </w:rPr>
        <w:t>.4.12条设置热回收的系统.</w:t>
      </w:r>
    </w:p>
    <w:p>
      <w:pPr>
        <w:widowControl/>
        <w:spacing w:line="240" w:lineRule="auto"/>
        <w:ind w:firstLine="545" w:firstLineChars="250"/>
        <w:jc w:val="left"/>
        <w:rPr>
          <w:rFonts w:ascii="Calibri" w:hAnsi="宋体"/>
          <w:sz w:val="21"/>
        </w:rPr>
      </w:pPr>
      <w:r>
        <w:rPr>
          <w:rFonts w:hint="eastAsia" w:ascii="Calibri" w:hAnsi="宋体"/>
          <w:sz w:val="21"/>
        </w:rPr>
        <w:t>3  冬季出口相对湿度可按表E.2.5-2进行计算。</w:t>
      </w:r>
    </w:p>
    <w:p>
      <w:pPr>
        <w:widowControl/>
        <w:spacing w:line="240" w:lineRule="auto"/>
        <w:jc w:val="center"/>
        <w:rPr>
          <w:rFonts w:ascii="Calibri" w:hAnsi="宋体"/>
          <w:bCs/>
          <w:szCs w:val="28"/>
        </w:rPr>
      </w:pPr>
    </w:p>
    <w:p>
      <w:pPr>
        <w:widowControl/>
        <w:spacing w:line="240" w:lineRule="auto"/>
        <w:jc w:val="center"/>
        <w:rPr>
          <w:rFonts w:ascii="黑体" w:hAnsi="黑体" w:eastAsia="黑体"/>
          <w:b/>
          <w:bCs/>
          <w:sz w:val="21"/>
          <w:szCs w:val="21"/>
        </w:rPr>
      </w:pPr>
      <w:r>
        <w:rPr>
          <w:rFonts w:hint="eastAsia" w:ascii="黑体" w:hAnsi="黑体" w:eastAsia="黑体"/>
          <w:bCs/>
          <w:sz w:val="21"/>
          <w:szCs w:val="21"/>
        </w:rPr>
        <w:t>表</w:t>
      </w:r>
      <w:r>
        <w:rPr>
          <w:rFonts w:hint="eastAsia" w:ascii="黑体" w:hAnsi="黑体" w:eastAsia="黑体"/>
          <w:kern w:val="0"/>
          <w:sz w:val="21"/>
          <w:szCs w:val="21"/>
        </w:rPr>
        <w:t>E.2.5-2  空气能量回收装置冬季防结露校核计算表</w:t>
      </w:r>
    </w:p>
    <w:tbl>
      <w:tblPr>
        <w:tblStyle w:val="46"/>
        <w:tblW w:w="9944" w:type="dxa"/>
        <w:jc w:val="center"/>
        <w:tblLayout w:type="autofit"/>
        <w:tblCellMar>
          <w:top w:w="0" w:type="dxa"/>
          <w:left w:w="108" w:type="dxa"/>
          <w:bottom w:w="0" w:type="dxa"/>
          <w:right w:w="108" w:type="dxa"/>
        </w:tblCellMar>
      </w:tblPr>
      <w:tblGrid>
        <w:gridCol w:w="960"/>
        <w:gridCol w:w="1080"/>
        <w:gridCol w:w="920"/>
        <w:gridCol w:w="920"/>
        <w:gridCol w:w="1368"/>
        <w:gridCol w:w="1134"/>
        <w:gridCol w:w="1993"/>
        <w:gridCol w:w="1569"/>
      </w:tblGrid>
      <w:tr>
        <w:tblPrEx>
          <w:tblCellMar>
            <w:top w:w="0" w:type="dxa"/>
            <w:left w:w="108" w:type="dxa"/>
            <w:bottom w:w="0" w:type="dxa"/>
            <w:right w:w="108" w:type="dxa"/>
          </w:tblCellMar>
        </w:tblPrEx>
        <w:trPr>
          <w:trHeight w:val="540" w:hRule="atLeast"/>
          <w:jc w:val="center"/>
        </w:trPr>
        <w:tc>
          <w:tcPr>
            <w:tcW w:w="960"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温度效率η</w:t>
            </w:r>
            <w:r>
              <w:rPr>
                <w:rFonts w:cs="宋体" w:asciiTheme="minorEastAsia" w:hAnsiTheme="minorEastAsia" w:eastAsiaTheme="minorEastAsia"/>
                <w:color w:val="000000"/>
                <w:kern w:val="0"/>
                <w:sz w:val="18"/>
                <w:szCs w:val="18"/>
                <w:vertAlign w:val="subscript"/>
              </w:rPr>
              <w:t>t</w:t>
            </w:r>
          </w:p>
        </w:tc>
        <w:tc>
          <w:tcPr>
            <w:tcW w:w="1080"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焓效率</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η</w:t>
            </w:r>
            <w:r>
              <w:rPr>
                <w:rFonts w:cs="宋体" w:asciiTheme="minorEastAsia" w:hAnsiTheme="minorEastAsia" w:eastAsiaTheme="minorEastAsia"/>
                <w:color w:val="000000"/>
                <w:kern w:val="0"/>
                <w:sz w:val="18"/>
                <w:szCs w:val="18"/>
                <w:vertAlign w:val="subscript"/>
              </w:rPr>
              <w:t>i</w:t>
            </w:r>
          </w:p>
        </w:tc>
        <w:tc>
          <w:tcPr>
            <w:tcW w:w="920"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新风量</w:t>
            </w:r>
            <w:r>
              <w:rPr>
                <w:rFonts w:cs="宋体" w:asciiTheme="minorEastAsia" w:hAnsiTheme="minorEastAsia" w:eastAsiaTheme="minorEastAsia"/>
                <w:color w:val="000000"/>
                <w:kern w:val="0"/>
                <w:sz w:val="18"/>
                <w:szCs w:val="18"/>
              </w:rPr>
              <w:t>L</w:t>
            </w:r>
            <w:r>
              <w:rPr>
                <w:rFonts w:cs="宋体" w:asciiTheme="minorEastAsia" w:hAnsiTheme="minorEastAsia" w:eastAsiaTheme="minorEastAsia"/>
                <w:color w:val="000000"/>
                <w:kern w:val="0"/>
                <w:sz w:val="18"/>
                <w:szCs w:val="18"/>
                <w:vertAlign w:val="subscript"/>
              </w:rPr>
              <w:t>x</w:t>
            </w:r>
          </w:p>
        </w:tc>
        <w:tc>
          <w:tcPr>
            <w:tcW w:w="920"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排风量</w:t>
            </w:r>
            <w:r>
              <w:rPr>
                <w:rFonts w:cs="宋体" w:asciiTheme="minorEastAsia" w:hAnsiTheme="minorEastAsia" w:eastAsiaTheme="minorEastAsia"/>
                <w:color w:val="000000"/>
                <w:kern w:val="0"/>
                <w:sz w:val="18"/>
                <w:szCs w:val="18"/>
              </w:rPr>
              <w:t>L</w:t>
            </w:r>
            <w:r>
              <w:rPr>
                <w:rFonts w:cs="宋体" w:asciiTheme="minorEastAsia" w:hAnsiTheme="minorEastAsia" w:eastAsiaTheme="minorEastAsia"/>
                <w:color w:val="000000"/>
                <w:kern w:val="0"/>
                <w:sz w:val="18"/>
                <w:szCs w:val="18"/>
                <w:vertAlign w:val="subscript"/>
              </w:rPr>
              <w:t>p</w:t>
            </w:r>
          </w:p>
        </w:tc>
        <w:tc>
          <w:tcPr>
            <w:tcW w:w="1368"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新风进口</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焓值</w:t>
            </w:r>
            <w:r>
              <w:rPr>
                <w:rFonts w:cs="宋体" w:asciiTheme="minorEastAsia" w:hAnsiTheme="minorEastAsia" w:eastAsiaTheme="minorEastAsia"/>
                <w:color w:val="000000"/>
                <w:kern w:val="0"/>
                <w:sz w:val="18"/>
                <w:szCs w:val="18"/>
              </w:rPr>
              <w:t>i</w:t>
            </w:r>
            <w:r>
              <w:rPr>
                <w:rFonts w:cs="宋体" w:asciiTheme="minorEastAsia" w:hAnsiTheme="minorEastAsia" w:eastAsiaTheme="minorEastAsia"/>
                <w:color w:val="000000"/>
                <w:kern w:val="0"/>
                <w:sz w:val="18"/>
                <w:szCs w:val="18"/>
                <w:vertAlign w:val="subscript"/>
              </w:rPr>
              <w:t>1</w:t>
            </w:r>
          </w:p>
        </w:tc>
        <w:tc>
          <w:tcPr>
            <w:tcW w:w="1134"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新风进口温度</w:t>
            </w:r>
            <w:r>
              <w:rPr>
                <w:rFonts w:cs="宋体" w:asciiTheme="minorEastAsia" w:hAnsiTheme="minorEastAsia" w:eastAsiaTheme="minorEastAsia"/>
                <w:color w:val="000000"/>
                <w:kern w:val="0"/>
                <w:sz w:val="18"/>
                <w:szCs w:val="18"/>
              </w:rPr>
              <w:t>t</w:t>
            </w:r>
            <w:r>
              <w:rPr>
                <w:rFonts w:cs="宋体" w:asciiTheme="minorEastAsia" w:hAnsiTheme="minorEastAsia" w:eastAsiaTheme="minorEastAsia"/>
                <w:color w:val="000000"/>
                <w:kern w:val="0"/>
                <w:sz w:val="18"/>
                <w:szCs w:val="18"/>
                <w:vertAlign w:val="subscript"/>
              </w:rPr>
              <w:t>1</w:t>
            </w:r>
          </w:p>
        </w:tc>
        <w:tc>
          <w:tcPr>
            <w:tcW w:w="1993"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排风进口相对湿度φ</w:t>
            </w:r>
            <w:r>
              <w:rPr>
                <w:rFonts w:cs="宋体" w:asciiTheme="minorEastAsia" w:hAnsiTheme="minorEastAsia" w:eastAsiaTheme="minorEastAsia"/>
                <w:color w:val="000000"/>
                <w:kern w:val="0"/>
                <w:sz w:val="18"/>
                <w:szCs w:val="18"/>
                <w:vertAlign w:val="subscript"/>
              </w:rPr>
              <w:t>3</w:t>
            </w:r>
          </w:p>
        </w:tc>
        <w:tc>
          <w:tcPr>
            <w:tcW w:w="1569" w:type="dxa"/>
            <w:tcBorders>
              <w:top w:val="single" w:color="auto" w:sz="12" w:space="0"/>
              <w:left w:val="nil"/>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排风进口温度</w:t>
            </w:r>
            <w:r>
              <w:rPr>
                <w:rFonts w:cs="宋体" w:asciiTheme="minorEastAsia" w:hAnsiTheme="minorEastAsia" w:eastAsiaTheme="minorEastAsia"/>
                <w:color w:val="000000"/>
                <w:kern w:val="0"/>
                <w:sz w:val="18"/>
                <w:szCs w:val="18"/>
              </w:rPr>
              <w:t>t</w:t>
            </w:r>
            <w:r>
              <w:rPr>
                <w:rFonts w:cs="宋体" w:asciiTheme="minorEastAsia" w:hAnsiTheme="minorEastAsia" w:eastAsiaTheme="minorEastAsia"/>
                <w:color w:val="000000"/>
                <w:kern w:val="0"/>
                <w:sz w:val="18"/>
                <w:szCs w:val="18"/>
                <w:vertAlign w:val="subscript"/>
              </w:rPr>
              <w:t>3</w:t>
            </w:r>
          </w:p>
        </w:tc>
      </w:tr>
      <w:tr>
        <w:tblPrEx>
          <w:tblCellMar>
            <w:top w:w="0" w:type="dxa"/>
            <w:left w:w="108" w:type="dxa"/>
            <w:bottom w:w="0" w:type="dxa"/>
            <w:right w:w="108" w:type="dxa"/>
          </w:tblCellMar>
        </w:tblPrEx>
        <w:trPr>
          <w:trHeight w:val="285" w:hRule="atLeast"/>
          <w:jc w:val="center"/>
        </w:trPr>
        <w:tc>
          <w:tcPr>
            <w:tcW w:w="960" w:type="dxa"/>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w:t>
            </w:r>
          </w:p>
        </w:tc>
        <w:tc>
          <w:tcPr>
            <w:tcW w:w="108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w:t>
            </w:r>
          </w:p>
        </w:tc>
        <w:tc>
          <w:tcPr>
            <w:tcW w:w="92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m</w:t>
            </w:r>
            <w:r>
              <w:rPr>
                <w:rFonts w:cs="宋体" w:asciiTheme="minorEastAsia" w:hAnsiTheme="minorEastAsia" w:eastAsiaTheme="minorEastAsia"/>
                <w:color w:val="000000"/>
                <w:kern w:val="0"/>
                <w:sz w:val="18"/>
                <w:szCs w:val="18"/>
                <w:vertAlign w:val="superscript"/>
              </w:rPr>
              <w:t>3</w:t>
            </w:r>
            <w:r>
              <w:rPr>
                <w:rFonts w:cs="宋体" w:asciiTheme="minorEastAsia" w:hAnsiTheme="minorEastAsia" w:eastAsiaTheme="minorEastAsia"/>
                <w:color w:val="000000"/>
                <w:kern w:val="0"/>
                <w:sz w:val="18"/>
                <w:szCs w:val="18"/>
              </w:rPr>
              <w:t>/h</w:t>
            </w:r>
          </w:p>
        </w:tc>
        <w:tc>
          <w:tcPr>
            <w:tcW w:w="92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m</w:t>
            </w:r>
            <w:r>
              <w:rPr>
                <w:rFonts w:cs="宋体" w:asciiTheme="minorEastAsia" w:hAnsiTheme="minorEastAsia" w:eastAsiaTheme="minorEastAsia"/>
                <w:color w:val="000000"/>
                <w:kern w:val="0"/>
                <w:sz w:val="18"/>
                <w:szCs w:val="18"/>
                <w:vertAlign w:val="superscript"/>
              </w:rPr>
              <w:t>3</w:t>
            </w:r>
            <w:r>
              <w:rPr>
                <w:rFonts w:cs="宋体" w:asciiTheme="minorEastAsia" w:hAnsiTheme="minorEastAsia" w:eastAsiaTheme="minorEastAsia"/>
                <w:color w:val="000000"/>
                <w:kern w:val="0"/>
                <w:sz w:val="18"/>
                <w:szCs w:val="18"/>
              </w:rPr>
              <w:t>/h</w:t>
            </w:r>
          </w:p>
        </w:tc>
        <w:tc>
          <w:tcPr>
            <w:tcW w:w="1368" w:type="dxa"/>
            <w:noWrap/>
            <w:vAlign w:val="center"/>
          </w:tcPr>
          <w:p>
            <w:pPr>
              <w:widowControl/>
              <w:spacing w:line="240" w:lineRule="auto"/>
              <w:jc w:val="left"/>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kJ/kg</w:t>
            </w:r>
            <w:r>
              <w:rPr>
                <w:rFonts w:hint="eastAsia" w:cs="宋体" w:asciiTheme="minorEastAsia" w:hAnsiTheme="minorEastAsia" w:eastAsiaTheme="minorEastAsia"/>
                <w:color w:val="000000"/>
                <w:kern w:val="0"/>
                <w:sz w:val="18"/>
                <w:szCs w:val="18"/>
              </w:rPr>
              <w:t>干空气</w:t>
            </w:r>
          </w:p>
        </w:tc>
        <w:tc>
          <w:tcPr>
            <w:tcW w:w="1134"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93" w:type="dxa"/>
            <w:tcBorders>
              <w:top w:val="nil"/>
              <w:left w:val="nil"/>
              <w:bottom w:val="single" w:color="auto" w:sz="4" w:space="0"/>
              <w:right w:val="nil"/>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569" w:type="dxa"/>
            <w:tcBorders>
              <w:top w:val="nil"/>
              <w:left w:val="single" w:color="auto" w:sz="4" w:space="0"/>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CellMar>
            <w:top w:w="0" w:type="dxa"/>
            <w:left w:w="108" w:type="dxa"/>
            <w:bottom w:w="0" w:type="dxa"/>
            <w:right w:w="108" w:type="dxa"/>
          </w:tblCellMar>
        </w:tblPrEx>
        <w:trPr>
          <w:trHeight w:val="270" w:hRule="atLeast"/>
          <w:jc w:val="center"/>
        </w:trPr>
        <w:tc>
          <w:tcPr>
            <w:tcW w:w="960" w:type="dxa"/>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08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368"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-8.19</w:t>
            </w:r>
          </w:p>
        </w:tc>
        <w:tc>
          <w:tcPr>
            <w:tcW w:w="1134"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993" w:type="dxa"/>
            <w:tcBorders>
              <w:top w:val="nil"/>
              <w:left w:val="nil"/>
              <w:bottom w:val="single" w:color="auto" w:sz="4" w:space="0"/>
              <w:right w:val="single" w:color="auto" w:sz="4" w:space="0"/>
            </w:tcBorders>
            <w:noWrap/>
            <w:vAlign w:val="center"/>
          </w:tcPr>
          <w:p>
            <w:pPr>
              <w:widowControl/>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69" w:type="dxa"/>
            <w:tcBorders>
              <w:top w:val="nil"/>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2040"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排风出口温度</w:t>
            </w:r>
          </w:p>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w:t>
            </w:r>
            <w:r>
              <w:rPr>
                <w:rFonts w:cs="宋体" w:asciiTheme="minorEastAsia" w:hAnsiTheme="minorEastAsia" w:eastAsiaTheme="minorEastAsia"/>
                <w:color w:val="000000"/>
                <w:kern w:val="0"/>
                <w:sz w:val="18"/>
                <w:szCs w:val="18"/>
                <w:vertAlign w:val="subscript"/>
              </w:rPr>
              <w:t>4</w:t>
            </w:r>
          </w:p>
        </w:tc>
        <w:tc>
          <w:tcPr>
            <w:tcW w:w="1840"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排风出口饱和水蒸气分压力</w:t>
            </w:r>
            <w:r>
              <w:rPr>
                <w:rFonts w:cs="宋体" w:asciiTheme="minorEastAsia" w:hAnsiTheme="minorEastAsia" w:eastAsiaTheme="minorEastAsia"/>
                <w:color w:val="000000"/>
                <w:kern w:val="0"/>
                <w:sz w:val="18"/>
                <w:szCs w:val="18"/>
              </w:rPr>
              <w:t>P</w:t>
            </w:r>
            <w:r>
              <w:rPr>
                <w:rFonts w:cs="宋体" w:asciiTheme="minorEastAsia" w:hAnsiTheme="minorEastAsia" w:eastAsiaTheme="minorEastAsia"/>
                <w:color w:val="000000"/>
                <w:kern w:val="0"/>
                <w:sz w:val="18"/>
                <w:szCs w:val="18"/>
                <w:vertAlign w:val="subscript"/>
              </w:rPr>
              <w:t>4b</w:t>
            </w:r>
          </w:p>
        </w:tc>
        <w:tc>
          <w:tcPr>
            <w:tcW w:w="2502" w:type="dxa"/>
            <w:gridSpan w:val="2"/>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排风出口饱和含湿量</w:t>
            </w:r>
          </w:p>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w:t>
            </w:r>
            <w:r>
              <w:rPr>
                <w:rFonts w:cs="宋体" w:asciiTheme="minorEastAsia" w:hAnsiTheme="minorEastAsia" w:eastAsiaTheme="minorEastAsia"/>
                <w:color w:val="000000"/>
                <w:kern w:val="0"/>
                <w:sz w:val="18"/>
                <w:szCs w:val="18"/>
                <w:vertAlign w:val="subscript"/>
              </w:rPr>
              <w:t>4b</w:t>
            </w:r>
          </w:p>
        </w:tc>
        <w:tc>
          <w:tcPr>
            <w:tcW w:w="199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排风出口含湿量</w:t>
            </w:r>
          </w:p>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w:t>
            </w:r>
            <w:r>
              <w:rPr>
                <w:rFonts w:cs="宋体" w:asciiTheme="minorEastAsia" w:hAnsiTheme="minorEastAsia" w:eastAsiaTheme="minorEastAsia"/>
                <w:color w:val="000000"/>
                <w:kern w:val="0"/>
                <w:sz w:val="18"/>
                <w:szCs w:val="18"/>
                <w:vertAlign w:val="subscript"/>
              </w:rPr>
              <w:t>4</w:t>
            </w:r>
          </w:p>
        </w:tc>
        <w:tc>
          <w:tcPr>
            <w:tcW w:w="1569" w:type="dxa"/>
            <w:tcBorders>
              <w:top w:val="nil"/>
              <w:left w:val="nil"/>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结论</w:t>
            </w:r>
          </w:p>
        </w:tc>
      </w:tr>
      <w:tr>
        <w:tblPrEx>
          <w:tblCellMar>
            <w:top w:w="0" w:type="dxa"/>
            <w:left w:w="108" w:type="dxa"/>
            <w:bottom w:w="0" w:type="dxa"/>
            <w:right w:w="108" w:type="dxa"/>
          </w:tblCellMar>
        </w:tblPrEx>
        <w:trPr>
          <w:trHeight w:val="270" w:hRule="atLeast"/>
          <w:jc w:val="center"/>
        </w:trPr>
        <w:tc>
          <w:tcPr>
            <w:tcW w:w="2040" w:type="dxa"/>
            <w:gridSpan w:val="2"/>
            <w:tcBorders>
              <w:top w:val="single" w:color="auto" w:sz="4" w:space="0"/>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840" w:type="dxa"/>
            <w:gridSpan w:val="2"/>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Pa</w:t>
            </w:r>
          </w:p>
        </w:tc>
        <w:tc>
          <w:tcPr>
            <w:tcW w:w="2502" w:type="dxa"/>
            <w:gridSpan w:val="2"/>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g/kg</w:t>
            </w:r>
            <w:r>
              <w:rPr>
                <w:rFonts w:hint="eastAsia" w:cs="宋体" w:asciiTheme="minorEastAsia" w:hAnsiTheme="minorEastAsia" w:eastAsiaTheme="minorEastAsia"/>
                <w:color w:val="000000"/>
                <w:kern w:val="0"/>
                <w:sz w:val="18"/>
                <w:szCs w:val="18"/>
              </w:rPr>
              <w:t>干空气</w:t>
            </w:r>
          </w:p>
        </w:tc>
        <w:tc>
          <w:tcPr>
            <w:tcW w:w="1993"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g/kg</w:t>
            </w:r>
            <w:r>
              <w:rPr>
                <w:rFonts w:hint="eastAsia" w:cs="宋体" w:asciiTheme="minorEastAsia" w:hAnsiTheme="minorEastAsia" w:eastAsiaTheme="minorEastAsia"/>
                <w:color w:val="000000"/>
                <w:kern w:val="0"/>
                <w:sz w:val="18"/>
                <w:szCs w:val="18"/>
              </w:rPr>
              <w:t>干空气</w:t>
            </w:r>
          </w:p>
        </w:tc>
        <w:tc>
          <w:tcPr>
            <w:tcW w:w="1569" w:type="dxa"/>
            <w:tcBorders>
              <w:top w:val="nil"/>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w:t>
            </w:r>
          </w:p>
        </w:tc>
      </w:tr>
      <w:tr>
        <w:tblPrEx>
          <w:tblCellMar>
            <w:top w:w="0" w:type="dxa"/>
            <w:left w:w="108" w:type="dxa"/>
            <w:bottom w:w="0" w:type="dxa"/>
            <w:right w:w="108" w:type="dxa"/>
          </w:tblCellMar>
        </w:tblPrEx>
        <w:trPr>
          <w:trHeight w:val="285" w:hRule="atLeast"/>
          <w:jc w:val="center"/>
        </w:trPr>
        <w:tc>
          <w:tcPr>
            <w:tcW w:w="2040" w:type="dxa"/>
            <w:gridSpan w:val="2"/>
            <w:tcBorders>
              <w:top w:val="single" w:color="auto" w:sz="4" w:space="0"/>
              <w:left w:val="single" w:color="auto" w:sz="12" w:space="0"/>
              <w:bottom w:val="single" w:color="auto" w:sz="12" w:space="0"/>
              <w:right w:val="single" w:color="000000" w:sz="4" w:space="0"/>
            </w:tcBorders>
            <w:shd w:val="clear" w:color="auto" w:fill="F2DDDC"/>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40" w:type="dxa"/>
            <w:gridSpan w:val="2"/>
            <w:tcBorders>
              <w:top w:val="single" w:color="auto" w:sz="4" w:space="0"/>
              <w:left w:val="nil"/>
              <w:bottom w:val="single" w:color="auto" w:sz="12" w:space="0"/>
              <w:right w:val="single" w:color="000000" w:sz="4" w:space="0"/>
            </w:tcBorders>
            <w:shd w:val="clear" w:color="auto" w:fill="F2DDDC"/>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502" w:type="dxa"/>
            <w:gridSpan w:val="2"/>
            <w:tcBorders>
              <w:top w:val="single" w:color="auto" w:sz="4" w:space="0"/>
              <w:left w:val="nil"/>
              <w:bottom w:val="single" w:color="auto" w:sz="12" w:space="0"/>
              <w:right w:val="single" w:color="000000" w:sz="4" w:space="0"/>
            </w:tcBorders>
            <w:shd w:val="clear" w:color="auto" w:fill="F2DDDC"/>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993" w:type="dxa"/>
            <w:tcBorders>
              <w:top w:val="single" w:color="auto" w:sz="4" w:space="0"/>
              <w:left w:val="nil"/>
              <w:bottom w:val="single" w:color="auto" w:sz="12" w:space="0"/>
              <w:right w:val="single" w:color="000000" w:sz="4" w:space="0"/>
            </w:tcBorders>
            <w:shd w:val="clear" w:color="auto" w:fill="F2DDDC"/>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69" w:type="dxa"/>
            <w:tcBorders>
              <w:top w:val="nil"/>
              <w:left w:val="nil"/>
              <w:bottom w:val="single" w:color="auto" w:sz="12" w:space="0"/>
              <w:right w:val="single" w:color="auto" w:sz="12" w:space="0"/>
            </w:tcBorders>
            <w:shd w:val="clear" w:color="auto" w:fill="F2DDDC"/>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pPr>
        <w:widowControl/>
        <w:spacing w:line="240" w:lineRule="auto"/>
        <w:jc w:val="left"/>
        <w:rPr>
          <w:rFonts w:ascii="Calibri" w:hAnsi="宋体"/>
          <w:bCs/>
          <w:sz w:val="21"/>
        </w:rPr>
      </w:pPr>
      <w:r>
        <w:rPr>
          <w:rFonts w:hint="eastAsia" w:ascii="Calibri" w:hAnsi="宋体"/>
          <w:bCs/>
          <w:sz w:val="21"/>
        </w:rPr>
        <w:t>注：1计算方法及空白格内填入数据取值见附录D.3。</w:t>
      </w:r>
    </w:p>
    <w:p>
      <w:pPr>
        <w:widowControl/>
        <w:spacing w:line="240" w:lineRule="auto"/>
        <w:ind w:firstLine="436" w:firstLineChars="200"/>
        <w:jc w:val="left"/>
        <w:rPr>
          <w:rFonts w:ascii="Calibri" w:hAnsi="宋体"/>
          <w:bCs/>
          <w:sz w:val="21"/>
        </w:rPr>
        <w:sectPr>
          <w:footerReference r:id="rId7" w:type="default"/>
          <w:pgSz w:w="11906" w:h="16838"/>
          <w:pgMar w:top="1134" w:right="1134" w:bottom="1134" w:left="1134" w:header="851" w:footer="992" w:gutter="0"/>
          <w:cols w:space="425" w:num="1"/>
          <w:docGrid w:linePitch="312" w:charSpace="0"/>
        </w:sectPr>
      </w:pPr>
      <w:r>
        <w:rPr>
          <w:rFonts w:hint="eastAsia" w:ascii="Calibri" w:hAnsi="宋体"/>
          <w:bCs/>
          <w:sz w:val="21"/>
        </w:rPr>
        <w:t>2 表中涂灰单元格为采用计算公式的计算结果，可采用电子计算表自动计算填入。</w:t>
      </w:r>
    </w:p>
    <w:p>
      <w:pPr>
        <w:pStyle w:val="3"/>
      </w:pPr>
      <w:bookmarkStart w:id="130" w:name="_Toc129632377"/>
      <w:r>
        <w:rPr>
          <w:rFonts w:hint="eastAsia"/>
        </w:rPr>
        <w:t>E.</w:t>
      </w:r>
      <w:r>
        <w:t>3</w:t>
      </w:r>
      <w:r>
        <w:rPr>
          <w:rFonts w:hint="eastAsia"/>
        </w:rPr>
        <w:t xml:space="preserve">  给排水专业节能设计判定表</w:t>
      </w:r>
      <w:bookmarkEnd w:id="130"/>
    </w:p>
    <w:p>
      <w:pPr>
        <w:tabs>
          <w:tab w:val="left" w:pos="-75"/>
          <w:tab w:val="left" w:pos="2206"/>
          <w:tab w:val="left" w:pos="2940"/>
          <w:tab w:val="left" w:pos="3704"/>
          <w:tab w:val="left" w:pos="7215"/>
          <w:tab w:val="left" w:pos="7995"/>
          <w:tab w:val="left" w:pos="8790"/>
        </w:tabs>
        <w:spacing w:line="300" w:lineRule="auto"/>
        <w:jc w:val="center"/>
        <w:rPr>
          <w:rFonts w:ascii="黑体" w:hAnsi="黑体" w:eastAsia="黑体"/>
          <w:bCs/>
          <w:kern w:val="0"/>
          <w:sz w:val="21"/>
          <w:szCs w:val="21"/>
        </w:rPr>
      </w:pPr>
      <w:r>
        <w:rPr>
          <w:rFonts w:hint="eastAsia" w:ascii="黑体" w:hAnsi="黑体" w:eastAsia="黑体"/>
          <w:bCs/>
          <w:kern w:val="0"/>
          <w:sz w:val="21"/>
          <w:szCs w:val="21"/>
        </w:rPr>
        <w:t>E</w:t>
      </w:r>
      <w:r>
        <w:rPr>
          <w:rFonts w:ascii="黑体" w:hAnsi="黑体" w:eastAsia="黑体"/>
          <w:bCs/>
          <w:kern w:val="0"/>
          <w:sz w:val="21"/>
          <w:szCs w:val="21"/>
        </w:rPr>
        <w:t>.3.1</w:t>
      </w:r>
      <w:r>
        <w:rPr>
          <w:rFonts w:hint="eastAsia" w:ascii="黑体" w:hAnsi="黑体" w:eastAsia="黑体"/>
          <w:bCs/>
          <w:kern w:val="0"/>
          <w:sz w:val="21"/>
          <w:szCs w:val="21"/>
        </w:rPr>
        <w:t>生活热水节能判断表</w:t>
      </w:r>
    </w:p>
    <w:tbl>
      <w:tblPr>
        <w:tblStyle w:val="4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339"/>
        <w:gridCol w:w="984"/>
        <w:gridCol w:w="450"/>
        <w:gridCol w:w="1519"/>
        <w:gridCol w:w="608"/>
        <w:gridCol w:w="772"/>
        <w:gridCol w:w="96"/>
        <w:gridCol w:w="171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1" w:type="dxa"/>
            <w:gridSpan w:val="2"/>
            <w:tcBorders>
              <w:top w:val="single" w:color="auto" w:sz="12" w:space="0"/>
              <w:lef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工程号</w:t>
            </w:r>
          </w:p>
        </w:tc>
        <w:tc>
          <w:tcPr>
            <w:tcW w:w="1434" w:type="dxa"/>
            <w:gridSpan w:val="2"/>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1519" w:type="dxa"/>
            <w:tcBorders>
              <w:top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工程名称</w:t>
            </w:r>
          </w:p>
        </w:tc>
        <w:tc>
          <w:tcPr>
            <w:tcW w:w="5106" w:type="dxa"/>
            <w:gridSpan w:val="6"/>
            <w:tcBorders>
              <w:top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61" w:type="dxa"/>
            <w:gridSpan w:val="2"/>
            <w:tcBorders>
              <w:top w:val="single" w:color="auto" w:sz="4" w:space="0"/>
              <w:lef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设计人</w:t>
            </w:r>
          </w:p>
        </w:tc>
        <w:tc>
          <w:tcPr>
            <w:tcW w:w="1434" w:type="dxa"/>
            <w:gridSpan w:val="2"/>
            <w:tcBorders>
              <w:top w:val="single" w:color="auto" w:sz="4" w:space="0"/>
            </w:tcBorders>
            <w:vAlign w:val="center"/>
          </w:tcPr>
          <w:p>
            <w:pPr>
              <w:spacing w:line="240" w:lineRule="auto"/>
              <w:jc w:val="center"/>
              <w:rPr>
                <w:rFonts w:asciiTheme="minorEastAsia" w:hAnsiTheme="minorEastAsia" w:eastAsiaTheme="minorEastAsia"/>
                <w:sz w:val="18"/>
                <w:szCs w:val="18"/>
              </w:rPr>
            </w:pPr>
          </w:p>
        </w:tc>
        <w:tc>
          <w:tcPr>
            <w:tcW w:w="1519" w:type="dxa"/>
            <w:tcBorders>
              <w:top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负责人</w:t>
            </w:r>
          </w:p>
        </w:tc>
        <w:tc>
          <w:tcPr>
            <w:tcW w:w="1476" w:type="dxa"/>
            <w:gridSpan w:val="3"/>
            <w:tcBorders>
              <w:top w:val="single" w:color="auto" w:sz="4" w:space="0"/>
            </w:tcBorders>
            <w:vAlign w:val="center"/>
          </w:tcPr>
          <w:p>
            <w:pPr>
              <w:spacing w:line="240" w:lineRule="auto"/>
              <w:jc w:val="center"/>
              <w:rPr>
                <w:rFonts w:asciiTheme="minorEastAsia" w:hAnsiTheme="minorEastAsia" w:eastAsiaTheme="minorEastAsia"/>
                <w:sz w:val="18"/>
                <w:szCs w:val="18"/>
              </w:rPr>
            </w:pPr>
          </w:p>
        </w:tc>
        <w:tc>
          <w:tcPr>
            <w:tcW w:w="3630" w:type="dxa"/>
            <w:gridSpan w:val="3"/>
            <w:vMerge w:val="restart"/>
            <w:tcBorders>
              <w:top w:val="single" w:color="auto" w:sz="4" w:space="0"/>
              <w:right w:val="single" w:color="auto" w:sz="12" w:space="0"/>
            </w:tcBorders>
            <w:vAlign w:val="center"/>
          </w:tcPr>
          <w:p>
            <w:pPr>
              <w:spacing w:line="240" w:lineRule="auto"/>
              <w:jc w:val="right"/>
              <w:rPr>
                <w:rFonts w:asciiTheme="minorEastAsia" w:hAnsiTheme="minorEastAsia" w:eastAsiaTheme="minorEastAsia"/>
                <w:sz w:val="18"/>
                <w:szCs w:val="18"/>
              </w:rPr>
            </w:pPr>
            <w:r>
              <w:rPr>
                <w:rFonts w:hint="eastAsia" w:asciiTheme="minorEastAsia" w:hAnsiTheme="minorEastAsia" w:eastAsiaTheme="minorEastAsia"/>
                <w:bCs/>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61" w:type="dxa"/>
            <w:gridSpan w:val="2"/>
            <w:tcBorders>
              <w:top w:val="single" w:color="auto" w:sz="4" w:space="0"/>
              <w:lef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审核人</w:t>
            </w:r>
          </w:p>
        </w:tc>
        <w:tc>
          <w:tcPr>
            <w:tcW w:w="1434" w:type="dxa"/>
            <w:gridSpan w:val="2"/>
            <w:tcBorders>
              <w:top w:val="single" w:color="auto" w:sz="4" w:space="0"/>
            </w:tcBorders>
            <w:vAlign w:val="center"/>
          </w:tcPr>
          <w:p>
            <w:pPr>
              <w:spacing w:line="240" w:lineRule="auto"/>
              <w:jc w:val="center"/>
              <w:rPr>
                <w:rFonts w:asciiTheme="minorEastAsia" w:hAnsiTheme="minorEastAsia" w:eastAsiaTheme="minorEastAsia"/>
                <w:sz w:val="18"/>
                <w:szCs w:val="18"/>
              </w:rPr>
            </w:pPr>
          </w:p>
        </w:tc>
        <w:tc>
          <w:tcPr>
            <w:tcW w:w="1519" w:type="dxa"/>
            <w:tcBorders>
              <w:top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审定人</w:t>
            </w:r>
          </w:p>
        </w:tc>
        <w:tc>
          <w:tcPr>
            <w:tcW w:w="1476" w:type="dxa"/>
            <w:gridSpan w:val="3"/>
            <w:tcBorders>
              <w:top w:val="single" w:color="auto" w:sz="4" w:space="0"/>
            </w:tcBorders>
            <w:vAlign w:val="center"/>
          </w:tcPr>
          <w:p>
            <w:pPr>
              <w:spacing w:line="240" w:lineRule="auto"/>
              <w:jc w:val="center"/>
              <w:rPr>
                <w:rFonts w:asciiTheme="minorEastAsia" w:hAnsiTheme="minorEastAsia" w:eastAsiaTheme="minorEastAsia"/>
                <w:sz w:val="18"/>
                <w:szCs w:val="18"/>
              </w:rPr>
            </w:pPr>
          </w:p>
        </w:tc>
        <w:tc>
          <w:tcPr>
            <w:tcW w:w="3630" w:type="dxa"/>
            <w:gridSpan w:val="3"/>
            <w:vMerge w:val="continue"/>
            <w:tcBorders>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22" w:type="dxa"/>
            <w:vMerge w:val="restart"/>
            <w:tcBorders>
              <w:top w:val="single" w:color="auto" w:sz="12" w:space="0"/>
              <w:left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建筑物面积（m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323" w:type="dxa"/>
            <w:gridSpan w:val="2"/>
            <w:vMerge w:val="restart"/>
            <w:tcBorders>
              <w:top w:val="single" w:color="auto" w:sz="12" w:space="0"/>
              <w:left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969" w:type="dxa"/>
            <w:gridSpan w:val="2"/>
            <w:vMerge w:val="restart"/>
            <w:tcBorders>
              <w:top w:val="single" w:color="auto" w:sz="12" w:space="0"/>
              <w:left w:val="single" w:color="auto" w:sz="4" w:space="0"/>
              <w:right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最高日生活热水用水定额</w:t>
            </w:r>
          </w:p>
        </w:tc>
        <w:tc>
          <w:tcPr>
            <w:tcW w:w="1380" w:type="dxa"/>
            <w:gridSpan w:val="2"/>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806" w:type="dxa"/>
            <w:gridSpan w:val="2"/>
            <w:vMerge w:val="restart"/>
            <w:tcBorders>
              <w:top w:val="single" w:color="auto" w:sz="12" w:space="0"/>
              <w:left w:val="single" w:color="auto" w:sz="4" w:space="0"/>
              <w:right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生活热水最高日总用水量（m</w:t>
            </w:r>
            <w:r>
              <w:rPr>
                <w:rFonts w:asciiTheme="minorEastAsia" w:hAnsiTheme="minorEastAsia" w:eastAsiaTheme="minorEastAsia"/>
                <w:sz w:val="18"/>
                <w:szCs w:val="18"/>
                <w:vertAlign w:val="superscript"/>
              </w:rPr>
              <w:t>3</w:t>
            </w:r>
            <w:r>
              <w:rPr>
                <w:rFonts w:hint="eastAsia" w:asciiTheme="minorEastAsia" w:hAnsiTheme="minorEastAsia" w:eastAsiaTheme="minorEastAsia"/>
                <w:sz w:val="18"/>
                <w:szCs w:val="18"/>
              </w:rPr>
              <w:t>）</w:t>
            </w:r>
          </w:p>
        </w:tc>
        <w:tc>
          <w:tcPr>
            <w:tcW w:w="960" w:type="dxa"/>
            <w:vMerge w:val="restart"/>
            <w:tcBorders>
              <w:top w:val="single" w:color="auto" w:sz="12" w:space="0"/>
              <w:left w:val="single" w:color="auto" w:sz="4" w:space="0"/>
              <w:right w:val="single" w:color="auto" w:sz="12" w:space="0"/>
            </w:tcBorders>
            <w:vAlign w:val="center"/>
          </w:tcPr>
          <w:p>
            <w:pPr>
              <w:spacing w:line="240" w:lineRule="auto"/>
              <w:jc w:val="center"/>
              <w:rPr>
                <w:rFonts w:asciiTheme="minorEastAsia" w:hAnsiTheme="minorEastAsia" w:eastAsiaTheme="minorEastAsia"/>
                <w:sz w:val="18"/>
                <w:szCs w:val="18"/>
              </w:rPr>
            </w:pPr>
          </w:p>
        </w:tc>
        <w:tc>
          <w:tcPr>
            <w:tcW w:w="960" w:type="dxa"/>
            <w:vMerge w:val="restart"/>
            <w:tcBorders>
              <w:top w:val="single" w:color="auto" w:sz="12" w:space="0"/>
              <w:left w:val="single" w:color="auto" w:sz="4" w:space="0"/>
              <w:righ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22" w:type="dxa"/>
            <w:vMerge w:val="continue"/>
            <w:tcBorders>
              <w:left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323" w:type="dxa"/>
            <w:gridSpan w:val="2"/>
            <w:vMerge w:val="continue"/>
            <w:tcBorders>
              <w:left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969" w:type="dxa"/>
            <w:gridSpan w:val="2"/>
            <w:vMerge w:val="continue"/>
            <w:tcBorders>
              <w:left w:val="single" w:color="auto" w:sz="4"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380" w:type="dxa"/>
            <w:gridSpan w:val="2"/>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806" w:type="dxa"/>
            <w:gridSpan w:val="2"/>
            <w:vMerge w:val="continue"/>
            <w:tcBorders>
              <w:left w:val="single" w:color="auto" w:sz="4"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960"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sz w:val="18"/>
                <w:szCs w:val="18"/>
              </w:rPr>
            </w:pPr>
          </w:p>
        </w:tc>
        <w:tc>
          <w:tcPr>
            <w:tcW w:w="960" w:type="dxa"/>
            <w:vMerge w:val="continue"/>
            <w:tcBorders>
              <w:left w:val="single" w:color="auto" w:sz="4"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22" w:type="dxa"/>
            <w:vMerge w:val="continue"/>
            <w:tcBorders>
              <w:left w:val="single" w:color="auto" w:sz="12"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323" w:type="dxa"/>
            <w:gridSpan w:val="2"/>
            <w:vMerge w:val="continue"/>
            <w:tcBorders>
              <w:left w:val="single" w:color="auto" w:sz="12"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969" w:type="dxa"/>
            <w:gridSpan w:val="2"/>
            <w:vMerge w:val="continue"/>
            <w:tcBorders>
              <w:left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380" w:type="dxa"/>
            <w:gridSpan w:val="2"/>
            <w:tcBorders>
              <w:top w:val="single" w:color="auto" w:sz="12" w:space="0"/>
              <w:left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1806" w:type="dxa"/>
            <w:gridSpan w:val="2"/>
            <w:vMerge w:val="continue"/>
            <w:tcBorders>
              <w:left w:val="single" w:color="auto" w:sz="4" w:space="0"/>
              <w:bottom w:val="single" w:color="auto" w:sz="12" w:space="0"/>
              <w:right w:val="single" w:color="auto" w:sz="4" w:space="0"/>
            </w:tcBorders>
            <w:vAlign w:val="center"/>
          </w:tcPr>
          <w:p>
            <w:pPr>
              <w:spacing w:line="240" w:lineRule="auto"/>
              <w:jc w:val="center"/>
              <w:rPr>
                <w:rFonts w:asciiTheme="minorEastAsia" w:hAnsiTheme="minorEastAsia" w:eastAsiaTheme="minorEastAsia"/>
                <w:sz w:val="18"/>
                <w:szCs w:val="18"/>
              </w:rPr>
            </w:pPr>
          </w:p>
        </w:tc>
        <w:tc>
          <w:tcPr>
            <w:tcW w:w="960" w:type="dxa"/>
            <w:vMerge w:val="continue"/>
            <w:tcBorders>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c>
          <w:tcPr>
            <w:tcW w:w="960" w:type="dxa"/>
            <w:vMerge w:val="continue"/>
            <w:tcBorders>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45" w:type="dxa"/>
            <w:gridSpan w:val="3"/>
            <w:vMerge w:val="restart"/>
            <w:tcBorders>
              <w:top w:val="single" w:color="auto" w:sz="12" w:space="0"/>
              <w:left w:val="single" w:color="auto" w:sz="12" w:space="0"/>
              <w:right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采用太阳能生活热水系统时</w:t>
            </w:r>
          </w:p>
        </w:tc>
        <w:tc>
          <w:tcPr>
            <w:tcW w:w="5155" w:type="dxa"/>
            <w:gridSpan w:val="6"/>
            <w:tcBorders>
              <w:top w:val="single" w:color="auto" w:sz="12" w:space="0"/>
              <w:left w:val="single" w:color="auto" w:sz="4" w:space="0"/>
              <w:bottom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热损比</w:t>
            </w:r>
            <m:oMath>
              <m:r>
                <m:rPr/>
                <w:rPr>
                  <w:rFonts w:ascii="Cambria Math" w:hAnsi="Cambria Math" w:eastAsiaTheme="minorEastAsia"/>
                  <w:sz w:val="18"/>
                  <w:szCs w:val="18"/>
                </w:rPr>
                <m:t>μ</m:t>
              </m:r>
            </m:oMath>
          </w:p>
        </w:tc>
        <w:tc>
          <w:tcPr>
            <w:tcW w:w="960" w:type="dxa"/>
            <w:tcBorders>
              <w:top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c>
          <w:tcPr>
            <w:tcW w:w="960" w:type="dxa"/>
            <w:tcBorders>
              <w:top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45" w:type="dxa"/>
            <w:gridSpan w:val="3"/>
            <w:vMerge w:val="continue"/>
            <w:tcBorders>
              <w:top w:val="single" w:color="auto" w:sz="12" w:space="0"/>
              <w:left w:val="single" w:color="auto" w:sz="12" w:space="0"/>
              <w:right w:val="single" w:color="auto" w:sz="4" w:space="0"/>
            </w:tcBorders>
            <w:vAlign w:val="center"/>
          </w:tcPr>
          <w:p>
            <w:pPr>
              <w:spacing w:line="240" w:lineRule="auto"/>
              <w:rPr>
                <w:rFonts w:asciiTheme="minorEastAsia" w:hAnsiTheme="minorEastAsia" w:eastAsiaTheme="minorEastAsia"/>
                <w:sz w:val="18"/>
                <w:szCs w:val="18"/>
              </w:rPr>
            </w:pPr>
          </w:p>
        </w:tc>
        <w:tc>
          <w:tcPr>
            <w:tcW w:w="5155" w:type="dxa"/>
            <w:gridSpan w:val="6"/>
            <w:tcBorders>
              <w:top w:val="single" w:color="auto" w:sz="12" w:space="0"/>
              <w:left w:val="single" w:color="auto" w:sz="4" w:space="0"/>
              <w:bottom w:val="single" w:color="auto" w:sz="4" w:space="0"/>
            </w:tcBorders>
            <w:vAlign w:val="center"/>
          </w:tcPr>
          <w:p>
            <w:pPr>
              <w:spacing w:line="240" w:lineRule="auto"/>
              <w:rPr>
                <w:rFonts w:asciiTheme="minorEastAsia" w:hAnsiTheme="minorEastAsia" w:eastAsiaTheme="minorEastAsia"/>
                <w:sz w:val="18"/>
                <w:szCs w:val="18"/>
              </w:rPr>
            </w:pPr>
            <w:r>
              <w:rPr>
                <w:rFonts w:asciiTheme="minorEastAsia" w:hAnsiTheme="minorEastAsia" w:eastAsiaTheme="minorEastAsia"/>
                <w:color w:val="000000"/>
                <w:sz w:val="18"/>
                <w:szCs w:val="18"/>
              </w:rPr>
              <w:t>太阳能</w:t>
            </w:r>
            <w:r>
              <w:rPr>
                <w:rFonts w:hint="eastAsia" w:asciiTheme="minorEastAsia" w:hAnsiTheme="minorEastAsia" w:eastAsiaTheme="minorEastAsia"/>
                <w:color w:val="000000"/>
                <w:sz w:val="18"/>
                <w:szCs w:val="18"/>
              </w:rPr>
              <w:t>有效利用</w:t>
            </w:r>
            <w:r>
              <w:rPr>
                <w:rFonts w:asciiTheme="minorEastAsia" w:hAnsiTheme="minorEastAsia" w:eastAsiaTheme="minorEastAsia"/>
                <w:color w:val="000000"/>
                <w:sz w:val="18"/>
                <w:szCs w:val="18"/>
              </w:rPr>
              <w:t>率</w:t>
            </w:r>
            <w:r>
              <w:rPr>
                <w:rFonts w:asciiTheme="minorEastAsia" w:hAnsiTheme="minorEastAsia" w:eastAsiaTheme="minorEastAsia"/>
                <w:position w:val="-10"/>
                <w:sz w:val="18"/>
                <w:szCs w:val="18"/>
              </w:rPr>
              <w:object>
                <v:shape id="_x0000_i1077" o:spt="75" type="#_x0000_t75" style="height:14.4pt;width:14.4pt;" o:ole="t" filled="f" o:preferrelative="t" stroked="f" coordsize="21600,21600">
                  <v:path/>
                  <v:fill on="f" focussize="0,0"/>
                  <v:stroke on="f" joinstyle="miter"/>
                  <v:imagedata r:id="rId13" o:title=""/>
                  <o:lock v:ext="edit" aspectratio="t"/>
                  <w10:wrap type="none"/>
                  <w10:anchorlock/>
                </v:shape>
                <o:OLEObject Type="Embed" ProgID="Equation.3" ShapeID="_x0000_i1077" DrawAspect="Content" ObjectID="_1468075783" r:id="rId163">
                  <o:LockedField>false</o:LockedField>
                </o:OLEObject>
              </w:object>
            </w:r>
          </w:p>
        </w:tc>
        <w:tc>
          <w:tcPr>
            <w:tcW w:w="960" w:type="dxa"/>
            <w:tcBorders>
              <w:bottom w:val="single" w:color="auto" w:sz="4" w:space="0"/>
              <w:right w:val="single" w:color="auto" w:sz="12" w:space="0"/>
            </w:tcBorders>
            <w:vAlign w:val="center"/>
          </w:tcPr>
          <w:p>
            <w:pPr>
              <w:spacing w:line="240" w:lineRule="auto"/>
              <w:jc w:val="center"/>
              <w:rPr>
                <w:rFonts w:asciiTheme="minorEastAsia" w:hAnsiTheme="minorEastAsia" w:eastAsiaTheme="minorEastAsia"/>
                <w:sz w:val="18"/>
                <w:szCs w:val="18"/>
              </w:rPr>
            </w:pPr>
          </w:p>
        </w:tc>
        <w:tc>
          <w:tcPr>
            <w:tcW w:w="960" w:type="dxa"/>
            <w:tcBorders>
              <w:bottom w:val="single" w:color="auto" w:sz="4" w:space="0"/>
              <w:right w:val="single" w:color="auto" w:sz="12"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45" w:type="dxa"/>
            <w:gridSpan w:val="3"/>
            <w:vMerge w:val="continue"/>
            <w:tcBorders>
              <w:top w:val="single" w:color="auto" w:sz="12" w:space="0"/>
              <w:left w:val="single" w:color="auto" w:sz="12" w:space="0"/>
              <w:right w:val="single" w:color="auto" w:sz="4" w:space="0"/>
            </w:tcBorders>
            <w:vAlign w:val="center"/>
          </w:tcPr>
          <w:p>
            <w:pPr>
              <w:spacing w:line="240" w:lineRule="auto"/>
              <w:rPr>
                <w:rFonts w:asciiTheme="minorEastAsia" w:hAnsiTheme="minorEastAsia" w:eastAsiaTheme="minorEastAsia"/>
                <w:sz w:val="18"/>
                <w:szCs w:val="18"/>
              </w:rPr>
            </w:pPr>
          </w:p>
        </w:tc>
        <w:tc>
          <w:tcPr>
            <w:tcW w:w="5155" w:type="dxa"/>
            <w:gridSpan w:val="6"/>
            <w:tcBorders>
              <w:top w:val="single" w:color="auto" w:sz="12" w:space="0"/>
              <w:left w:val="single" w:color="auto" w:sz="4" w:space="0"/>
              <w:bottom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热水系统型式</w:t>
            </w:r>
          </w:p>
        </w:tc>
        <w:tc>
          <w:tcPr>
            <w:tcW w:w="960"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c>
          <w:tcPr>
            <w:tcW w:w="960" w:type="dxa"/>
            <w:tcBorders>
              <w:top w:val="single" w:color="auto" w:sz="12" w:space="0"/>
            </w:tcBorders>
            <w:vAlign w:val="center"/>
          </w:tcPr>
          <w:p>
            <w:pPr>
              <w:spacing w:line="240" w:lineRule="auto"/>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45" w:type="dxa"/>
            <w:gridSpan w:val="3"/>
            <w:vMerge w:val="continue"/>
            <w:tcBorders>
              <w:left w:val="single" w:color="auto" w:sz="12" w:space="0"/>
              <w:bottom w:val="single" w:color="auto" w:sz="4" w:space="0"/>
              <w:right w:val="single" w:color="auto" w:sz="4" w:space="0"/>
            </w:tcBorders>
            <w:vAlign w:val="center"/>
          </w:tcPr>
          <w:p>
            <w:pPr>
              <w:spacing w:line="240" w:lineRule="auto"/>
              <w:rPr>
                <w:rFonts w:asciiTheme="minorEastAsia" w:hAnsiTheme="minorEastAsia" w:eastAsiaTheme="minorEastAsia"/>
                <w:sz w:val="18"/>
                <w:szCs w:val="18"/>
              </w:rPr>
            </w:pPr>
          </w:p>
        </w:tc>
        <w:tc>
          <w:tcPr>
            <w:tcW w:w="5155" w:type="dxa"/>
            <w:gridSpan w:val="6"/>
            <w:tcBorders>
              <w:top w:val="single" w:color="auto" w:sz="4" w:space="0"/>
              <w:left w:val="single" w:color="auto" w:sz="4" w:space="0"/>
              <w:bottom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辅助热源形式</w:t>
            </w:r>
          </w:p>
        </w:tc>
        <w:tc>
          <w:tcPr>
            <w:tcW w:w="960" w:type="dxa"/>
            <w:vAlign w:val="center"/>
          </w:tcPr>
          <w:p>
            <w:pPr>
              <w:spacing w:line="240" w:lineRule="auto"/>
              <w:jc w:val="center"/>
              <w:rPr>
                <w:rFonts w:asciiTheme="minorEastAsia" w:hAnsiTheme="minorEastAsia" w:eastAsiaTheme="minorEastAsia"/>
                <w:sz w:val="18"/>
                <w:szCs w:val="18"/>
              </w:rPr>
            </w:pPr>
          </w:p>
        </w:tc>
        <w:tc>
          <w:tcPr>
            <w:tcW w:w="960"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燃气/电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645" w:type="dxa"/>
            <w:gridSpan w:val="3"/>
            <w:vMerge w:val="restart"/>
            <w:tcBorders>
              <w:top w:val="single" w:color="auto" w:sz="4" w:space="0"/>
              <w:left w:val="single" w:color="auto" w:sz="12" w:space="0"/>
              <w:right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不采用太阳能生活热水系统的用户</w:t>
            </w:r>
          </w:p>
        </w:tc>
        <w:tc>
          <w:tcPr>
            <w:tcW w:w="2577" w:type="dxa"/>
            <w:gridSpan w:val="3"/>
            <w:vMerge w:val="restart"/>
            <w:tcBorders>
              <w:top w:val="single" w:color="auto" w:sz="4" w:space="0"/>
              <w:left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生活热水主体热源形式</w:t>
            </w:r>
          </w:p>
        </w:tc>
        <w:tc>
          <w:tcPr>
            <w:tcW w:w="2578" w:type="dxa"/>
            <w:gridSpan w:val="3"/>
            <w:tcBorders>
              <w:top w:val="single" w:color="auto" w:sz="4" w:space="0"/>
              <w:left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燃气锅炉热效率</w:t>
            </w:r>
          </w:p>
        </w:tc>
        <w:tc>
          <w:tcPr>
            <w:tcW w:w="960" w:type="dxa"/>
            <w:vAlign w:val="center"/>
          </w:tcPr>
          <w:p>
            <w:pPr>
              <w:spacing w:line="240" w:lineRule="auto"/>
              <w:jc w:val="center"/>
              <w:rPr>
                <w:rFonts w:asciiTheme="minorEastAsia" w:hAnsiTheme="minorEastAsia" w:eastAsiaTheme="minorEastAsia"/>
                <w:sz w:val="18"/>
                <w:szCs w:val="18"/>
              </w:rPr>
            </w:pPr>
          </w:p>
        </w:tc>
        <w:tc>
          <w:tcPr>
            <w:tcW w:w="960" w:type="dxa"/>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45" w:type="dxa"/>
            <w:gridSpan w:val="3"/>
            <w:vMerge w:val="continue"/>
            <w:tcBorders>
              <w:left w:val="single" w:color="auto" w:sz="12" w:space="0"/>
              <w:bottom w:val="single" w:color="auto" w:sz="4" w:space="0"/>
              <w:right w:val="single" w:color="auto" w:sz="4" w:space="0"/>
            </w:tcBorders>
            <w:vAlign w:val="center"/>
          </w:tcPr>
          <w:p>
            <w:pPr>
              <w:spacing w:line="240" w:lineRule="auto"/>
              <w:rPr>
                <w:rFonts w:asciiTheme="minorEastAsia" w:hAnsiTheme="minorEastAsia" w:eastAsiaTheme="minorEastAsia"/>
                <w:sz w:val="18"/>
                <w:szCs w:val="18"/>
              </w:rPr>
            </w:pPr>
          </w:p>
        </w:tc>
        <w:tc>
          <w:tcPr>
            <w:tcW w:w="2577" w:type="dxa"/>
            <w:gridSpan w:val="3"/>
            <w:vMerge w:val="continue"/>
            <w:tcBorders>
              <w:left w:val="single" w:color="auto" w:sz="4" w:space="0"/>
              <w:bottom w:val="single" w:color="auto" w:sz="4" w:space="0"/>
            </w:tcBorders>
            <w:vAlign w:val="center"/>
          </w:tcPr>
          <w:p>
            <w:pPr>
              <w:spacing w:line="240" w:lineRule="auto"/>
              <w:rPr>
                <w:rFonts w:asciiTheme="minorEastAsia" w:hAnsiTheme="minorEastAsia" w:eastAsiaTheme="minorEastAsia"/>
                <w:sz w:val="18"/>
                <w:szCs w:val="18"/>
              </w:rPr>
            </w:pPr>
          </w:p>
        </w:tc>
        <w:tc>
          <w:tcPr>
            <w:tcW w:w="2578" w:type="dxa"/>
            <w:gridSpan w:val="3"/>
            <w:tcBorders>
              <w:left w:val="single" w:color="auto" w:sz="4" w:space="0"/>
              <w:bottom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空气源热泵热水机性能系数</w:t>
            </w:r>
          </w:p>
        </w:tc>
        <w:tc>
          <w:tcPr>
            <w:tcW w:w="960" w:type="dxa"/>
            <w:tcBorders>
              <w:bottom w:val="single" w:color="auto" w:sz="4" w:space="0"/>
            </w:tcBorders>
            <w:vAlign w:val="center"/>
          </w:tcPr>
          <w:p>
            <w:pPr>
              <w:spacing w:line="240" w:lineRule="auto"/>
              <w:jc w:val="center"/>
              <w:rPr>
                <w:rFonts w:asciiTheme="minorEastAsia" w:hAnsiTheme="minorEastAsia" w:eastAsiaTheme="minorEastAsia"/>
                <w:sz w:val="18"/>
                <w:szCs w:val="18"/>
              </w:rPr>
            </w:pPr>
          </w:p>
        </w:tc>
        <w:tc>
          <w:tcPr>
            <w:tcW w:w="960" w:type="dxa"/>
            <w:tcBorders>
              <w:bottom w:val="single" w:color="auto" w:sz="4" w:space="0"/>
            </w:tcBorders>
            <w:vAlign w:val="center"/>
          </w:tcPr>
          <w:p>
            <w:pPr>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符合表5.3.</w:t>
            </w:r>
            <w:r>
              <w:rPr>
                <w:rFonts w:asciiTheme="minorEastAsia" w:hAnsiTheme="minor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45" w:type="dxa"/>
            <w:gridSpan w:val="3"/>
            <w:tcBorders>
              <w:top w:val="single" w:color="auto" w:sz="4" w:space="0"/>
              <w:left w:val="single" w:color="auto" w:sz="12" w:space="0"/>
              <w:bottom w:val="single" w:color="auto" w:sz="12" w:space="0"/>
              <w:right w:val="single" w:color="auto" w:sz="4" w:space="0"/>
            </w:tcBorders>
            <w:vAlign w:val="center"/>
          </w:tcPr>
          <w:p>
            <w:pPr>
              <w:spacing w:line="24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生活热水采用市政供电作为主体热源的原因</w:t>
            </w:r>
          </w:p>
        </w:tc>
        <w:tc>
          <w:tcPr>
            <w:tcW w:w="7075" w:type="dxa"/>
            <w:gridSpan w:val="8"/>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asciiTheme="minorEastAsia" w:hAnsiTheme="minorEastAsia" w:eastAsiaTheme="minorEastAsia"/>
                <w:sz w:val="18"/>
                <w:szCs w:val="18"/>
              </w:rPr>
            </w:pPr>
          </w:p>
        </w:tc>
      </w:tr>
    </w:tbl>
    <w:p>
      <w:pPr>
        <w:spacing w:line="240" w:lineRule="auto"/>
        <w:jc w:val="left"/>
        <w:rPr>
          <w:rFonts w:hAnsi="宋体"/>
          <w:szCs w:val="22"/>
        </w:rPr>
      </w:pPr>
    </w:p>
    <w:p>
      <w:pPr>
        <w:widowControl/>
        <w:spacing w:line="240" w:lineRule="auto"/>
        <w:jc w:val="left"/>
        <w:rPr>
          <w:rFonts w:ascii="Arial" w:hAnsi="Arial" w:eastAsia="黑体"/>
          <w:bCs/>
          <w:sz w:val="28"/>
          <w:szCs w:val="32"/>
        </w:rPr>
      </w:pPr>
      <w:bookmarkStart w:id="131" w:name="_Toc379983784"/>
      <w:bookmarkStart w:id="132" w:name="_Toc380751418"/>
      <w:bookmarkStart w:id="133" w:name="_Toc398902034"/>
      <w:bookmarkStart w:id="134" w:name="_Toc214686827"/>
      <w:bookmarkStart w:id="135" w:name="_Toc398902035"/>
      <w:bookmarkStart w:id="136" w:name="_Toc327878875"/>
      <w:r>
        <w:rPr>
          <w:rFonts w:ascii="Arial" w:hAnsi="Arial" w:eastAsia="黑体"/>
          <w:bCs/>
          <w:sz w:val="28"/>
          <w:szCs w:val="32"/>
        </w:rPr>
        <w:br w:type="page"/>
      </w:r>
    </w:p>
    <w:bookmarkEnd w:id="131"/>
    <w:bookmarkEnd w:id="132"/>
    <w:bookmarkEnd w:id="133"/>
    <w:p>
      <w:pPr>
        <w:pStyle w:val="3"/>
      </w:pPr>
      <w:bookmarkStart w:id="137" w:name="_Toc129632378"/>
      <w:r>
        <w:t xml:space="preserve">E.4  </w:t>
      </w:r>
      <w:r>
        <w:rPr>
          <w:rFonts w:hint="eastAsia"/>
        </w:rPr>
        <w:t>电气专业节能设计判定表</w:t>
      </w:r>
      <w:bookmarkEnd w:id="137"/>
    </w:p>
    <w:p>
      <w:pPr>
        <w:widowControl/>
        <w:spacing w:line="240" w:lineRule="auto"/>
        <w:jc w:val="center"/>
        <w:rPr>
          <w:rFonts w:ascii="黑体" w:hAnsi="黑体" w:eastAsia="黑体"/>
          <w:kern w:val="0"/>
          <w:sz w:val="21"/>
          <w:szCs w:val="21"/>
        </w:rPr>
      </w:pPr>
      <w:r>
        <w:rPr>
          <w:rFonts w:hint="eastAsia" w:ascii="黑体" w:hAnsi="黑体" w:eastAsia="黑体"/>
          <w:kern w:val="0"/>
          <w:sz w:val="21"/>
          <w:szCs w:val="21"/>
        </w:rPr>
        <w:t>表</w:t>
      </w:r>
      <w:r>
        <w:rPr>
          <w:rFonts w:ascii="黑体" w:hAnsi="黑体" w:eastAsia="黑体"/>
          <w:kern w:val="0"/>
          <w:sz w:val="21"/>
          <w:szCs w:val="21"/>
        </w:rPr>
        <w:t xml:space="preserve"> E.4.1  </w:t>
      </w:r>
      <w:r>
        <w:rPr>
          <w:rFonts w:hint="eastAsia" w:ascii="黑体" w:hAnsi="黑体" w:eastAsia="黑体"/>
          <w:kern w:val="0"/>
          <w:sz w:val="21"/>
          <w:szCs w:val="21"/>
        </w:rPr>
        <w:t>电能分项计量仪表分布表</w:t>
      </w:r>
    </w:p>
    <w:tbl>
      <w:tblPr>
        <w:tblStyle w:val="46"/>
        <w:tblW w:w="9475" w:type="dxa"/>
        <w:tblInd w:w="93" w:type="dxa"/>
        <w:tblLayout w:type="autofit"/>
        <w:tblCellMar>
          <w:top w:w="0" w:type="dxa"/>
          <w:left w:w="108" w:type="dxa"/>
          <w:bottom w:w="0" w:type="dxa"/>
          <w:right w:w="108" w:type="dxa"/>
        </w:tblCellMar>
      </w:tblPr>
      <w:tblGrid>
        <w:gridCol w:w="1433"/>
        <w:gridCol w:w="142"/>
        <w:gridCol w:w="1275"/>
        <w:gridCol w:w="1701"/>
        <w:gridCol w:w="1805"/>
        <w:gridCol w:w="1559"/>
        <w:gridCol w:w="1560"/>
      </w:tblGrid>
      <w:tr>
        <w:tblPrEx>
          <w:tblCellMar>
            <w:top w:w="0" w:type="dxa"/>
            <w:left w:w="108" w:type="dxa"/>
            <w:bottom w:w="0" w:type="dxa"/>
            <w:right w:w="108" w:type="dxa"/>
          </w:tblCellMar>
        </w:tblPrEx>
        <w:trPr>
          <w:trHeight w:val="397" w:hRule="atLeast"/>
        </w:trPr>
        <w:tc>
          <w:tcPr>
            <w:tcW w:w="1433" w:type="dxa"/>
            <w:tcBorders>
              <w:top w:val="single" w:color="auto" w:sz="12" w:space="0"/>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工程名称</w:t>
            </w:r>
          </w:p>
        </w:tc>
        <w:tc>
          <w:tcPr>
            <w:tcW w:w="8042" w:type="dxa"/>
            <w:gridSpan w:val="6"/>
            <w:tcBorders>
              <w:top w:val="single" w:color="auto" w:sz="12"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FF0000"/>
                <w:kern w:val="0"/>
                <w:sz w:val="18"/>
                <w:szCs w:val="18"/>
                <w:u w:val="single"/>
              </w:rPr>
            </w:pPr>
          </w:p>
        </w:tc>
      </w:tr>
      <w:tr>
        <w:tblPrEx>
          <w:tblCellMar>
            <w:top w:w="0" w:type="dxa"/>
            <w:left w:w="108" w:type="dxa"/>
            <w:bottom w:w="0" w:type="dxa"/>
            <w:right w:w="108" w:type="dxa"/>
          </w:tblCellMar>
        </w:tblPrEx>
        <w:trPr>
          <w:trHeight w:val="397" w:hRule="atLeast"/>
        </w:trPr>
        <w:tc>
          <w:tcPr>
            <w:tcW w:w="1433" w:type="dxa"/>
            <w:tcBorders>
              <w:top w:val="single" w:color="auto" w:sz="4" w:space="0"/>
              <w:left w:val="single" w:color="auto" w:sz="12" w:space="0"/>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设计单位</w:t>
            </w:r>
          </w:p>
        </w:tc>
        <w:tc>
          <w:tcPr>
            <w:tcW w:w="4923" w:type="dxa"/>
            <w:gridSpan w:val="4"/>
            <w:tcBorders>
              <w:top w:val="single" w:color="auto" w:sz="4" w:space="0"/>
              <w:left w:val="nil"/>
              <w:bottom w:val="single" w:color="auto" w:sz="12" w:space="0"/>
              <w:right w:val="single" w:color="auto" w:sz="2" w:space="0"/>
            </w:tcBorders>
            <w:noWrap/>
            <w:vAlign w:val="center"/>
          </w:tcPr>
          <w:p>
            <w:pPr>
              <w:widowControl/>
              <w:spacing w:line="240" w:lineRule="auto"/>
              <w:jc w:val="center"/>
              <w:rPr>
                <w:rFonts w:cs="宋体" w:asciiTheme="minorEastAsia" w:hAnsiTheme="minorEastAsia" w:eastAsiaTheme="minorEastAsia"/>
                <w:color w:val="FF0000"/>
                <w:kern w:val="0"/>
                <w:sz w:val="18"/>
                <w:szCs w:val="18"/>
                <w:u w:val="single"/>
              </w:rPr>
            </w:pPr>
          </w:p>
        </w:tc>
        <w:tc>
          <w:tcPr>
            <w:tcW w:w="1559" w:type="dxa"/>
            <w:tcBorders>
              <w:top w:val="single" w:color="auto" w:sz="4"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设计日期</w:t>
            </w:r>
          </w:p>
        </w:tc>
        <w:tc>
          <w:tcPr>
            <w:tcW w:w="1560" w:type="dxa"/>
            <w:tcBorders>
              <w:top w:val="single" w:color="auto" w:sz="4" w:space="0"/>
              <w:left w:val="single" w:color="auto" w:sz="2" w:space="0"/>
              <w:bottom w:val="single" w:color="auto" w:sz="12" w:space="0"/>
              <w:right w:val="single" w:color="auto" w:sz="12" w:space="0"/>
            </w:tcBorders>
            <w:vAlign w:val="center"/>
          </w:tcPr>
          <w:p>
            <w:pPr>
              <w:widowControl/>
              <w:spacing w:line="240" w:lineRule="auto"/>
              <w:jc w:val="center"/>
              <w:rPr>
                <w:rFonts w:cs="宋体" w:asciiTheme="minorEastAsia" w:hAnsiTheme="minorEastAsia" w:eastAsiaTheme="minorEastAsia"/>
                <w:color w:val="FF0000"/>
                <w:kern w:val="0"/>
                <w:sz w:val="18"/>
                <w:szCs w:val="18"/>
                <w:u w:val="single"/>
              </w:rPr>
            </w:pPr>
          </w:p>
        </w:tc>
      </w:tr>
      <w:tr>
        <w:tblPrEx>
          <w:tblCellMar>
            <w:top w:w="0" w:type="dxa"/>
            <w:left w:w="108" w:type="dxa"/>
            <w:bottom w:w="0" w:type="dxa"/>
            <w:right w:w="108" w:type="dxa"/>
          </w:tblCellMar>
        </w:tblPrEx>
        <w:trPr>
          <w:trHeight w:val="397" w:hRule="atLeast"/>
        </w:trPr>
        <w:tc>
          <w:tcPr>
            <w:tcW w:w="2850" w:type="dxa"/>
            <w:gridSpan w:val="3"/>
            <w:tcBorders>
              <w:top w:val="single" w:color="auto" w:sz="12" w:space="0"/>
              <w:left w:val="single" w:color="auto" w:sz="12" w:space="0"/>
              <w:bottom w:val="single" w:color="auto" w:sz="4" w:space="0"/>
              <w:right w:val="single" w:color="auto" w:sz="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分项计量主机设置地点</w:t>
            </w:r>
          </w:p>
        </w:tc>
        <w:tc>
          <w:tcPr>
            <w:tcW w:w="3506" w:type="dxa"/>
            <w:gridSpan w:val="2"/>
            <w:tcBorders>
              <w:top w:val="single" w:color="auto" w:sz="12" w:space="0"/>
              <w:left w:val="single" w:color="auto" w:sz="2" w:space="0"/>
              <w:bottom w:val="single" w:color="auto" w:sz="4"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559" w:type="dxa"/>
            <w:tcBorders>
              <w:top w:val="single" w:color="auto" w:sz="12" w:space="0"/>
              <w:left w:val="single" w:color="auto" w:sz="2" w:space="0"/>
              <w:bottom w:val="single" w:color="auto" w:sz="4"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电力仪表总数</w:t>
            </w:r>
          </w:p>
        </w:tc>
        <w:tc>
          <w:tcPr>
            <w:tcW w:w="1560" w:type="dxa"/>
            <w:tcBorders>
              <w:top w:val="single" w:color="auto" w:sz="12" w:space="0"/>
              <w:left w:val="single" w:color="auto" w:sz="2" w:space="0"/>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397" w:hRule="atLeast"/>
        </w:trPr>
        <w:tc>
          <w:tcPr>
            <w:tcW w:w="2850" w:type="dxa"/>
            <w:gridSpan w:val="3"/>
            <w:tcBorders>
              <w:top w:val="nil"/>
              <w:left w:val="single" w:color="auto" w:sz="12" w:space="0"/>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多功能数字仪表数</w:t>
            </w:r>
          </w:p>
        </w:tc>
        <w:tc>
          <w:tcPr>
            <w:tcW w:w="1701" w:type="dxa"/>
            <w:tcBorders>
              <w:top w:val="nil"/>
              <w:left w:val="nil"/>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3364" w:type="dxa"/>
            <w:gridSpan w:val="2"/>
            <w:tcBorders>
              <w:top w:val="nil"/>
              <w:left w:val="nil"/>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普通有功数字仪表数</w:t>
            </w:r>
          </w:p>
        </w:tc>
        <w:tc>
          <w:tcPr>
            <w:tcW w:w="1560" w:type="dxa"/>
            <w:tcBorders>
              <w:top w:val="nil"/>
              <w:left w:val="nil"/>
              <w:bottom w:val="single" w:color="auto" w:sz="12"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576" w:hRule="atLeast"/>
        </w:trPr>
        <w:tc>
          <w:tcPr>
            <w:tcW w:w="1575" w:type="dxa"/>
            <w:gridSpan w:val="2"/>
            <w:tcBorders>
              <w:top w:val="single" w:color="auto" w:sz="12" w:space="0"/>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变电室编号</w:t>
            </w:r>
          </w:p>
        </w:tc>
        <w:tc>
          <w:tcPr>
            <w:tcW w:w="1275" w:type="dxa"/>
            <w:tcBorders>
              <w:top w:val="single" w:color="auto" w:sz="12"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变压器</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编号</w:t>
            </w:r>
          </w:p>
        </w:tc>
        <w:tc>
          <w:tcPr>
            <w:tcW w:w="1701"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变压器</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型号规格</w:t>
            </w:r>
          </w:p>
        </w:tc>
        <w:tc>
          <w:tcPr>
            <w:tcW w:w="1805"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低压总进线</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多功能仪表编号</w:t>
            </w:r>
          </w:p>
        </w:tc>
        <w:tc>
          <w:tcPr>
            <w:tcW w:w="1559"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多功能仪表</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所在柜号</w:t>
            </w:r>
          </w:p>
        </w:tc>
        <w:tc>
          <w:tcPr>
            <w:tcW w:w="1560" w:type="dxa"/>
            <w:tcBorders>
              <w:top w:val="single" w:color="auto" w:sz="12"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电流互感器</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变比</w:t>
            </w:r>
          </w:p>
        </w:tc>
      </w:tr>
      <w:tr>
        <w:tblPrEx>
          <w:tblCellMar>
            <w:top w:w="0" w:type="dxa"/>
            <w:left w:w="108" w:type="dxa"/>
            <w:bottom w:w="0" w:type="dxa"/>
            <w:right w:w="108" w:type="dxa"/>
          </w:tblCellMar>
        </w:tblPrEx>
        <w:trPr>
          <w:trHeight w:val="288" w:hRule="atLeast"/>
        </w:trPr>
        <w:tc>
          <w:tcPr>
            <w:tcW w:w="1575" w:type="dxa"/>
            <w:gridSpan w:val="2"/>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T1</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0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59"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60" w:type="dxa"/>
            <w:tcBorders>
              <w:top w:val="single" w:color="auto" w:sz="4" w:space="0"/>
              <w:left w:val="single" w:color="auto" w:sz="4" w:space="0"/>
              <w:bottom w:val="single" w:color="auto" w:sz="4" w:space="0"/>
              <w:right w:val="single" w:color="auto" w:sz="12" w:space="0"/>
            </w:tcBorders>
            <w:noWrap/>
            <w:vAlign w:val="center"/>
          </w:tcPr>
          <w:p>
            <w:pPr>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T2</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0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59"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0" w:type="auto"/>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T3</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0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59"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0" w:type="auto"/>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T4</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0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59"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0" w:type="auto"/>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T5</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0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59"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60" w:type="dxa"/>
            <w:tcBorders>
              <w:top w:val="single" w:color="auto" w:sz="4" w:space="0"/>
              <w:left w:val="single" w:color="auto" w:sz="4" w:space="0"/>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tcBorders>
              <w:top w:val="nil"/>
              <w:left w:val="single" w:color="auto" w:sz="12" w:space="0"/>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1275" w:type="dxa"/>
            <w:tcBorders>
              <w:top w:val="nil"/>
              <w:left w:val="nil"/>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T6</w:t>
            </w:r>
          </w:p>
        </w:tc>
        <w:tc>
          <w:tcPr>
            <w:tcW w:w="1701" w:type="dxa"/>
            <w:tcBorders>
              <w:top w:val="nil"/>
              <w:left w:val="nil"/>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05" w:type="dxa"/>
            <w:tcBorders>
              <w:top w:val="nil"/>
              <w:left w:val="nil"/>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559" w:type="dxa"/>
            <w:tcBorders>
              <w:top w:val="nil"/>
              <w:left w:val="nil"/>
              <w:bottom w:val="single" w:color="auto" w:sz="12"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0" w:type="auto"/>
            <w:tcBorders>
              <w:top w:val="single" w:color="auto" w:sz="4" w:space="0"/>
              <w:left w:val="single" w:color="auto" w:sz="4" w:space="0"/>
              <w:bottom w:val="single" w:color="auto" w:sz="12" w:space="0"/>
              <w:right w:val="single" w:color="auto" w:sz="12"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370" w:hRule="atLeast"/>
        </w:trPr>
        <w:tc>
          <w:tcPr>
            <w:tcW w:w="2850" w:type="dxa"/>
            <w:gridSpan w:val="3"/>
            <w:tcBorders>
              <w:top w:val="single" w:color="auto" w:sz="12" w:space="0"/>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分项计量名称编码</w:t>
            </w:r>
          </w:p>
        </w:tc>
        <w:tc>
          <w:tcPr>
            <w:tcW w:w="1701" w:type="dxa"/>
            <w:tcBorders>
              <w:top w:val="single" w:color="auto" w:sz="12"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有功仪表数量</w:t>
            </w:r>
          </w:p>
        </w:tc>
        <w:tc>
          <w:tcPr>
            <w:tcW w:w="4924" w:type="dxa"/>
            <w:gridSpan w:val="3"/>
            <w:tcBorders>
              <w:top w:val="single" w:color="auto" w:sz="12" w:space="0"/>
              <w:left w:val="nil"/>
              <w:bottom w:val="single" w:color="auto" w:sz="4"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表号及分布位置</w:t>
            </w:r>
          </w:p>
        </w:tc>
      </w:tr>
      <w:tr>
        <w:tblPrEx>
          <w:tblCellMar>
            <w:top w:w="0" w:type="dxa"/>
            <w:left w:w="108" w:type="dxa"/>
            <w:bottom w:w="0" w:type="dxa"/>
            <w:right w:w="108" w:type="dxa"/>
          </w:tblCellMar>
        </w:tblPrEx>
        <w:trPr>
          <w:trHeight w:val="288" w:hRule="atLeast"/>
        </w:trPr>
        <w:tc>
          <w:tcPr>
            <w:tcW w:w="1575" w:type="dxa"/>
            <w:gridSpan w:val="2"/>
            <w:vMerge w:val="restart"/>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照明插座等</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用电</w:t>
            </w: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A1A</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A1B</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A1C</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A1D</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ind w:firstLine="282" w:firstLineChars="150"/>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A2 </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single" w:color="auto" w:sz="4" w:space="0"/>
              <w:left w:val="nil"/>
              <w:bottom w:val="single" w:color="auto" w:sz="4" w:space="0"/>
              <w:right w:val="single" w:color="auto" w:sz="4" w:space="0"/>
            </w:tcBorders>
            <w:noWrap/>
            <w:vAlign w:val="center"/>
          </w:tcPr>
          <w:p>
            <w:pPr>
              <w:widowControl/>
              <w:spacing w:line="240" w:lineRule="auto"/>
              <w:ind w:firstLine="282" w:firstLineChars="150"/>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A3</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single" w:color="auto" w:sz="4" w:space="0"/>
              <w:left w:val="nil"/>
              <w:bottom w:val="single" w:color="auto" w:sz="4" w:space="0"/>
              <w:right w:val="single" w:color="auto" w:sz="4" w:space="0"/>
            </w:tcBorders>
            <w:noWrap/>
            <w:vAlign w:val="center"/>
          </w:tcPr>
          <w:p>
            <w:pPr>
              <w:widowControl/>
              <w:spacing w:line="240" w:lineRule="auto"/>
              <w:ind w:firstLine="282" w:firstLineChars="150"/>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A4</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restart"/>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冷源等设备机房用电</w:t>
            </w: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B1A</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B1B</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B1C</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B1D</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14" w:hRule="atLeast"/>
        </w:trPr>
        <w:tc>
          <w:tcPr>
            <w:tcW w:w="1575" w:type="dxa"/>
            <w:gridSpan w:val="2"/>
            <w:vMerge w:val="continue"/>
            <w:tcBorders>
              <w:top w:val="single" w:color="auto" w:sz="2"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single" w:color="auto" w:sz="2"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B1E</w:t>
            </w:r>
          </w:p>
        </w:tc>
        <w:tc>
          <w:tcPr>
            <w:tcW w:w="1701" w:type="dxa"/>
            <w:tcBorders>
              <w:top w:val="single" w:color="auto" w:sz="2"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B1F</w:t>
            </w:r>
          </w:p>
        </w:tc>
        <w:tc>
          <w:tcPr>
            <w:tcW w:w="1701"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B2A</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B2B</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B2C</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B3A</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B3B</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ind w:firstLine="282" w:firstLineChars="150"/>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B4</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w:t>
            </w:r>
          </w:p>
        </w:tc>
      </w:tr>
      <w:tr>
        <w:tblPrEx>
          <w:tblCellMar>
            <w:top w:w="0" w:type="dxa"/>
            <w:left w:w="108" w:type="dxa"/>
            <w:bottom w:w="0" w:type="dxa"/>
            <w:right w:w="108" w:type="dxa"/>
          </w:tblCellMar>
        </w:tblPrEx>
        <w:trPr>
          <w:trHeight w:val="288" w:hRule="atLeast"/>
        </w:trPr>
        <w:tc>
          <w:tcPr>
            <w:tcW w:w="1575" w:type="dxa"/>
            <w:gridSpan w:val="2"/>
            <w:tcBorders>
              <w:top w:val="single" w:color="auto" w:sz="4" w:space="0"/>
              <w:left w:val="single" w:color="auto" w:sz="12"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空调通风用电</w:t>
            </w: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C</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restart"/>
            <w:tcBorders>
              <w:top w:val="nil"/>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其他动力用电</w:t>
            </w: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D1A</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D1B</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D1C</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D1D</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D2</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w:t>
            </w:r>
          </w:p>
        </w:tc>
      </w:tr>
      <w:tr>
        <w:tblPrEx>
          <w:tblCellMar>
            <w:top w:w="0" w:type="dxa"/>
            <w:left w:w="108" w:type="dxa"/>
            <w:bottom w:w="0" w:type="dxa"/>
            <w:right w:w="108" w:type="dxa"/>
          </w:tblCellMar>
        </w:tblPrEx>
        <w:trPr>
          <w:trHeight w:val="288" w:hRule="atLeast"/>
        </w:trPr>
        <w:tc>
          <w:tcPr>
            <w:tcW w:w="1575" w:type="dxa"/>
            <w:gridSpan w:val="2"/>
            <w:vMerge w:val="continue"/>
            <w:tcBorders>
              <w:top w:val="nil"/>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ind w:firstLine="282" w:firstLineChars="15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restart"/>
            <w:tcBorders>
              <w:top w:val="single" w:color="auto" w:sz="4" w:space="0"/>
              <w:left w:val="single" w:color="auto" w:sz="12" w:space="0"/>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特殊场所用电</w:t>
            </w: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E1</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E2</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E3</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E4</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E5</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E6</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E7</w:t>
            </w:r>
          </w:p>
        </w:tc>
        <w:tc>
          <w:tcPr>
            <w:tcW w:w="1701" w:type="dxa"/>
            <w:tcBorders>
              <w:top w:val="nil"/>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701"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288" w:hRule="atLeast"/>
        </w:trPr>
        <w:tc>
          <w:tcPr>
            <w:tcW w:w="1575" w:type="dxa"/>
            <w:gridSpan w:val="2"/>
            <w:tcBorders>
              <w:top w:val="single" w:color="auto" w:sz="4" w:space="0"/>
              <w:left w:val="single" w:color="auto" w:sz="12"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建筑光伏发电</w:t>
            </w:r>
          </w:p>
        </w:tc>
        <w:tc>
          <w:tcPr>
            <w:tcW w:w="1275"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F</w:t>
            </w:r>
          </w:p>
        </w:tc>
        <w:tc>
          <w:tcPr>
            <w:tcW w:w="1701"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rPr>
                <w:rFonts w:cs="宋体"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288" w:hRule="atLeast"/>
        </w:trPr>
        <w:tc>
          <w:tcPr>
            <w:tcW w:w="1575" w:type="dxa"/>
            <w:gridSpan w:val="2"/>
            <w:tcBorders>
              <w:left w:val="single" w:color="auto" w:sz="12"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color w:val="000000"/>
                <w:kern w:val="0"/>
                <w:sz w:val="18"/>
                <w:szCs w:val="18"/>
              </w:rPr>
            </w:pPr>
          </w:p>
        </w:tc>
        <w:tc>
          <w:tcPr>
            <w:tcW w:w="1275"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合计</w:t>
            </w:r>
          </w:p>
        </w:tc>
        <w:tc>
          <w:tcPr>
            <w:tcW w:w="1701" w:type="dxa"/>
            <w:tcBorders>
              <w:top w:val="single" w:color="auto" w:sz="4" w:space="0"/>
              <w:left w:val="nil"/>
              <w:bottom w:val="single" w:color="auto" w:sz="4" w:space="0"/>
              <w:right w:val="single" w:color="auto" w:sz="4"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4924" w:type="dxa"/>
            <w:gridSpan w:val="3"/>
            <w:tcBorders>
              <w:top w:val="single" w:color="auto" w:sz="4" w:space="0"/>
              <w:left w:val="nil"/>
              <w:bottom w:val="single" w:color="auto" w:sz="4" w:space="0"/>
              <w:right w:val="single" w:color="auto" w:sz="12" w:space="0"/>
            </w:tcBorders>
            <w:noWrap/>
            <w:vAlign w:val="center"/>
          </w:tcPr>
          <w:p>
            <w:pPr>
              <w:widowControl/>
              <w:spacing w:line="240" w:lineRule="auto"/>
              <w:jc w:val="center"/>
              <w:rPr>
                <w:rFonts w:cs="宋体" w:asciiTheme="minorEastAsia" w:hAnsiTheme="minorEastAsia" w:eastAsiaTheme="minorEastAsia"/>
                <w:color w:val="000000"/>
                <w:kern w:val="0"/>
                <w:sz w:val="18"/>
                <w:szCs w:val="18"/>
              </w:rPr>
            </w:pPr>
          </w:p>
        </w:tc>
      </w:tr>
    </w:tbl>
    <w:p>
      <w:pPr>
        <w:widowControl/>
        <w:spacing w:line="240" w:lineRule="auto"/>
        <w:jc w:val="left"/>
        <w:rPr>
          <w:rFonts w:ascii="华文细黑" w:hAnsi="华文细黑" w:eastAsia="华文细黑"/>
          <w:bCs/>
          <w:sz w:val="21"/>
        </w:rPr>
      </w:pPr>
      <w:r>
        <w:rPr>
          <w:rFonts w:hint="eastAsia" w:ascii="华文细黑" w:hAnsi="华文细黑" w:eastAsia="华文细黑"/>
          <w:bCs/>
          <w:sz w:val="21"/>
        </w:rPr>
        <w:t>注：</w:t>
      </w:r>
      <w:r>
        <w:rPr>
          <w:rFonts w:ascii="华文细黑" w:hAnsi="华文细黑" w:eastAsia="华文细黑"/>
          <w:bCs/>
          <w:sz w:val="21"/>
        </w:rPr>
        <w:t xml:space="preserve"> </w:t>
      </w:r>
      <w:r>
        <w:rPr>
          <w:rFonts w:hint="eastAsia" w:ascii="华文细黑" w:hAnsi="华文细黑" w:eastAsia="华文细黑"/>
          <w:bCs/>
          <w:sz w:val="21"/>
        </w:rPr>
        <w:t>“变压器编号”和“分项计量名称编码”按具体工程项目增减和编制。</w:t>
      </w: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pPr>
    </w:p>
    <w:p>
      <w:pPr>
        <w:widowControl/>
        <w:spacing w:line="240" w:lineRule="auto"/>
        <w:jc w:val="left"/>
        <w:rPr>
          <w:rFonts w:ascii="华文细黑" w:hAnsi="华文细黑" w:eastAsia="华文细黑"/>
          <w:bCs/>
          <w:sz w:val="21"/>
        </w:rPr>
        <w:sectPr>
          <w:footerReference r:id="rId8" w:type="default"/>
          <w:pgSz w:w="11906" w:h="16838"/>
          <w:pgMar w:top="1134" w:right="1134" w:bottom="1134" w:left="1134" w:header="851" w:footer="992" w:gutter="0"/>
          <w:cols w:space="425" w:num="1"/>
          <w:docGrid w:linePitch="312" w:charSpace="0"/>
        </w:sectPr>
      </w:pPr>
    </w:p>
    <w:p>
      <w:pPr>
        <w:widowControl/>
        <w:spacing w:line="240" w:lineRule="auto"/>
        <w:jc w:val="left"/>
        <w:rPr>
          <w:rFonts w:ascii="华文细黑" w:hAnsi="华文细黑" w:eastAsia="华文细黑"/>
          <w:bCs/>
          <w:sz w:val="21"/>
        </w:rPr>
      </w:pPr>
    </w:p>
    <w:p>
      <w:pPr>
        <w:tabs>
          <w:tab w:val="left" w:pos="9656"/>
        </w:tabs>
        <w:autoSpaceDE w:val="0"/>
        <w:autoSpaceDN w:val="0"/>
        <w:adjustRightInd w:val="0"/>
        <w:spacing w:line="240" w:lineRule="auto"/>
        <w:ind w:right="-448"/>
        <w:jc w:val="center"/>
        <w:rPr>
          <w:rFonts w:ascii="黑体" w:hAnsi="黑体" w:eastAsia="黑体"/>
          <w:kern w:val="0"/>
          <w:sz w:val="21"/>
          <w:szCs w:val="21"/>
          <w:lang w:val="zh-CN"/>
        </w:rPr>
      </w:pPr>
      <w:r>
        <w:rPr>
          <w:rFonts w:hint="eastAsia" w:ascii="黑体" w:hAnsi="黑体" w:eastAsia="黑体" w:cs="宋体"/>
          <w:kern w:val="0"/>
          <w:sz w:val="21"/>
          <w:szCs w:val="21"/>
          <w:lang w:val="zh-CN"/>
        </w:rPr>
        <w:t>表</w:t>
      </w:r>
      <w:r>
        <w:rPr>
          <w:rFonts w:ascii="黑体" w:hAnsi="黑体" w:eastAsia="黑体" w:cs="宋体"/>
          <w:kern w:val="0"/>
          <w:sz w:val="21"/>
          <w:szCs w:val="21"/>
          <w:lang w:val="zh-CN"/>
        </w:rPr>
        <w:t xml:space="preserve"> E.4.2  </w:t>
      </w:r>
      <w:r>
        <w:rPr>
          <w:rFonts w:hint="eastAsia" w:ascii="黑体" w:hAnsi="黑体" w:eastAsia="黑体" w:cs="宋体"/>
          <w:kern w:val="0"/>
          <w:sz w:val="21"/>
          <w:szCs w:val="21"/>
          <w:lang w:val="zh-CN"/>
        </w:rPr>
        <w:t>照明节能设计判定表</w:t>
      </w:r>
    </w:p>
    <w:tbl>
      <w:tblPr>
        <w:tblStyle w:val="46"/>
        <w:tblW w:w="14743"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567"/>
        <w:gridCol w:w="851"/>
        <w:gridCol w:w="850"/>
        <w:gridCol w:w="851"/>
        <w:gridCol w:w="708"/>
        <w:gridCol w:w="709"/>
        <w:gridCol w:w="709"/>
        <w:gridCol w:w="709"/>
        <w:gridCol w:w="850"/>
        <w:gridCol w:w="851"/>
        <w:gridCol w:w="708"/>
        <w:gridCol w:w="709"/>
        <w:gridCol w:w="709"/>
        <w:gridCol w:w="602"/>
        <w:gridCol w:w="585"/>
        <w:gridCol w:w="585"/>
        <w:gridCol w:w="584"/>
        <w:gridCol w:w="585"/>
        <w:gridCol w:w="585"/>
        <w:gridCol w:w="5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4" w:hRule="atLeast"/>
        </w:trPr>
        <w:tc>
          <w:tcPr>
            <w:tcW w:w="851" w:type="dxa"/>
            <w:vMerge w:val="restart"/>
            <w:tcBorders>
              <w:top w:val="single" w:color="auto" w:sz="1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场所</w:t>
            </w:r>
          </w:p>
        </w:tc>
        <w:tc>
          <w:tcPr>
            <w:tcW w:w="567"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楼层</w:t>
            </w:r>
          </w:p>
        </w:tc>
        <w:tc>
          <w:tcPr>
            <w:tcW w:w="851"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房间或</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轴线号</w:t>
            </w:r>
          </w:p>
        </w:tc>
        <w:tc>
          <w:tcPr>
            <w:tcW w:w="850"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光源</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类型</w:t>
            </w:r>
          </w:p>
        </w:tc>
        <w:tc>
          <w:tcPr>
            <w:tcW w:w="851"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房间</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净面积</w:t>
            </w:r>
          </w:p>
          <w:p>
            <w:pPr>
              <w:spacing w:line="240" w:lineRule="auto"/>
              <w:ind w:left="3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m</w:t>
            </w:r>
            <w:r>
              <w:rPr>
                <w:rFonts w:cs="宋体" w:asciiTheme="minorEastAsia" w:hAnsiTheme="minorEastAsia" w:eastAsiaTheme="minorEastAsia"/>
                <w:color w:val="000000"/>
                <w:kern w:val="0"/>
                <w:sz w:val="18"/>
                <w:szCs w:val="18"/>
                <w:vertAlign w:val="superscript"/>
              </w:rPr>
              <w:t>2</w:t>
            </w:r>
            <w:r>
              <w:rPr>
                <w:rFonts w:hint="eastAsia" w:cs="宋体" w:asciiTheme="minorEastAsia" w:hAnsiTheme="minorEastAsia" w:eastAsiaTheme="minorEastAsia"/>
                <w:color w:val="000000"/>
                <w:kern w:val="0"/>
                <w:sz w:val="18"/>
                <w:szCs w:val="18"/>
              </w:rPr>
              <w:t>）</w:t>
            </w:r>
          </w:p>
        </w:tc>
        <w:tc>
          <w:tcPr>
            <w:tcW w:w="708"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灯具安装高度</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rPr>
              <w:t>）</w:t>
            </w:r>
          </w:p>
        </w:tc>
        <w:tc>
          <w:tcPr>
            <w:tcW w:w="709" w:type="dxa"/>
            <w:vMerge w:val="restart"/>
            <w:tcBorders>
              <w:top w:val="single" w:color="auto" w:sz="12" w:space="0"/>
              <w:left w:val="single" w:color="auto" w:sz="2" w:space="0"/>
              <w:bottom w:val="single" w:color="auto" w:sz="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参考平面高度（</w:t>
            </w:r>
            <w:r>
              <w:rPr>
                <w:rFonts w:cs="宋体" w:asciiTheme="minorEastAsia" w:hAnsiTheme="minorEastAsia" w:eastAsiaTheme="minorEastAsia"/>
                <w:color w:val="000000"/>
                <w:kern w:val="0"/>
                <w:sz w:val="18"/>
                <w:szCs w:val="18"/>
              </w:rPr>
              <w:t>m</w:t>
            </w:r>
            <w:r>
              <w:rPr>
                <w:rFonts w:hint="eastAsia" w:cs="宋体" w:asciiTheme="minorEastAsia" w:hAnsiTheme="minorEastAsia" w:eastAsiaTheme="minorEastAsia"/>
                <w:color w:val="000000"/>
                <w:kern w:val="0"/>
                <w:sz w:val="18"/>
                <w:szCs w:val="18"/>
              </w:rPr>
              <w:t>）</w:t>
            </w:r>
          </w:p>
        </w:tc>
        <w:tc>
          <w:tcPr>
            <w:tcW w:w="1418" w:type="dxa"/>
            <w:gridSpan w:val="2"/>
            <w:tcBorders>
              <w:top w:val="single" w:color="auto" w:sz="12" w:space="0"/>
              <w:left w:val="single" w:color="auto" w:sz="2" w:space="0"/>
              <w:bottom w:val="single" w:color="auto" w:sz="2" w:space="0"/>
              <w:right w:val="single" w:color="auto" w:sz="2" w:space="0"/>
            </w:tcBorders>
            <w:shd w:val="clear" w:color="auto" w:fill="auto"/>
            <w:vAlign w:val="center"/>
          </w:tcPr>
          <w:p>
            <w:pPr>
              <w:spacing w:line="240" w:lineRule="auto"/>
              <w:ind w:left="3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灯具类型</w:t>
            </w:r>
          </w:p>
        </w:tc>
        <w:tc>
          <w:tcPr>
            <w:tcW w:w="1701" w:type="dxa"/>
            <w:gridSpan w:val="2"/>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单套灯具光源参数</w:t>
            </w:r>
          </w:p>
        </w:tc>
        <w:tc>
          <w:tcPr>
            <w:tcW w:w="708"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灯具</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数量</w:t>
            </w:r>
          </w:p>
        </w:tc>
        <w:tc>
          <w:tcPr>
            <w:tcW w:w="709" w:type="dxa"/>
            <w:vMerge w:val="restart"/>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总安装容量</w:t>
            </w:r>
          </w:p>
          <w:p>
            <w:pPr>
              <w:widowControl/>
              <w:spacing w:line="240" w:lineRule="auto"/>
              <w:ind w:firstLine="94" w:firstLineChars="5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W</w:t>
            </w:r>
            <w:r>
              <w:rPr>
                <w:rFonts w:hint="eastAsia" w:cs="宋体" w:asciiTheme="minorEastAsia" w:hAnsiTheme="minorEastAsia" w:eastAsiaTheme="minorEastAsia"/>
                <w:color w:val="000000"/>
                <w:kern w:val="0"/>
                <w:sz w:val="18"/>
                <w:szCs w:val="18"/>
              </w:rPr>
              <w:t>）</w:t>
            </w:r>
          </w:p>
        </w:tc>
        <w:tc>
          <w:tcPr>
            <w:tcW w:w="1311" w:type="dxa"/>
            <w:gridSpan w:val="2"/>
            <w:tcBorders>
              <w:top w:val="single" w:color="auto" w:sz="12" w:space="0"/>
              <w:left w:val="single" w:color="auto" w:sz="2" w:space="0"/>
              <w:bottom w:val="single" w:color="auto" w:sz="2" w:space="0"/>
              <w:right w:val="single" w:color="auto" w:sz="2"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照度（</w:t>
            </w:r>
            <w:r>
              <w:rPr>
                <w:rFonts w:cs="宋体" w:asciiTheme="minorEastAsia" w:hAnsiTheme="minorEastAsia" w:eastAsiaTheme="minorEastAsia"/>
                <w:color w:val="000000"/>
                <w:kern w:val="0"/>
                <w:sz w:val="18"/>
                <w:szCs w:val="18"/>
              </w:rPr>
              <w:t>Lx</w:t>
            </w:r>
            <w:r>
              <w:rPr>
                <w:rFonts w:hint="eastAsia" w:cs="宋体" w:asciiTheme="minorEastAsia" w:hAnsiTheme="minorEastAsia" w:eastAsiaTheme="minorEastAsia"/>
                <w:color w:val="000000"/>
                <w:kern w:val="0"/>
                <w:sz w:val="18"/>
                <w:szCs w:val="18"/>
              </w:rPr>
              <w:t>）</w:t>
            </w:r>
          </w:p>
        </w:tc>
        <w:tc>
          <w:tcPr>
            <w:tcW w:w="1170" w:type="dxa"/>
            <w:gridSpan w:val="2"/>
            <w:tcBorders>
              <w:top w:val="single" w:color="auto" w:sz="12" w:space="0"/>
              <w:left w:val="single" w:color="auto" w:sz="2" w:space="0"/>
              <w:bottom w:val="single" w:color="auto" w:sz="2" w:space="0"/>
              <w:right w:val="single" w:color="auto" w:sz="4"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室形指数</w:t>
            </w:r>
            <w:r>
              <w:rPr>
                <w:rFonts w:cs="宋体" w:asciiTheme="minorEastAsia" w:hAnsiTheme="minorEastAsia" w:eastAsiaTheme="minorEastAsia"/>
                <w:color w:val="000000"/>
                <w:kern w:val="0"/>
                <w:sz w:val="18"/>
                <w:szCs w:val="18"/>
              </w:rPr>
              <w:t>RI</w:t>
            </w:r>
          </w:p>
        </w:tc>
        <w:tc>
          <w:tcPr>
            <w:tcW w:w="2339" w:type="dxa"/>
            <w:gridSpan w:val="4"/>
            <w:tcBorders>
              <w:top w:val="single" w:color="auto" w:sz="12" w:space="0"/>
              <w:left w:val="single" w:color="auto" w:sz="4" w:space="0"/>
              <w:bottom w:val="single" w:color="auto" w:sz="2" w:space="0"/>
              <w:right w:val="single" w:color="auto" w:sz="12" w:space="0"/>
            </w:tcBorders>
            <w:vAlign w:val="center"/>
          </w:tcPr>
          <w:p>
            <w:pPr>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照明功率密度</w:t>
            </w:r>
          </w:p>
          <w:p>
            <w:pPr>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LPD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W/m</w:t>
            </w:r>
            <w:r>
              <w:rPr>
                <w:rFonts w:cs="宋体" w:asciiTheme="minorEastAsia" w:hAnsiTheme="minorEastAsia" w:eastAsiaTheme="minorEastAsia"/>
                <w:color w:val="000000"/>
                <w:kern w:val="0"/>
                <w:sz w:val="18"/>
                <w:szCs w:val="18"/>
                <w:vertAlign w:val="superscript"/>
              </w:rPr>
              <w:t>2</w:t>
            </w:r>
            <w:r>
              <w:rPr>
                <w:rFonts w:hint="eastAsia" w:cs="宋体" w:asciiTheme="minorEastAsia" w:hAnsiTheme="minorEastAsia" w:eastAsiaTheme="minorEastAsia"/>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0" w:hRule="atLeast"/>
        </w:trPr>
        <w:tc>
          <w:tcPr>
            <w:tcW w:w="851" w:type="dxa"/>
            <w:vMerge w:val="continue"/>
            <w:tcBorders>
              <w:top w:val="single" w:color="auto" w:sz="2" w:space="0"/>
              <w:left w:val="single" w:color="auto" w:sz="1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67"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continue"/>
            <w:tcBorders>
              <w:top w:val="single" w:color="auto" w:sz="2" w:space="0"/>
              <w:left w:val="single" w:color="auto" w:sz="2" w:space="0"/>
              <w:bottom w:val="single" w:color="auto" w:sz="1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灯型</w:t>
            </w:r>
          </w:p>
        </w:tc>
        <w:tc>
          <w:tcPr>
            <w:tcW w:w="709" w:type="dxa"/>
            <w:tcBorders>
              <w:top w:val="single" w:color="auto" w:sz="2" w:space="0"/>
              <w:left w:val="single" w:color="auto" w:sz="2" w:space="0"/>
              <w:bottom w:val="single" w:color="auto" w:sz="1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效率（</w:t>
            </w:r>
            <w:r>
              <w:rPr>
                <w:rFonts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/光效</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lm/W</w:t>
            </w:r>
            <w:r>
              <w:rPr>
                <w:rFonts w:hint="eastAsia" w:cs="宋体" w:asciiTheme="minorEastAsia" w:hAnsiTheme="minorEastAsia" w:eastAsiaTheme="minorEastAsia"/>
                <w:color w:val="000000"/>
                <w:kern w:val="0"/>
                <w:sz w:val="18"/>
                <w:szCs w:val="18"/>
              </w:rPr>
              <w:t>）</w:t>
            </w:r>
          </w:p>
        </w:tc>
        <w:tc>
          <w:tcPr>
            <w:tcW w:w="850"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光源含镇流器或驱动器功耗</w:t>
            </w:r>
            <w:r>
              <w:rPr>
                <w:rFonts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W</w:t>
            </w:r>
            <w:r>
              <w:rPr>
                <w:rFonts w:hint="eastAsia" w:cs="宋体" w:asciiTheme="minorEastAsia" w:hAnsiTheme="minorEastAsia" w:eastAsiaTheme="minorEastAsia"/>
                <w:color w:val="000000"/>
                <w:kern w:val="0"/>
                <w:sz w:val="18"/>
                <w:szCs w:val="18"/>
              </w:rPr>
              <w:t>）</w:t>
            </w:r>
          </w:p>
        </w:tc>
        <w:tc>
          <w:tcPr>
            <w:tcW w:w="851" w:type="dxa"/>
            <w:tcBorders>
              <w:top w:val="single" w:color="auto" w:sz="2" w:space="0"/>
              <w:left w:val="single" w:color="auto" w:sz="2" w:space="0"/>
              <w:bottom w:val="single" w:color="auto" w:sz="1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光通量</w:t>
            </w:r>
          </w:p>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lm</w:t>
            </w:r>
            <w:r>
              <w:rPr>
                <w:rFonts w:hint="eastAsia" w:cs="宋体" w:asciiTheme="minorEastAsia" w:hAnsiTheme="minorEastAsia" w:eastAsiaTheme="minorEastAsia"/>
                <w:color w:val="000000"/>
                <w:kern w:val="0"/>
                <w:sz w:val="18"/>
                <w:szCs w:val="18"/>
              </w:rPr>
              <w:t>）</w:t>
            </w:r>
          </w:p>
        </w:tc>
        <w:tc>
          <w:tcPr>
            <w:tcW w:w="708"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continue"/>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计算值</w:t>
            </w:r>
          </w:p>
        </w:tc>
        <w:tc>
          <w:tcPr>
            <w:tcW w:w="602"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标准值</w:t>
            </w:r>
          </w:p>
        </w:tc>
        <w:tc>
          <w:tcPr>
            <w:tcW w:w="585" w:type="dxa"/>
            <w:tcBorders>
              <w:top w:val="single" w:color="auto" w:sz="2" w:space="0"/>
              <w:left w:val="single" w:color="auto" w:sz="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计算值</w:t>
            </w:r>
          </w:p>
        </w:tc>
        <w:tc>
          <w:tcPr>
            <w:tcW w:w="585" w:type="dxa"/>
            <w:tcBorders>
              <w:top w:val="single" w:color="auto" w:sz="2" w:space="0"/>
              <w:left w:val="single" w:color="auto" w:sz="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标准值</w:t>
            </w:r>
          </w:p>
        </w:tc>
        <w:tc>
          <w:tcPr>
            <w:tcW w:w="584" w:type="dxa"/>
            <w:tcBorders>
              <w:top w:val="single" w:color="auto" w:sz="2" w:space="0"/>
              <w:left w:val="single" w:color="auto" w:sz="4"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计算值</w:t>
            </w:r>
          </w:p>
        </w:tc>
        <w:tc>
          <w:tcPr>
            <w:tcW w:w="585" w:type="dxa"/>
            <w:tcBorders>
              <w:top w:val="single" w:color="auto" w:sz="2" w:space="0"/>
              <w:left w:val="single" w:color="auto" w:sz="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限</w:t>
            </w:r>
            <w:r>
              <w:rPr>
                <w:rFonts w:hint="eastAsia" w:cs="宋体" w:asciiTheme="minorEastAsia" w:hAnsiTheme="minorEastAsia" w:eastAsiaTheme="minorEastAsia"/>
                <w:color w:val="000000"/>
                <w:kern w:val="0"/>
                <w:sz w:val="18"/>
                <w:szCs w:val="18"/>
              </w:rPr>
              <w:t>值</w:t>
            </w:r>
          </w:p>
        </w:tc>
        <w:tc>
          <w:tcPr>
            <w:tcW w:w="585" w:type="dxa"/>
            <w:tcBorders>
              <w:top w:val="single" w:color="auto" w:sz="2" w:space="0"/>
              <w:left w:val="single" w:color="auto" w:sz="4"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修正系数</w:t>
            </w:r>
          </w:p>
        </w:tc>
        <w:tc>
          <w:tcPr>
            <w:tcW w:w="585" w:type="dxa"/>
            <w:tcBorders>
              <w:top w:val="single" w:color="auto" w:sz="2" w:space="0"/>
              <w:left w:val="single" w:color="auto" w:sz="4" w:space="0"/>
              <w:bottom w:val="single" w:color="auto" w:sz="1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折算值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0" w:hRule="atLeast"/>
        </w:trPr>
        <w:tc>
          <w:tcPr>
            <w:tcW w:w="851" w:type="dxa"/>
            <w:tcBorders>
              <w:top w:val="single" w:color="auto" w:sz="1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普通办公室</w:t>
            </w:r>
          </w:p>
        </w:tc>
        <w:tc>
          <w:tcPr>
            <w:tcW w:w="567"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LED灯</w:t>
            </w:r>
          </w:p>
        </w:tc>
        <w:tc>
          <w:tcPr>
            <w:tcW w:w="851"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60</w:t>
            </w:r>
          </w:p>
        </w:tc>
        <w:tc>
          <w:tcPr>
            <w:tcW w:w="708"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2.70</w:t>
            </w:r>
          </w:p>
        </w:tc>
        <w:tc>
          <w:tcPr>
            <w:tcW w:w="709"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0.75</w:t>
            </w:r>
          </w:p>
        </w:tc>
        <w:tc>
          <w:tcPr>
            <w:tcW w:w="709"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平板灯</w:t>
            </w:r>
          </w:p>
        </w:tc>
        <w:tc>
          <w:tcPr>
            <w:tcW w:w="709"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110</w:t>
            </w:r>
          </w:p>
        </w:tc>
        <w:tc>
          <w:tcPr>
            <w:tcW w:w="850"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32</w:t>
            </w:r>
          </w:p>
        </w:tc>
        <w:tc>
          <w:tcPr>
            <w:tcW w:w="851"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3520</w:t>
            </w:r>
          </w:p>
        </w:tc>
        <w:tc>
          <w:tcPr>
            <w:tcW w:w="708"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8</w:t>
            </w:r>
          </w:p>
        </w:tc>
        <w:tc>
          <w:tcPr>
            <w:tcW w:w="709"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256</w:t>
            </w:r>
          </w:p>
        </w:tc>
        <w:tc>
          <w:tcPr>
            <w:tcW w:w="709"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293</w:t>
            </w:r>
          </w:p>
        </w:tc>
        <w:tc>
          <w:tcPr>
            <w:tcW w:w="602" w:type="dxa"/>
            <w:tcBorders>
              <w:top w:val="single" w:color="auto" w:sz="1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300</w:t>
            </w:r>
          </w:p>
        </w:tc>
        <w:tc>
          <w:tcPr>
            <w:tcW w:w="585" w:type="dxa"/>
            <w:tcBorders>
              <w:top w:val="single" w:color="auto" w:sz="1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1.9</w:t>
            </w:r>
          </w:p>
        </w:tc>
        <w:tc>
          <w:tcPr>
            <w:tcW w:w="585" w:type="dxa"/>
            <w:tcBorders>
              <w:top w:val="single" w:color="auto" w:sz="1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＞1.0</w:t>
            </w:r>
          </w:p>
        </w:tc>
        <w:tc>
          <w:tcPr>
            <w:tcW w:w="584" w:type="dxa"/>
            <w:tcBorders>
              <w:top w:val="single" w:color="auto" w:sz="1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4.3</w:t>
            </w:r>
          </w:p>
        </w:tc>
        <w:tc>
          <w:tcPr>
            <w:tcW w:w="585" w:type="dxa"/>
            <w:tcBorders>
              <w:top w:val="single" w:color="auto" w:sz="1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9.0</w:t>
            </w:r>
          </w:p>
        </w:tc>
        <w:tc>
          <w:tcPr>
            <w:tcW w:w="585" w:type="dxa"/>
            <w:tcBorders>
              <w:top w:val="single" w:color="auto" w:sz="1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1.0</w:t>
            </w:r>
          </w:p>
        </w:tc>
        <w:tc>
          <w:tcPr>
            <w:tcW w:w="585" w:type="dxa"/>
            <w:tcBorders>
              <w:top w:val="single" w:color="auto" w:sz="1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0" w:hRule="atLeast"/>
        </w:trPr>
        <w:tc>
          <w:tcPr>
            <w:tcW w:w="85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高档办公室</w:t>
            </w:r>
          </w:p>
        </w:tc>
        <w:tc>
          <w:tcPr>
            <w:tcW w:w="567"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LED灯</w:t>
            </w: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平板灯</w:t>
            </w: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0" w:hRule="atLeast"/>
        </w:trPr>
        <w:tc>
          <w:tcPr>
            <w:tcW w:w="851" w:type="dxa"/>
            <w:vMerge w:val="restart"/>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商场</w:t>
            </w:r>
          </w:p>
        </w:tc>
        <w:tc>
          <w:tcPr>
            <w:tcW w:w="567"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LED灯</w:t>
            </w:r>
          </w:p>
        </w:tc>
        <w:tc>
          <w:tcPr>
            <w:tcW w:w="851"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筒灯</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vMerge w:val="restart"/>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0" w:hRule="atLeast"/>
        </w:trPr>
        <w:tc>
          <w:tcPr>
            <w:tcW w:w="851" w:type="dxa"/>
            <w:vMerge w:val="continue"/>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LED灯</w:t>
            </w: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灯带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vMerge w:val="continue"/>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0" w:hRule="atLeast"/>
        </w:trPr>
        <w:tc>
          <w:tcPr>
            <w:tcW w:w="851" w:type="dxa"/>
            <w:vMerge w:val="restart"/>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会议室</w:t>
            </w:r>
          </w:p>
        </w:tc>
        <w:tc>
          <w:tcPr>
            <w:tcW w:w="567"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w:t>
            </w:r>
            <w:r>
              <w:rPr>
                <w:rFonts w:hint="eastAsia" w:cs="宋体" w:asciiTheme="minorEastAsia" w:hAnsiTheme="minorEastAsia" w:eastAsiaTheme="minorEastAsia"/>
                <w:color w:val="000000"/>
                <w:kern w:val="0"/>
                <w:sz w:val="18"/>
                <w:szCs w:val="18"/>
              </w:rPr>
              <w:t>灯</w:t>
            </w:r>
          </w:p>
        </w:tc>
        <w:tc>
          <w:tcPr>
            <w:tcW w:w="851"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平板灯</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vMerge w:val="restart"/>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vMerge w:val="restart"/>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restart"/>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0" w:hRule="atLeast"/>
        </w:trPr>
        <w:tc>
          <w:tcPr>
            <w:tcW w:w="851" w:type="dxa"/>
            <w:vMerge w:val="continue"/>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LED灯</w:t>
            </w: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筒灯</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vMerge w:val="continue"/>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vMerge w:val="continue"/>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85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走廊</w:t>
            </w:r>
          </w:p>
        </w:tc>
        <w:tc>
          <w:tcPr>
            <w:tcW w:w="567"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LED灯</w:t>
            </w: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平板灯</w:t>
            </w: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7" w:hRule="atLeast"/>
        </w:trPr>
        <w:tc>
          <w:tcPr>
            <w:tcW w:w="85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567"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tcBorders>
              <w:top w:val="single" w:color="auto" w:sz="2" w:space="0"/>
              <w:left w:val="single" w:color="auto" w:sz="4" w:space="0"/>
              <w:bottom w:val="single" w:color="auto" w:sz="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trPr>
        <w:tc>
          <w:tcPr>
            <w:tcW w:w="851" w:type="dxa"/>
            <w:tcBorders>
              <w:top w:val="single" w:color="auto" w:sz="2" w:space="0"/>
              <w:left w:val="single" w:color="auto" w:sz="1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567"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0"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851"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8"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709"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602" w:type="dxa"/>
            <w:tcBorders>
              <w:top w:val="single" w:color="auto" w:sz="2" w:space="0"/>
              <w:left w:val="single" w:color="auto" w:sz="2"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4" w:type="dxa"/>
            <w:tcBorders>
              <w:top w:val="single" w:color="auto" w:sz="2" w:space="0"/>
              <w:left w:val="single" w:color="auto" w:sz="4" w:space="0"/>
              <w:bottom w:val="single" w:color="auto" w:sz="12" w:space="0"/>
              <w:right w:val="single" w:color="auto" w:sz="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2"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12" w:space="0"/>
              <w:right w:val="single" w:color="auto" w:sz="4"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c>
          <w:tcPr>
            <w:tcW w:w="585" w:type="dxa"/>
            <w:tcBorders>
              <w:top w:val="single" w:color="auto" w:sz="2" w:space="0"/>
              <w:left w:val="single" w:color="auto" w:sz="4" w:space="0"/>
              <w:bottom w:val="single" w:color="auto" w:sz="12" w:space="0"/>
              <w:right w:val="single" w:color="auto" w:sz="12" w:space="0"/>
            </w:tcBorders>
            <w:vAlign w:val="center"/>
          </w:tcPr>
          <w:p>
            <w:pPr>
              <w:widowControl/>
              <w:spacing w:line="240" w:lineRule="auto"/>
              <w:jc w:val="center"/>
              <w:rPr>
                <w:rFonts w:cs="宋体" w:asciiTheme="minorEastAsia" w:hAnsiTheme="minorEastAsia" w:eastAsiaTheme="minorEastAsia"/>
                <w:color w:val="000000"/>
                <w:kern w:val="0"/>
                <w:sz w:val="18"/>
                <w:szCs w:val="18"/>
              </w:rPr>
            </w:pPr>
          </w:p>
        </w:tc>
      </w:tr>
    </w:tbl>
    <w:p>
      <w:pPr>
        <w:widowControl/>
        <w:spacing w:line="240" w:lineRule="auto"/>
        <w:ind w:left="420" w:hanging="420" w:hangingChars="200"/>
        <w:jc w:val="left"/>
        <w:rPr>
          <w:rFonts w:ascii="宋体" w:hAnsi="宋体" w:cs="宋体"/>
          <w:spacing w:val="0"/>
          <w:kern w:val="0"/>
          <w:sz w:val="21"/>
          <w:szCs w:val="21"/>
        </w:rPr>
      </w:pPr>
      <w:r>
        <w:rPr>
          <w:rFonts w:hint="eastAsia" w:ascii="宋体" w:hAnsi="宋体" w:cs="宋体"/>
          <w:spacing w:val="0"/>
          <w:kern w:val="0"/>
          <w:sz w:val="21"/>
          <w:szCs w:val="21"/>
        </w:rPr>
        <w:t>注：根据《建筑节能与可再生能源利用通用规范》</w:t>
      </w:r>
      <w:r>
        <w:rPr>
          <w:rFonts w:ascii="宋体" w:hAnsi="宋体" w:cs="宋体"/>
          <w:spacing w:val="0"/>
          <w:kern w:val="0"/>
          <w:sz w:val="21"/>
          <w:szCs w:val="21"/>
        </w:rPr>
        <w:t>GB55015-2021</w:t>
      </w:r>
      <w:r>
        <w:rPr>
          <w:rFonts w:hint="eastAsia" w:ascii="宋体" w:hAnsi="宋体" w:cs="宋体"/>
          <w:spacing w:val="0"/>
          <w:kern w:val="0"/>
          <w:sz w:val="21"/>
          <w:szCs w:val="21"/>
        </w:rPr>
        <w:t>版</w:t>
      </w:r>
      <w:r>
        <w:rPr>
          <w:rFonts w:ascii="宋体" w:hAnsi="宋体" w:cs="宋体"/>
          <w:spacing w:val="0"/>
          <w:kern w:val="0"/>
          <w:sz w:val="21"/>
          <w:szCs w:val="21"/>
        </w:rPr>
        <w:t>3.3.7</w:t>
      </w:r>
      <w:r>
        <w:rPr>
          <w:rFonts w:hint="eastAsia" w:ascii="宋体" w:hAnsi="宋体" w:cs="宋体"/>
          <w:spacing w:val="0"/>
          <w:kern w:val="0"/>
          <w:sz w:val="21"/>
          <w:szCs w:val="21"/>
        </w:rPr>
        <w:t>条规定，当房间或场所的室形指数等于或小于</w:t>
      </w:r>
      <w:r>
        <w:rPr>
          <w:rFonts w:ascii="宋体" w:hAnsi="宋体" w:cs="宋体"/>
          <w:spacing w:val="0"/>
          <w:kern w:val="0"/>
          <w:sz w:val="21"/>
          <w:szCs w:val="21"/>
        </w:rPr>
        <w:t>1时，其照明功率密度限值可增加，但增加值不应超过限值的20%；当房间或场所的照度标准值提高或降低一级时，其照明功率密度限值应按比例提高或折减</w:t>
      </w:r>
      <w:r>
        <w:rPr>
          <w:rFonts w:hint="eastAsia" w:ascii="宋体" w:hAnsi="宋体" w:cs="宋体"/>
          <w:spacing w:val="0"/>
          <w:kern w:val="0"/>
          <w:sz w:val="21"/>
          <w:szCs w:val="21"/>
        </w:rPr>
        <w:t>。</w:t>
      </w:r>
    </w:p>
    <w:p>
      <w:pPr>
        <w:widowControl/>
        <w:spacing w:line="240" w:lineRule="auto"/>
        <w:ind w:left="420" w:hanging="420" w:hangingChars="200"/>
        <w:jc w:val="left"/>
        <w:rPr>
          <w:rFonts w:ascii="宋体" w:hAnsi="宋体" w:cs="宋体"/>
          <w:spacing w:val="0"/>
          <w:kern w:val="0"/>
          <w:sz w:val="21"/>
          <w:szCs w:val="21"/>
        </w:rPr>
        <w:sectPr>
          <w:pgSz w:w="16838" w:h="11906" w:orient="landscape"/>
          <w:pgMar w:top="1134" w:right="1134" w:bottom="1134" w:left="1134" w:header="851" w:footer="992" w:gutter="0"/>
          <w:cols w:space="425" w:num="1"/>
          <w:docGrid w:linePitch="326" w:charSpace="0"/>
        </w:sectPr>
      </w:pPr>
    </w:p>
    <w:p>
      <w:pPr>
        <w:tabs>
          <w:tab w:val="left" w:pos="9656"/>
        </w:tabs>
        <w:autoSpaceDE w:val="0"/>
        <w:autoSpaceDN w:val="0"/>
        <w:adjustRightInd w:val="0"/>
        <w:spacing w:line="240" w:lineRule="auto"/>
        <w:ind w:right="-448"/>
        <w:jc w:val="center"/>
        <w:rPr>
          <w:rFonts w:ascii="黑体" w:hAnsi="黑体" w:eastAsia="黑体" w:cs="宋体"/>
          <w:kern w:val="0"/>
          <w:sz w:val="21"/>
          <w:szCs w:val="21"/>
          <w:lang w:val="zh-CN"/>
        </w:rPr>
      </w:pPr>
      <w:r>
        <w:rPr>
          <w:rFonts w:hint="eastAsia" w:ascii="黑体" w:hAnsi="黑体" w:eastAsia="黑体" w:cs="宋体"/>
          <w:kern w:val="0"/>
          <w:sz w:val="21"/>
          <w:szCs w:val="21"/>
          <w:lang w:val="zh-CN"/>
        </w:rPr>
        <w:t>表</w:t>
      </w:r>
      <w:r>
        <w:rPr>
          <w:rFonts w:ascii="黑体" w:hAnsi="黑体" w:eastAsia="黑体" w:cs="宋体"/>
          <w:kern w:val="0"/>
          <w:sz w:val="21"/>
          <w:szCs w:val="21"/>
          <w:lang w:val="zh-CN"/>
        </w:rPr>
        <w:t xml:space="preserve"> E.4.3  </w:t>
      </w:r>
      <w:r>
        <w:rPr>
          <w:rFonts w:hint="eastAsia" w:ascii="黑体" w:hAnsi="黑体" w:eastAsia="黑体" w:cs="宋体"/>
          <w:kern w:val="0"/>
          <w:sz w:val="21"/>
          <w:szCs w:val="21"/>
          <w:lang w:val="zh-CN"/>
        </w:rPr>
        <w:t>太阳能光伏系统节能设计判定表</w:t>
      </w:r>
    </w:p>
    <w:tbl>
      <w:tblPr>
        <w:tblStyle w:val="46"/>
        <w:tblW w:w="9780" w:type="dxa"/>
        <w:tblInd w:w="0" w:type="dxa"/>
        <w:tblLayout w:type="autofit"/>
        <w:tblCellMar>
          <w:top w:w="0" w:type="dxa"/>
          <w:left w:w="108" w:type="dxa"/>
          <w:bottom w:w="0" w:type="dxa"/>
          <w:right w:w="108" w:type="dxa"/>
        </w:tblCellMar>
      </w:tblPr>
      <w:tblGrid>
        <w:gridCol w:w="1400"/>
        <w:gridCol w:w="1900"/>
        <w:gridCol w:w="1880"/>
        <w:gridCol w:w="1740"/>
        <w:gridCol w:w="1430"/>
        <w:gridCol w:w="350"/>
        <w:gridCol w:w="1080"/>
      </w:tblGrid>
      <w:tr>
        <w:tblPrEx>
          <w:tblCellMar>
            <w:top w:w="0" w:type="dxa"/>
            <w:left w:w="108" w:type="dxa"/>
            <w:bottom w:w="0" w:type="dxa"/>
            <w:right w:w="108" w:type="dxa"/>
          </w:tblCellMar>
        </w:tblPrEx>
        <w:trPr>
          <w:trHeight w:val="27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cs="宋体" w:asciiTheme="minorEastAsia" w:hAnsiTheme="minorEastAsia" w:eastAsiaTheme="minorEastAsia"/>
                <w:color w:val="000000"/>
                <w:spacing w:val="0"/>
                <w:kern w:val="0"/>
                <w:sz w:val="18"/>
                <w:szCs w:val="18"/>
              </w:rPr>
              <w:t>工程名称</w:t>
            </w:r>
          </w:p>
        </w:tc>
        <w:tc>
          <w:tcPr>
            <w:tcW w:w="8380" w:type="dxa"/>
            <w:gridSpan w:val="6"/>
            <w:tcBorders>
              <w:top w:val="single" w:color="auto" w:sz="4" w:space="0"/>
              <w:left w:val="nil"/>
              <w:bottom w:val="single" w:color="auto" w:sz="4" w:space="0"/>
              <w:right w:val="single" w:color="000000"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p>
        </w:tc>
      </w:tr>
      <w:tr>
        <w:tblPrEx>
          <w:tblCellMar>
            <w:top w:w="0" w:type="dxa"/>
            <w:left w:w="108" w:type="dxa"/>
            <w:bottom w:w="0" w:type="dxa"/>
            <w:right w:w="108" w:type="dxa"/>
          </w:tblCellMar>
        </w:tblPrEx>
        <w:trPr>
          <w:trHeight w:val="27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设计单位</w:t>
            </w:r>
          </w:p>
        </w:tc>
        <w:tc>
          <w:tcPr>
            <w:tcW w:w="5520" w:type="dxa"/>
            <w:gridSpan w:val="3"/>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设计日期</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p>
        </w:tc>
      </w:tr>
      <w:tr>
        <w:tblPrEx>
          <w:tblCellMar>
            <w:top w:w="0" w:type="dxa"/>
            <w:left w:w="108" w:type="dxa"/>
            <w:bottom w:w="0" w:type="dxa"/>
            <w:right w:w="108" w:type="dxa"/>
          </w:tblCellMar>
        </w:tblPrEx>
        <w:trPr>
          <w:trHeight w:val="27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建筑类型</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建筑面积</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建筑物方位角</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270" w:hRule="atLeast"/>
        </w:trPr>
        <w:tc>
          <w:tcPr>
            <w:tcW w:w="978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光伏屋顶</w:t>
            </w:r>
          </w:p>
        </w:tc>
      </w:tr>
      <w:tr>
        <w:tblPrEx>
          <w:tblCellMar>
            <w:top w:w="0" w:type="dxa"/>
            <w:left w:w="108" w:type="dxa"/>
            <w:bottom w:w="0" w:type="dxa"/>
            <w:right w:w="108" w:type="dxa"/>
          </w:tblCellMar>
        </w:tblPrEx>
        <w:trPr>
          <w:trHeight w:val="81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屋面水平投影面积（㎡）</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光伏组件敷设面积（㎡）</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太阳能光伏组件类型</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晶硅</w:t>
            </w:r>
            <w:r>
              <w:rPr>
                <w:rFonts w:cs="宋体" w:asciiTheme="minorEastAsia" w:hAnsiTheme="minorEastAsia" w:eastAsiaTheme="minorEastAsia"/>
                <w:color w:val="000000"/>
                <w:spacing w:val="0"/>
                <w:kern w:val="0"/>
                <w:sz w:val="18"/>
                <w:szCs w:val="18"/>
              </w:rPr>
              <w:t>/薄膜……</w:t>
            </w:r>
          </w:p>
        </w:tc>
      </w:tr>
      <w:tr>
        <w:tblPrEx>
          <w:tblCellMar>
            <w:top w:w="0" w:type="dxa"/>
            <w:left w:w="108" w:type="dxa"/>
            <w:bottom w:w="0" w:type="dxa"/>
            <w:right w:w="108" w:type="dxa"/>
          </w:tblCellMar>
        </w:tblPrEx>
        <w:trPr>
          <w:trHeight w:val="63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设置形式</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cs="宋体" w:asciiTheme="minorEastAsia" w:hAnsiTheme="minorEastAsia" w:eastAsiaTheme="minorEastAsia"/>
                <w:color w:val="000000"/>
                <w:spacing w:val="0"/>
                <w:kern w:val="0"/>
                <w:sz w:val="18"/>
                <w:szCs w:val="18"/>
              </w:rPr>
              <w:t>BIPV/BAPV</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设置角度（°）</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太阳能光伏组件的光电转化效率</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945"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太阳能光伏系统装机容量</w:t>
            </w:r>
            <w:r>
              <w:rPr>
                <w:rFonts w:cs="宋体" w:asciiTheme="minorEastAsia" w:hAnsiTheme="minorEastAsia" w:eastAsiaTheme="minorEastAsia"/>
                <w:color w:val="000000"/>
                <w:spacing w:val="0"/>
                <w:kern w:val="0"/>
                <w:sz w:val="18"/>
                <w:szCs w:val="18"/>
              </w:rPr>
              <w:t>(kWp)</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折算小时数（</w:t>
            </w:r>
            <w:r>
              <w:rPr>
                <w:rFonts w:cs="宋体" w:asciiTheme="minorEastAsia" w:hAnsiTheme="minorEastAsia" w:eastAsiaTheme="minorEastAsia"/>
                <w:color w:val="000000"/>
                <w:spacing w:val="0"/>
                <w:kern w:val="0"/>
                <w:sz w:val="18"/>
                <w:szCs w:val="18"/>
              </w:rPr>
              <w:t>h)</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年发电量</w:t>
            </w:r>
            <w:r>
              <w:rPr>
                <w:rFonts w:cs="宋体" w:asciiTheme="minorEastAsia" w:hAnsiTheme="minorEastAsia" w:eastAsiaTheme="minorEastAsia"/>
                <w:color w:val="000000"/>
                <w:spacing w:val="0"/>
                <w:kern w:val="0"/>
                <w:sz w:val="18"/>
                <w:szCs w:val="18"/>
              </w:rPr>
              <w:t>(kWh)</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315" w:hRule="atLeast"/>
        </w:trPr>
        <w:tc>
          <w:tcPr>
            <w:tcW w:w="978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光伏幕墙</w:t>
            </w:r>
            <w:r>
              <w:rPr>
                <w:rFonts w:cs="宋体" w:asciiTheme="minorEastAsia" w:hAnsiTheme="minorEastAsia" w:eastAsiaTheme="minorEastAsia"/>
                <w:color w:val="000000"/>
                <w:spacing w:val="0"/>
                <w:kern w:val="0"/>
                <w:sz w:val="18"/>
                <w:szCs w:val="18"/>
              </w:rPr>
              <w:t>/建筑立面光伏</w:t>
            </w:r>
          </w:p>
        </w:tc>
      </w:tr>
      <w:tr>
        <w:tblPrEx>
          <w:tblCellMar>
            <w:top w:w="0" w:type="dxa"/>
            <w:left w:w="108" w:type="dxa"/>
            <w:bottom w:w="0" w:type="dxa"/>
            <w:right w:w="108" w:type="dxa"/>
          </w:tblCellMar>
        </w:tblPrEx>
        <w:trPr>
          <w:trHeight w:val="81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设置朝向</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太阳能光伏组件类型</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设置形式</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设置角度（°）</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太阳能光伏组件光电转化效率</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光伏组件敷设面积（㎡）</w:t>
            </w:r>
          </w:p>
        </w:tc>
      </w:tr>
      <w:tr>
        <w:tblPrEx>
          <w:tblCellMar>
            <w:top w:w="0" w:type="dxa"/>
            <w:left w:w="108" w:type="dxa"/>
            <w:bottom w:w="0" w:type="dxa"/>
            <w:right w:w="108" w:type="dxa"/>
          </w:tblCellMar>
        </w:tblPrEx>
        <w:trPr>
          <w:trHeight w:val="345"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东</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晶硅、薄膜……</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cs="宋体" w:asciiTheme="minorEastAsia" w:hAnsiTheme="minorEastAsia" w:eastAsiaTheme="minorEastAsia"/>
                <w:color w:val="000000"/>
                <w:spacing w:val="0"/>
                <w:kern w:val="0"/>
                <w:sz w:val="18"/>
                <w:szCs w:val="18"/>
              </w:rPr>
              <w:t>BIPV/BAPV</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285"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南</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晶硅、薄膜……</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cs="宋体" w:asciiTheme="minorEastAsia" w:hAnsiTheme="minorEastAsia" w:eastAsiaTheme="minorEastAsia"/>
                <w:color w:val="000000"/>
                <w:spacing w:val="0"/>
                <w:kern w:val="0"/>
                <w:sz w:val="18"/>
                <w:szCs w:val="18"/>
              </w:rPr>
              <w:t>BIPV/BAPV</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315"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西</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晶硅、薄膜……</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cs="宋体" w:asciiTheme="minorEastAsia" w:hAnsiTheme="minorEastAsia" w:eastAsiaTheme="minorEastAsia"/>
                <w:color w:val="000000"/>
                <w:spacing w:val="0"/>
                <w:kern w:val="0"/>
                <w:sz w:val="18"/>
                <w:szCs w:val="18"/>
              </w:rPr>
              <w:t>BIPV/BAPV</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81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太阳能光伏系统装机容量</w:t>
            </w:r>
            <w:r>
              <w:rPr>
                <w:rFonts w:cs="宋体" w:asciiTheme="minorEastAsia" w:hAnsiTheme="minorEastAsia" w:eastAsiaTheme="minorEastAsia"/>
                <w:color w:val="000000"/>
                <w:spacing w:val="0"/>
                <w:kern w:val="0"/>
                <w:sz w:val="18"/>
                <w:szCs w:val="18"/>
              </w:rPr>
              <w:t>(kWp)</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折算小时数（</w:t>
            </w:r>
            <w:r>
              <w:rPr>
                <w:rFonts w:cs="宋体" w:asciiTheme="minorEastAsia" w:hAnsiTheme="minorEastAsia" w:eastAsiaTheme="minorEastAsia"/>
                <w:color w:val="000000"/>
                <w:spacing w:val="0"/>
                <w:kern w:val="0"/>
                <w:sz w:val="18"/>
                <w:szCs w:val="18"/>
              </w:rPr>
              <w:t>h)</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年发电量</w:t>
            </w:r>
            <w:r>
              <w:rPr>
                <w:rFonts w:cs="宋体" w:asciiTheme="minorEastAsia" w:hAnsiTheme="minorEastAsia" w:eastAsiaTheme="minorEastAsia"/>
                <w:color w:val="000000"/>
                <w:spacing w:val="0"/>
                <w:kern w:val="0"/>
                <w:sz w:val="18"/>
                <w:szCs w:val="18"/>
              </w:rPr>
              <w:t>(kWh)</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270" w:hRule="atLeast"/>
        </w:trPr>
        <w:tc>
          <w:tcPr>
            <w:tcW w:w="9780" w:type="dxa"/>
            <w:gridSpan w:val="7"/>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分布式光伏景观</w:t>
            </w:r>
          </w:p>
        </w:tc>
      </w:tr>
      <w:tr>
        <w:tblPrEx>
          <w:tblCellMar>
            <w:top w:w="0" w:type="dxa"/>
            <w:left w:w="108" w:type="dxa"/>
            <w:bottom w:w="0" w:type="dxa"/>
            <w:right w:w="108" w:type="dxa"/>
          </w:tblCellMar>
        </w:tblPrEx>
        <w:trPr>
          <w:trHeight w:val="81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太阳能光伏组件类型</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晶硅、薄膜……</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应用形式</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光伏树、光伏座椅、光伏走廊……</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太阳能光伏系统装机容量</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54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折算小时数（</w:t>
            </w:r>
            <w:r>
              <w:rPr>
                <w:rFonts w:cs="宋体" w:asciiTheme="minorEastAsia" w:hAnsiTheme="minorEastAsia" w:eastAsiaTheme="minorEastAsia"/>
                <w:color w:val="000000"/>
                <w:spacing w:val="0"/>
                <w:kern w:val="0"/>
                <w:sz w:val="18"/>
                <w:szCs w:val="18"/>
              </w:rPr>
              <w:t>h)</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年发电量</w:t>
            </w:r>
            <w:r>
              <w:rPr>
                <w:rFonts w:cs="宋体" w:asciiTheme="minorEastAsia" w:hAnsiTheme="minorEastAsia" w:eastAsiaTheme="minorEastAsia"/>
                <w:color w:val="000000"/>
                <w:spacing w:val="0"/>
                <w:kern w:val="0"/>
                <w:sz w:val="18"/>
                <w:szCs w:val="18"/>
              </w:rPr>
              <w:t>(kWh)</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810" w:hRule="atLeast"/>
        </w:trPr>
        <w:tc>
          <w:tcPr>
            <w:tcW w:w="14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太阳能光伏组件功率合计</w:t>
            </w:r>
            <w:r>
              <w:rPr>
                <w:rFonts w:cs="宋体" w:asciiTheme="minorEastAsia" w:hAnsiTheme="minorEastAsia" w:eastAsiaTheme="minorEastAsia"/>
                <w:color w:val="000000"/>
                <w:spacing w:val="0"/>
                <w:kern w:val="0"/>
                <w:sz w:val="18"/>
                <w:szCs w:val="18"/>
              </w:rPr>
              <w:t>(kWp)</w:t>
            </w:r>
          </w:p>
        </w:tc>
        <w:tc>
          <w:tcPr>
            <w:tcW w:w="190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8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单位建筑面积发电量（㎡）</w:t>
            </w:r>
          </w:p>
        </w:tc>
        <w:tc>
          <w:tcPr>
            <w:tcW w:w="174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c>
          <w:tcPr>
            <w:tcW w:w="1780" w:type="dxa"/>
            <w:gridSpan w:val="2"/>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光伏发电量总计</w:t>
            </w:r>
            <w:r>
              <w:rPr>
                <w:rFonts w:cs="宋体" w:asciiTheme="minorEastAsia" w:hAnsiTheme="minorEastAsia" w:eastAsiaTheme="minorEastAsia"/>
                <w:color w:val="000000"/>
                <w:spacing w:val="0"/>
                <w:kern w:val="0"/>
                <w:sz w:val="18"/>
                <w:szCs w:val="18"/>
              </w:rPr>
              <w:t>(kWh)</w:t>
            </w:r>
          </w:p>
        </w:tc>
        <w:tc>
          <w:tcPr>
            <w:tcW w:w="1080"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375"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太阳能光伏系统接入公共电网方式</w:t>
            </w:r>
          </w:p>
        </w:tc>
        <w:tc>
          <w:tcPr>
            <w:tcW w:w="4600" w:type="dxa"/>
            <w:gridSpan w:val="4"/>
            <w:tcBorders>
              <w:top w:val="single" w:color="auto" w:sz="4" w:space="0"/>
              <w:left w:val="nil"/>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（并网光伏系统</w:t>
            </w:r>
            <w:r>
              <w:rPr>
                <w:rFonts w:cs="宋体" w:asciiTheme="minorEastAsia" w:hAnsiTheme="minorEastAsia" w:eastAsiaTheme="minorEastAsia"/>
                <w:color w:val="000000"/>
                <w:spacing w:val="0"/>
                <w:kern w:val="0"/>
                <w:sz w:val="18"/>
                <w:szCs w:val="18"/>
              </w:rPr>
              <w:t>/独立光伏系统）</w:t>
            </w:r>
          </w:p>
        </w:tc>
      </w:tr>
      <w:tr>
        <w:tblPrEx>
          <w:tblCellMar>
            <w:top w:w="0" w:type="dxa"/>
            <w:left w:w="108" w:type="dxa"/>
            <w:bottom w:w="0" w:type="dxa"/>
            <w:right w:w="108" w:type="dxa"/>
          </w:tblCellMar>
        </w:tblPrEx>
        <w:trPr>
          <w:trHeight w:val="360"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太阳能光伏系统储能装置设置形式</w:t>
            </w:r>
          </w:p>
        </w:tc>
        <w:tc>
          <w:tcPr>
            <w:tcW w:w="4600" w:type="dxa"/>
            <w:gridSpan w:val="4"/>
            <w:tcBorders>
              <w:top w:val="single" w:color="auto" w:sz="4" w:space="0"/>
              <w:left w:val="nil"/>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300"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太阳光伏系统提供的电量比例</w:t>
            </w:r>
          </w:p>
        </w:tc>
        <w:tc>
          <w:tcPr>
            <w:tcW w:w="4600" w:type="dxa"/>
            <w:gridSpan w:val="4"/>
            <w:tcBorders>
              <w:top w:val="single" w:color="auto" w:sz="4" w:space="0"/>
              <w:left w:val="nil"/>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r>
        <w:tblPrEx>
          <w:tblCellMar>
            <w:top w:w="0" w:type="dxa"/>
            <w:left w:w="108" w:type="dxa"/>
            <w:bottom w:w="0" w:type="dxa"/>
            <w:right w:w="108" w:type="dxa"/>
          </w:tblCellMar>
        </w:tblPrEx>
        <w:trPr>
          <w:trHeight w:val="345"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太阳能光伏系统应用形式</w:t>
            </w:r>
          </w:p>
        </w:tc>
        <w:tc>
          <w:tcPr>
            <w:tcW w:w="4600" w:type="dxa"/>
            <w:gridSpan w:val="4"/>
            <w:tcBorders>
              <w:top w:val="single" w:color="auto" w:sz="4" w:space="0"/>
              <w:left w:val="nil"/>
              <w:bottom w:val="single" w:color="auto" w:sz="4" w:space="0"/>
              <w:right w:val="single" w:color="auto"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照明、空调、充电桩……</w:t>
            </w:r>
          </w:p>
        </w:tc>
      </w:tr>
      <w:tr>
        <w:tblPrEx>
          <w:tblCellMar>
            <w:top w:w="0" w:type="dxa"/>
            <w:left w:w="108" w:type="dxa"/>
            <w:bottom w:w="0" w:type="dxa"/>
            <w:right w:w="108" w:type="dxa"/>
          </w:tblCellMar>
        </w:tblPrEx>
        <w:trPr>
          <w:trHeight w:val="360"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jc w:val="left"/>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太阳能光伏系统计量装置设置形式</w:t>
            </w:r>
          </w:p>
        </w:tc>
        <w:tc>
          <w:tcPr>
            <w:tcW w:w="4600" w:type="dxa"/>
            <w:gridSpan w:val="4"/>
            <w:tcBorders>
              <w:top w:val="single" w:color="auto" w:sz="4" w:space="0"/>
              <w:left w:val="nil"/>
              <w:bottom w:val="single" w:color="auto" w:sz="4" w:space="0"/>
              <w:right w:val="single" w:color="000000" w:sz="4" w:space="0"/>
            </w:tcBorders>
            <w:shd w:val="clear" w:color="auto" w:fill="auto"/>
            <w:vAlign w:val="bottom"/>
          </w:tcPr>
          <w:p>
            <w:pPr>
              <w:widowControl/>
              <w:spacing w:line="240" w:lineRule="auto"/>
              <w:jc w:val="center"/>
              <w:rPr>
                <w:rFonts w:cs="宋体" w:asciiTheme="minorEastAsia" w:hAnsiTheme="minorEastAsia" w:eastAsiaTheme="minorEastAsia"/>
                <w:color w:val="000000"/>
                <w:spacing w:val="0"/>
                <w:kern w:val="0"/>
                <w:sz w:val="18"/>
                <w:szCs w:val="18"/>
              </w:rPr>
            </w:pPr>
            <w:r>
              <w:rPr>
                <w:rFonts w:hint="eastAsia" w:cs="宋体" w:asciiTheme="minorEastAsia" w:hAnsiTheme="minorEastAsia" w:eastAsiaTheme="minorEastAsia"/>
                <w:color w:val="000000"/>
                <w:spacing w:val="0"/>
                <w:kern w:val="0"/>
                <w:sz w:val="18"/>
                <w:szCs w:val="18"/>
              </w:rPr>
              <w:t>　</w:t>
            </w:r>
          </w:p>
        </w:tc>
      </w:tr>
    </w:tbl>
    <w:p>
      <w:bookmarkStart w:id="138" w:name="_Toc129632379"/>
    </w:p>
    <w:p>
      <w:pPr>
        <w:widowControl/>
        <w:spacing w:line="240" w:lineRule="auto"/>
        <w:jc w:val="left"/>
        <w:rPr>
          <w:rFonts w:ascii="黑体" w:hAnsi="黑体" w:eastAsia="黑体" w:cs="Arial"/>
          <w:bCs/>
          <w:kern w:val="44"/>
          <w:sz w:val="30"/>
          <w:szCs w:val="30"/>
        </w:rPr>
      </w:pPr>
      <w:r>
        <w:br w:type="page"/>
      </w:r>
    </w:p>
    <w:p>
      <w:pPr>
        <w:pStyle w:val="2"/>
      </w:pPr>
      <w:r>
        <w:t>本标准用词说明</w:t>
      </w:r>
      <w:bookmarkEnd w:id="134"/>
      <w:bookmarkEnd w:id="135"/>
      <w:bookmarkEnd w:id="136"/>
      <w:bookmarkEnd w:id="138"/>
    </w:p>
    <w:p>
      <w:pPr>
        <w:spacing w:line="288" w:lineRule="auto"/>
        <w:rPr>
          <w:rFonts w:asciiTheme="minorEastAsia" w:hAnsiTheme="minorEastAsia" w:eastAsiaTheme="minorEastAsia"/>
          <w:sz w:val="21"/>
          <w:szCs w:val="21"/>
        </w:rPr>
      </w:pPr>
      <w:r>
        <w:rPr>
          <w:rFonts w:asciiTheme="minorEastAsia" w:hAnsiTheme="minorEastAsia" w:eastAsiaTheme="minorEastAsia"/>
          <w:sz w:val="21"/>
          <w:szCs w:val="21"/>
        </w:rPr>
        <w:t>1 为便于在执行本标准条文时区别对待，对要求严格程度不同的用词说明如下：</w:t>
      </w:r>
    </w:p>
    <w:p>
      <w:pPr>
        <w:spacing w:line="288" w:lineRule="auto"/>
        <w:ind w:left="330"/>
        <w:rPr>
          <w:rFonts w:asciiTheme="minorEastAsia" w:hAnsiTheme="minorEastAsia" w:eastAsiaTheme="minorEastAsia"/>
          <w:sz w:val="21"/>
          <w:szCs w:val="21"/>
        </w:rPr>
      </w:pPr>
      <w:r>
        <w:rPr>
          <w:rFonts w:asciiTheme="minorEastAsia" w:hAnsiTheme="minorEastAsia" w:eastAsiaTheme="minorEastAsia"/>
          <w:sz w:val="21"/>
          <w:szCs w:val="21"/>
        </w:rPr>
        <w:t>1）表示很严格，非这样做不可的：</w:t>
      </w:r>
    </w:p>
    <w:p>
      <w:pPr>
        <w:spacing w:line="288" w:lineRule="auto"/>
        <w:ind w:left="675"/>
        <w:rPr>
          <w:rFonts w:asciiTheme="minorEastAsia" w:hAnsiTheme="minorEastAsia" w:eastAsiaTheme="minorEastAsia"/>
          <w:sz w:val="21"/>
          <w:szCs w:val="21"/>
        </w:rPr>
      </w:pPr>
      <w:r>
        <w:rPr>
          <w:rFonts w:asciiTheme="minorEastAsia" w:hAnsiTheme="minorEastAsia" w:eastAsiaTheme="minorEastAsia"/>
          <w:sz w:val="21"/>
          <w:szCs w:val="21"/>
        </w:rPr>
        <w:t>正面词采用“必须”，反面词采用“严禁”；</w:t>
      </w:r>
    </w:p>
    <w:p>
      <w:pPr>
        <w:spacing w:line="288" w:lineRule="auto"/>
        <w:ind w:left="330"/>
        <w:rPr>
          <w:rFonts w:asciiTheme="minorEastAsia" w:hAnsiTheme="minorEastAsia" w:eastAsiaTheme="minorEastAsia"/>
          <w:sz w:val="21"/>
          <w:szCs w:val="21"/>
        </w:rPr>
      </w:pPr>
      <w:r>
        <w:rPr>
          <w:rFonts w:asciiTheme="minorEastAsia" w:hAnsiTheme="minorEastAsia" w:eastAsiaTheme="minorEastAsia"/>
          <w:sz w:val="21"/>
          <w:szCs w:val="21"/>
        </w:rPr>
        <w:t>2）表示严格，在正常情况下均应这样做的：</w:t>
      </w:r>
    </w:p>
    <w:p>
      <w:pPr>
        <w:spacing w:line="288" w:lineRule="auto"/>
        <w:ind w:left="675"/>
        <w:rPr>
          <w:rFonts w:asciiTheme="minorEastAsia" w:hAnsiTheme="minorEastAsia" w:eastAsiaTheme="minorEastAsia"/>
          <w:sz w:val="21"/>
          <w:szCs w:val="21"/>
        </w:rPr>
      </w:pPr>
      <w:r>
        <w:rPr>
          <w:rFonts w:asciiTheme="minorEastAsia" w:hAnsiTheme="minorEastAsia" w:eastAsiaTheme="minorEastAsia"/>
          <w:sz w:val="21"/>
          <w:szCs w:val="21"/>
        </w:rPr>
        <w:t>正面词采用“应”，反面词采用“不应”或“不得”；</w:t>
      </w:r>
    </w:p>
    <w:p>
      <w:pPr>
        <w:spacing w:line="288" w:lineRule="auto"/>
        <w:ind w:left="330"/>
        <w:rPr>
          <w:rFonts w:asciiTheme="minorEastAsia" w:hAnsiTheme="minorEastAsia" w:eastAsiaTheme="minorEastAsia"/>
          <w:sz w:val="21"/>
          <w:szCs w:val="21"/>
        </w:rPr>
      </w:pPr>
      <w:r>
        <w:rPr>
          <w:rFonts w:asciiTheme="minorEastAsia" w:hAnsiTheme="minorEastAsia" w:eastAsiaTheme="minorEastAsia"/>
          <w:sz w:val="21"/>
          <w:szCs w:val="21"/>
        </w:rPr>
        <w:t>3）表示允许稍有选择，在条件许可时首先应这样做的：</w:t>
      </w:r>
    </w:p>
    <w:p>
      <w:pPr>
        <w:spacing w:line="288" w:lineRule="auto"/>
        <w:ind w:left="675"/>
        <w:rPr>
          <w:rFonts w:asciiTheme="minorEastAsia" w:hAnsiTheme="minorEastAsia" w:eastAsiaTheme="minorEastAsia"/>
          <w:sz w:val="21"/>
          <w:szCs w:val="21"/>
        </w:rPr>
      </w:pPr>
      <w:r>
        <w:rPr>
          <w:rFonts w:asciiTheme="minorEastAsia" w:hAnsiTheme="minorEastAsia" w:eastAsiaTheme="minorEastAsia"/>
          <w:sz w:val="21"/>
          <w:szCs w:val="21"/>
        </w:rPr>
        <w:t>正面词采用“宜”，反面词采用“不宜”；</w:t>
      </w:r>
    </w:p>
    <w:p>
      <w:pPr>
        <w:spacing w:line="288" w:lineRule="auto"/>
        <w:rPr>
          <w:rFonts w:asciiTheme="minorEastAsia" w:hAnsiTheme="minorEastAsia" w:eastAsiaTheme="minorEastAsia"/>
          <w:sz w:val="21"/>
          <w:szCs w:val="21"/>
        </w:rPr>
      </w:pPr>
      <w:r>
        <w:rPr>
          <w:rFonts w:asciiTheme="minorEastAsia" w:hAnsiTheme="minorEastAsia" w:eastAsiaTheme="minorEastAsia"/>
          <w:sz w:val="21"/>
          <w:szCs w:val="21"/>
        </w:rPr>
        <w:t xml:space="preserve">      表示有选择，在一定条件下可以这样做的：采用“可”。</w:t>
      </w:r>
    </w:p>
    <w:p>
      <w:pPr>
        <w:widowControl/>
        <w:spacing w:line="288" w:lineRule="auto"/>
        <w:jc w:val="left"/>
        <w:rPr>
          <w:rFonts w:asciiTheme="minorEastAsia" w:hAnsiTheme="minorEastAsia" w:eastAsiaTheme="minorEastAsia"/>
          <w:b/>
          <w:sz w:val="21"/>
          <w:szCs w:val="21"/>
        </w:rPr>
      </w:pPr>
      <w:r>
        <w:rPr>
          <w:rFonts w:asciiTheme="minorEastAsia" w:hAnsiTheme="minorEastAsia" w:eastAsiaTheme="minorEastAsia"/>
          <w:sz w:val="21"/>
          <w:szCs w:val="21"/>
        </w:rPr>
        <w:t>2 标准中指明应按其他有关标准执行时，写法为：“应符合……的规定（或要求）”或“应按……执行”。</w:t>
      </w:r>
    </w:p>
    <w:bookmarkEnd w:id="51"/>
    <w:p>
      <w:pPr>
        <w:widowControl/>
        <w:spacing w:line="288" w:lineRule="auto"/>
        <w:jc w:val="left"/>
        <w:rPr>
          <w:rFonts w:asciiTheme="minorEastAsia" w:hAnsiTheme="minorEastAsia" w:eastAsiaTheme="minorEastAsia"/>
          <w:bCs/>
          <w:kern w:val="44"/>
          <w:sz w:val="21"/>
          <w:szCs w:val="21"/>
        </w:rPr>
      </w:pPr>
      <w:r>
        <w:rPr>
          <w:rFonts w:asciiTheme="minorEastAsia" w:hAnsiTheme="minorEastAsia" w:eastAsiaTheme="minorEastAsia"/>
          <w:sz w:val="21"/>
          <w:szCs w:val="21"/>
        </w:rPr>
        <w:br w:type="page"/>
      </w:r>
    </w:p>
    <w:p>
      <w:pPr>
        <w:pStyle w:val="2"/>
      </w:pPr>
      <w:bookmarkStart w:id="139" w:name="_Toc129632380"/>
      <w:r>
        <w:t>引用标准名录</w:t>
      </w:r>
      <w:bookmarkEnd w:id="139"/>
    </w:p>
    <w:p>
      <w:pPr>
        <w:spacing w:line="288" w:lineRule="auto"/>
        <w:rPr>
          <w:rFonts w:cs="Arial" w:asciiTheme="minorEastAsia" w:hAnsiTheme="minorEastAsia" w:eastAsiaTheme="minorEastAsia"/>
          <w:sz w:val="21"/>
          <w:szCs w:val="21"/>
        </w:rPr>
      </w:pPr>
      <w:r>
        <w:rPr>
          <w:rFonts w:hint="eastAsia" w:asciiTheme="minorEastAsia" w:hAnsiTheme="minorEastAsia" w:eastAsiaTheme="minorEastAsia"/>
          <w:b/>
          <w:bCs/>
          <w:spacing w:val="0"/>
          <w:sz w:val="21"/>
          <w:szCs w:val="21"/>
        </w:rPr>
        <w:t>1</w:t>
      </w:r>
      <w:r>
        <w:rPr>
          <w:rFonts w:asciiTheme="minorEastAsia" w:hAnsiTheme="minorEastAsia" w:eastAsiaTheme="minorEastAsia"/>
          <w:spacing w:val="0"/>
          <w:sz w:val="21"/>
          <w:szCs w:val="21"/>
        </w:rPr>
        <w:t xml:space="preserve"> </w:t>
      </w:r>
      <w:r>
        <w:rPr>
          <w:rFonts w:hint="eastAsia" w:asciiTheme="minorEastAsia" w:hAnsiTheme="minorEastAsia" w:eastAsiaTheme="minorEastAsia"/>
          <w:spacing w:val="0"/>
          <w:sz w:val="21"/>
          <w:szCs w:val="21"/>
        </w:rPr>
        <w:t>《用能单位能源计量器具配备和管理通则》GB 17167</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cs="Arial" w:asciiTheme="minorEastAsia" w:hAnsiTheme="minorEastAsia" w:eastAsiaTheme="minorEastAsia"/>
          <w:b/>
          <w:bCs/>
          <w:sz w:val="21"/>
          <w:szCs w:val="21"/>
        </w:rPr>
        <w:t>2</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《电磁兼容</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限值</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谐波电流发射限值》</w:t>
      </w:r>
      <w:r>
        <w:rPr>
          <w:rFonts w:cs="Arial" w:asciiTheme="minorEastAsia" w:hAnsiTheme="minorEastAsia" w:eastAsiaTheme="minorEastAsia"/>
          <w:sz w:val="21"/>
          <w:szCs w:val="21"/>
        </w:rPr>
        <w:t>GB 17625.1*</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《电动机能效限定值及能效等级》GB </w:t>
      </w:r>
      <w:r>
        <w:rPr>
          <w:rFonts w:asciiTheme="minorEastAsia" w:hAnsiTheme="minorEastAsia" w:eastAsiaTheme="minorEastAsia"/>
          <w:sz w:val="21"/>
          <w:szCs w:val="21"/>
        </w:rPr>
        <w:t>18613</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《单元式空气调节机能效限定值及能效等级》GB 19576</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《通风机能效限定值及能效等级》</w:t>
      </w:r>
      <w:r>
        <w:rPr>
          <w:rFonts w:asciiTheme="minorEastAsia" w:hAnsiTheme="minorEastAsia" w:eastAsiaTheme="minorEastAsia"/>
          <w:sz w:val="21"/>
          <w:szCs w:val="21"/>
        </w:rPr>
        <w:t>GB 19761</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《清水离心泵能效限定值及节能评价》</w:t>
      </w:r>
      <w:r>
        <w:rPr>
          <w:rFonts w:asciiTheme="minorEastAsia" w:hAnsiTheme="minorEastAsia" w:eastAsiaTheme="minorEastAsia"/>
          <w:sz w:val="21"/>
          <w:szCs w:val="21"/>
        </w:rPr>
        <w:t>GB19762</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《电力变压器能效限定值及能效等级》</w:t>
      </w:r>
      <w:r>
        <w:rPr>
          <w:rFonts w:asciiTheme="minorEastAsia" w:hAnsiTheme="minorEastAsia" w:eastAsiaTheme="minorEastAsia"/>
          <w:sz w:val="21"/>
          <w:szCs w:val="21"/>
        </w:rPr>
        <w:t>GB 20052</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《多联式空调（热泵）机组能效限定值和能效等级》</w:t>
      </w:r>
      <w:r>
        <w:rPr>
          <w:rFonts w:asciiTheme="minorEastAsia" w:hAnsiTheme="minorEastAsia" w:eastAsiaTheme="minorEastAsia"/>
          <w:sz w:val="21"/>
          <w:szCs w:val="21"/>
        </w:rPr>
        <w:t>GB21454</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《房间空气调节器能效限定值及能效等级》</w:t>
      </w:r>
      <w:r>
        <w:rPr>
          <w:rFonts w:asciiTheme="minorEastAsia" w:hAnsiTheme="minorEastAsia" w:eastAsiaTheme="minorEastAsia"/>
          <w:sz w:val="21"/>
          <w:szCs w:val="21"/>
        </w:rPr>
        <w:t>GB 21455</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《热泵热水机（器）能效限定值及能效等级》GB29541</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室内照明用</w:t>
      </w:r>
      <w:r>
        <w:rPr>
          <w:rFonts w:asciiTheme="minorEastAsia" w:hAnsiTheme="minorEastAsia" w:eastAsiaTheme="minorEastAsia"/>
          <w:sz w:val="21"/>
          <w:szCs w:val="21"/>
        </w:rPr>
        <w:t>LED产品能效限定值及能效等级》GB30255</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1</w:t>
      </w:r>
      <w:r>
        <w:rPr>
          <w:rFonts w:asciiTheme="minorEastAsia" w:hAnsiTheme="minorEastAsia" w:eastAsiaTheme="minorEastAsia"/>
          <w:b/>
          <w:bCs/>
          <w:sz w:val="21"/>
          <w:szCs w:val="21"/>
        </w:rPr>
        <w:t>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《水（地）源热泵机组能效限定值及能效等级》</w:t>
      </w:r>
      <w:r>
        <w:rPr>
          <w:rFonts w:asciiTheme="minorEastAsia" w:hAnsiTheme="minorEastAsia" w:eastAsiaTheme="minorEastAsia"/>
          <w:sz w:val="21"/>
          <w:szCs w:val="21"/>
        </w:rPr>
        <w:t>GB30721</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《风管送风式空调机组能效限定值及能效等级》GB 37479</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普通照明用</w:t>
      </w:r>
      <w:r>
        <w:rPr>
          <w:rFonts w:asciiTheme="minorEastAsia" w:hAnsiTheme="minorEastAsia" w:eastAsiaTheme="minorEastAsia"/>
          <w:sz w:val="21"/>
          <w:szCs w:val="21"/>
        </w:rPr>
        <w:t>LED平板灯能效限定值及能效等级》GB38450</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《建筑给水排水设计标准》</w:t>
      </w:r>
      <w:r>
        <w:rPr>
          <w:rFonts w:asciiTheme="minorEastAsia" w:hAnsiTheme="minorEastAsia" w:eastAsiaTheme="minorEastAsia"/>
          <w:sz w:val="21"/>
          <w:szCs w:val="21"/>
        </w:rPr>
        <w:t>GB 50015</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16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《民用建筑热工设计规范》GB 50176</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《公共建筑节能设计标准》</w:t>
      </w:r>
      <w:r>
        <w:rPr>
          <w:rFonts w:asciiTheme="minorEastAsia" w:hAnsiTheme="minorEastAsia" w:eastAsiaTheme="minorEastAsia"/>
          <w:sz w:val="21"/>
          <w:szCs w:val="21"/>
        </w:rPr>
        <w:t>50189</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18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《建筑电气与智能化通用规范》</w:t>
      </w:r>
      <w:r>
        <w:rPr>
          <w:rFonts w:asciiTheme="minorEastAsia" w:hAnsiTheme="minorEastAsia" w:eastAsiaTheme="minorEastAsia"/>
          <w:sz w:val="21"/>
          <w:szCs w:val="21"/>
        </w:rPr>
        <w:t>GB 55024</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19</w:t>
      </w:r>
      <w:r>
        <w:rPr>
          <w:rFonts w:asciiTheme="minorEastAsia" w:hAnsiTheme="minorEastAsia" w:eastAsiaTheme="minorEastAsia"/>
          <w:sz w:val="21"/>
          <w:szCs w:val="21"/>
        </w:rPr>
        <w:t xml:space="preserve"> 《绿色建筑评价标准》GB/T50378</w:t>
      </w:r>
    </w:p>
    <w:p>
      <w:pPr>
        <w:spacing w:line="288" w:lineRule="auto"/>
        <w:rPr>
          <w:rFonts w:cs="Arial" w:asciiTheme="minorEastAsia" w:hAnsiTheme="minorEastAsia" w:eastAsiaTheme="minorEastAsia"/>
          <w:sz w:val="21"/>
          <w:szCs w:val="21"/>
        </w:rPr>
      </w:pPr>
      <w:r>
        <w:rPr>
          <w:rFonts w:hint="eastAsia" w:asciiTheme="minorEastAsia" w:hAnsiTheme="minorEastAsia" w:eastAsiaTheme="minorEastAsia"/>
          <w:b/>
          <w:bCs/>
          <w:sz w:val="21"/>
          <w:szCs w:val="21"/>
        </w:rPr>
        <w:t>2</w:t>
      </w:r>
      <w:r>
        <w:rPr>
          <w:rFonts w:asciiTheme="minorEastAsia" w:hAnsiTheme="minorEastAsia" w:eastAsiaTheme="minorEastAsia"/>
          <w:b/>
          <w:bCs/>
          <w:sz w:val="21"/>
          <w:szCs w:val="21"/>
        </w:rPr>
        <w:t>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《民用建筑节水设计标准》</w:t>
      </w:r>
      <w:r>
        <w:rPr>
          <w:rFonts w:asciiTheme="minorEastAsia" w:hAnsiTheme="minorEastAsia" w:eastAsiaTheme="minorEastAsia"/>
          <w:sz w:val="21"/>
          <w:szCs w:val="21"/>
        </w:rPr>
        <w:t>GB 50555</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2</w:t>
      </w:r>
      <w:r>
        <w:rPr>
          <w:rFonts w:asciiTheme="minorEastAsia" w:hAnsiTheme="minorEastAsia" w:eastAsiaTheme="minorEastAsia"/>
          <w:b/>
          <w:bCs/>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《民用建筑供暖通风与空气调节设计规范》</w:t>
      </w:r>
      <w:r>
        <w:rPr>
          <w:rFonts w:asciiTheme="minorEastAsia" w:hAnsiTheme="minorEastAsia" w:eastAsiaTheme="minorEastAsia"/>
          <w:sz w:val="21"/>
          <w:szCs w:val="21"/>
        </w:rPr>
        <w:t>GB 50736*</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22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《民用建筑电气设计标准》</w:t>
      </w:r>
      <w:r>
        <w:rPr>
          <w:rFonts w:asciiTheme="minorEastAsia" w:hAnsiTheme="minorEastAsia" w:eastAsiaTheme="minorEastAsia"/>
          <w:sz w:val="21"/>
          <w:szCs w:val="21"/>
        </w:rPr>
        <w:t>GB51348</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23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《建筑节能与可再生能源利用技术规范》GB55015</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24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《建筑环境通用规范》GB</w:t>
      </w:r>
      <w:r>
        <w:rPr>
          <w:rFonts w:asciiTheme="minorEastAsia" w:hAnsiTheme="minorEastAsia" w:eastAsiaTheme="minorEastAsia"/>
          <w:sz w:val="21"/>
          <w:szCs w:val="21"/>
        </w:rPr>
        <w:t>55016</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25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《建筑给水排水与节水通用规范》GB55020</w:t>
      </w:r>
      <w:r>
        <w:rPr>
          <w:rFonts w:cs="Arial" w:asciiTheme="minorEastAsia" w:hAnsiTheme="minorEastAsia" w:eastAsiaTheme="minorEastAsia"/>
          <w:sz w:val="21"/>
          <w:szCs w:val="21"/>
        </w:rPr>
        <w:t>*</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26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《建筑电气与智能化通用规范》</w:t>
      </w:r>
      <w:r>
        <w:rPr>
          <w:rFonts w:asciiTheme="minorEastAsia" w:hAnsiTheme="minorEastAsia" w:eastAsiaTheme="minorEastAsia"/>
          <w:sz w:val="21"/>
          <w:szCs w:val="21"/>
        </w:rPr>
        <w:t>GB 55024</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27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《建筑照明设计标准》</w:t>
      </w:r>
      <w:r>
        <w:rPr>
          <w:rFonts w:asciiTheme="minorEastAsia" w:hAnsiTheme="minorEastAsia" w:eastAsiaTheme="minorEastAsia"/>
          <w:sz w:val="21"/>
          <w:szCs w:val="21"/>
        </w:rPr>
        <w:t>GB50034</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28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《设备及管道绝热设计导则》GB/T 8175</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29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《空气过滤器》</w:t>
      </w:r>
      <w:r>
        <w:rPr>
          <w:rFonts w:asciiTheme="minorEastAsia" w:hAnsiTheme="minorEastAsia" w:eastAsiaTheme="minorEastAsia"/>
          <w:sz w:val="21"/>
          <w:szCs w:val="21"/>
        </w:rPr>
        <w:t>GB/T 14295</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《蒸气压缩循环冷水（热泵）机组工商业用和类似用途的冷水（热泵）机组》GB/T 18430.1</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31</w:t>
      </w:r>
      <w:r>
        <w:rPr>
          <w:rFonts w:asciiTheme="minorEastAsia" w:hAnsiTheme="minorEastAsia" w:eastAsiaTheme="minorEastAsia"/>
          <w:sz w:val="21"/>
          <w:szCs w:val="21"/>
        </w:rPr>
        <w:t xml:space="preserve"> 《光伏发电站接入电力系统技术规定》</w:t>
      </w:r>
      <w:r>
        <w:rPr>
          <w:rFonts w:hint="eastAsia" w:asciiTheme="minorEastAsia" w:hAnsiTheme="minorEastAsia" w:eastAsiaTheme="minorEastAsia"/>
          <w:sz w:val="21"/>
          <w:szCs w:val="21"/>
        </w:rPr>
        <w:t>G</w:t>
      </w:r>
      <w:r>
        <w:rPr>
          <w:rFonts w:asciiTheme="minorEastAsia" w:hAnsiTheme="minorEastAsia" w:eastAsiaTheme="minorEastAsia"/>
          <w:sz w:val="21"/>
          <w:szCs w:val="21"/>
        </w:rPr>
        <w:t>B/T19964</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2</w:t>
      </w:r>
      <w:r>
        <w:rPr>
          <w:rFonts w:asciiTheme="minorEastAsia" w:hAnsiTheme="minorEastAsia" w:eastAsiaTheme="minorEastAsia"/>
          <w:sz w:val="21"/>
          <w:szCs w:val="21"/>
        </w:rPr>
        <w:t xml:space="preserve"> 《灯和灯系统的光生物安全性》GB/T20145</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《新风热回收机组》GB/T 21087</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《采暖空调系统水质标准》GB/T 29044</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《光伏发电系统接入配电网技术规定》G</w:t>
      </w:r>
      <w:r>
        <w:rPr>
          <w:rFonts w:asciiTheme="minorEastAsia" w:hAnsiTheme="minorEastAsia" w:eastAsiaTheme="minorEastAsia"/>
          <w:sz w:val="21"/>
          <w:szCs w:val="21"/>
        </w:rPr>
        <w:t>B/T29319</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36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《建筑幕墙、门窗通用技术条件》GB/T31433</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37</w:t>
      </w:r>
      <w:r>
        <w:rPr>
          <w:rFonts w:asciiTheme="minorEastAsia" w:hAnsiTheme="minorEastAsia" w:eastAsiaTheme="minorEastAsia"/>
          <w:sz w:val="21"/>
          <w:szCs w:val="21"/>
        </w:rPr>
        <w:t xml:space="preserve"> 《LED室内照明应用技术要求》GB/T31831</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8</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《光伏发电效率技术规范》G</w:t>
      </w:r>
      <w:r>
        <w:rPr>
          <w:rFonts w:asciiTheme="minorEastAsia" w:hAnsiTheme="minorEastAsia" w:eastAsiaTheme="minorEastAsia"/>
          <w:sz w:val="21"/>
          <w:szCs w:val="21"/>
        </w:rPr>
        <w:t>B/T39857</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3</w:t>
      </w:r>
      <w:r>
        <w:rPr>
          <w:rFonts w:asciiTheme="minorEastAsia" w:hAnsiTheme="minorEastAsia" w:eastAsiaTheme="minorEastAsia"/>
          <w:b/>
          <w:bCs/>
          <w:sz w:val="21"/>
          <w:szCs w:val="21"/>
        </w:rPr>
        <w:t>9</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《智能建筑设计标准》</w:t>
      </w:r>
      <w:r>
        <w:rPr>
          <w:rFonts w:asciiTheme="minorEastAsia" w:hAnsiTheme="minorEastAsia" w:eastAsiaTheme="minorEastAsia"/>
          <w:sz w:val="21"/>
          <w:szCs w:val="21"/>
        </w:rPr>
        <w:t>GB/T 50314</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4</w:t>
      </w:r>
      <w:r>
        <w:rPr>
          <w:rFonts w:asciiTheme="minorEastAsia" w:hAnsiTheme="minorEastAsia" w:eastAsiaTheme="minorEastAsia"/>
          <w:b/>
          <w:bCs/>
          <w:sz w:val="21"/>
          <w:szCs w:val="21"/>
        </w:rPr>
        <w:t>0</w:t>
      </w:r>
      <w:r>
        <w:rPr>
          <w:rFonts w:asciiTheme="minorEastAsia" w:hAnsiTheme="minorEastAsia" w:eastAsiaTheme="minorEastAsia"/>
          <w:sz w:val="21"/>
          <w:szCs w:val="21"/>
        </w:rPr>
        <w:t xml:space="preserve"> 《光伏发电接入配电网设计规范》</w:t>
      </w:r>
      <w:r>
        <w:rPr>
          <w:rFonts w:hint="eastAsia" w:asciiTheme="minorEastAsia" w:hAnsiTheme="minorEastAsia" w:eastAsiaTheme="minorEastAsia"/>
          <w:sz w:val="21"/>
          <w:szCs w:val="21"/>
        </w:rPr>
        <w:t>G</w:t>
      </w:r>
      <w:r>
        <w:rPr>
          <w:rFonts w:asciiTheme="minorEastAsia" w:hAnsiTheme="minorEastAsia" w:eastAsiaTheme="minorEastAsia"/>
          <w:sz w:val="21"/>
          <w:szCs w:val="21"/>
        </w:rPr>
        <w:t>B/T50865</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41</w:t>
      </w:r>
      <w:r>
        <w:rPr>
          <w:rFonts w:asciiTheme="minorEastAsia" w:hAnsiTheme="minorEastAsia" w:eastAsiaTheme="minorEastAsia"/>
          <w:sz w:val="21"/>
          <w:szCs w:val="21"/>
        </w:rPr>
        <w:t xml:space="preserve"> 《光伏发电站接入电力系统设计规范》</w:t>
      </w:r>
      <w:r>
        <w:rPr>
          <w:rFonts w:hint="eastAsia" w:asciiTheme="minorEastAsia" w:hAnsiTheme="minorEastAsia" w:eastAsiaTheme="minorEastAsia"/>
          <w:sz w:val="21"/>
          <w:szCs w:val="21"/>
        </w:rPr>
        <w:t>G</w:t>
      </w:r>
      <w:r>
        <w:rPr>
          <w:rFonts w:asciiTheme="minorEastAsia" w:hAnsiTheme="minorEastAsia" w:eastAsiaTheme="minorEastAsia"/>
          <w:sz w:val="21"/>
          <w:szCs w:val="21"/>
        </w:rPr>
        <w:t>B/T50866</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42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《建筑光伏系统应用技术标准》G</w:t>
      </w:r>
      <w:r>
        <w:rPr>
          <w:rFonts w:asciiTheme="minorEastAsia" w:hAnsiTheme="minorEastAsia" w:eastAsiaTheme="minorEastAsia"/>
          <w:sz w:val="21"/>
          <w:szCs w:val="21"/>
        </w:rPr>
        <w:t>B/T51368</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43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《北京市新增产业的禁止和限制目录(2022年版) 》京政办发〔2022〕5号</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44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《锅炉节能技术监督管理规程》TSG G0002—2010第1号</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45</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w:t>
      </w:r>
      <w:r>
        <w:fldChar w:fldCharType="begin"/>
      </w:r>
      <w:r>
        <w:instrText xml:space="preserve"> HYPERLINK "http://www.jianbiaoku.com/webarbs/book/10537/740510.shtml" \t "_self" </w:instrText>
      </w:r>
      <w:r>
        <w:fldChar w:fldCharType="separate"/>
      </w:r>
      <w:r>
        <w:rPr>
          <w:rFonts w:hint="eastAsia" w:asciiTheme="minorEastAsia" w:hAnsiTheme="minorEastAsia" w:eastAsiaTheme="minorEastAsia"/>
          <w:sz w:val="21"/>
          <w:szCs w:val="21"/>
        </w:rPr>
        <w:t>民用建筑太阳能光伏系统应用技术规范</w:t>
      </w:r>
      <w:r>
        <w:rPr>
          <w:rFonts w:hint="eastAsia" w:asciiTheme="minorEastAsia" w:hAnsiTheme="minorEastAsia" w:eastAsiaTheme="minorEastAsia"/>
          <w:sz w:val="21"/>
          <w:szCs w:val="21"/>
        </w:rPr>
        <w:fldChar w:fldCharType="end"/>
      </w:r>
      <w:r>
        <w:rPr>
          <w:rFonts w:asciiTheme="minorEastAsia" w:hAnsiTheme="minorEastAsia" w:eastAsiaTheme="minorEastAsia"/>
          <w:sz w:val="21"/>
          <w:szCs w:val="21"/>
        </w:rPr>
        <w:t>》</w:t>
      </w:r>
      <w:r>
        <w:rPr>
          <w:rFonts w:hint="eastAsia" w:asciiTheme="minorEastAsia" w:hAnsiTheme="minorEastAsia" w:eastAsiaTheme="minorEastAsia"/>
          <w:sz w:val="21"/>
          <w:szCs w:val="21"/>
        </w:rPr>
        <w:t>JGJ203</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4</w:t>
      </w:r>
      <w:r>
        <w:rPr>
          <w:rFonts w:asciiTheme="minorEastAsia" w:hAnsiTheme="minorEastAsia" w:eastAsiaTheme="minorEastAsia"/>
          <w:b/>
          <w:bCs/>
          <w:sz w:val="21"/>
          <w:szCs w:val="21"/>
        </w:rPr>
        <w:t>6</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《热量表》CJ 128</w:t>
      </w:r>
    </w:p>
    <w:p>
      <w:pPr>
        <w:spacing w:line="288" w:lineRule="auto"/>
        <w:rPr>
          <w:rFonts w:asciiTheme="minorEastAsia" w:hAnsiTheme="minorEastAsia" w:eastAsiaTheme="minorEastAsia"/>
          <w:sz w:val="21"/>
          <w:szCs w:val="21"/>
        </w:rPr>
      </w:pPr>
      <w:r>
        <w:rPr>
          <w:rFonts w:hint="eastAsia" w:asciiTheme="minorEastAsia" w:hAnsiTheme="minorEastAsia" w:eastAsiaTheme="minorEastAsia"/>
          <w:b/>
          <w:bCs/>
          <w:sz w:val="21"/>
          <w:szCs w:val="21"/>
        </w:rPr>
        <w:t>4</w:t>
      </w:r>
      <w:r>
        <w:rPr>
          <w:rFonts w:asciiTheme="minorEastAsia" w:hAnsiTheme="minorEastAsia" w:eastAsiaTheme="minorEastAsia"/>
          <w:b/>
          <w:bCs/>
          <w:sz w:val="21"/>
          <w:szCs w:val="21"/>
        </w:rPr>
        <w:t>7</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《节水型生活用水器具》CJ</w:t>
      </w:r>
      <w:r>
        <w:rPr>
          <w:rFonts w:asciiTheme="minorEastAsia" w:hAnsiTheme="minorEastAsia" w:eastAsiaTheme="minorEastAsia"/>
          <w:sz w:val="21"/>
          <w:szCs w:val="21"/>
        </w:rPr>
        <w:t>/T</w:t>
      </w:r>
      <w:r>
        <w:rPr>
          <w:rFonts w:hint="eastAsia" w:asciiTheme="minorEastAsia" w:hAnsiTheme="minorEastAsia" w:eastAsiaTheme="minorEastAsia"/>
          <w:sz w:val="21"/>
          <w:szCs w:val="21"/>
        </w:rPr>
        <w:t xml:space="preserve"> 164</w:t>
      </w:r>
    </w:p>
    <w:p>
      <w:pPr>
        <w:spacing w:line="288" w:lineRule="auto"/>
        <w:rPr>
          <w:rFonts w:asciiTheme="minorEastAsia" w:hAnsiTheme="minorEastAsia" w:eastAsiaTheme="minorEastAsia"/>
          <w:sz w:val="21"/>
          <w:szCs w:val="21"/>
        </w:rPr>
      </w:pPr>
      <w:r>
        <w:rPr>
          <w:rFonts w:hint="eastAsia" w:cs="Arial" w:asciiTheme="minorEastAsia" w:hAnsiTheme="minorEastAsia" w:eastAsiaTheme="minorEastAsia"/>
          <w:b/>
          <w:bCs/>
          <w:sz w:val="21"/>
          <w:szCs w:val="21"/>
        </w:rPr>
        <w:t>4</w:t>
      </w:r>
      <w:r>
        <w:rPr>
          <w:rFonts w:cs="Arial" w:asciiTheme="minorEastAsia" w:hAnsiTheme="minorEastAsia" w:eastAsiaTheme="minorEastAsia"/>
          <w:b/>
          <w:bCs/>
          <w:sz w:val="21"/>
          <w:szCs w:val="21"/>
        </w:rPr>
        <w:t>8</w:t>
      </w:r>
      <w:r>
        <w:rPr>
          <w:rFonts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《城市夜景照明设计规范》</w:t>
      </w:r>
      <w:r>
        <w:rPr>
          <w:rFonts w:cs="Arial" w:asciiTheme="minorEastAsia" w:hAnsiTheme="minorEastAsia" w:eastAsiaTheme="minorEastAsia"/>
          <w:sz w:val="21"/>
          <w:szCs w:val="21"/>
        </w:rPr>
        <w:t>JGJ</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T163*</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50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《用水器具节水技术条件》DB11/343</w:t>
      </w:r>
    </w:p>
    <w:p>
      <w:pPr>
        <w:spacing w:line="288" w:lineRule="auto"/>
        <w:rPr>
          <w:rFonts w:cs="Arial" w:asciiTheme="minorEastAsia" w:hAnsiTheme="minorEastAsia" w:eastAsiaTheme="minorEastAsia"/>
          <w:sz w:val="21"/>
          <w:szCs w:val="21"/>
        </w:rPr>
      </w:pPr>
      <w:r>
        <w:rPr>
          <w:rFonts w:asciiTheme="minorEastAsia" w:hAnsiTheme="minorEastAsia" w:eastAsiaTheme="minorEastAsia"/>
          <w:b/>
          <w:bCs/>
          <w:sz w:val="21"/>
          <w:szCs w:val="21"/>
        </w:rPr>
        <w:t>51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《居住建筑节能设计标准》DB11/891</w:t>
      </w:r>
      <w:r>
        <w:rPr>
          <w:rFonts w:cs="Arial" w:asciiTheme="minorEastAsia" w:hAnsiTheme="minorEastAsia" w:eastAsiaTheme="minorEastAsia"/>
          <w:sz w:val="21"/>
          <w:szCs w:val="21"/>
        </w:rPr>
        <w:t>*</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52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《供热计量设计技术规程》DB11/1066*</w:t>
      </w:r>
    </w:p>
    <w:p>
      <w:pPr>
        <w:spacing w:line="288" w:lineRule="auto"/>
        <w:rPr>
          <w:rFonts w:asciiTheme="minorEastAsia" w:hAnsiTheme="minorEastAsia" w:eastAsiaTheme="minorEastAsia"/>
          <w:sz w:val="21"/>
          <w:szCs w:val="21"/>
        </w:rPr>
      </w:pPr>
      <w:r>
        <w:rPr>
          <w:rFonts w:asciiTheme="minorEastAsia" w:hAnsiTheme="minorEastAsia" w:eastAsiaTheme="minorEastAsia"/>
          <w:b/>
          <w:bCs/>
          <w:sz w:val="21"/>
          <w:szCs w:val="21"/>
        </w:rPr>
        <w:t>53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《民用建筑太阳能热水系统应用技术规范》DB11/T461</w:t>
      </w:r>
    </w:p>
    <w:p>
      <w:pPr>
        <w:spacing w:line="288" w:lineRule="auto"/>
        <w:rPr>
          <w:rFonts w:asciiTheme="minorEastAsia" w:hAnsiTheme="minorEastAsia" w:eastAsiaTheme="minorEastAsia"/>
          <w:sz w:val="21"/>
          <w:szCs w:val="21"/>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57</w: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91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100</w:t>
    </w:r>
    <w:r>
      <w:fldChar w:fldCharType="end"/>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164</w:t>
    </w:r>
    <w:r>
      <w:fldChar w:fldCharType="end"/>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5"/>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3"/>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79"/>
      <w:lvlText w:val="%1示例"/>
      <w:lvlJc w:val="left"/>
      <w:pPr>
        <w:tabs>
          <w:tab w:val="left" w:pos="1120"/>
        </w:tabs>
        <w:ind w:firstLine="400"/>
      </w:pPr>
      <w:rPr>
        <w:rFonts w:hint="eastAsia" w:ascii="宋体" w:eastAsia="宋体"/>
        <w:b w:val="0"/>
        <w:bCs w:val="0"/>
        <w:i w:val="0"/>
        <w:iCs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A83CDA"/>
    <w:multiLevelType w:val="multilevel"/>
    <w:tmpl w:val="10A83CDA"/>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82E2E9C"/>
    <w:multiLevelType w:val="multilevel"/>
    <w:tmpl w:val="282E2E9C"/>
    <w:lvl w:ilvl="0" w:tentative="0">
      <w:start w:val="1"/>
      <w:numFmt w:val="decimal"/>
      <w:pStyle w:val="271"/>
      <w:lvlText w:val="图%1"/>
      <w:lvlJc w:val="center"/>
      <w:pPr>
        <w:ind w:left="420" w:hanging="420"/>
      </w:pPr>
      <w:rPr>
        <w:rFonts w:hint="eastAsia"/>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124684"/>
    <w:multiLevelType w:val="multilevel"/>
    <w:tmpl w:val="34124684"/>
    <w:lvl w:ilvl="0" w:tentative="0">
      <w:start w:val="1"/>
      <w:numFmt w:val="decimal"/>
      <w:lvlText w:val="%1"/>
      <w:lvlJc w:val="left"/>
      <w:pPr>
        <w:tabs>
          <w:tab w:val="left" w:pos="840"/>
        </w:tabs>
        <w:ind w:left="840" w:hanging="840"/>
      </w:pPr>
      <w:rPr>
        <w:rFonts w:hint="default"/>
      </w:rPr>
    </w:lvl>
    <w:lvl w:ilvl="1" w:tentative="0">
      <w:start w:val="0"/>
      <w:numFmt w:val="decimal"/>
      <w:pStyle w:val="238"/>
      <w:lvlText w:val="%1.%2"/>
      <w:lvlJc w:val="left"/>
      <w:pPr>
        <w:tabs>
          <w:tab w:val="left" w:pos="815"/>
        </w:tabs>
        <w:ind w:left="815" w:hanging="840"/>
      </w:pPr>
      <w:rPr>
        <w:rFonts w:hint="default"/>
      </w:rPr>
    </w:lvl>
    <w:lvl w:ilvl="2" w:tentative="0">
      <w:start w:val="2"/>
      <w:numFmt w:val="decimal"/>
      <w:lvlText w:val="%1.%2.%3"/>
      <w:lvlJc w:val="left"/>
      <w:pPr>
        <w:tabs>
          <w:tab w:val="left" w:pos="790"/>
        </w:tabs>
        <w:ind w:left="790" w:hanging="840"/>
      </w:pPr>
      <w:rPr>
        <w:rFonts w:hint="default"/>
        <w:b/>
      </w:rPr>
    </w:lvl>
    <w:lvl w:ilvl="3" w:tentative="0">
      <w:start w:val="1"/>
      <w:numFmt w:val="decimal"/>
      <w:lvlText w:val="%1.%2.%3.%4"/>
      <w:lvlJc w:val="left"/>
      <w:pPr>
        <w:tabs>
          <w:tab w:val="left" w:pos="1005"/>
        </w:tabs>
        <w:ind w:left="1005" w:hanging="1080"/>
      </w:pPr>
      <w:rPr>
        <w:rFonts w:hint="default"/>
      </w:rPr>
    </w:lvl>
    <w:lvl w:ilvl="4" w:tentative="0">
      <w:start w:val="1"/>
      <w:numFmt w:val="decimal"/>
      <w:lvlText w:val="%1.%2.%3.%4.%5"/>
      <w:lvlJc w:val="left"/>
      <w:pPr>
        <w:tabs>
          <w:tab w:val="left" w:pos="980"/>
        </w:tabs>
        <w:ind w:left="980" w:hanging="1080"/>
      </w:pPr>
      <w:rPr>
        <w:rFonts w:hint="default"/>
      </w:rPr>
    </w:lvl>
    <w:lvl w:ilvl="5" w:tentative="0">
      <w:start w:val="1"/>
      <w:numFmt w:val="decimal"/>
      <w:lvlText w:val="%1.%2.%3.%4.%5.%6"/>
      <w:lvlJc w:val="left"/>
      <w:pPr>
        <w:tabs>
          <w:tab w:val="left" w:pos="1315"/>
        </w:tabs>
        <w:ind w:left="1315" w:hanging="1440"/>
      </w:pPr>
      <w:rPr>
        <w:rFonts w:hint="default"/>
      </w:rPr>
    </w:lvl>
    <w:lvl w:ilvl="6" w:tentative="0">
      <w:start w:val="1"/>
      <w:numFmt w:val="decimal"/>
      <w:lvlText w:val="%1.%2.%3.%4.%5.%6.%7"/>
      <w:lvlJc w:val="left"/>
      <w:pPr>
        <w:tabs>
          <w:tab w:val="left" w:pos="1650"/>
        </w:tabs>
        <w:ind w:left="1650" w:hanging="1800"/>
      </w:pPr>
      <w:rPr>
        <w:rFonts w:hint="default"/>
      </w:rPr>
    </w:lvl>
    <w:lvl w:ilvl="7" w:tentative="0">
      <w:start w:val="1"/>
      <w:numFmt w:val="decimal"/>
      <w:lvlText w:val="%1.%2.%3.%4.%5.%6.%7.%8"/>
      <w:lvlJc w:val="left"/>
      <w:pPr>
        <w:tabs>
          <w:tab w:val="left" w:pos="1625"/>
        </w:tabs>
        <w:ind w:left="1625" w:hanging="1800"/>
      </w:pPr>
      <w:rPr>
        <w:rFonts w:hint="default"/>
      </w:rPr>
    </w:lvl>
    <w:lvl w:ilvl="8" w:tentative="0">
      <w:start w:val="1"/>
      <w:numFmt w:val="decimal"/>
      <w:lvlText w:val="%1.%2.%3.%4.%5.%6.%7.%8.%9"/>
      <w:lvlJc w:val="left"/>
      <w:pPr>
        <w:tabs>
          <w:tab w:val="left" w:pos="1960"/>
        </w:tabs>
        <w:ind w:left="1960" w:hanging="2160"/>
      </w:pPr>
      <w:rPr>
        <w:rFonts w:hint="default"/>
      </w:rPr>
    </w:lvl>
  </w:abstractNum>
  <w:abstractNum w:abstractNumId="5">
    <w:nsid w:val="39621271"/>
    <w:multiLevelType w:val="multilevel"/>
    <w:tmpl w:val="39621271"/>
    <w:lvl w:ilvl="0" w:tentative="0">
      <w:start w:val="1"/>
      <w:numFmt w:val="decimal"/>
      <w:lvlText w:val="%1."/>
      <w:lvlJc w:val="left"/>
      <w:pPr>
        <w:ind w:left="420" w:hanging="420"/>
      </w:pPr>
      <w:rPr>
        <w:rFonts w:hint="default"/>
      </w:rPr>
    </w:lvl>
    <w:lvl w:ilvl="1" w:tentative="0">
      <w:start w:val="1"/>
      <w:numFmt w:val="decimal"/>
      <w:lvlText w:val="%1.%2"/>
      <w:lvlJc w:val="left"/>
      <w:pPr>
        <w:tabs>
          <w:tab w:val="left" w:pos="576"/>
        </w:tabs>
        <w:ind w:left="576" w:hanging="576"/>
      </w:pPr>
      <w:rPr>
        <w:rFonts w:hint="eastAsia"/>
        <w:szCs w:val="21"/>
      </w:rPr>
    </w:lvl>
    <w:lvl w:ilvl="2" w:tentative="0">
      <w:start w:val="1"/>
      <w:numFmt w:val="decimal"/>
      <w:lvlText w:val="%1.%2.%3"/>
      <w:lvlJc w:val="left"/>
      <w:pPr>
        <w:tabs>
          <w:tab w:val="left" w:pos="720"/>
        </w:tabs>
        <w:ind w:left="720" w:hanging="7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tabs>
          <w:tab w:val="left" w:pos="0"/>
        </w:tabs>
        <w:ind w:left="0" w:firstLine="0"/>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6">
    <w:nsid w:val="396D3FC1"/>
    <w:multiLevelType w:val="multilevel"/>
    <w:tmpl w:val="396D3FC1"/>
    <w:lvl w:ilvl="0" w:tentative="0">
      <w:start w:val="1"/>
      <w:numFmt w:val="decimal"/>
      <w:pStyle w:val="253"/>
      <w:lvlText w:val="表%1"/>
      <w:lvlJc w:val="center"/>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D325A5"/>
    <w:multiLevelType w:val="multilevel"/>
    <w:tmpl w:val="39D325A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3"/>
      <w:numFmt w:val="decimal"/>
      <w:suff w:val="nothing"/>
      <w:lvlText w:val="%1%2　"/>
      <w:lvlJc w:val="center"/>
      <w:pPr>
        <w:ind w:left="0" w:firstLine="288"/>
      </w:pPr>
      <w:rPr>
        <w:rFonts w:hint="eastAsia" w:ascii="黑体" w:hAnsi="Times New Roman" w:eastAsia="黑体"/>
        <w:b w:val="0"/>
        <w:bCs w:val="0"/>
        <w:i w:val="0"/>
        <w:iCs w:val="0"/>
        <w:sz w:val="21"/>
        <w:szCs w:val="21"/>
      </w:rPr>
    </w:lvl>
    <w:lvl w:ilvl="2" w:tentative="0">
      <w:start w:val="3"/>
      <w:numFmt w:val="decimal"/>
      <w:pStyle w:val="212"/>
      <w:isLgl/>
      <w:suff w:val="nothing"/>
      <w:lvlText w:val="%1%2.%3　"/>
      <w:lvlJc w:val="center"/>
      <w:pPr>
        <w:ind w:left="57" w:firstLine="0"/>
      </w:pPr>
      <w:rPr>
        <w:rFonts w:hint="eastAsia" w:ascii="黑体" w:hAnsi="Times New Roman" w:eastAsia="黑体"/>
        <w:b w:val="0"/>
        <w:bCs w:val="0"/>
        <w:i w:val="0"/>
        <w:iCs w:val="0"/>
        <w:sz w:val="21"/>
        <w:szCs w:val="21"/>
      </w:rPr>
    </w:lvl>
    <w:lvl w:ilvl="3" w:tentative="0">
      <w:start w:val="1"/>
      <w:numFmt w:val="decimal"/>
      <w:isLgl/>
      <w:suff w:val="nothing"/>
      <w:lvlText w:val="%1%2.%3.%4　"/>
      <w:lvlJc w:val="left"/>
      <w:pPr>
        <w:ind w:left="652" w:firstLine="0"/>
      </w:pPr>
      <w:rPr>
        <w:rFonts w:hint="eastAsia" w:ascii="黑体" w:hAnsi="Times New Roman" w:eastAsia="黑体"/>
        <w:b w:val="0"/>
        <w:bCs w:val="0"/>
        <w:i w:val="0"/>
        <w:iCs w:val="0"/>
        <w:sz w:val="21"/>
        <w:szCs w:val="21"/>
      </w:rPr>
    </w:lvl>
    <w:lvl w:ilvl="4" w:tentative="0">
      <w:start w:val="1"/>
      <w:numFmt w:val="decimal"/>
      <w:isLgl/>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46806F7D"/>
    <w:multiLevelType w:val="multilevel"/>
    <w:tmpl w:val="46806F7D"/>
    <w:lvl w:ilvl="0" w:tentative="0">
      <w:start w:val="1"/>
      <w:numFmt w:val="none"/>
      <w:pStyle w:val="76"/>
      <w:lvlText w:val="图"/>
      <w:lvlJc w:val="left"/>
      <w:pPr>
        <w:tabs>
          <w:tab w:val="left" w:pos="360"/>
        </w:tabs>
      </w:pPr>
      <w:rPr>
        <w:rFonts w:hint="eastAsia" w:ascii="黑体" w:eastAsia="黑体"/>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6D22D8F"/>
    <w:multiLevelType w:val="multilevel"/>
    <w:tmpl w:val="46D22D8F"/>
    <w:lvl w:ilvl="0" w:tentative="0">
      <w:start w:val="1"/>
      <w:numFmt w:val="none"/>
      <w:pStyle w:val="80"/>
      <w:lvlText w:val="%1◆　"/>
      <w:lvlJc w:val="left"/>
      <w:pPr>
        <w:tabs>
          <w:tab w:val="left" w:pos="960"/>
        </w:tabs>
        <w:ind w:left="917" w:hanging="317"/>
      </w:pPr>
      <w:rPr>
        <w:rFonts w:hint="eastAsia" w:ascii="宋体" w:hAnsi="Times New Roman" w:eastAsia="宋体"/>
        <w:b w:val="0"/>
        <w:bCs w:val="0"/>
        <w:i w:val="0"/>
        <w:iCs w:val="0"/>
        <w:position w:val="4"/>
        <w:sz w:val="11"/>
        <w:szCs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F302902"/>
    <w:multiLevelType w:val="multilevel"/>
    <w:tmpl w:val="4F302902"/>
    <w:lvl w:ilvl="0" w:tentative="0">
      <w:start w:val="1"/>
      <w:numFmt w:val="none"/>
      <w:pStyle w:val="70"/>
      <w:lvlText w:val="表"/>
      <w:lvlJc w:val="left"/>
      <w:pPr>
        <w:tabs>
          <w:tab w:val="left" w:pos="360"/>
        </w:tabs>
      </w:pPr>
      <w:rPr>
        <w:rFonts w:hint="eastAsia" w:ascii="黑体" w:eastAsia="黑体"/>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2576C7C"/>
    <w:multiLevelType w:val="multilevel"/>
    <w:tmpl w:val="62576C7C"/>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2">
    <w:nsid w:val="6350366A"/>
    <w:multiLevelType w:val="multilevel"/>
    <w:tmpl w:val="6350366A"/>
    <w:lvl w:ilvl="0" w:tentative="0">
      <w:start w:val="1"/>
      <w:numFmt w:val="none"/>
      <w:pStyle w:val="78"/>
      <w:lvlText w:val="%1●　"/>
      <w:lvlJc w:val="left"/>
      <w:pPr>
        <w:tabs>
          <w:tab w:val="left" w:pos="760"/>
        </w:tabs>
        <w:ind w:left="717" w:hanging="317"/>
      </w:pPr>
      <w:rPr>
        <w:rFonts w:hint="eastAsia" w:ascii="宋体" w:hAnsi="Times New Roman" w:eastAsia="宋体"/>
        <w:b w:val="0"/>
        <w:bCs w:val="0"/>
        <w:i w:val="0"/>
        <w:iCs w:val="0"/>
        <w:position w:val="4"/>
        <w:sz w:val="13"/>
        <w:szCs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5500B72"/>
    <w:multiLevelType w:val="multilevel"/>
    <w:tmpl w:val="65500B72"/>
    <w:lvl w:ilvl="0" w:tentative="0">
      <w:start w:val="1"/>
      <w:numFmt w:val="decimal"/>
      <w:lvlText w:val="%1"/>
      <w:lvlJc w:val="left"/>
      <w:pPr>
        <w:tabs>
          <w:tab w:val="left" w:pos="454"/>
        </w:tabs>
        <w:ind w:left="0" w:firstLine="0"/>
      </w:pPr>
      <w:rPr>
        <w:rFonts w:hint="default" w:ascii="Times New Roman" w:hAnsi="Times New Roman" w:cs="Times New Roman"/>
        <w:b/>
      </w:rPr>
    </w:lvl>
    <w:lvl w:ilvl="1" w:tentative="0">
      <w:start w:val="1"/>
      <w:numFmt w:val="decimal"/>
      <w:pStyle w:val="302"/>
      <w:lvlText w:val="3.%2"/>
      <w:lvlJc w:val="left"/>
      <w:pPr>
        <w:tabs>
          <w:tab w:val="left" w:pos="284"/>
        </w:tabs>
        <w:ind w:left="0" w:firstLine="0"/>
      </w:pPr>
      <w:rPr>
        <w:rFonts w:hint="default" w:ascii="Times New Roman" w:hAnsi="Times New Roman" w:cs="Times New Roman"/>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57D3FBC"/>
    <w:multiLevelType w:val="multilevel"/>
    <w:tmpl w:val="657D3FBC"/>
    <w:lvl w:ilvl="0" w:tentative="0">
      <w:start w:val="1"/>
      <w:numFmt w:val="upperLetter"/>
      <w:suff w:val="nothing"/>
      <w:lvlText w:val="附　录　%1"/>
      <w:lvlJc w:val="left"/>
      <w:rPr>
        <w:rFonts w:hint="eastAsia" w:ascii="黑体" w:hAnsi="Times New Roman" w:eastAsia="黑体"/>
        <w:b w:val="0"/>
        <w:bCs w:val="0"/>
        <w:i w:val="0"/>
        <w:iCs w:val="0"/>
        <w:sz w:val="21"/>
        <w:szCs w:val="21"/>
      </w:rPr>
    </w:lvl>
    <w:lvl w:ilvl="1" w:tentative="0">
      <w:start w:val="1"/>
      <w:numFmt w:val="decimal"/>
      <w:pStyle w:val="72"/>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pStyle w:val="73"/>
      <w:suff w:val="nothing"/>
      <w:lvlText w:val="%1.%2.%3　"/>
      <w:lvlJc w:val="left"/>
      <w:rPr>
        <w:rFonts w:hint="eastAsia" w:ascii="黑体" w:hAnsi="Times New Roman" w:eastAsia="黑体"/>
        <w:b w:val="0"/>
        <w:bCs w:val="0"/>
        <w:i w:val="0"/>
        <w:iCs w:val="0"/>
        <w:sz w:val="21"/>
        <w:szCs w:val="21"/>
      </w:rPr>
    </w:lvl>
    <w:lvl w:ilvl="3" w:tentative="0">
      <w:start w:val="1"/>
      <w:numFmt w:val="decimal"/>
      <w:pStyle w:val="74"/>
      <w:suff w:val="nothing"/>
      <w:lvlText w:val="%1.%2.%3.%4　"/>
      <w:lvlJc w:val="left"/>
      <w:rPr>
        <w:rFonts w:hint="eastAsia" w:ascii="黑体" w:hAnsi="Times New Roman" w:eastAsia="黑体"/>
        <w:b w:val="0"/>
        <w:bCs w:val="0"/>
        <w:i w:val="0"/>
        <w:iCs w:val="0"/>
        <w:sz w:val="21"/>
        <w:szCs w:val="21"/>
      </w:rPr>
    </w:lvl>
    <w:lvl w:ilvl="4" w:tentative="0">
      <w:start w:val="1"/>
      <w:numFmt w:val="decimal"/>
      <w:pStyle w:val="75"/>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76933334"/>
    <w:multiLevelType w:val="multilevel"/>
    <w:tmpl w:val="76933334"/>
    <w:lvl w:ilvl="0" w:tentative="0">
      <w:start w:val="1"/>
      <w:numFmt w:val="none"/>
      <w:pStyle w:val="7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14"/>
  </w:num>
  <w:num w:numId="4">
    <w:abstractNumId w:val="8"/>
  </w:num>
  <w:num w:numId="5">
    <w:abstractNumId w:val="15"/>
  </w:num>
  <w:num w:numId="6">
    <w:abstractNumId w:val="12"/>
  </w:num>
  <w:num w:numId="7">
    <w:abstractNumId w:val="1"/>
  </w:num>
  <w:num w:numId="8">
    <w:abstractNumId w:val="9"/>
  </w:num>
  <w:num w:numId="9">
    <w:abstractNumId w:val="0"/>
  </w:num>
  <w:num w:numId="10">
    <w:abstractNumId w:val="7"/>
  </w:num>
  <w:num w:numId="11">
    <w:abstractNumId w:val="4"/>
  </w:num>
  <w:num w:numId="12">
    <w:abstractNumId w:val="6"/>
  </w:num>
  <w:num w:numId="13">
    <w:abstractNumId w:val="3"/>
  </w:num>
  <w:num w:numId="14">
    <w:abstractNumId w:val="1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mNDQzYjliNzVlYzA5ZmQ3NTc5NzMzMzY4ZTQxMmIifQ=="/>
  </w:docVars>
  <w:rsids>
    <w:rsidRoot w:val="00172A27"/>
    <w:rsid w:val="00006CF6"/>
    <w:rsid w:val="0000722D"/>
    <w:rsid w:val="00007893"/>
    <w:rsid w:val="000143CB"/>
    <w:rsid w:val="00021AE3"/>
    <w:rsid w:val="00030679"/>
    <w:rsid w:val="00032079"/>
    <w:rsid w:val="000320FD"/>
    <w:rsid w:val="00033133"/>
    <w:rsid w:val="00035208"/>
    <w:rsid w:val="00036608"/>
    <w:rsid w:val="0004256A"/>
    <w:rsid w:val="00045A15"/>
    <w:rsid w:val="000510C5"/>
    <w:rsid w:val="00054B9F"/>
    <w:rsid w:val="00067ADB"/>
    <w:rsid w:val="00074054"/>
    <w:rsid w:val="00075449"/>
    <w:rsid w:val="00076FAE"/>
    <w:rsid w:val="000805CC"/>
    <w:rsid w:val="00094423"/>
    <w:rsid w:val="000A0C81"/>
    <w:rsid w:val="000A4B4E"/>
    <w:rsid w:val="000A58AE"/>
    <w:rsid w:val="000B0771"/>
    <w:rsid w:val="000B17FA"/>
    <w:rsid w:val="000B491D"/>
    <w:rsid w:val="000B4971"/>
    <w:rsid w:val="000C1EA3"/>
    <w:rsid w:val="000C28AF"/>
    <w:rsid w:val="000C4929"/>
    <w:rsid w:val="000C6720"/>
    <w:rsid w:val="000D6F7A"/>
    <w:rsid w:val="000E1166"/>
    <w:rsid w:val="000E6CE5"/>
    <w:rsid w:val="000E7F94"/>
    <w:rsid w:val="000F12AB"/>
    <w:rsid w:val="000F13A0"/>
    <w:rsid w:val="000F4071"/>
    <w:rsid w:val="000F5783"/>
    <w:rsid w:val="00101031"/>
    <w:rsid w:val="00102682"/>
    <w:rsid w:val="00102CB8"/>
    <w:rsid w:val="00114E67"/>
    <w:rsid w:val="00130E3B"/>
    <w:rsid w:val="00140D95"/>
    <w:rsid w:val="00144176"/>
    <w:rsid w:val="001626F5"/>
    <w:rsid w:val="0017175F"/>
    <w:rsid w:val="00181F9A"/>
    <w:rsid w:val="00185136"/>
    <w:rsid w:val="00194361"/>
    <w:rsid w:val="001969A6"/>
    <w:rsid w:val="001A058B"/>
    <w:rsid w:val="001A13DE"/>
    <w:rsid w:val="001A530F"/>
    <w:rsid w:val="001A67E6"/>
    <w:rsid w:val="001B4CFB"/>
    <w:rsid w:val="001B7E9B"/>
    <w:rsid w:val="001C0261"/>
    <w:rsid w:val="001C361E"/>
    <w:rsid w:val="001C4D97"/>
    <w:rsid w:val="001C4DD6"/>
    <w:rsid w:val="001D31D6"/>
    <w:rsid w:val="001E5327"/>
    <w:rsid w:val="001E646C"/>
    <w:rsid w:val="00200643"/>
    <w:rsid w:val="002108D3"/>
    <w:rsid w:val="00215D0A"/>
    <w:rsid w:val="00225A19"/>
    <w:rsid w:val="0023232E"/>
    <w:rsid w:val="00233966"/>
    <w:rsid w:val="00236407"/>
    <w:rsid w:val="00237387"/>
    <w:rsid w:val="00237692"/>
    <w:rsid w:val="00246F03"/>
    <w:rsid w:val="002502BA"/>
    <w:rsid w:val="00251102"/>
    <w:rsid w:val="00251BE4"/>
    <w:rsid w:val="00267CCE"/>
    <w:rsid w:val="002700B9"/>
    <w:rsid w:val="002704F5"/>
    <w:rsid w:val="00274069"/>
    <w:rsid w:val="0028124F"/>
    <w:rsid w:val="00281E53"/>
    <w:rsid w:val="0029201A"/>
    <w:rsid w:val="002A065D"/>
    <w:rsid w:val="002A4285"/>
    <w:rsid w:val="002B4E1B"/>
    <w:rsid w:val="002C4835"/>
    <w:rsid w:val="002D2920"/>
    <w:rsid w:val="002D2EC2"/>
    <w:rsid w:val="002D638E"/>
    <w:rsid w:val="002D6EF3"/>
    <w:rsid w:val="002D7035"/>
    <w:rsid w:val="002E1E0E"/>
    <w:rsid w:val="002F1C5D"/>
    <w:rsid w:val="002F3C0F"/>
    <w:rsid w:val="00300D3B"/>
    <w:rsid w:val="00302A13"/>
    <w:rsid w:val="00305C04"/>
    <w:rsid w:val="00305E86"/>
    <w:rsid w:val="003157BF"/>
    <w:rsid w:val="00320649"/>
    <w:rsid w:val="003248E1"/>
    <w:rsid w:val="00326616"/>
    <w:rsid w:val="003348D8"/>
    <w:rsid w:val="00344494"/>
    <w:rsid w:val="00345D6B"/>
    <w:rsid w:val="003460A7"/>
    <w:rsid w:val="00356BFC"/>
    <w:rsid w:val="003609DC"/>
    <w:rsid w:val="00365CEC"/>
    <w:rsid w:val="00370401"/>
    <w:rsid w:val="00373AED"/>
    <w:rsid w:val="003744D8"/>
    <w:rsid w:val="00380FBB"/>
    <w:rsid w:val="00381801"/>
    <w:rsid w:val="00383F91"/>
    <w:rsid w:val="0038457C"/>
    <w:rsid w:val="003955CC"/>
    <w:rsid w:val="003A306B"/>
    <w:rsid w:val="003A3EF5"/>
    <w:rsid w:val="003A5B49"/>
    <w:rsid w:val="003B39FD"/>
    <w:rsid w:val="003B62B0"/>
    <w:rsid w:val="003C5072"/>
    <w:rsid w:val="003C7B90"/>
    <w:rsid w:val="003C7FF9"/>
    <w:rsid w:val="003E0766"/>
    <w:rsid w:val="003E0DDF"/>
    <w:rsid w:val="003E571D"/>
    <w:rsid w:val="003F0F0B"/>
    <w:rsid w:val="003F55E3"/>
    <w:rsid w:val="003F61F2"/>
    <w:rsid w:val="00401008"/>
    <w:rsid w:val="00401972"/>
    <w:rsid w:val="004115D8"/>
    <w:rsid w:val="00413364"/>
    <w:rsid w:val="0041526D"/>
    <w:rsid w:val="004171F9"/>
    <w:rsid w:val="00440B65"/>
    <w:rsid w:val="004549BE"/>
    <w:rsid w:val="0045603B"/>
    <w:rsid w:val="00463A5A"/>
    <w:rsid w:val="00466243"/>
    <w:rsid w:val="00466CAC"/>
    <w:rsid w:val="00471DC7"/>
    <w:rsid w:val="004723B2"/>
    <w:rsid w:val="004728CA"/>
    <w:rsid w:val="004742EC"/>
    <w:rsid w:val="00474312"/>
    <w:rsid w:val="00474819"/>
    <w:rsid w:val="00490713"/>
    <w:rsid w:val="00494127"/>
    <w:rsid w:val="004944EE"/>
    <w:rsid w:val="004A1B58"/>
    <w:rsid w:val="004B103C"/>
    <w:rsid w:val="004B742D"/>
    <w:rsid w:val="004C0519"/>
    <w:rsid w:val="004C4E1B"/>
    <w:rsid w:val="004D1D45"/>
    <w:rsid w:val="004D3D87"/>
    <w:rsid w:val="004E20C7"/>
    <w:rsid w:val="004E2551"/>
    <w:rsid w:val="004E779C"/>
    <w:rsid w:val="004F0C81"/>
    <w:rsid w:val="004F2F73"/>
    <w:rsid w:val="004F5BE2"/>
    <w:rsid w:val="00504099"/>
    <w:rsid w:val="005060EA"/>
    <w:rsid w:val="00513818"/>
    <w:rsid w:val="005140FB"/>
    <w:rsid w:val="00515E81"/>
    <w:rsid w:val="005169EB"/>
    <w:rsid w:val="00516E98"/>
    <w:rsid w:val="00517879"/>
    <w:rsid w:val="0052453D"/>
    <w:rsid w:val="005319D0"/>
    <w:rsid w:val="00552452"/>
    <w:rsid w:val="00560250"/>
    <w:rsid w:val="00572BC2"/>
    <w:rsid w:val="005802C6"/>
    <w:rsid w:val="00586125"/>
    <w:rsid w:val="00586ADA"/>
    <w:rsid w:val="0058740C"/>
    <w:rsid w:val="00587C67"/>
    <w:rsid w:val="00590CFF"/>
    <w:rsid w:val="00591528"/>
    <w:rsid w:val="00595D4A"/>
    <w:rsid w:val="005A0213"/>
    <w:rsid w:val="005A257F"/>
    <w:rsid w:val="005B1656"/>
    <w:rsid w:val="005B7CB5"/>
    <w:rsid w:val="005D6A5B"/>
    <w:rsid w:val="005E09E6"/>
    <w:rsid w:val="005E2657"/>
    <w:rsid w:val="005E41FB"/>
    <w:rsid w:val="005E5EC8"/>
    <w:rsid w:val="005F415C"/>
    <w:rsid w:val="005F59F1"/>
    <w:rsid w:val="005F5F40"/>
    <w:rsid w:val="005F61C4"/>
    <w:rsid w:val="00601885"/>
    <w:rsid w:val="00603952"/>
    <w:rsid w:val="00607FC3"/>
    <w:rsid w:val="006106AE"/>
    <w:rsid w:val="00610EB0"/>
    <w:rsid w:val="0061140C"/>
    <w:rsid w:val="00613B8A"/>
    <w:rsid w:val="00616A6C"/>
    <w:rsid w:val="0062333C"/>
    <w:rsid w:val="00623826"/>
    <w:rsid w:val="00626638"/>
    <w:rsid w:val="00627368"/>
    <w:rsid w:val="006358CE"/>
    <w:rsid w:val="00650B3B"/>
    <w:rsid w:val="00660B29"/>
    <w:rsid w:val="0066207B"/>
    <w:rsid w:val="006647C3"/>
    <w:rsid w:val="00664C5E"/>
    <w:rsid w:val="0066703B"/>
    <w:rsid w:val="00671982"/>
    <w:rsid w:val="00677E66"/>
    <w:rsid w:val="0068183B"/>
    <w:rsid w:val="00693C3B"/>
    <w:rsid w:val="00694A4A"/>
    <w:rsid w:val="00697CBA"/>
    <w:rsid w:val="006A1426"/>
    <w:rsid w:val="006B43F8"/>
    <w:rsid w:val="006C3E7E"/>
    <w:rsid w:val="006C3FC1"/>
    <w:rsid w:val="006C685D"/>
    <w:rsid w:val="006C7C84"/>
    <w:rsid w:val="006E051C"/>
    <w:rsid w:val="006E0C07"/>
    <w:rsid w:val="006E474D"/>
    <w:rsid w:val="006F0D65"/>
    <w:rsid w:val="006F3ED3"/>
    <w:rsid w:val="006F4FF1"/>
    <w:rsid w:val="006F5C92"/>
    <w:rsid w:val="00701745"/>
    <w:rsid w:val="0071196D"/>
    <w:rsid w:val="00721356"/>
    <w:rsid w:val="007219EE"/>
    <w:rsid w:val="00730A50"/>
    <w:rsid w:val="007353C9"/>
    <w:rsid w:val="00740AC6"/>
    <w:rsid w:val="00745AAB"/>
    <w:rsid w:val="00745C89"/>
    <w:rsid w:val="007477E9"/>
    <w:rsid w:val="0075587D"/>
    <w:rsid w:val="00760851"/>
    <w:rsid w:val="007617E8"/>
    <w:rsid w:val="00762EDD"/>
    <w:rsid w:val="007770CF"/>
    <w:rsid w:val="00782805"/>
    <w:rsid w:val="00790D49"/>
    <w:rsid w:val="007919FA"/>
    <w:rsid w:val="007933DF"/>
    <w:rsid w:val="007935BD"/>
    <w:rsid w:val="00795A4B"/>
    <w:rsid w:val="007A33B5"/>
    <w:rsid w:val="007A7027"/>
    <w:rsid w:val="007B330A"/>
    <w:rsid w:val="007C1EA6"/>
    <w:rsid w:val="007D7CA4"/>
    <w:rsid w:val="007F33B3"/>
    <w:rsid w:val="007F5D7A"/>
    <w:rsid w:val="007F5EEE"/>
    <w:rsid w:val="008120FC"/>
    <w:rsid w:val="00816BF6"/>
    <w:rsid w:val="00836D1C"/>
    <w:rsid w:val="00836F61"/>
    <w:rsid w:val="00843AC4"/>
    <w:rsid w:val="008526E0"/>
    <w:rsid w:val="00852C51"/>
    <w:rsid w:val="008575F0"/>
    <w:rsid w:val="00872CB8"/>
    <w:rsid w:val="00873AEB"/>
    <w:rsid w:val="008815C1"/>
    <w:rsid w:val="00885A5B"/>
    <w:rsid w:val="00885C50"/>
    <w:rsid w:val="00886854"/>
    <w:rsid w:val="008870E4"/>
    <w:rsid w:val="0088749A"/>
    <w:rsid w:val="0089508F"/>
    <w:rsid w:val="008B2F4B"/>
    <w:rsid w:val="008B4E34"/>
    <w:rsid w:val="008B4E8F"/>
    <w:rsid w:val="008C7CA9"/>
    <w:rsid w:val="008D208D"/>
    <w:rsid w:val="008D2888"/>
    <w:rsid w:val="008D397A"/>
    <w:rsid w:val="008E029C"/>
    <w:rsid w:val="008E4525"/>
    <w:rsid w:val="008E5BBF"/>
    <w:rsid w:val="008F1AC1"/>
    <w:rsid w:val="008F4A27"/>
    <w:rsid w:val="0090579B"/>
    <w:rsid w:val="009240CC"/>
    <w:rsid w:val="00925017"/>
    <w:rsid w:val="0093213C"/>
    <w:rsid w:val="00935DDB"/>
    <w:rsid w:val="00936A8C"/>
    <w:rsid w:val="00940F97"/>
    <w:rsid w:val="00942FE0"/>
    <w:rsid w:val="00946D4A"/>
    <w:rsid w:val="00947ABE"/>
    <w:rsid w:val="009526F8"/>
    <w:rsid w:val="00953AF6"/>
    <w:rsid w:val="00953BF6"/>
    <w:rsid w:val="00955905"/>
    <w:rsid w:val="00956DAE"/>
    <w:rsid w:val="00957644"/>
    <w:rsid w:val="00962F28"/>
    <w:rsid w:val="009724F4"/>
    <w:rsid w:val="009731B2"/>
    <w:rsid w:val="00973C14"/>
    <w:rsid w:val="00981F71"/>
    <w:rsid w:val="00996529"/>
    <w:rsid w:val="009A12F1"/>
    <w:rsid w:val="009A1B1F"/>
    <w:rsid w:val="009C3EC2"/>
    <w:rsid w:val="009D0997"/>
    <w:rsid w:val="009D0D67"/>
    <w:rsid w:val="009D2A91"/>
    <w:rsid w:val="009E1ECD"/>
    <w:rsid w:val="009E433E"/>
    <w:rsid w:val="009E6306"/>
    <w:rsid w:val="009E7858"/>
    <w:rsid w:val="009F16BF"/>
    <w:rsid w:val="009F50EF"/>
    <w:rsid w:val="00A0025C"/>
    <w:rsid w:val="00A0774A"/>
    <w:rsid w:val="00A155DA"/>
    <w:rsid w:val="00A23141"/>
    <w:rsid w:val="00A24811"/>
    <w:rsid w:val="00A31B38"/>
    <w:rsid w:val="00A31E0E"/>
    <w:rsid w:val="00A32083"/>
    <w:rsid w:val="00A32865"/>
    <w:rsid w:val="00A3438E"/>
    <w:rsid w:val="00A36E36"/>
    <w:rsid w:val="00A41405"/>
    <w:rsid w:val="00A52BDD"/>
    <w:rsid w:val="00A536EE"/>
    <w:rsid w:val="00A55FD8"/>
    <w:rsid w:val="00A82AA5"/>
    <w:rsid w:val="00A9151D"/>
    <w:rsid w:val="00A920EF"/>
    <w:rsid w:val="00A9302C"/>
    <w:rsid w:val="00A97775"/>
    <w:rsid w:val="00AA0EA6"/>
    <w:rsid w:val="00AA24C5"/>
    <w:rsid w:val="00AA33F1"/>
    <w:rsid w:val="00AB2077"/>
    <w:rsid w:val="00AB35FB"/>
    <w:rsid w:val="00AB721B"/>
    <w:rsid w:val="00AC361D"/>
    <w:rsid w:val="00AD7930"/>
    <w:rsid w:val="00AE392B"/>
    <w:rsid w:val="00AE4551"/>
    <w:rsid w:val="00AE5A75"/>
    <w:rsid w:val="00AE71F8"/>
    <w:rsid w:val="00AF1DFE"/>
    <w:rsid w:val="00AF3155"/>
    <w:rsid w:val="00B03C12"/>
    <w:rsid w:val="00B05CFF"/>
    <w:rsid w:val="00B07136"/>
    <w:rsid w:val="00B1150E"/>
    <w:rsid w:val="00B1535C"/>
    <w:rsid w:val="00B17780"/>
    <w:rsid w:val="00B20152"/>
    <w:rsid w:val="00B2449C"/>
    <w:rsid w:val="00B30E9E"/>
    <w:rsid w:val="00B31369"/>
    <w:rsid w:val="00B34F77"/>
    <w:rsid w:val="00B467EC"/>
    <w:rsid w:val="00B47AAD"/>
    <w:rsid w:val="00B533CC"/>
    <w:rsid w:val="00B57E39"/>
    <w:rsid w:val="00B607E9"/>
    <w:rsid w:val="00B61D44"/>
    <w:rsid w:val="00B63AD5"/>
    <w:rsid w:val="00B70175"/>
    <w:rsid w:val="00B71E76"/>
    <w:rsid w:val="00B92085"/>
    <w:rsid w:val="00B93D68"/>
    <w:rsid w:val="00B96127"/>
    <w:rsid w:val="00BA2A7F"/>
    <w:rsid w:val="00BA76B6"/>
    <w:rsid w:val="00BB5908"/>
    <w:rsid w:val="00BB78E2"/>
    <w:rsid w:val="00BB79C8"/>
    <w:rsid w:val="00BC36F9"/>
    <w:rsid w:val="00BE29E2"/>
    <w:rsid w:val="00BE358D"/>
    <w:rsid w:val="00BE4647"/>
    <w:rsid w:val="00BE54DA"/>
    <w:rsid w:val="00BE5BF5"/>
    <w:rsid w:val="00BE5D6B"/>
    <w:rsid w:val="00BF06DA"/>
    <w:rsid w:val="00C01665"/>
    <w:rsid w:val="00C03DF5"/>
    <w:rsid w:val="00C07762"/>
    <w:rsid w:val="00C14E15"/>
    <w:rsid w:val="00C15D4B"/>
    <w:rsid w:val="00C16651"/>
    <w:rsid w:val="00C212A9"/>
    <w:rsid w:val="00C27C34"/>
    <w:rsid w:val="00C46354"/>
    <w:rsid w:val="00C475DA"/>
    <w:rsid w:val="00C479C3"/>
    <w:rsid w:val="00C520C1"/>
    <w:rsid w:val="00C53185"/>
    <w:rsid w:val="00C536E2"/>
    <w:rsid w:val="00C60B45"/>
    <w:rsid w:val="00C66C76"/>
    <w:rsid w:val="00C70DC8"/>
    <w:rsid w:val="00C72CD5"/>
    <w:rsid w:val="00C75083"/>
    <w:rsid w:val="00C9049A"/>
    <w:rsid w:val="00C93668"/>
    <w:rsid w:val="00C93F7F"/>
    <w:rsid w:val="00CA1D1C"/>
    <w:rsid w:val="00CC3386"/>
    <w:rsid w:val="00CC4235"/>
    <w:rsid w:val="00CD3DF2"/>
    <w:rsid w:val="00CE2069"/>
    <w:rsid w:val="00CE3D79"/>
    <w:rsid w:val="00CF0C7A"/>
    <w:rsid w:val="00CF5FCA"/>
    <w:rsid w:val="00CF7E5C"/>
    <w:rsid w:val="00D01036"/>
    <w:rsid w:val="00D03E31"/>
    <w:rsid w:val="00D048BF"/>
    <w:rsid w:val="00D05400"/>
    <w:rsid w:val="00D05F5E"/>
    <w:rsid w:val="00D1443B"/>
    <w:rsid w:val="00D2435C"/>
    <w:rsid w:val="00D256D8"/>
    <w:rsid w:val="00D26144"/>
    <w:rsid w:val="00D2662D"/>
    <w:rsid w:val="00D33F82"/>
    <w:rsid w:val="00D36866"/>
    <w:rsid w:val="00D40528"/>
    <w:rsid w:val="00D4078B"/>
    <w:rsid w:val="00D427B2"/>
    <w:rsid w:val="00D44631"/>
    <w:rsid w:val="00D46413"/>
    <w:rsid w:val="00D47986"/>
    <w:rsid w:val="00D47A13"/>
    <w:rsid w:val="00D47BC6"/>
    <w:rsid w:val="00D60E00"/>
    <w:rsid w:val="00D71B6E"/>
    <w:rsid w:val="00D77DCA"/>
    <w:rsid w:val="00D8318B"/>
    <w:rsid w:val="00D845D2"/>
    <w:rsid w:val="00D90821"/>
    <w:rsid w:val="00D947F3"/>
    <w:rsid w:val="00D97E86"/>
    <w:rsid w:val="00DA23AF"/>
    <w:rsid w:val="00DA63D2"/>
    <w:rsid w:val="00DB16F6"/>
    <w:rsid w:val="00DC399C"/>
    <w:rsid w:val="00DC4E10"/>
    <w:rsid w:val="00DD2FA8"/>
    <w:rsid w:val="00DE3E41"/>
    <w:rsid w:val="00DE4ED4"/>
    <w:rsid w:val="00DE6D74"/>
    <w:rsid w:val="00DF133D"/>
    <w:rsid w:val="00DF5563"/>
    <w:rsid w:val="00DF5ACA"/>
    <w:rsid w:val="00DF7E3B"/>
    <w:rsid w:val="00E00D64"/>
    <w:rsid w:val="00E03627"/>
    <w:rsid w:val="00E115DC"/>
    <w:rsid w:val="00E16FE1"/>
    <w:rsid w:val="00E23D1B"/>
    <w:rsid w:val="00E242EE"/>
    <w:rsid w:val="00E273BD"/>
    <w:rsid w:val="00E3159C"/>
    <w:rsid w:val="00E31A56"/>
    <w:rsid w:val="00E35C3E"/>
    <w:rsid w:val="00E35D3F"/>
    <w:rsid w:val="00E36C95"/>
    <w:rsid w:val="00E41399"/>
    <w:rsid w:val="00E4250A"/>
    <w:rsid w:val="00E4305D"/>
    <w:rsid w:val="00E43920"/>
    <w:rsid w:val="00E45DF1"/>
    <w:rsid w:val="00E46911"/>
    <w:rsid w:val="00E55E79"/>
    <w:rsid w:val="00E57905"/>
    <w:rsid w:val="00E62763"/>
    <w:rsid w:val="00E62A76"/>
    <w:rsid w:val="00E62D7F"/>
    <w:rsid w:val="00E67D30"/>
    <w:rsid w:val="00E7370E"/>
    <w:rsid w:val="00E800D7"/>
    <w:rsid w:val="00E828EC"/>
    <w:rsid w:val="00E8384E"/>
    <w:rsid w:val="00E8389B"/>
    <w:rsid w:val="00E85E55"/>
    <w:rsid w:val="00EA1612"/>
    <w:rsid w:val="00EA2D30"/>
    <w:rsid w:val="00EA381C"/>
    <w:rsid w:val="00EA7A54"/>
    <w:rsid w:val="00EB0036"/>
    <w:rsid w:val="00EB1624"/>
    <w:rsid w:val="00EB34F0"/>
    <w:rsid w:val="00EB65F1"/>
    <w:rsid w:val="00EB78A7"/>
    <w:rsid w:val="00EC3B01"/>
    <w:rsid w:val="00EC4B19"/>
    <w:rsid w:val="00ED09DA"/>
    <w:rsid w:val="00ED29B3"/>
    <w:rsid w:val="00ED3025"/>
    <w:rsid w:val="00ED63E6"/>
    <w:rsid w:val="00EE3819"/>
    <w:rsid w:val="00EF5718"/>
    <w:rsid w:val="00EF592C"/>
    <w:rsid w:val="00EF7339"/>
    <w:rsid w:val="00F0741A"/>
    <w:rsid w:val="00F1005C"/>
    <w:rsid w:val="00F10FAF"/>
    <w:rsid w:val="00F16221"/>
    <w:rsid w:val="00F22023"/>
    <w:rsid w:val="00F25EDD"/>
    <w:rsid w:val="00F26A14"/>
    <w:rsid w:val="00F328EE"/>
    <w:rsid w:val="00F37685"/>
    <w:rsid w:val="00F37F77"/>
    <w:rsid w:val="00F405D3"/>
    <w:rsid w:val="00F42353"/>
    <w:rsid w:val="00F43006"/>
    <w:rsid w:val="00F445C1"/>
    <w:rsid w:val="00F6093F"/>
    <w:rsid w:val="00F62511"/>
    <w:rsid w:val="00F64C2E"/>
    <w:rsid w:val="00F74BA8"/>
    <w:rsid w:val="00F74FE1"/>
    <w:rsid w:val="00F7568F"/>
    <w:rsid w:val="00F8400A"/>
    <w:rsid w:val="00F96446"/>
    <w:rsid w:val="00F97AC5"/>
    <w:rsid w:val="00FA0609"/>
    <w:rsid w:val="00FA3879"/>
    <w:rsid w:val="00FA7A53"/>
    <w:rsid w:val="00FB460B"/>
    <w:rsid w:val="00FB6C90"/>
    <w:rsid w:val="00FC25EC"/>
    <w:rsid w:val="00FD1155"/>
    <w:rsid w:val="00FD3E21"/>
    <w:rsid w:val="00FE7702"/>
    <w:rsid w:val="00FF3E3A"/>
    <w:rsid w:val="00FF52A8"/>
    <w:rsid w:val="153A537E"/>
    <w:rsid w:val="2C9A270D"/>
    <w:rsid w:val="30D46686"/>
    <w:rsid w:val="5AF92A8A"/>
    <w:rsid w:val="5B277B27"/>
    <w:rsid w:val="6EF4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name="Body Text 2"/>
    <w:lsdException w:qFormat="1" w:uiPriority="99" w:semiHidden="0"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spacing w:val="4"/>
      <w:kern w:val="2"/>
      <w:sz w:val="24"/>
      <w:szCs w:val="24"/>
      <w:lang w:val="en-US" w:eastAsia="zh-CN" w:bidi="ar-SA"/>
    </w:rPr>
  </w:style>
  <w:style w:type="paragraph" w:styleId="2">
    <w:name w:val="heading 1"/>
    <w:basedOn w:val="1"/>
    <w:next w:val="1"/>
    <w:link w:val="55"/>
    <w:qFormat/>
    <w:uiPriority w:val="0"/>
    <w:pPr>
      <w:keepNext/>
      <w:keepLines/>
      <w:snapToGrid w:val="0"/>
      <w:spacing w:before="340" w:after="330" w:line="288" w:lineRule="auto"/>
      <w:jc w:val="center"/>
      <w:outlineLvl w:val="0"/>
    </w:pPr>
    <w:rPr>
      <w:rFonts w:ascii="黑体" w:hAnsi="黑体" w:eastAsia="黑体" w:cs="Arial"/>
      <w:bCs/>
      <w:kern w:val="44"/>
      <w:sz w:val="30"/>
      <w:szCs w:val="30"/>
    </w:rPr>
  </w:style>
  <w:style w:type="paragraph" w:styleId="3">
    <w:name w:val="heading 2"/>
    <w:basedOn w:val="1"/>
    <w:next w:val="1"/>
    <w:link w:val="56"/>
    <w:qFormat/>
    <w:uiPriority w:val="9"/>
    <w:pPr>
      <w:keepNext/>
      <w:keepLines/>
      <w:snapToGrid w:val="0"/>
      <w:spacing w:before="240" w:after="240" w:line="288" w:lineRule="auto"/>
      <w:jc w:val="center"/>
      <w:outlineLvl w:val="1"/>
    </w:pPr>
    <w:rPr>
      <w:rFonts w:ascii="黑体" w:hAnsi="Arial" w:eastAsia="黑体" w:cs="Arial"/>
      <w:b/>
      <w:kern w:val="0"/>
    </w:rPr>
  </w:style>
  <w:style w:type="paragraph" w:styleId="4">
    <w:name w:val="heading 3"/>
    <w:basedOn w:val="1"/>
    <w:next w:val="1"/>
    <w:link w:val="57"/>
    <w:qFormat/>
    <w:uiPriority w:val="9"/>
    <w:pPr>
      <w:keepNext/>
      <w:keepLines/>
      <w:snapToGrid w:val="0"/>
      <w:spacing w:before="60" w:after="40"/>
      <w:jc w:val="center"/>
      <w:outlineLvl w:val="2"/>
    </w:pPr>
    <w:rPr>
      <w:rFonts w:ascii="Arial" w:hAnsi="Arial" w:eastAsia="黑体"/>
      <w:bCs/>
    </w:rPr>
  </w:style>
  <w:style w:type="paragraph" w:styleId="5">
    <w:name w:val="heading 4"/>
    <w:basedOn w:val="1"/>
    <w:next w:val="1"/>
    <w:link w:val="58"/>
    <w:qFormat/>
    <w:uiPriority w:val="0"/>
    <w:pPr>
      <w:keepNext/>
      <w:spacing w:before="93" w:beforeLines="30"/>
      <w:jc w:val="center"/>
      <w:outlineLvl w:val="3"/>
    </w:pPr>
    <w:rPr>
      <w:b/>
      <w:bCs/>
    </w:rPr>
  </w:style>
  <w:style w:type="paragraph" w:styleId="6">
    <w:name w:val="heading 5"/>
    <w:basedOn w:val="1"/>
    <w:next w:val="1"/>
    <w:link w:val="59"/>
    <w:qFormat/>
    <w:uiPriority w:val="9"/>
    <w:pPr>
      <w:keepNext/>
      <w:jc w:val="center"/>
      <w:outlineLvl w:val="4"/>
    </w:pPr>
    <w:rPr>
      <w:b/>
      <w:bCs/>
      <w:sz w:val="22"/>
    </w:rPr>
  </w:style>
  <w:style w:type="paragraph" w:styleId="7">
    <w:name w:val="heading 6"/>
    <w:basedOn w:val="1"/>
    <w:next w:val="1"/>
    <w:link w:val="60"/>
    <w:qFormat/>
    <w:uiPriority w:val="9"/>
    <w:pPr>
      <w:keepNext/>
      <w:jc w:val="center"/>
      <w:outlineLvl w:val="5"/>
    </w:pPr>
    <w:rPr>
      <w:i/>
      <w:iCs/>
      <w:sz w:val="15"/>
    </w:rPr>
  </w:style>
  <w:style w:type="paragraph" w:styleId="8">
    <w:name w:val="heading 7"/>
    <w:basedOn w:val="1"/>
    <w:next w:val="1"/>
    <w:link w:val="61"/>
    <w:qFormat/>
    <w:uiPriority w:val="9"/>
    <w:pPr>
      <w:keepNext/>
      <w:keepLines/>
      <w:numPr>
        <w:ilvl w:val="6"/>
        <w:numId w:val="1"/>
      </w:numPr>
      <w:adjustRightInd w:val="0"/>
      <w:snapToGrid w:val="0"/>
      <w:spacing w:before="240" w:after="64" w:line="320" w:lineRule="atLeast"/>
      <w:outlineLvl w:val="6"/>
    </w:pPr>
    <w:rPr>
      <w:b/>
      <w:bCs/>
      <w:spacing w:val="0"/>
    </w:rPr>
  </w:style>
  <w:style w:type="paragraph" w:styleId="9">
    <w:name w:val="heading 8"/>
    <w:basedOn w:val="1"/>
    <w:next w:val="1"/>
    <w:link w:val="62"/>
    <w:qFormat/>
    <w:uiPriority w:val="9"/>
    <w:pPr>
      <w:keepNext/>
      <w:keepLines/>
      <w:numPr>
        <w:ilvl w:val="7"/>
        <w:numId w:val="1"/>
      </w:numPr>
      <w:adjustRightInd w:val="0"/>
      <w:snapToGrid w:val="0"/>
      <w:spacing w:before="240" w:after="64" w:line="320" w:lineRule="atLeast"/>
      <w:outlineLvl w:val="7"/>
    </w:pPr>
    <w:rPr>
      <w:rFonts w:ascii="Arial" w:hAnsi="Arial" w:eastAsia="黑体"/>
      <w:spacing w:val="0"/>
    </w:rPr>
  </w:style>
  <w:style w:type="paragraph" w:styleId="10">
    <w:name w:val="heading 9"/>
    <w:basedOn w:val="1"/>
    <w:next w:val="1"/>
    <w:link w:val="63"/>
    <w:qFormat/>
    <w:uiPriority w:val="9"/>
    <w:pPr>
      <w:keepNext/>
      <w:keepLines/>
      <w:numPr>
        <w:ilvl w:val="8"/>
        <w:numId w:val="1"/>
      </w:numPr>
      <w:adjustRightInd w:val="0"/>
      <w:snapToGrid w:val="0"/>
      <w:spacing w:before="240" w:after="64" w:line="320" w:lineRule="atLeast"/>
      <w:outlineLvl w:val="8"/>
    </w:pPr>
    <w:rPr>
      <w:rFonts w:ascii="Arial" w:hAnsi="Arial" w:eastAsia="黑体"/>
      <w:spacing w:val="0"/>
      <w:sz w:val="21"/>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261"/>
    <w:qFormat/>
    <w:uiPriority w:val="0"/>
    <w:pPr>
      <w:spacing w:line="240" w:lineRule="auto"/>
      <w:jc w:val="center"/>
    </w:pPr>
    <w:rPr>
      <w:rFonts w:ascii="Calibri" w:hAnsi="Calibri"/>
      <w:spacing w:val="0"/>
      <w:kern w:val="0"/>
      <w:sz w:val="20"/>
    </w:rPr>
  </w:style>
  <w:style w:type="paragraph" w:styleId="13">
    <w:name w:val="Normal Indent"/>
    <w:basedOn w:val="1"/>
    <w:qFormat/>
    <w:uiPriority w:val="0"/>
    <w:pPr>
      <w:spacing w:before="340" w:after="330" w:line="576" w:lineRule="auto"/>
    </w:pPr>
    <w:rPr>
      <w:rFonts w:ascii="宋体" w:hAnsi="Arial"/>
      <w:b/>
      <w:spacing w:val="0"/>
      <w:szCs w:val="20"/>
    </w:rPr>
  </w:style>
  <w:style w:type="paragraph" w:styleId="14">
    <w:name w:val="caption"/>
    <w:basedOn w:val="1"/>
    <w:next w:val="1"/>
    <w:autoRedefine/>
    <w:qFormat/>
    <w:uiPriority w:val="35"/>
    <w:pPr>
      <w:spacing w:line="240" w:lineRule="auto"/>
    </w:pPr>
    <w:rPr>
      <w:rFonts w:ascii="Cambria" w:hAnsi="Cambria" w:eastAsia="黑体"/>
      <w:spacing w:val="0"/>
      <w:sz w:val="20"/>
      <w:szCs w:val="20"/>
    </w:rPr>
  </w:style>
  <w:style w:type="paragraph" w:styleId="15">
    <w:name w:val="Document Map"/>
    <w:basedOn w:val="1"/>
    <w:link w:val="216"/>
    <w:qFormat/>
    <w:uiPriority w:val="0"/>
    <w:pPr>
      <w:shd w:val="clear" w:color="auto" w:fill="000080"/>
      <w:adjustRightInd w:val="0"/>
      <w:snapToGrid w:val="0"/>
      <w:spacing w:line="420" w:lineRule="exact"/>
      <w:ind w:firstLine="200" w:firstLineChars="200"/>
    </w:pPr>
    <w:rPr>
      <w:spacing w:val="0"/>
    </w:rPr>
  </w:style>
  <w:style w:type="paragraph" w:styleId="16">
    <w:name w:val="annotation text"/>
    <w:basedOn w:val="1"/>
    <w:link w:val="91"/>
    <w:unhideWhenUsed/>
    <w:qFormat/>
    <w:uiPriority w:val="0"/>
    <w:pPr>
      <w:jc w:val="left"/>
    </w:pPr>
  </w:style>
  <w:style w:type="paragraph" w:styleId="17">
    <w:name w:val="Body Text 3"/>
    <w:basedOn w:val="1"/>
    <w:link w:val="262"/>
    <w:unhideWhenUsed/>
    <w:qFormat/>
    <w:uiPriority w:val="99"/>
    <w:pPr>
      <w:spacing w:after="120" w:line="240" w:lineRule="auto"/>
    </w:pPr>
    <w:rPr>
      <w:rFonts w:ascii="Calibri" w:hAnsi="Calibri"/>
      <w:spacing w:val="0"/>
      <w:kern w:val="0"/>
      <w:sz w:val="16"/>
      <w:szCs w:val="16"/>
    </w:rPr>
  </w:style>
  <w:style w:type="paragraph" w:styleId="18">
    <w:name w:val="Body Text"/>
    <w:basedOn w:val="1"/>
    <w:link w:val="200"/>
    <w:qFormat/>
    <w:uiPriority w:val="0"/>
    <w:pPr>
      <w:widowControl/>
      <w:snapToGrid w:val="0"/>
      <w:jc w:val="center"/>
    </w:pPr>
    <w:rPr>
      <w:kern w:val="0"/>
      <w:sz w:val="15"/>
      <w:szCs w:val="18"/>
    </w:rPr>
  </w:style>
  <w:style w:type="paragraph" w:styleId="19">
    <w:name w:val="Body Text Indent"/>
    <w:basedOn w:val="1"/>
    <w:link w:val="68"/>
    <w:qFormat/>
    <w:uiPriority w:val="0"/>
    <w:pPr>
      <w:ind w:firstLine="420"/>
    </w:pPr>
  </w:style>
  <w:style w:type="paragraph" w:styleId="20">
    <w:name w:val="List Continue"/>
    <w:basedOn w:val="1"/>
    <w:qFormat/>
    <w:uiPriority w:val="0"/>
    <w:pPr>
      <w:spacing w:after="120"/>
      <w:ind w:left="420" w:leftChars="200"/>
    </w:pPr>
    <w:rPr>
      <w:spacing w:val="0"/>
    </w:r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248"/>
    <w:qFormat/>
    <w:uiPriority w:val="99"/>
    <w:rPr>
      <w:rFonts w:ascii="宋体" w:hAnsi="Courier New"/>
      <w:spacing w:val="0"/>
      <w:sz w:val="20"/>
      <w:szCs w:val="20"/>
    </w:rPr>
  </w:style>
  <w:style w:type="paragraph" w:styleId="24">
    <w:name w:val="toc 8"/>
    <w:basedOn w:val="1"/>
    <w:next w:val="1"/>
    <w:qFormat/>
    <w:uiPriority w:val="39"/>
    <w:pPr>
      <w:ind w:left="2940" w:leftChars="1400"/>
    </w:pPr>
  </w:style>
  <w:style w:type="paragraph" w:styleId="25">
    <w:name w:val="Date"/>
    <w:basedOn w:val="1"/>
    <w:next w:val="1"/>
    <w:link w:val="67"/>
    <w:qFormat/>
    <w:uiPriority w:val="0"/>
    <w:pPr>
      <w:ind w:left="100" w:leftChars="2500"/>
    </w:pPr>
    <w:rPr>
      <w:szCs w:val="21"/>
    </w:rPr>
  </w:style>
  <w:style w:type="paragraph" w:styleId="26">
    <w:name w:val="Body Text Indent 2"/>
    <w:basedOn w:val="1"/>
    <w:link w:val="135"/>
    <w:semiHidden/>
    <w:qFormat/>
    <w:uiPriority w:val="0"/>
    <w:pPr>
      <w:ind w:firstLine="480" w:firstLineChars="200"/>
    </w:pPr>
    <w:rPr>
      <w:rFonts w:ascii="仿宋_GB2312" w:hAnsi="宋体" w:eastAsia="仿宋_GB2312"/>
      <w:spacing w:val="0"/>
    </w:rPr>
  </w:style>
  <w:style w:type="paragraph" w:styleId="27">
    <w:name w:val="Balloon Text"/>
    <w:basedOn w:val="1"/>
    <w:link w:val="93"/>
    <w:qFormat/>
    <w:uiPriority w:val="99"/>
    <w:rPr>
      <w:spacing w:val="0"/>
      <w:sz w:val="18"/>
      <w:szCs w:val="18"/>
    </w:rPr>
  </w:style>
  <w:style w:type="paragraph" w:styleId="28">
    <w:name w:val="footer"/>
    <w:basedOn w:val="1"/>
    <w:link w:val="64"/>
    <w:qFormat/>
    <w:uiPriority w:val="99"/>
    <w:pPr>
      <w:tabs>
        <w:tab w:val="center" w:pos="4153"/>
        <w:tab w:val="right" w:pos="8306"/>
      </w:tabs>
      <w:snapToGrid w:val="0"/>
      <w:jc w:val="left"/>
    </w:pPr>
    <w:rPr>
      <w:sz w:val="18"/>
      <w:szCs w:val="18"/>
    </w:rPr>
  </w:style>
  <w:style w:type="paragraph" w:styleId="29">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line="40" w:lineRule="exact"/>
    </w:pPr>
  </w:style>
  <w:style w:type="paragraph" w:styleId="31">
    <w:name w:val="toc 4"/>
    <w:basedOn w:val="1"/>
    <w:next w:val="1"/>
    <w:qFormat/>
    <w:uiPriority w:val="39"/>
    <w:pPr>
      <w:ind w:left="1260" w:leftChars="600"/>
    </w:pPr>
  </w:style>
  <w:style w:type="paragraph" w:styleId="32">
    <w:name w:val="index heading"/>
    <w:basedOn w:val="1"/>
    <w:next w:val="33"/>
    <w:autoRedefine/>
    <w:semiHidden/>
    <w:qFormat/>
    <w:uiPriority w:val="0"/>
    <w:pPr>
      <w:tabs>
        <w:tab w:val="left" w:pos="480"/>
        <w:tab w:val="left" w:pos="720"/>
        <w:tab w:val="left" w:pos="960"/>
      </w:tabs>
      <w:spacing w:line="400" w:lineRule="exact"/>
    </w:pPr>
    <w:rPr>
      <w:spacing w:val="0"/>
    </w:rPr>
  </w:style>
  <w:style w:type="paragraph" w:styleId="33">
    <w:name w:val="index 1"/>
    <w:basedOn w:val="1"/>
    <w:next w:val="1"/>
    <w:semiHidden/>
    <w:unhideWhenUsed/>
    <w:qFormat/>
    <w:uiPriority w:val="99"/>
  </w:style>
  <w:style w:type="paragraph" w:styleId="34">
    <w:name w:val="Subtitle"/>
    <w:basedOn w:val="1"/>
    <w:next w:val="1"/>
    <w:link w:val="250"/>
    <w:qFormat/>
    <w:uiPriority w:val="11"/>
    <w:pPr>
      <w:spacing w:before="240" w:after="60" w:line="312" w:lineRule="auto"/>
      <w:jc w:val="center"/>
      <w:outlineLvl w:val="1"/>
    </w:pPr>
    <w:rPr>
      <w:rFonts w:ascii="Cambria" w:hAnsi="Cambria" w:eastAsiaTheme="minorEastAsia"/>
      <w:b/>
      <w:bCs/>
      <w:spacing w:val="0"/>
      <w:kern w:val="28"/>
      <w:sz w:val="32"/>
      <w:szCs w:val="32"/>
    </w:rPr>
  </w:style>
  <w:style w:type="paragraph" w:styleId="35">
    <w:name w:val="List"/>
    <w:basedOn w:val="1"/>
    <w:semiHidden/>
    <w:qFormat/>
    <w:uiPriority w:val="99"/>
    <w:pPr>
      <w:ind w:left="200" w:hanging="200" w:hangingChars="200"/>
      <w:contextualSpacing/>
    </w:pPr>
    <w:rPr>
      <w:rFonts w:ascii="宋体" w:hAnsi="Courier New"/>
      <w:spacing w:val="0"/>
      <w:szCs w:val="21"/>
    </w:rPr>
  </w:style>
  <w:style w:type="paragraph" w:styleId="36">
    <w:name w:val="footnote text"/>
    <w:basedOn w:val="1"/>
    <w:link w:val="131"/>
    <w:semiHidden/>
    <w:qFormat/>
    <w:uiPriority w:val="0"/>
    <w:pPr>
      <w:snapToGrid w:val="0"/>
      <w:jc w:val="left"/>
    </w:pPr>
    <w:rPr>
      <w:spacing w:val="0"/>
      <w:sz w:val="18"/>
      <w:szCs w:val="18"/>
    </w:rPr>
  </w:style>
  <w:style w:type="paragraph" w:styleId="37">
    <w:name w:val="toc 6"/>
    <w:basedOn w:val="1"/>
    <w:next w:val="1"/>
    <w:qFormat/>
    <w:uiPriority w:val="39"/>
    <w:pPr>
      <w:ind w:left="2100" w:leftChars="1000"/>
    </w:pPr>
  </w:style>
  <w:style w:type="paragraph" w:styleId="38">
    <w:name w:val="Body Text Indent 3"/>
    <w:basedOn w:val="1"/>
    <w:link w:val="199"/>
    <w:semiHidden/>
    <w:qFormat/>
    <w:uiPriority w:val="0"/>
    <w:pPr>
      <w:ind w:firstLine="416" w:firstLineChars="200"/>
    </w:pPr>
  </w:style>
  <w:style w:type="paragraph" w:styleId="39">
    <w:name w:val="toc 2"/>
    <w:basedOn w:val="1"/>
    <w:next w:val="1"/>
    <w:qFormat/>
    <w:uiPriority w:val="39"/>
    <w:pPr>
      <w:ind w:left="420" w:leftChars="200"/>
    </w:pPr>
  </w:style>
  <w:style w:type="paragraph" w:styleId="40">
    <w:name w:val="toc 9"/>
    <w:basedOn w:val="1"/>
    <w:next w:val="1"/>
    <w:qFormat/>
    <w:uiPriority w:val="39"/>
    <w:pPr>
      <w:ind w:left="3360" w:leftChars="1600"/>
    </w:pPr>
  </w:style>
  <w:style w:type="paragraph" w:styleId="41">
    <w:name w:val="Body Text 2"/>
    <w:basedOn w:val="1"/>
    <w:link w:val="252"/>
    <w:semiHidden/>
    <w:qFormat/>
    <w:uiPriority w:val="0"/>
    <w:pPr>
      <w:widowControl/>
      <w:spacing w:line="240" w:lineRule="exact"/>
      <w:jc w:val="center"/>
    </w:pPr>
    <w:rPr>
      <w:rFonts w:hAnsi="宋体"/>
      <w:color w:val="000000"/>
      <w:kern w:val="0"/>
      <w:sz w:val="15"/>
    </w:rPr>
  </w:style>
  <w:style w:type="paragraph" w:styleId="42">
    <w:name w:val="HTML Preformatted"/>
    <w:basedOn w:val="1"/>
    <w:link w:val="26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spacing w:val="0"/>
      <w:kern w:val="0"/>
    </w:rPr>
  </w:style>
  <w:style w:type="paragraph" w:styleId="43">
    <w:name w:val="Normal (Web)"/>
    <w:basedOn w:val="1"/>
    <w:unhideWhenUsed/>
    <w:qFormat/>
    <w:uiPriority w:val="0"/>
    <w:pPr>
      <w:widowControl/>
      <w:spacing w:before="100" w:beforeAutospacing="1" w:after="100" w:afterAutospacing="1" w:line="240" w:lineRule="auto"/>
      <w:jc w:val="left"/>
    </w:pPr>
    <w:rPr>
      <w:rFonts w:ascii="宋体" w:hAnsi="宋体" w:cs="宋体"/>
      <w:spacing w:val="0"/>
      <w:kern w:val="0"/>
    </w:rPr>
  </w:style>
  <w:style w:type="paragraph" w:styleId="44">
    <w:name w:val="Title"/>
    <w:basedOn w:val="1"/>
    <w:next w:val="1"/>
    <w:link w:val="244"/>
    <w:qFormat/>
    <w:uiPriority w:val="10"/>
    <w:pPr>
      <w:spacing w:before="240" w:after="60"/>
      <w:outlineLvl w:val="0"/>
    </w:pPr>
    <w:rPr>
      <w:rFonts w:ascii="Cambria" w:hAnsi="Cambria"/>
      <w:b/>
      <w:bCs/>
      <w:spacing w:val="0"/>
      <w:sz w:val="32"/>
      <w:szCs w:val="32"/>
    </w:rPr>
  </w:style>
  <w:style w:type="paragraph" w:styleId="45">
    <w:name w:val="annotation subject"/>
    <w:basedOn w:val="16"/>
    <w:next w:val="16"/>
    <w:link w:val="92"/>
    <w:qFormat/>
    <w:uiPriority w:val="99"/>
    <w:rPr>
      <w:b/>
      <w:bCs/>
      <w:spacing w:val="0"/>
      <w:sz w:val="21"/>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20"/>
    <w:rPr>
      <w:i/>
      <w:iCs/>
    </w:rPr>
  </w:style>
  <w:style w:type="character" w:styleId="53">
    <w:name w:val="Hyperlink"/>
    <w:basedOn w:val="48"/>
    <w:qFormat/>
    <w:uiPriority w:val="99"/>
    <w:rPr>
      <w:color w:val="0000FF"/>
      <w:u w:val="single"/>
    </w:rPr>
  </w:style>
  <w:style w:type="character" w:styleId="54">
    <w:name w:val="annotation reference"/>
    <w:basedOn w:val="48"/>
    <w:unhideWhenUsed/>
    <w:qFormat/>
    <w:uiPriority w:val="99"/>
    <w:rPr>
      <w:sz w:val="21"/>
      <w:szCs w:val="21"/>
    </w:rPr>
  </w:style>
  <w:style w:type="character" w:customStyle="1" w:styleId="55">
    <w:name w:val="标题 1 Char"/>
    <w:basedOn w:val="48"/>
    <w:link w:val="2"/>
    <w:qFormat/>
    <w:uiPriority w:val="0"/>
    <w:rPr>
      <w:rFonts w:ascii="黑体" w:hAnsi="黑体" w:eastAsia="黑体" w:cs="Arial"/>
      <w:bCs/>
      <w:spacing w:val="4"/>
      <w:kern w:val="44"/>
      <w:sz w:val="30"/>
      <w:szCs w:val="30"/>
    </w:rPr>
  </w:style>
  <w:style w:type="character" w:customStyle="1" w:styleId="56">
    <w:name w:val="标题 2 Char"/>
    <w:basedOn w:val="48"/>
    <w:link w:val="3"/>
    <w:qFormat/>
    <w:uiPriority w:val="9"/>
    <w:rPr>
      <w:rFonts w:ascii="黑体" w:hAnsi="Arial" w:eastAsia="黑体" w:cs="Arial"/>
      <w:b/>
      <w:spacing w:val="4"/>
      <w:kern w:val="0"/>
      <w:sz w:val="24"/>
      <w:szCs w:val="24"/>
    </w:rPr>
  </w:style>
  <w:style w:type="character" w:customStyle="1" w:styleId="57">
    <w:name w:val="标题 3 Char"/>
    <w:basedOn w:val="48"/>
    <w:link w:val="4"/>
    <w:qFormat/>
    <w:uiPriority w:val="9"/>
    <w:rPr>
      <w:rFonts w:ascii="Arial" w:hAnsi="Arial" w:eastAsia="黑体" w:cs="Times New Roman"/>
      <w:bCs/>
      <w:spacing w:val="4"/>
      <w:sz w:val="24"/>
      <w:szCs w:val="24"/>
    </w:rPr>
  </w:style>
  <w:style w:type="character" w:customStyle="1" w:styleId="58">
    <w:name w:val="标题 4 Char"/>
    <w:basedOn w:val="48"/>
    <w:link w:val="5"/>
    <w:qFormat/>
    <w:uiPriority w:val="9"/>
    <w:rPr>
      <w:rFonts w:ascii="Times New Roman" w:hAnsi="Times New Roman" w:eastAsia="宋体" w:cs="Times New Roman"/>
      <w:b/>
      <w:bCs/>
      <w:spacing w:val="4"/>
      <w:sz w:val="24"/>
      <w:szCs w:val="24"/>
    </w:rPr>
  </w:style>
  <w:style w:type="character" w:customStyle="1" w:styleId="59">
    <w:name w:val="标题 5 Char"/>
    <w:basedOn w:val="48"/>
    <w:link w:val="6"/>
    <w:qFormat/>
    <w:uiPriority w:val="9"/>
    <w:rPr>
      <w:rFonts w:ascii="Times New Roman" w:hAnsi="Times New Roman" w:eastAsia="宋体" w:cs="Times New Roman"/>
      <w:b/>
      <w:bCs/>
      <w:spacing w:val="4"/>
      <w:sz w:val="22"/>
      <w:szCs w:val="24"/>
    </w:rPr>
  </w:style>
  <w:style w:type="character" w:customStyle="1" w:styleId="60">
    <w:name w:val="标题 6 Char"/>
    <w:basedOn w:val="48"/>
    <w:link w:val="7"/>
    <w:qFormat/>
    <w:uiPriority w:val="9"/>
    <w:rPr>
      <w:rFonts w:ascii="Times New Roman" w:hAnsi="Times New Roman" w:eastAsia="宋体" w:cs="Times New Roman"/>
      <w:i/>
      <w:iCs/>
      <w:spacing w:val="4"/>
      <w:sz w:val="15"/>
      <w:szCs w:val="24"/>
    </w:rPr>
  </w:style>
  <w:style w:type="character" w:customStyle="1" w:styleId="61">
    <w:name w:val="标题 7 Char"/>
    <w:basedOn w:val="48"/>
    <w:link w:val="8"/>
    <w:qFormat/>
    <w:uiPriority w:val="9"/>
    <w:rPr>
      <w:rFonts w:ascii="Times New Roman" w:hAnsi="Times New Roman" w:eastAsia="宋体" w:cs="Times New Roman"/>
      <w:b/>
      <w:bCs/>
      <w:sz w:val="24"/>
      <w:szCs w:val="24"/>
    </w:rPr>
  </w:style>
  <w:style w:type="character" w:customStyle="1" w:styleId="62">
    <w:name w:val="标题 8 Char"/>
    <w:basedOn w:val="48"/>
    <w:link w:val="9"/>
    <w:qFormat/>
    <w:uiPriority w:val="9"/>
    <w:rPr>
      <w:rFonts w:ascii="Arial" w:hAnsi="Arial" w:eastAsia="黑体" w:cs="Times New Roman"/>
      <w:sz w:val="24"/>
      <w:szCs w:val="24"/>
    </w:rPr>
  </w:style>
  <w:style w:type="character" w:customStyle="1" w:styleId="63">
    <w:name w:val="标题 9 Char"/>
    <w:basedOn w:val="48"/>
    <w:link w:val="10"/>
    <w:qFormat/>
    <w:uiPriority w:val="9"/>
    <w:rPr>
      <w:rFonts w:ascii="Arial" w:hAnsi="Arial" w:eastAsia="黑体" w:cs="Times New Roman"/>
      <w:szCs w:val="21"/>
    </w:rPr>
  </w:style>
  <w:style w:type="character" w:customStyle="1" w:styleId="64">
    <w:name w:val="页脚 Char"/>
    <w:basedOn w:val="48"/>
    <w:link w:val="28"/>
    <w:qFormat/>
    <w:uiPriority w:val="99"/>
    <w:rPr>
      <w:rFonts w:ascii="Times New Roman" w:hAnsi="Times New Roman" w:eastAsia="宋体" w:cs="Times New Roman"/>
      <w:spacing w:val="4"/>
      <w:sz w:val="18"/>
      <w:szCs w:val="18"/>
    </w:rPr>
  </w:style>
  <w:style w:type="character" w:customStyle="1" w:styleId="65">
    <w:name w:val="页眉 Char"/>
    <w:basedOn w:val="48"/>
    <w:link w:val="29"/>
    <w:qFormat/>
    <w:uiPriority w:val="99"/>
    <w:rPr>
      <w:rFonts w:ascii="Times New Roman" w:hAnsi="Times New Roman" w:eastAsia="宋体" w:cs="Times New Roman"/>
      <w:spacing w:val="4"/>
      <w:sz w:val="18"/>
      <w:szCs w:val="18"/>
    </w:rPr>
  </w:style>
  <w:style w:type="paragraph" w:customStyle="1" w:styleId="66">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67">
    <w:name w:val="日期 Char"/>
    <w:basedOn w:val="48"/>
    <w:link w:val="25"/>
    <w:qFormat/>
    <w:uiPriority w:val="0"/>
    <w:rPr>
      <w:rFonts w:ascii="Times New Roman" w:hAnsi="Times New Roman" w:eastAsia="宋体" w:cs="Times New Roman"/>
      <w:spacing w:val="4"/>
      <w:sz w:val="24"/>
      <w:szCs w:val="21"/>
    </w:rPr>
  </w:style>
  <w:style w:type="character" w:customStyle="1" w:styleId="68">
    <w:name w:val="正文文本缩进 Char"/>
    <w:basedOn w:val="48"/>
    <w:link w:val="19"/>
    <w:qFormat/>
    <w:uiPriority w:val="0"/>
    <w:rPr>
      <w:rFonts w:ascii="Times New Roman" w:hAnsi="Times New Roman" w:eastAsia="宋体" w:cs="Times New Roman"/>
      <w:spacing w:val="4"/>
      <w:sz w:val="24"/>
      <w:szCs w:val="24"/>
    </w:rPr>
  </w:style>
  <w:style w:type="paragraph" w:customStyle="1" w:styleId="69">
    <w:name w:val="二级条标题"/>
    <w:basedOn w:val="1"/>
    <w:next w:val="1"/>
    <w:qFormat/>
    <w:uiPriority w:val="0"/>
    <w:pPr>
      <w:widowControl/>
      <w:ind w:left="652"/>
      <w:outlineLvl w:val="3"/>
    </w:pPr>
    <w:rPr>
      <w:rFonts w:ascii="黑体" w:eastAsia="黑体"/>
      <w:spacing w:val="0"/>
      <w:kern w:val="0"/>
      <w:sz w:val="21"/>
      <w:szCs w:val="20"/>
    </w:rPr>
  </w:style>
  <w:style w:type="paragraph" w:customStyle="1" w:styleId="70">
    <w:name w:val="附录标识"/>
    <w:basedOn w:val="71"/>
    <w:qFormat/>
    <w:uiPriority w:val="0"/>
    <w:pPr>
      <w:numPr>
        <w:ilvl w:val="0"/>
        <w:numId w:val="2"/>
      </w:numPr>
      <w:shd w:val="clear" w:color="FFFFFF" w:fill="FFFFFF"/>
      <w:tabs>
        <w:tab w:val="left" w:pos="6405"/>
        <w:tab w:val="clear" w:pos="360"/>
      </w:tabs>
      <w:spacing w:after="200"/>
    </w:pPr>
    <w:rPr>
      <w:sz w:val="21"/>
      <w:szCs w:val="21"/>
    </w:rPr>
  </w:style>
  <w:style w:type="paragraph" w:customStyle="1" w:styleId="71">
    <w:name w:val="前言、引言标题"/>
    <w:next w:val="1"/>
    <w:qFormat/>
    <w:uiPriority w:val="0"/>
    <w:pPr>
      <w:shd w:val="clear" w:color="auto" w:fill="FFFFFF"/>
      <w:spacing w:before="640" w:after="560"/>
      <w:jc w:val="center"/>
      <w:outlineLvl w:val="0"/>
    </w:pPr>
    <w:rPr>
      <w:rFonts w:ascii="黑体" w:hAnsi="Times New Roman" w:eastAsia="黑体" w:cs="Times New Roman"/>
      <w:kern w:val="0"/>
      <w:sz w:val="32"/>
      <w:szCs w:val="32"/>
      <w:lang w:val="en-US" w:eastAsia="zh-CN" w:bidi="ar-SA"/>
    </w:rPr>
  </w:style>
  <w:style w:type="paragraph" w:customStyle="1" w:styleId="72">
    <w:name w:val="附录章标题"/>
    <w:next w:val="66"/>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szCs w:val="21"/>
      <w:lang w:val="en-US" w:eastAsia="zh-CN" w:bidi="ar-SA"/>
    </w:rPr>
  </w:style>
  <w:style w:type="paragraph" w:customStyle="1" w:styleId="73">
    <w:name w:val="附录一级条标题"/>
    <w:basedOn w:val="72"/>
    <w:next w:val="66"/>
    <w:qFormat/>
    <w:uiPriority w:val="0"/>
    <w:pPr>
      <w:numPr>
        <w:ilvl w:val="2"/>
      </w:numPr>
      <w:autoSpaceDN w:val="0"/>
      <w:spacing w:before="0" w:beforeLines="0" w:after="0" w:afterLines="0"/>
      <w:outlineLvl w:val="2"/>
    </w:pPr>
  </w:style>
  <w:style w:type="paragraph" w:customStyle="1" w:styleId="74">
    <w:name w:val="附录二级条标题"/>
    <w:basedOn w:val="73"/>
    <w:next w:val="66"/>
    <w:qFormat/>
    <w:uiPriority w:val="0"/>
    <w:pPr>
      <w:numPr>
        <w:ilvl w:val="3"/>
      </w:numPr>
      <w:outlineLvl w:val="3"/>
    </w:pPr>
  </w:style>
  <w:style w:type="paragraph" w:customStyle="1" w:styleId="75">
    <w:name w:val="附录三级条标题"/>
    <w:basedOn w:val="74"/>
    <w:next w:val="66"/>
    <w:qFormat/>
    <w:uiPriority w:val="0"/>
    <w:pPr>
      <w:numPr>
        <w:ilvl w:val="4"/>
      </w:numPr>
      <w:outlineLvl w:val="4"/>
    </w:pPr>
  </w:style>
  <w:style w:type="paragraph" w:customStyle="1" w:styleId="76">
    <w:name w:val="附录四级条标题"/>
    <w:basedOn w:val="75"/>
    <w:next w:val="66"/>
    <w:qFormat/>
    <w:uiPriority w:val="0"/>
    <w:pPr>
      <w:numPr>
        <w:ilvl w:val="0"/>
        <w:numId w:val="4"/>
      </w:numPr>
      <w:tabs>
        <w:tab w:val="clear" w:pos="360"/>
      </w:tabs>
      <w:outlineLvl w:val="5"/>
    </w:pPr>
  </w:style>
  <w:style w:type="paragraph" w:customStyle="1" w:styleId="77">
    <w:name w:val="列项——（一级）"/>
    <w:qFormat/>
    <w:uiPriority w:val="0"/>
    <w:pPr>
      <w:widowControl w:val="0"/>
      <w:numPr>
        <w:ilvl w:val="0"/>
        <w:numId w:val="5"/>
      </w:numPr>
      <w:jc w:val="both"/>
    </w:pPr>
    <w:rPr>
      <w:rFonts w:ascii="宋体" w:hAnsi="Times New Roman" w:eastAsia="宋体" w:cs="Times New Roman"/>
      <w:kern w:val="0"/>
      <w:sz w:val="21"/>
      <w:szCs w:val="21"/>
      <w:lang w:val="en-US" w:eastAsia="zh-CN" w:bidi="ar-SA"/>
    </w:rPr>
  </w:style>
  <w:style w:type="paragraph" w:customStyle="1" w:styleId="78">
    <w:name w:val="列项●（二级）"/>
    <w:qFormat/>
    <w:uiPriority w:val="0"/>
    <w:pPr>
      <w:numPr>
        <w:ilvl w:val="0"/>
        <w:numId w:val="6"/>
      </w:numPr>
      <w:tabs>
        <w:tab w:val="left" w:pos="840"/>
      </w:tabs>
      <w:jc w:val="both"/>
    </w:pPr>
    <w:rPr>
      <w:rFonts w:ascii="宋体" w:hAnsi="Times New Roman" w:eastAsia="宋体" w:cs="Times New Roman"/>
      <w:kern w:val="0"/>
      <w:sz w:val="21"/>
      <w:szCs w:val="21"/>
      <w:lang w:val="en-US" w:eastAsia="zh-CN" w:bidi="ar-SA"/>
    </w:rPr>
  </w:style>
  <w:style w:type="paragraph" w:customStyle="1" w:styleId="79">
    <w:name w:val="注×："/>
    <w:qFormat/>
    <w:uiPriority w:val="0"/>
    <w:pPr>
      <w:widowControl w:val="0"/>
      <w:numPr>
        <w:ilvl w:val="0"/>
        <w:numId w:val="7"/>
      </w:numPr>
      <w:tabs>
        <w:tab w:val="left" w:pos="630"/>
        <w:tab w:val="clear" w:pos="1120"/>
      </w:tabs>
      <w:autoSpaceDE w:val="0"/>
      <w:autoSpaceDN w:val="0"/>
      <w:ind w:firstLine="0"/>
      <w:jc w:val="both"/>
    </w:pPr>
    <w:rPr>
      <w:rFonts w:ascii="宋体" w:hAnsi="Times New Roman" w:eastAsia="宋体" w:cs="Times New Roman"/>
      <w:kern w:val="0"/>
      <w:sz w:val="18"/>
      <w:szCs w:val="18"/>
      <w:lang w:val="en-US" w:eastAsia="zh-CN" w:bidi="ar-SA"/>
    </w:rPr>
  </w:style>
  <w:style w:type="paragraph" w:customStyle="1" w:styleId="80">
    <w:name w:val="font9"/>
    <w:basedOn w:val="1"/>
    <w:qFormat/>
    <w:uiPriority w:val="0"/>
    <w:pPr>
      <w:widowControl/>
      <w:numPr>
        <w:ilvl w:val="0"/>
        <w:numId w:val="8"/>
      </w:numPr>
      <w:tabs>
        <w:tab w:val="clear" w:pos="960"/>
      </w:tabs>
      <w:spacing w:before="100" w:beforeAutospacing="1" w:after="100" w:afterAutospacing="1"/>
      <w:ind w:left="0" w:firstLine="0"/>
      <w:jc w:val="left"/>
    </w:pPr>
    <w:rPr>
      <w:b/>
      <w:bCs/>
      <w:spacing w:val="0"/>
      <w:kern w:val="0"/>
      <w:sz w:val="32"/>
      <w:szCs w:val="32"/>
    </w:rPr>
  </w:style>
  <w:style w:type="paragraph" w:customStyle="1" w:styleId="81">
    <w:name w:val="二级无标题条"/>
    <w:basedOn w:val="1"/>
    <w:qFormat/>
    <w:uiPriority w:val="0"/>
    <w:pPr>
      <w:numPr>
        <w:ilvl w:val="3"/>
        <w:numId w:val="9"/>
      </w:numPr>
    </w:pPr>
    <w:rPr>
      <w:spacing w:val="0"/>
      <w:sz w:val="21"/>
    </w:rPr>
  </w:style>
  <w:style w:type="paragraph" w:customStyle="1" w:styleId="82">
    <w:name w:val="三级无标题条"/>
    <w:basedOn w:val="1"/>
    <w:qFormat/>
    <w:uiPriority w:val="0"/>
    <w:pPr>
      <w:numPr>
        <w:ilvl w:val="4"/>
        <w:numId w:val="9"/>
      </w:numPr>
    </w:pPr>
    <w:rPr>
      <w:spacing w:val="0"/>
      <w:sz w:val="21"/>
    </w:rPr>
  </w:style>
  <w:style w:type="paragraph" w:customStyle="1" w:styleId="83">
    <w:name w:val="四级无标题条"/>
    <w:basedOn w:val="1"/>
    <w:qFormat/>
    <w:uiPriority w:val="0"/>
    <w:pPr>
      <w:numPr>
        <w:ilvl w:val="5"/>
        <w:numId w:val="9"/>
      </w:numPr>
    </w:pPr>
    <w:rPr>
      <w:spacing w:val="0"/>
      <w:sz w:val="21"/>
    </w:rPr>
  </w:style>
  <w:style w:type="paragraph" w:customStyle="1" w:styleId="84">
    <w:name w:val="五级无标题条"/>
    <w:basedOn w:val="1"/>
    <w:qFormat/>
    <w:uiPriority w:val="0"/>
    <w:pPr>
      <w:numPr>
        <w:ilvl w:val="6"/>
        <w:numId w:val="9"/>
      </w:numPr>
    </w:pPr>
    <w:rPr>
      <w:spacing w:val="0"/>
      <w:sz w:val="21"/>
    </w:rPr>
  </w:style>
  <w:style w:type="paragraph" w:customStyle="1" w:styleId="85">
    <w:name w:val="一级无标题条"/>
    <w:basedOn w:val="1"/>
    <w:qFormat/>
    <w:uiPriority w:val="0"/>
    <w:pPr>
      <w:numPr>
        <w:ilvl w:val="2"/>
        <w:numId w:val="9"/>
      </w:numPr>
    </w:pPr>
    <w:rPr>
      <w:spacing w:val="0"/>
      <w:sz w:val="21"/>
    </w:rPr>
  </w:style>
  <w:style w:type="paragraph" w:customStyle="1" w:styleId="86">
    <w:name w:val="Char Char1"/>
    <w:basedOn w:val="1"/>
    <w:qFormat/>
    <w:uiPriority w:val="0"/>
    <w:pPr>
      <w:tabs>
        <w:tab w:val="left" w:pos="4665"/>
        <w:tab w:val="left" w:pos="8970"/>
      </w:tabs>
      <w:ind w:firstLine="400"/>
    </w:pPr>
    <w:rPr>
      <w:rFonts w:ascii="Tahoma" w:hAnsi="Tahoma" w:cs="Tahoma"/>
      <w:spacing w:val="0"/>
    </w:rPr>
  </w:style>
  <w:style w:type="character" w:customStyle="1" w:styleId="87">
    <w:name w:val="Char Char4"/>
    <w:basedOn w:val="48"/>
    <w:qFormat/>
    <w:uiPriority w:val="0"/>
    <w:rPr>
      <w:kern w:val="2"/>
      <w:sz w:val="18"/>
      <w:szCs w:val="18"/>
    </w:rPr>
  </w:style>
  <w:style w:type="character" w:customStyle="1" w:styleId="88">
    <w:name w:val="Char Char3"/>
    <w:basedOn w:val="48"/>
    <w:qFormat/>
    <w:uiPriority w:val="0"/>
    <w:rPr>
      <w:kern w:val="2"/>
      <w:sz w:val="18"/>
      <w:szCs w:val="18"/>
    </w:rPr>
  </w:style>
  <w:style w:type="paragraph" w:customStyle="1" w:styleId="89">
    <w:name w:val="MTDisplayEquation"/>
    <w:basedOn w:val="1"/>
    <w:next w:val="1"/>
    <w:qFormat/>
    <w:uiPriority w:val="0"/>
    <w:pPr>
      <w:tabs>
        <w:tab w:val="center" w:pos="4820"/>
        <w:tab w:val="right" w:pos="9640"/>
      </w:tabs>
    </w:pPr>
    <w:rPr>
      <w:spacing w:val="0"/>
      <w:sz w:val="21"/>
    </w:rPr>
  </w:style>
  <w:style w:type="character" w:customStyle="1" w:styleId="90">
    <w:name w:val="Char Char"/>
    <w:basedOn w:val="48"/>
    <w:qFormat/>
    <w:locked/>
    <w:uiPriority w:val="0"/>
    <w:rPr>
      <w:rFonts w:eastAsia="宋体"/>
      <w:kern w:val="2"/>
      <w:sz w:val="21"/>
      <w:szCs w:val="24"/>
      <w:lang w:val="en-US" w:eastAsia="zh-CN" w:bidi="ar-SA"/>
    </w:rPr>
  </w:style>
  <w:style w:type="character" w:customStyle="1" w:styleId="91">
    <w:name w:val="批注文字 Char"/>
    <w:basedOn w:val="48"/>
    <w:link w:val="16"/>
    <w:qFormat/>
    <w:uiPriority w:val="0"/>
    <w:rPr>
      <w:rFonts w:ascii="Times New Roman" w:hAnsi="Times New Roman" w:eastAsia="宋体" w:cs="Times New Roman"/>
      <w:spacing w:val="4"/>
      <w:sz w:val="24"/>
      <w:szCs w:val="24"/>
    </w:rPr>
  </w:style>
  <w:style w:type="character" w:customStyle="1" w:styleId="92">
    <w:name w:val="批注主题 Char"/>
    <w:basedOn w:val="91"/>
    <w:link w:val="45"/>
    <w:qFormat/>
    <w:uiPriority w:val="99"/>
    <w:rPr>
      <w:rFonts w:ascii="Times New Roman" w:hAnsi="Times New Roman" w:eastAsia="宋体" w:cs="Times New Roman"/>
      <w:b/>
      <w:bCs/>
      <w:spacing w:val="4"/>
      <w:sz w:val="24"/>
      <w:szCs w:val="24"/>
    </w:rPr>
  </w:style>
  <w:style w:type="character" w:customStyle="1" w:styleId="93">
    <w:name w:val="批注框文本 Char"/>
    <w:basedOn w:val="48"/>
    <w:link w:val="27"/>
    <w:qFormat/>
    <w:uiPriority w:val="99"/>
    <w:rPr>
      <w:rFonts w:ascii="Times New Roman" w:hAnsi="Times New Roman" w:eastAsia="宋体" w:cs="Times New Roman"/>
      <w:sz w:val="18"/>
      <w:szCs w:val="18"/>
    </w:rPr>
  </w:style>
  <w:style w:type="paragraph" w:customStyle="1" w:styleId="94">
    <w:name w:val="章标题"/>
    <w:next w:val="66"/>
    <w:qFormat/>
    <w:uiPriority w:val="0"/>
    <w:pPr>
      <w:spacing w:beforeLines="50" w:afterLines="50"/>
      <w:ind w:firstLine="288"/>
      <w:jc w:val="center"/>
      <w:outlineLvl w:val="1"/>
    </w:pPr>
    <w:rPr>
      <w:rFonts w:ascii="黑体" w:hAnsi="Times New Roman" w:eastAsia="黑体" w:cs="Times New Roman"/>
      <w:kern w:val="0"/>
      <w:sz w:val="21"/>
      <w:szCs w:val="21"/>
      <w:lang w:val="en-US" w:eastAsia="zh-CN" w:bidi="ar-SA"/>
    </w:rPr>
  </w:style>
  <w:style w:type="paragraph" w:customStyle="1" w:styleId="95">
    <w:name w:val="一级条标题"/>
    <w:next w:val="66"/>
    <w:qFormat/>
    <w:uiPriority w:val="0"/>
    <w:pPr>
      <w:ind w:left="57"/>
      <w:outlineLvl w:val="2"/>
    </w:pPr>
    <w:rPr>
      <w:rFonts w:ascii="Times New Roman" w:hAnsi="Times New Roman" w:eastAsia="黑体" w:cs="Times New Roman"/>
      <w:kern w:val="0"/>
      <w:sz w:val="21"/>
      <w:szCs w:val="21"/>
      <w:lang w:val="en-US" w:eastAsia="zh-CN" w:bidi="ar-SA"/>
    </w:rPr>
  </w:style>
  <w:style w:type="paragraph" w:customStyle="1" w:styleId="96">
    <w:name w:val="实施日期"/>
    <w:basedOn w:val="1"/>
    <w:qFormat/>
    <w:uiPriority w:val="0"/>
    <w:pPr>
      <w:framePr w:w="4000" w:h="473" w:vSpace="180" w:wrap="auto" w:vAnchor="margin" w:hAnchor="margin" w:xAlign="right" w:y="13511" w:anchorLock="1"/>
      <w:widowControl/>
      <w:jc w:val="right"/>
    </w:pPr>
    <w:rPr>
      <w:rFonts w:eastAsia="黑体"/>
      <w:spacing w:val="0"/>
      <w:kern w:val="0"/>
      <w:sz w:val="28"/>
      <w:szCs w:val="28"/>
    </w:rPr>
  </w:style>
  <w:style w:type="paragraph" w:customStyle="1" w:styleId="97">
    <w:name w:val="Char Char Char"/>
    <w:basedOn w:val="1"/>
    <w:qFormat/>
    <w:uiPriority w:val="0"/>
    <w:pPr>
      <w:tabs>
        <w:tab w:val="left" w:pos="4665"/>
        <w:tab w:val="left" w:pos="8970"/>
      </w:tabs>
      <w:ind w:firstLine="400"/>
    </w:pPr>
    <w:rPr>
      <w:rFonts w:ascii="Tahoma" w:hAnsi="Tahoma" w:cs="Tahoma"/>
      <w:spacing w:val="0"/>
    </w:rPr>
  </w:style>
  <w:style w:type="paragraph" w:customStyle="1" w:styleId="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99">
    <w:name w:val="正文图标题"/>
    <w:next w:val="66"/>
    <w:qFormat/>
    <w:uiPriority w:val="0"/>
    <w:pPr>
      <w:jc w:val="center"/>
    </w:pPr>
    <w:rPr>
      <w:rFonts w:ascii="黑体" w:hAnsi="Times New Roman" w:eastAsia="黑体" w:cs="Times New Roman"/>
      <w:kern w:val="0"/>
      <w:sz w:val="21"/>
      <w:szCs w:val="21"/>
      <w:lang w:val="en-US" w:eastAsia="zh-CN" w:bidi="ar-SA"/>
    </w:rPr>
  </w:style>
  <w:style w:type="paragraph" w:customStyle="1" w:styleId="100">
    <w:name w:val="HTML 预先格式化"/>
    <w:basedOn w:val="1"/>
    <w:qFormat/>
    <w:uiPriority w:val="0"/>
    <w:rPr>
      <w:rFonts w:ascii="Courier New" w:hAnsi="Courier New" w:cs="Courier New"/>
      <w:spacing w:val="0"/>
      <w:szCs w:val="20"/>
    </w:rPr>
  </w:style>
  <w:style w:type="paragraph" w:customStyle="1" w:styleId="101">
    <w:name w:val="标准标志"/>
    <w:next w:val="1"/>
    <w:qFormat/>
    <w:uiPriority w:val="0"/>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102">
    <w:name w:val="标准称谓"/>
    <w:next w:val="1"/>
    <w:qFormat/>
    <w:uiPriority w:val="0"/>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52"/>
      <w:lang w:val="en-US" w:eastAsia="zh-CN" w:bidi="ar-SA"/>
    </w:rPr>
  </w:style>
  <w:style w:type="paragraph" w:customStyle="1" w:styleId="103">
    <w:name w:val="标准书脚_偶数页"/>
    <w:qFormat/>
    <w:uiPriority w:val="0"/>
    <w:pPr>
      <w:spacing w:before="120"/>
    </w:pPr>
    <w:rPr>
      <w:rFonts w:ascii="Times New Roman" w:hAnsi="Times New Roman" w:eastAsia="宋体" w:cs="Times New Roman"/>
      <w:kern w:val="0"/>
      <w:sz w:val="18"/>
      <w:szCs w:val="18"/>
      <w:lang w:val="en-US" w:eastAsia="zh-CN" w:bidi="ar-SA"/>
    </w:rPr>
  </w:style>
  <w:style w:type="paragraph" w:customStyle="1" w:styleId="104">
    <w:name w:val="标准书脚_奇数页"/>
    <w:qFormat/>
    <w:uiPriority w:val="0"/>
    <w:pPr>
      <w:spacing w:before="120"/>
      <w:jc w:val="right"/>
    </w:pPr>
    <w:rPr>
      <w:rFonts w:ascii="Times New Roman" w:hAnsi="Times New Roman" w:eastAsia="宋体" w:cs="Times New Roman"/>
      <w:kern w:val="0"/>
      <w:sz w:val="18"/>
      <w:szCs w:val="18"/>
      <w:lang w:val="en-US" w:eastAsia="zh-CN" w:bidi="ar-SA"/>
    </w:rPr>
  </w:style>
  <w:style w:type="paragraph" w:customStyle="1" w:styleId="105">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1"/>
      <w:lang w:val="en-US" w:eastAsia="zh-CN" w:bidi="ar-SA"/>
    </w:rPr>
  </w:style>
  <w:style w:type="paragraph" w:customStyle="1" w:styleId="106">
    <w:name w:val="标准书眉_偶数页"/>
    <w:basedOn w:val="105"/>
    <w:next w:val="1"/>
    <w:qFormat/>
    <w:uiPriority w:val="0"/>
    <w:pPr>
      <w:jc w:val="left"/>
    </w:pPr>
  </w:style>
  <w:style w:type="paragraph" w:customStyle="1" w:styleId="107">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08">
    <w:name w:val="参考文献、索引标题"/>
    <w:basedOn w:val="71"/>
    <w:next w:val="1"/>
    <w:qFormat/>
    <w:uiPriority w:val="0"/>
    <w:pPr>
      <w:shd w:val="clear" w:color="FFFFFF" w:fill="FFFFFF"/>
      <w:spacing w:after="200"/>
    </w:pPr>
    <w:rPr>
      <w:sz w:val="21"/>
      <w:szCs w:val="21"/>
    </w:rPr>
  </w:style>
  <w:style w:type="paragraph" w:customStyle="1" w:styleId="109">
    <w:name w:val="发布部门"/>
    <w:next w:val="66"/>
    <w:qFormat/>
    <w:uiPriority w:val="0"/>
    <w:pPr>
      <w:framePr w:w="7433" w:h="585" w:hRule="exact" w:hSpace="180" w:vSpace="180" w:wrap="auto" w:vAnchor="margin" w:hAnchor="margin" w:xAlign="center" w:y="14401" w:anchorLock="1"/>
      <w:jc w:val="center"/>
    </w:pPr>
    <w:rPr>
      <w:rFonts w:ascii="宋体" w:hAnsi="Times New Roman" w:eastAsia="宋体" w:cs="Times New Roman"/>
      <w:b/>
      <w:bCs/>
      <w:spacing w:val="20"/>
      <w:w w:val="135"/>
      <w:kern w:val="0"/>
      <w:sz w:val="36"/>
      <w:szCs w:val="36"/>
      <w:lang w:val="en-US" w:eastAsia="zh-CN" w:bidi="ar-SA"/>
    </w:rPr>
  </w:style>
  <w:style w:type="paragraph" w:customStyle="1" w:styleId="110">
    <w:name w:val="发布日期"/>
    <w:qFormat/>
    <w:uiPriority w:val="0"/>
    <w:pPr>
      <w:framePr w:w="4000" w:h="473" w:hRule="exact" w:hSpace="180" w:vSpace="180" w:wrap="auto"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1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8"/>
      <w:lang w:val="en-US" w:eastAsia="zh-CN" w:bidi="ar-SA"/>
    </w:rPr>
  </w:style>
  <w:style w:type="paragraph" w:customStyle="1" w:styleId="112">
    <w:name w:val="封面标准号2"/>
    <w:basedOn w:val="111"/>
    <w:qFormat/>
    <w:uiPriority w:val="0"/>
    <w:pPr>
      <w:framePr w:w="9138" w:h="1244" w:hRule="exact" w:wrap="auto" w:vAnchor="page" w:hAnchor="margin" w:y="2908"/>
      <w:adjustRightInd w:val="0"/>
      <w:spacing w:before="357" w:line="280" w:lineRule="exact"/>
    </w:pPr>
  </w:style>
  <w:style w:type="paragraph" w:customStyle="1" w:styleId="113">
    <w:name w:val="封面标准代替信息"/>
    <w:basedOn w:val="112"/>
    <w:qFormat/>
    <w:uiPriority w:val="0"/>
    <w:pPr>
      <w:spacing w:before="57"/>
    </w:pPr>
    <w:rPr>
      <w:rFonts w:ascii="宋体"/>
      <w:sz w:val="21"/>
      <w:szCs w:val="21"/>
    </w:rPr>
  </w:style>
  <w:style w:type="paragraph" w:customStyle="1" w:styleId="114">
    <w:name w:val="封面标准名称"/>
    <w:qFormat/>
    <w:uiPriority w:val="0"/>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52"/>
      <w:lang w:val="en-US" w:eastAsia="zh-CN" w:bidi="ar-SA"/>
    </w:rPr>
  </w:style>
  <w:style w:type="paragraph" w:customStyle="1" w:styleId="115">
    <w:name w:val="封面标准文稿编辑信息"/>
    <w:qFormat/>
    <w:uiPriority w:val="0"/>
    <w:pPr>
      <w:spacing w:before="180" w:line="180" w:lineRule="exact"/>
      <w:jc w:val="center"/>
    </w:pPr>
    <w:rPr>
      <w:rFonts w:ascii="宋体" w:hAnsi="Times New Roman" w:eastAsia="宋体" w:cs="Times New Roman"/>
      <w:kern w:val="0"/>
      <w:sz w:val="21"/>
      <w:szCs w:val="21"/>
      <w:lang w:val="en-US" w:eastAsia="zh-CN" w:bidi="ar-SA"/>
    </w:rPr>
  </w:style>
  <w:style w:type="paragraph" w:customStyle="1" w:styleId="116">
    <w:name w:val="封面标准文稿类别"/>
    <w:qFormat/>
    <w:uiPriority w:val="0"/>
    <w:pPr>
      <w:spacing w:before="440" w:line="400" w:lineRule="exact"/>
      <w:jc w:val="center"/>
    </w:pPr>
    <w:rPr>
      <w:rFonts w:ascii="宋体" w:hAnsi="Times New Roman" w:eastAsia="宋体" w:cs="Times New Roman"/>
      <w:kern w:val="0"/>
      <w:sz w:val="24"/>
      <w:szCs w:val="24"/>
      <w:lang w:val="en-US" w:eastAsia="zh-CN" w:bidi="ar-SA"/>
    </w:rPr>
  </w:style>
  <w:style w:type="paragraph" w:customStyle="1" w:styleId="117">
    <w:name w:val="封面一致性程度标识"/>
    <w:qFormat/>
    <w:uiPriority w:val="0"/>
    <w:pPr>
      <w:spacing w:before="440" w:line="400" w:lineRule="exact"/>
      <w:jc w:val="center"/>
    </w:pPr>
    <w:rPr>
      <w:rFonts w:ascii="宋体" w:hAnsi="Times New Roman" w:eastAsia="宋体" w:cs="Times New Roman"/>
      <w:kern w:val="0"/>
      <w:sz w:val="28"/>
      <w:szCs w:val="28"/>
      <w:lang w:val="en-US" w:eastAsia="zh-CN" w:bidi="ar-SA"/>
    </w:rPr>
  </w:style>
  <w:style w:type="paragraph" w:customStyle="1" w:styleId="118">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119">
    <w:name w:val="附录表标题"/>
    <w:next w:val="66"/>
    <w:qFormat/>
    <w:uiPriority w:val="0"/>
    <w:pPr>
      <w:jc w:val="center"/>
      <w:textAlignment w:val="baseline"/>
    </w:pPr>
    <w:rPr>
      <w:rFonts w:ascii="黑体" w:hAnsi="Times New Roman" w:eastAsia="黑体" w:cs="Times New Roman"/>
      <w:kern w:val="21"/>
      <w:sz w:val="21"/>
      <w:szCs w:val="21"/>
      <w:lang w:val="en-US" w:eastAsia="zh-CN" w:bidi="ar-SA"/>
    </w:rPr>
  </w:style>
  <w:style w:type="paragraph" w:customStyle="1" w:styleId="120">
    <w:name w:val="附录图标题"/>
    <w:next w:val="66"/>
    <w:qFormat/>
    <w:uiPriority w:val="0"/>
    <w:pPr>
      <w:jc w:val="center"/>
    </w:pPr>
    <w:rPr>
      <w:rFonts w:ascii="黑体" w:hAnsi="Times New Roman" w:eastAsia="黑体" w:cs="Times New Roman"/>
      <w:kern w:val="0"/>
      <w:sz w:val="21"/>
      <w:szCs w:val="21"/>
      <w:lang w:val="en-US" w:eastAsia="zh-CN" w:bidi="ar-SA"/>
    </w:rPr>
  </w:style>
  <w:style w:type="paragraph" w:customStyle="1" w:styleId="121">
    <w:name w:val="附录五级条标题"/>
    <w:basedOn w:val="76"/>
    <w:next w:val="66"/>
    <w:qFormat/>
    <w:uiPriority w:val="0"/>
    <w:pPr>
      <w:numPr>
        <w:numId w:val="0"/>
      </w:numPr>
      <w:outlineLvl w:val="6"/>
    </w:pPr>
  </w:style>
  <w:style w:type="paragraph" w:customStyle="1" w:styleId="122">
    <w:name w:val="目次、标准名称标题"/>
    <w:basedOn w:val="71"/>
    <w:next w:val="66"/>
    <w:qFormat/>
    <w:uiPriority w:val="0"/>
    <w:pPr>
      <w:shd w:val="clear" w:color="FFFFFF" w:fill="FFFFFF"/>
      <w:spacing w:line="460" w:lineRule="exact"/>
    </w:pPr>
  </w:style>
  <w:style w:type="paragraph" w:customStyle="1" w:styleId="123">
    <w:name w:val="目次、索引正文"/>
    <w:qFormat/>
    <w:uiPriority w:val="0"/>
    <w:pPr>
      <w:spacing w:line="320" w:lineRule="exact"/>
      <w:jc w:val="both"/>
    </w:pPr>
    <w:rPr>
      <w:rFonts w:ascii="宋体" w:hAnsi="Times New Roman" w:eastAsia="宋体" w:cs="Times New Roman"/>
      <w:kern w:val="0"/>
      <w:sz w:val="21"/>
      <w:szCs w:val="21"/>
      <w:lang w:val="en-US" w:eastAsia="zh-CN" w:bidi="ar-SA"/>
    </w:rPr>
  </w:style>
  <w:style w:type="paragraph" w:customStyle="1" w:styleId="124">
    <w:name w:val="其他标准称谓"/>
    <w:qFormat/>
    <w:uiPriority w:val="0"/>
    <w:pPr>
      <w:spacing w:line="240" w:lineRule="atLeast"/>
      <w:jc w:val="distribute"/>
    </w:pPr>
    <w:rPr>
      <w:rFonts w:ascii="黑体" w:hAnsi="宋体" w:eastAsia="黑体" w:cs="Times New Roman"/>
      <w:kern w:val="0"/>
      <w:sz w:val="52"/>
      <w:szCs w:val="52"/>
      <w:lang w:val="en-US" w:eastAsia="zh-CN" w:bidi="ar-SA"/>
    </w:rPr>
  </w:style>
  <w:style w:type="paragraph" w:customStyle="1" w:styleId="125">
    <w:name w:val="其他发布部门"/>
    <w:basedOn w:val="109"/>
    <w:qFormat/>
    <w:uiPriority w:val="0"/>
    <w:pPr>
      <w:spacing w:line="240" w:lineRule="atLeast"/>
    </w:pPr>
    <w:rPr>
      <w:rFonts w:ascii="黑体" w:eastAsia="黑体"/>
      <w:b w:val="0"/>
      <w:bCs w:val="0"/>
    </w:rPr>
  </w:style>
  <w:style w:type="paragraph" w:customStyle="1" w:styleId="126">
    <w:name w:val="三级条标题"/>
    <w:basedOn w:val="69"/>
    <w:next w:val="66"/>
    <w:qFormat/>
    <w:uiPriority w:val="0"/>
    <w:pPr>
      <w:ind w:left="0"/>
      <w:jc w:val="left"/>
      <w:outlineLvl w:val="4"/>
    </w:pPr>
    <w:rPr>
      <w:rFonts w:ascii="Times New Roman"/>
      <w:szCs w:val="21"/>
    </w:rPr>
  </w:style>
  <w:style w:type="paragraph" w:customStyle="1" w:styleId="127">
    <w:name w:val="示例"/>
    <w:next w:val="66"/>
    <w:qFormat/>
    <w:uiPriority w:val="0"/>
    <w:pPr>
      <w:jc w:val="both"/>
    </w:pPr>
    <w:rPr>
      <w:rFonts w:ascii="宋体" w:hAnsi="Times New Roman" w:eastAsia="宋体" w:cs="Times New Roman"/>
      <w:kern w:val="0"/>
      <w:sz w:val="18"/>
      <w:szCs w:val="18"/>
      <w:lang w:val="en-US" w:eastAsia="zh-CN" w:bidi="ar-SA"/>
    </w:rPr>
  </w:style>
  <w:style w:type="paragraph" w:customStyle="1" w:styleId="128">
    <w:name w:val="数字编号列项（二级）"/>
    <w:qFormat/>
    <w:uiPriority w:val="0"/>
    <w:pPr>
      <w:ind w:left="1260" w:leftChars="400" w:hanging="420" w:hangingChars="200"/>
      <w:jc w:val="both"/>
    </w:pPr>
    <w:rPr>
      <w:rFonts w:ascii="宋体" w:hAnsi="Times New Roman" w:eastAsia="宋体" w:cs="Times New Roman"/>
      <w:kern w:val="0"/>
      <w:sz w:val="21"/>
      <w:szCs w:val="21"/>
      <w:lang w:val="en-US" w:eastAsia="zh-CN" w:bidi="ar-SA"/>
    </w:rPr>
  </w:style>
  <w:style w:type="paragraph" w:customStyle="1" w:styleId="129">
    <w:name w:val="四级条标题"/>
    <w:basedOn w:val="126"/>
    <w:next w:val="66"/>
    <w:qFormat/>
    <w:uiPriority w:val="0"/>
    <w:pPr>
      <w:outlineLvl w:val="5"/>
    </w:pPr>
  </w:style>
  <w:style w:type="paragraph" w:customStyle="1" w:styleId="130">
    <w:name w:val="条文脚注"/>
    <w:basedOn w:val="36"/>
    <w:qFormat/>
    <w:uiPriority w:val="0"/>
    <w:pPr>
      <w:ind w:left="780" w:leftChars="200" w:hanging="360" w:hangingChars="200"/>
      <w:jc w:val="both"/>
    </w:pPr>
    <w:rPr>
      <w:rFonts w:ascii="宋体"/>
    </w:rPr>
  </w:style>
  <w:style w:type="character" w:customStyle="1" w:styleId="131">
    <w:name w:val="脚注文本 Char"/>
    <w:basedOn w:val="48"/>
    <w:link w:val="36"/>
    <w:semiHidden/>
    <w:qFormat/>
    <w:uiPriority w:val="0"/>
    <w:rPr>
      <w:rFonts w:ascii="Times New Roman" w:hAnsi="Times New Roman" w:eastAsia="宋体" w:cs="Times New Roman"/>
      <w:sz w:val="18"/>
      <w:szCs w:val="18"/>
    </w:rPr>
  </w:style>
  <w:style w:type="paragraph" w:customStyle="1" w:styleId="132">
    <w:name w:val="图表脚注"/>
    <w:next w:val="66"/>
    <w:qFormat/>
    <w:uiPriority w:val="0"/>
    <w:pPr>
      <w:ind w:left="300" w:leftChars="200" w:hanging="100" w:hangingChars="100"/>
      <w:jc w:val="both"/>
    </w:pPr>
    <w:rPr>
      <w:rFonts w:ascii="宋体" w:hAnsi="Times New Roman" w:eastAsia="宋体" w:cs="Times New Roman"/>
      <w:kern w:val="0"/>
      <w:sz w:val="18"/>
      <w:szCs w:val="18"/>
      <w:lang w:val="en-US" w:eastAsia="zh-CN" w:bidi="ar-SA"/>
    </w:rPr>
  </w:style>
  <w:style w:type="paragraph" w:customStyle="1" w:styleId="133">
    <w:name w:val="文献分类号"/>
    <w:qFormat/>
    <w:uiPriority w:val="0"/>
    <w:pPr>
      <w:framePr w:hSpace="180" w:vSpace="180" w:wrap="auto" w:vAnchor="margin" w:hAnchor="margin" w:y="1" w:anchorLock="1"/>
      <w:widowControl w:val="0"/>
      <w:textAlignment w:val="center"/>
    </w:pPr>
    <w:rPr>
      <w:rFonts w:ascii="Times New Roman" w:hAnsi="Times New Roman" w:eastAsia="黑体" w:cs="Times New Roman"/>
      <w:kern w:val="0"/>
      <w:sz w:val="21"/>
      <w:szCs w:val="21"/>
      <w:lang w:val="en-US" w:eastAsia="zh-CN" w:bidi="ar-SA"/>
    </w:rPr>
  </w:style>
  <w:style w:type="paragraph" w:customStyle="1" w:styleId="134">
    <w:name w:val="样式"/>
    <w:basedOn w:val="1"/>
    <w:next w:val="26"/>
    <w:qFormat/>
    <w:uiPriority w:val="0"/>
    <w:pPr>
      <w:ind w:firstLine="420"/>
    </w:pPr>
    <w:rPr>
      <w:rFonts w:ascii="楷体_GB2312" w:eastAsia="楷体_GB2312"/>
      <w:spacing w:val="0"/>
      <w:sz w:val="21"/>
      <w:szCs w:val="21"/>
    </w:rPr>
  </w:style>
  <w:style w:type="character" w:customStyle="1" w:styleId="135">
    <w:name w:val="正文文本缩进 2 Char"/>
    <w:basedOn w:val="48"/>
    <w:link w:val="26"/>
    <w:semiHidden/>
    <w:qFormat/>
    <w:uiPriority w:val="0"/>
    <w:rPr>
      <w:rFonts w:ascii="仿宋_GB2312" w:hAnsi="宋体" w:eastAsia="仿宋_GB2312" w:cs="Times New Roman"/>
      <w:sz w:val="24"/>
      <w:szCs w:val="24"/>
    </w:rPr>
  </w:style>
  <w:style w:type="paragraph" w:customStyle="1" w:styleId="136">
    <w:name w:val="五级条标题"/>
    <w:basedOn w:val="129"/>
    <w:next w:val="66"/>
    <w:qFormat/>
    <w:uiPriority w:val="0"/>
    <w:pPr>
      <w:outlineLvl w:val="6"/>
    </w:pPr>
  </w:style>
  <w:style w:type="paragraph" w:customStyle="1" w:styleId="137">
    <w:name w:val="正文表标题"/>
    <w:next w:val="66"/>
    <w:qFormat/>
    <w:uiPriority w:val="0"/>
    <w:pPr>
      <w:jc w:val="center"/>
    </w:pPr>
    <w:rPr>
      <w:rFonts w:ascii="黑体" w:hAnsi="Times New Roman" w:eastAsia="黑体" w:cs="Times New Roman"/>
      <w:kern w:val="0"/>
      <w:sz w:val="21"/>
      <w:szCs w:val="21"/>
      <w:lang w:val="en-US" w:eastAsia="zh-CN" w:bidi="ar-SA"/>
    </w:rPr>
  </w:style>
  <w:style w:type="paragraph" w:customStyle="1" w:styleId="138">
    <w:name w:val="注："/>
    <w:next w:val="66"/>
    <w:qFormat/>
    <w:uiPriority w:val="0"/>
    <w:pPr>
      <w:widowControl w:val="0"/>
      <w:autoSpaceDE w:val="0"/>
      <w:autoSpaceDN w:val="0"/>
      <w:jc w:val="both"/>
    </w:pPr>
    <w:rPr>
      <w:rFonts w:ascii="宋体" w:hAnsi="Times New Roman" w:eastAsia="宋体" w:cs="Times New Roman"/>
      <w:kern w:val="0"/>
      <w:sz w:val="18"/>
      <w:szCs w:val="18"/>
      <w:lang w:val="en-US" w:eastAsia="zh-CN" w:bidi="ar-SA"/>
    </w:rPr>
  </w:style>
  <w:style w:type="paragraph" w:customStyle="1" w:styleId="139">
    <w:name w:val="字母编号列项（一级）"/>
    <w:qFormat/>
    <w:uiPriority w:val="0"/>
    <w:pPr>
      <w:ind w:left="840" w:leftChars="200" w:hanging="420" w:hangingChars="200"/>
      <w:jc w:val="both"/>
    </w:pPr>
    <w:rPr>
      <w:rFonts w:ascii="宋体" w:hAnsi="Times New Roman" w:eastAsia="宋体" w:cs="Times New Roman"/>
      <w:kern w:val="0"/>
      <w:sz w:val="21"/>
      <w:szCs w:val="21"/>
      <w:lang w:val="en-US" w:eastAsia="zh-CN" w:bidi="ar-SA"/>
    </w:rPr>
  </w:style>
  <w:style w:type="paragraph" w:customStyle="1" w:styleId="140">
    <w:name w:val="列项◆（三级）"/>
    <w:qFormat/>
    <w:uiPriority w:val="0"/>
    <w:rPr>
      <w:rFonts w:ascii="宋体" w:hAnsi="Times New Roman" w:eastAsia="宋体" w:cs="Times New Roman"/>
      <w:kern w:val="0"/>
      <w:sz w:val="21"/>
      <w:szCs w:val="21"/>
      <w:lang w:val="en-US" w:eastAsia="zh-CN" w:bidi="ar-SA"/>
    </w:rPr>
  </w:style>
  <w:style w:type="paragraph" w:customStyle="1" w:styleId="141">
    <w:name w:val="编号列项（三级）"/>
    <w:qFormat/>
    <w:uiPriority w:val="0"/>
    <w:pPr>
      <w:ind w:left="800" w:leftChars="600" w:hanging="200" w:hangingChars="200"/>
    </w:pPr>
    <w:rPr>
      <w:rFonts w:ascii="宋体" w:hAnsi="Times New Roman" w:eastAsia="宋体" w:cs="Times New Roman"/>
      <w:kern w:val="0"/>
      <w:sz w:val="21"/>
      <w:szCs w:val="21"/>
      <w:lang w:val="en-US" w:eastAsia="zh-CN" w:bidi="ar-SA"/>
    </w:rPr>
  </w:style>
  <w:style w:type="paragraph" w:customStyle="1" w:styleId="142">
    <w:name w:val="样式2"/>
    <w:basedOn w:val="1"/>
    <w:next w:val="19"/>
    <w:qFormat/>
    <w:uiPriority w:val="0"/>
    <w:pPr>
      <w:spacing w:after="120"/>
      <w:ind w:left="420" w:leftChars="200"/>
    </w:pPr>
    <w:rPr>
      <w:spacing w:val="0"/>
      <w:sz w:val="21"/>
      <w:szCs w:val="21"/>
    </w:rPr>
  </w:style>
  <w:style w:type="paragraph" w:customStyle="1" w:styleId="143">
    <w:name w:val="font0"/>
    <w:basedOn w:val="1"/>
    <w:qFormat/>
    <w:uiPriority w:val="0"/>
    <w:pPr>
      <w:widowControl/>
      <w:spacing w:before="100" w:beforeAutospacing="1" w:after="100" w:afterAutospacing="1"/>
      <w:jc w:val="left"/>
    </w:pPr>
    <w:rPr>
      <w:rFonts w:ascii="宋体" w:hAnsi="宋体"/>
      <w:spacing w:val="0"/>
      <w:kern w:val="0"/>
    </w:rPr>
  </w:style>
  <w:style w:type="paragraph" w:customStyle="1" w:styleId="144">
    <w:name w:val="font5"/>
    <w:basedOn w:val="1"/>
    <w:qFormat/>
    <w:uiPriority w:val="0"/>
    <w:pPr>
      <w:widowControl/>
      <w:spacing w:before="100" w:beforeAutospacing="1" w:after="100" w:afterAutospacing="1"/>
      <w:jc w:val="left"/>
    </w:pPr>
    <w:rPr>
      <w:rFonts w:ascii="宋体" w:hAnsi="宋体"/>
      <w:spacing w:val="0"/>
      <w:kern w:val="0"/>
    </w:rPr>
  </w:style>
  <w:style w:type="paragraph" w:customStyle="1" w:styleId="145">
    <w:name w:val="font6"/>
    <w:basedOn w:val="1"/>
    <w:qFormat/>
    <w:uiPriority w:val="0"/>
    <w:pPr>
      <w:widowControl/>
      <w:spacing w:before="100" w:beforeAutospacing="1" w:after="100" w:afterAutospacing="1"/>
      <w:jc w:val="left"/>
    </w:pPr>
    <w:rPr>
      <w:rFonts w:ascii="宋体" w:hAnsi="宋体"/>
      <w:spacing w:val="0"/>
      <w:kern w:val="0"/>
      <w:sz w:val="18"/>
      <w:szCs w:val="18"/>
    </w:rPr>
  </w:style>
  <w:style w:type="paragraph" w:customStyle="1" w:styleId="146">
    <w:name w:val="font7"/>
    <w:basedOn w:val="1"/>
    <w:qFormat/>
    <w:uiPriority w:val="0"/>
    <w:pPr>
      <w:widowControl/>
      <w:spacing w:before="100" w:beforeAutospacing="1" w:after="100" w:afterAutospacing="1"/>
      <w:jc w:val="left"/>
    </w:pPr>
    <w:rPr>
      <w:spacing w:val="0"/>
      <w:kern w:val="0"/>
    </w:rPr>
  </w:style>
  <w:style w:type="paragraph" w:customStyle="1" w:styleId="147">
    <w:name w:val="font8"/>
    <w:basedOn w:val="1"/>
    <w:qFormat/>
    <w:uiPriority w:val="0"/>
    <w:pPr>
      <w:widowControl/>
      <w:spacing w:before="100" w:beforeAutospacing="1" w:after="100" w:afterAutospacing="1"/>
      <w:jc w:val="left"/>
    </w:pPr>
    <w:rPr>
      <w:rFonts w:ascii="宋体" w:hAnsi="宋体"/>
      <w:spacing w:val="0"/>
      <w:kern w:val="0"/>
      <w:u w:val="single"/>
    </w:rPr>
  </w:style>
  <w:style w:type="paragraph" w:customStyle="1" w:styleId="148">
    <w:name w:val="xl24"/>
    <w:basedOn w:val="1"/>
    <w:qFormat/>
    <w:uiPriority w:val="0"/>
    <w:pPr>
      <w:widowControl/>
      <w:spacing w:before="100" w:beforeAutospacing="1" w:after="100" w:afterAutospacing="1"/>
      <w:jc w:val="left"/>
      <w:textAlignment w:val="center"/>
    </w:pPr>
    <w:rPr>
      <w:rFonts w:ascii="宋体" w:hAnsi="宋体"/>
      <w:spacing w:val="0"/>
      <w:kern w:val="0"/>
    </w:rPr>
  </w:style>
  <w:style w:type="paragraph" w:customStyle="1" w:styleId="1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spacing w:val="0"/>
      <w:kern w:val="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5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spacing w:val="0"/>
      <w:kern w:val="0"/>
    </w:rPr>
  </w:style>
  <w:style w:type="paragraph" w:customStyle="1" w:styleId="153">
    <w:name w:val="xl2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宋体" w:hAnsi="宋体"/>
      <w:spacing w:val="0"/>
      <w:kern w:val="0"/>
    </w:rPr>
  </w:style>
  <w:style w:type="paragraph" w:customStyle="1" w:styleId="154">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spacing w:val="0"/>
      <w:kern w:val="0"/>
    </w:rPr>
  </w:style>
  <w:style w:type="paragraph" w:customStyle="1" w:styleId="155">
    <w:name w:val="xl31"/>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spacing w:val="0"/>
      <w:kern w:val="0"/>
    </w:rPr>
  </w:style>
  <w:style w:type="paragraph" w:customStyle="1" w:styleId="156">
    <w:name w:val="xl32"/>
    <w:basedOn w:val="1"/>
    <w:qFormat/>
    <w:uiPriority w:val="0"/>
    <w:pPr>
      <w:widowControl/>
      <w:pBdr>
        <w:right w:val="single" w:color="auto" w:sz="8" w:space="0"/>
      </w:pBdr>
      <w:spacing w:before="100" w:beforeAutospacing="1" w:after="100" w:afterAutospacing="1"/>
      <w:jc w:val="left"/>
    </w:pPr>
    <w:rPr>
      <w:rFonts w:ascii="宋体" w:hAnsi="宋体"/>
      <w:spacing w:val="0"/>
      <w:kern w:val="0"/>
    </w:rPr>
  </w:style>
  <w:style w:type="paragraph" w:customStyle="1" w:styleId="157">
    <w:name w:val="xl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58">
    <w:name w:val="xl34"/>
    <w:basedOn w:val="1"/>
    <w:qFormat/>
    <w:uiPriority w:val="0"/>
    <w:pPr>
      <w:widowControl/>
      <w:pBdr>
        <w:bottom w:val="single" w:color="auto" w:sz="8" w:space="0"/>
      </w:pBdr>
      <w:spacing w:before="100" w:beforeAutospacing="1" w:after="100" w:afterAutospacing="1"/>
      <w:jc w:val="center"/>
      <w:textAlignment w:val="top"/>
    </w:pPr>
    <w:rPr>
      <w:rFonts w:ascii="宋体" w:hAnsi="宋体"/>
      <w:spacing w:val="0"/>
      <w:kern w:val="0"/>
      <w:u w:val="single"/>
    </w:rPr>
  </w:style>
  <w:style w:type="paragraph" w:customStyle="1" w:styleId="159">
    <w:name w:val="xl35"/>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spacing w:val="0"/>
      <w:kern w:val="0"/>
    </w:rPr>
  </w:style>
  <w:style w:type="paragraph" w:customStyle="1" w:styleId="160">
    <w:name w:val="xl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1">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2">
    <w:name w:val="xl3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pacing w:val="0"/>
      <w:kern w:val="0"/>
    </w:rPr>
  </w:style>
  <w:style w:type="paragraph" w:customStyle="1" w:styleId="164">
    <w:name w:val="xl40"/>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5">
    <w:name w:val="xl4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6">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7">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spacing w:val="0"/>
      <w:kern w:val="0"/>
    </w:rPr>
  </w:style>
  <w:style w:type="paragraph" w:customStyle="1" w:styleId="168">
    <w:name w:val="xl4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69">
    <w:name w:val="xl45"/>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spacing w:val="0"/>
      <w:kern w:val="0"/>
    </w:rPr>
  </w:style>
  <w:style w:type="paragraph" w:customStyle="1" w:styleId="170">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71">
    <w:name w:val="xl47"/>
    <w:basedOn w:val="1"/>
    <w:qFormat/>
    <w:uiPriority w:val="0"/>
    <w:pPr>
      <w:widowControl/>
      <w:pBdr>
        <w:left w:val="single" w:color="auto" w:sz="4" w:space="0"/>
      </w:pBdr>
      <w:spacing w:before="100" w:beforeAutospacing="1" w:after="100" w:afterAutospacing="1"/>
      <w:jc w:val="left"/>
      <w:textAlignment w:val="center"/>
    </w:pPr>
    <w:rPr>
      <w:rFonts w:ascii="宋体" w:hAnsi="宋体"/>
      <w:spacing w:val="0"/>
      <w:kern w:val="0"/>
    </w:rPr>
  </w:style>
  <w:style w:type="paragraph" w:customStyle="1" w:styleId="172">
    <w:name w:val="xl48"/>
    <w:basedOn w:val="1"/>
    <w:qFormat/>
    <w:uiPriority w:val="0"/>
    <w:pPr>
      <w:widowControl/>
      <w:spacing w:before="100" w:beforeAutospacing="1" w:after="100" w:afterAutospacing="1"/>
      <w:jc w:val="left"/>
      <w:textAlignment w:val="center"/>
    </w:pPr>
    <w:rPr>
      <w:rFonts w:ascii="宋体" w:hAnsi="宋体"/>
      <w:spacing w:val="0"/>
      <w:kern w:val="0"/>
    </w:rPr>
  </w:style>
  <w:style w:type="paragraph" w:customStyle="1" w:styleId="173">
    <w:name w:val="xl49"/>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74">
    <w:name w:val="xl50"/>
    <w:basedOn w:val="1"/>
    <w:qFormat/>
    <w:uiPriority w:val="0"/>
    <w:pPr>
      <w:widowControl/>
      <w:pBdr>
        <w:top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75">
    <w:name w:val="xl51"/>
    <w:basedOn w:val="1"/>
    <w:qFormat/>
    <w:uiPriority w:val="0"/>
    <w:pPr>
      <w:widowControl/>
      <w:pBdr>
        <w:top w:val="single" w:color="auto" w:sz="4" w:space="0"/>
        <w:right w:val="single" w:color="auto" w:sz="8" w:space="0"/>
      </w:pBdr>
      <w:spacing w:before="100" w:beforeAutospacing="1" w:after="100" w:afterAutospacing="1"/>
      <w:jc w:val="center"/>
      <w:textAlignment w:val="center"/>
    </w:pPr>
    <w:rPr>
      <w:rFonts w:ascii="宋体" w:hAnsi="宋体"/>
      <w:spacing w:val="0"/>
      <w:kern w:val="0"/>
    </w:rPr>
  </w:style>
  <w:style w:type="paragraph" w:customStyle="1" w:styleId="176">
    <w:name w:val="xl52"/>
    <w:basedOn w:val="1"/>
    <w:qFormat/>
    <w:uiPriority w:val="0"/>
    <w:pPr>
      <w:widowControl/>
      <w:spacing w:before="100" w:beforeAutospacing="1" w:after="100" w:afterAutospacing="1"/>
      <w:jc w:val="center"/>
    </w:pPr>
    <w:rPr>
      <w:rFonts w:ascii="宋体" w:hAnsi="宋体"/>
      <w:b/>
      <w:bCs/>
      <w:spacing w:val="0"/>
      <w:kern w:val="0"/>
      <w:sz w:val="32"/>
      <w:szCs w:val="32"/>
    </w:rPr>
  </w:style>
  <w:style w:type="paragraph" w:customStyle="1" w:styleId="177">
    <w:name w:val="xl5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78">
    <w:name w:val="xl54"/>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79">
    <w:name w:val="xl5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80">
    <w:name w:val="xl5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81">
    <w:name w:val="xl57"/>
    <w:basedOn w:val="1"/>
    <w:qFormat/>
    <w:uiPriority w:val="0"/>
    <w:pPr>
      <w:widowControl/>
      <w:pBdr>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82">
    <w:name w:val="xl58"/>
    <w:basedOn w:val="1"/>
    <w:qFormat/>
    <w:uiPriority w:val="0"/>
    <w:pPr>
      <w:widowControl/>
      <w:pBdr>
        <w:top w:val="single" w:color="auto" w:sz="8" w:space="0"/>
        <w:left w:val="single" w:color="auto" w:sz="8" w:space="0"/>
        <w:bottom w:val="single" w:color="auto" w:sz="4" w:space="0"/>
      </w:pBdr>
      <w:spacing w:before="100" w:beforeAutospacing="1" w:after="100" w:afterAutospacing="1"/>
      <w:jc w:val="left"/>
      <w:textAlignment w:val="center"/>
    </w:pPr>
    <w:rPr>
      <w:rFonts w:ascii="宋体" w:hAnsi="宋体"/>
      <w:spacing w:val="0"/>
      <w:kern w:val="0"/>
    </w:rPr>
  </w:style>
  <w:style w:type="paragraph" w:customStyle="1" w:styleId="183">
    <w:name w:val="xl59"/>
    <w:basedOn w:val="1"/>
    <w:qFormat/>
    <w:uiPriority w:val="0"/>
    <w:pPr>
      <w:widowControl/>
      <w:pBdr>
        <w:top w:val="single" w:color="auto" w:sz="8" w:space="0"/>
        <w:bottom w:val="single" w:color="auto" w:sz="4" w:space="0"/>
      </w:pBdr>
      <w:spacing w:before="100" w:beforeAutospacing="1" w:after="100" w:afterAutospacing="1"/>
      <w:jc w:val="left"/>
      <w:textAlignment w:val="center"/>
    </w:pPr>
    <w:rPr>
      <w:rFonts w:ascii="宋体" w:hAnsi="宋体"/>
      <w:spacing w:val="0"/>
      <w:kern w:val="0"/>
    </w:rPr>
  </w:style>
  <w:style w:type="paragraph" w:customStyle="1" w:styleId="184">
    <w:name w:val="xl60"/>
    <w:basedOn w:val="1"/>
    <w:qFormat/>
    <w:uiPriority w:val="0"/>
    <w:pPr>
      <w:widowControl/>
      <w:pBdr>
        <w:top w:val="single" w:color="auto" w:sz="8" w:space="0"/>
        <w:bottom w:val="single" w:color="auto" w:sz="4" w:space="0"/>
        <w:right w:val="single" w:color="auto" w:sz="8" w:space="0"/>
      </w:pBdr>
      <w:spacing w:before="100" w:beforeAutospacing="1" w:after="100" w:afterAutospacing="1"/>
      <w:jc w:val="left"/>
      <w:textAlignment w:val="center"/>
    </w:pPr>
    <w:rPr>
      <w:rFonts w:ascii="宋体" w:hAnsi="宋体"/>
      <w:spacing w:val="0"/>
      <w:kern w:val="0"/>
    </w:rPr>
  </w:style>
  <w:style w:type="paragraph" w:customStyle="1" w:styleId="18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spacing w:val="0"/>
      <w:kern w:val="0"/>
    </w:rPr>
  </w:style>
  <w:style w:type="paragraph" w:customStyle="1" w:styleId="186">
    <w:name w:val="xl62"/>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spacing w:val="0"/>
      <w:kern w:val="0"/>
    </w:rPr>
  </w:style>
  <w:style w:type="paragraph" w:customStyle="1" w:styleId="18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spacing w:val="0"/>
      <w:kern w:val="0"/>
    </w:rPr>
  </w:style>
  <w:style w:type="paragraph" w:customStyle="1" w:styleId="188">
    <w:name w:val="xl64"/>
    <w:basedOn w:val="1"/>
    <w:qFormat/>
    <w:uiPriority w:val="0"/>
    <w:pPr>
      <w:widowControl/>
      <w:pBdr>
        <w:bottom w:val="single" w:color="auto" w:sz="4" w:space="0"/>
      </w:pBdr>
      <w:spacing w:before="100" w:beforeAutospacing="1" w:after="100" w:afterAutospacing="1"/>
      <w:jc w:val="center"/>
      <w:textAlignment w:val="top"/>
    </w:pPr>
    <w:rPr>
      <w:rFonts w:ascii="宋体" w:hAnsi="宋体"/>
      <w:spacing w:val="0"/>
      <w:kern w:val="0"/>
      <w:u w:val="single"/>
    </w:rPr>
  </w:style>
  <w:style w:type="paragraph" w:customStyle="1" w:styleId="189">
    <w:name w:val="xl65"/>
    <w:basedOn w:val="1"/>
    <w:qFormat/>
    <w:uiPriority w:val="0"/>
    <w:pPr>
      <w:widowControl/>
      <w:pBdr>
        <w:bottom w:val="single" w:color="auto" w:sz="4" w:space="0"/>
        <w:right w:val="single" w:color="auto" w:sz="8" w:space="0"/>
      </w:pBdr>
      <w:spacing w:before="100" w:beforeAutospacing="1" w:after="100" w:afterAutospacing="1"/>
      <w:jc w:val="center"/>
      <w:textAlignment w:val="top"/>
    </w:pPr>
    <w:rPr>
      <w:rFonts w:ascii="宋体" w:hAnsi="宋体"/>
      <w:spacing w:val="0"/>
      <w:kern w:val="0"/>
    </w:rPr>
  </w:style>
  <w:style w:type="paragraph" w:customStyle="1" w:styleId="190">
    <w:name w:val="xl66"/>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宋体" w:hAnsi="宋体"/>
      <w:spacing w:val="0"/>
      <w:kern w:val="0"/>
    </w:rPr>
  </w:style>
  <w:style w:type="paragraph" w:customStyle="1" w:styleId="191">
    <w:name w:val="xl67"/>
    <w:basedOn w:val="1"/>
    <w:qFormat/>
    <w:uiPriority w:val="0"/>
    <w:pPr>
      <w:widowControl/>
      <w:pBdr>
        <w:bottom w:val="single" w:color="auto" w:sz="8" w:space="0"/>
      </w:pBdr>
      <w:spacing w:before="100" w:beforeAutospacing="1" w:after="100" w:afterAutospacing="1"/>
      <w:jc w:val="center"/>
      <w:textAlignment w:val="center"/>
    </w:pPr>
    <w:rPr>
      <w:rFonts w:ascii="宋体" w:hAnsi="宋体"/>
      <w:spacing w:val="0"/>
      <w:kern w:val="0"/>
    </w:rPr>
  </w:style>
  <w:style w:type="paragraph" w:customStyle="1" w:styleId="192">
    <w:name w:val="样式1"/>
    <w:basedOn w:val="1"/>
    <w:next w:val="19"/>
    <w:qFormat/>
    <w:uiPriority w:val="0"/>
    <w:pPr>
      <w:spacing w:before="120" w:after="120"/>
      <w:jc w:val="center"/>
    </w:pPr>
    <w:rPr>
      <w:rFonts w:ascii="Times" w:hAnsi="Times"/>
      <w:b/>
      <w:spacing w:val="0"/>
      <w:sz w:val="21"/>
      <w:szCs w:val="21"/>
    </w:rPr>
  </w:style>
  <w:style w:type="character" w:customStyle="1" w:styleId="193">
    <w:name w:val="发布"/>
    <w:basedOn w:val="48"/>
    <w:qFormat/>
    <w:uiPriority w:val="0"/>
    <w:rPr>
      <w:rFonts w:ascii="黑体" w:eastAsia="黑体"/>
      <w:spacing w:val="22"/>
      <w:w w:val="100"/>
      <w:position w:val="3"/>
      <w:sz w:val="28"/>
    </w:rPr>
  </w:style>
  <w:style w:type="paragraph" w:customStyle="1" w:styleId="194">
    <w:name w:val="纯文本1"/>
    <w:basedOn w:val="1"/>
    <w:qFormat/>
    <w:uiPriority w:val="0"/>
    <w:pPr>
      <w:adjustRightInd w:val="0"/>
      <w:textAlignment w:val="baseline"/>
    </w:pPr>
    <w:rPr>
      <w:rFonts w:ascii="宋体" w:hAnsi="Courier New"/>
      <w:spacing w:val="0"/>
      <w:sz w:val="21"/>
      <w:szCs w:val="20"/>
    </w:rPr>
  </w:style>
  <w:style w:type="paragraph" w:customStyle="1" w:styleId="195">
    <w:name w:val="Char Char2"/>
    <w:basedOn w:val="1"/>
    <w:qFormat/>
    <w:uiPriority w:val="0"/>
    <w:rPr>
      <w:rFonts w:ascii="仿宋_GB2312" w:eastAsia="仿宋_GB2312"/>
      <w:b/>
      <w:spacing w:val="0"/>
      <w:sz w:val="32"/>
      <w:szCs w:val="32"/>
    </w:rPr>
  </w:style>
  <w:style w:type="paragraph" w:customStyle="1" w:styleId="196">
    <w:name w:val="段落正文"/>
    <w:basedOn w:val="1"/>
    <w:qFormat/>
    <w:uiPriority w:val="0"/>
    <w:pPr>
      <w:spacing w:line="300" w:lineRule="auto"/>
      <w:ind w:firstLine="482" w:firstLineChars="200"/>
    </w:pPr>
    <w:rPr>
      <w:spacing w:val="0"/>
    </w:rPr>
  </w:style>
  <w:style w:type="paragraph" w:customStyle="1" w:styleId="197">
    <w:name w:val="Char Char Char Char"/>
    <w:basedOn w:val="1"/>
    <w:qFormat/>
    <w:uiPriority w:val="0"/>
    <w:rPr>
      <w:spacing w:val="0"/>
      <w:sz w:val="32"/>
      <w:szCs w:val="32"/>
    </w:rPr>
  </w:style>
  <w:style w:type="paragraph" w:customStyle="1" w:styleId="198">
    <w:name w:val="Char1 Char Char Char"/>
    <w:basedOn w:val="1"/>
    <w:qFormat/>
    <w:uiPriority w:val="0"/>
    <w:rPr>
      <w:rFonts w:ascii="Tahoma" w:hAnsi="Tahoma"/>
      <w:spacing w:val="0"/>
      <w:szCs w:val="20"/>
    </w:rPr>
  </w:style>
  <w:style w:type="character" w:customStyle="1" w:styleId="199">
    <w:name w:val="正文文本缩进 3 Char"/>
    <w:basedOn w:val="48"/>
    <w:link w:val="38"/>
    <w:semiHidden/>
    <w:qFormat/>
    <w:uiPriority w:val="0"/>
    <w:rPr>
      <w:rFonts w:ascii="Times New Roman" w:hAnsi="Times New Roman" w:eastAsia="宋体" w:cs="Times New Roman"/>
      <w:spacing w:val="4"/>
      <w:sz w:val="24"/>
      <w:szCs w:val="24"/>
    </w:rPr>
  </w:style>
  <w:style w:type="character" w:customStyle="1" w:styleId="200">
    <w:name w:val="正文文本 Char"/>
    <w:basedOn w:val="48"/>
    <w:link w:val="18"/>
    <w:qFormat/>
    <w:uiPriority w:val="0"/>
    <w:rPr>
      <w:rFonts w:ascii="Times New Roman" w:hAnsi="Times New Roman" w:eastAsia="宋体" w:cs="Times New Roman"/>
      <w:spacing w:val="4"/>
      <w:kern w:val="0"/>
      <w:sz w:val="15"/>
      <w:szCs w:val="18"/>
    </w:rPr>
  </w:style>
  <w:style w:type="paragraph" w:customStyle="1" w:styleId="201">
    <w:name w:val="Char Char Char Char Char Char Char"/>
    <w:basedOn w:val="1"/>
    <w:semiHidden/>
    <w:qFormat/>
    <w:uiPriority w:val="0"/>
    <w:rPr>
      <w:b/>
      <w:spacing w:val="0"/>
      <w:sz w:val="21"/>
    </w:rPr>
  </w:style>
  <w:style w:type="paragraph" w:customStyle="1" w:styleId="202">
    <w:name w:val="报告标题"/>
    <w:basedOn w:val="1"/>
    <w:next w:val="1"/>
    <w:autoRedefine/>
    <w:qFormat/>
    <w:uiPriority w:val="0"/>
    <w:pPr>
      <w:adjustRightInd w:val="0"/>
      <w:snapToGrid w:val="0"/>
      <w:jc w:val="center"/>
    </w:pPr>
    <w:rPr>
      <w:b/>
      <w:spacing w:val="0"/>
      <w:sz w:val="44"/>
    </w:rPr>
  </w:style>
  <w:style w:type="paragraph" w:customStyle="1" w:styleId="203">
    <w:name w:val="表格文字"/>
    <w:basedOn w:val="1"/>
    <w:qFormat/>
    <w:uiPriority w:val="0"/>
    <w:pPr>
      <w:keepNext/>
      <w:adjustRightInd w:val="0"/>
      <w:snapToGrid w:val="0"/>
      <w:jc w:val="center"/>
    </w:pPr>
    <w:rPr>
      <w:rFonts w:ascii="宋体" w:hAnsi="宋体"/>
      <w:spacing w:val="0"/>
      <w:sz w:val="21"/>
      <w:szCs w:val="21"/>
    </w:rPr>
  </w:style>
  <w:style w:type="paragraph" w:customStyle="1" w:styleId="204">
    <w:name w:val="插图"/>
    <w:basedOn w:val="1"/>
    <w:qFormat/>
    <w:uiPriority w:val="0"/>
    <w:pPr>
      <w:adjustRightInd w:val="0"/>
      <w:snapToGrid w:val="0"/>
      <w:jc w:val="center"/>
    </w:pPr>
    <w:rPr>
      <w:spacing w:val="0"/>
    </w:rPr>
  </w:style>
  <w:style w:type="paragraph" w:customStyle="1" w:styleId="205">
    <w:name w:val="扉页"/>
    <w:basedOn w:val="1"/>
    <w:next w:val="1"/>
    <w:qFormat/>
    <w:uiPriority w:val="0"/>
    <w:pPr>
      <w:adjustRightInd w:val="0"/>
      <w:snapToGrid w:val="0"/>
      <w:spacing w:before="400" w:after="400"/>
    </w:pPr>
    <w:rPr>
      <w:b/>
      <w:spacing w:val="0"/>
      <w:sz w:val="32"/>
    </w:rPr>
  </w:style>
  <w:style w:type="paragraph" w:customStyle="1" w:styleId="206">
    <w:name w:val="落款"/>
    <w:basedOn w:val="1"/>
    <w:qFormat/>
    <w:uiPriority w:val="0"/>
    <w:pPr>
      <w:adjustRightInd w:val="0"/>
      <w:snapToGrid w:val="0"/>
      <w:jc w:val="center"/>
    </w:pPr>
    <w:rPr>
      <w:b/>
      <w:spacing w:val="0"/>
      <w:sz w:val="32"/>
      <w:szCs w:val="32"/>
    </w:rPr>
  </w:style>
  <w:style w:type="paragraph" w:customStyle="1" w:styleId="207">
    <w:name w:val="目录名称"/>
    <w:basedOn w:val="1"/>
    <w:qFormat/>
    <w:uiPriority w:val="0"/>
    <w:pPr>
      <w:adjustRightInd w:val="0"/>
      <w:snapToGrid w:val="0"/>
      <w:spacing w:line="420" w:lineRule="exact"/>
      <w:jc w:val="center"/>
    </w:pPr>
    <w:rPr>
      <w:b/>
      <w:spacing w:val="0"/>
      <w:sz w:val="32"/>
    </w:rPr>
  </w:style>
  <w:style w:type="paragraph" w:customStyle="1" w:styleId="208">
    <w:name w:val="图表标题"/>
    <w:basedOn w:val="1"/>
    <w:qFormat/>
    <w:uiPriority w:val="0"/>
    <w:pPr>
      <w:adjustRightInd w:val="0"/>
      <w:snapToGrid w:val="0"/>
      <w:spacing w:line="420" w:lineRule="exact"/>
      <w:jc w:val="center"/>
    </w:pPr>
    <w:rPr>
      <w:b/>
      <w:spacing w:val="0"/>
      <w:sz w:val="21"/>
    </w:rPr>
  </w:style>
  <w:style w:type="paragraph" w:customStyle="1" w:styleId="209">
    <w:name w:val="文本框文字"/>
    <w:basedOn w:val="1"/>
    <w:qFormat/>
    <w:uiPriority w:val="0"/>
    <w:pPr>
      <w:adjustRightInd w:val="0"/>
      <w:snapToGrid w:val="0"/>
      <w:jc w:val="center"/>
    </w:pPr>
    <w:rPr>
      <w:spacing w:val="0"/>
    </w:rPr>
  </w:style>
  <w:style w:type="character" w:customStyle="1" w:styleId="210">
    <w:name w:val="段 Char"/>
    <w:basedOn w:val="48"/>
    <w:qFormat/>
    <w:uiPriority w:val="0"/>
    <w:rPr>
      <w:rFonts w:ascii="宋体" w:eastAsia="宋体"/>
      <w:b/>
      <w:kern w:val="2"/>
      <w:sz w:val="21"/>
      <w:szCs w:val="24"/>
      <w:lang w:val="en-US" w:eastAsia="zh-CN" w:bidi="ar-SA"/>
    </w:rPr>
  </w:style>
  <w:style w:type="paragraph" w:customStyle="1" w:styleId="211">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212">
    <w:name w:val="二级无"/>
    <w:basedOn w:val="1"/>
    <w:qFormat/>
    <w:uiPriority w:val="0"/>
    <w:pPr>
      <w:widowControl/>
      <w:numPr>
        <w:ilvl w:val="2"/>
        <w:numId w:val="10"/>
      </w:numPr>
      <w:jc w:val="left"/>
      <w:outlineLvl w:val="3"/>
    </w:pPr>
    <w:rPr>
      <w:rFonts w:ascii="宋体"/>
      <w:spacing w:val="0"/>
      <w:kern w:val="0"/>
      <w:sz w:val="21"/>
      <w:szCs w:val="21"/>
    </w:rPr>
  </w:style>
  <w:style w:type="paragraph" w:customStyle="1" w:styleId="213">
    <w:name w:val="正文公式编号制表符"/>
    <w:basedOn w:val="66"/>
    <w:next w:val="66"/>
    <w:qFormat/>
    <w:uiPriority w:val="0"/>
    <w:pPr>
      <w:tabs>
        <w:tab w:val="center" w:pos="4201"/>
        <w:tab w:val="right" w:leader="dot" w:pos="9298"/>
      </w:tabs>
      <w:ind w:firstLine="0" w:firstLineChars="0"/>
    </w:pPr>
  </w:style>
  <w:style w:type="paragraph" w:customStyle="1" w:styleId="214">
    <w:name w:val="列出段落1"/>
    <w:basedOn w:val="1"/>
    <w:qFormat/>
    <w:uiPriority w:val="34"/>
    <w:pPr>
      <w:ind w:firstLine="420" w:firstLineChars="200"/>
    </w:pPr>
    <w:rPr>
      <w:spacing w:val="0"/>
      <w:sz w:val="21"/>
      <w:szCs w:val="21"/>
    </w:rPr>
  </w:style>
  <w:style w:type="paragraph" w:customStyle="1" w:styleId="215">
    <w:name w:val="默认段落字体 Para Char Char Char Char Char Char Char Char Char Char Char Char Char Char Char Char Char Char Char Char Char Char Char Char Char Char Char Char Char Char"/>
    <w:basedOn w:val="15"/>
    <w:qFormat/>
    <w:uiPriority w:val="0"/>
    <w:pPr>
      <w:adjustRightInd/>
      <w:snapToGrid/>
      <w:spacing w:line="240" w:lineRule="auto"/>
      <w:ind w:firstLine="360" w:firstLineChars="150"/>
    </w:pPr>
    <w:rPr>
      <w:rFonts w:ascii="Tahoma" w:hAnsi="Tahoma" w:eastAsia="黑体"/>
      <w:b/>
      <w:sz w:val="28"/>
    </w:rPr>
  </w:style>
  <w:style w:type="character" w:customStyle="1" w:styleId="216">
    <w:name w:val="文档结构图 Char"/>
    <w:basedOn w:val="48"/>
    <w:link w:val="15"/>
    <w:qFormat/>
    <w:uiPriority w:val="0"/>
    <w:rPr>
      <w:rFonts w:ascii="Times New Roman" w:hAnsi="Times New Roman" w:eastAsia="宋体" w:cs="Times New Roman"/>
      <w:sz w:val="24"/>
      <w:szCs w:val="24"/>
      <w:shd w:val="clear" w:color="auto" w:fill="000080"/>
    </w:rPr>
  </w:style>
  <w:style w:type="paragraph" w:customStyle="1" w:styleId="217">
    <w:name w:val="默认段落字体 Para Char Char Char Char Char Char Char"/>
    <w:basedOn w:val="15"/>
    <w:qFormat/>
    <w:uiPriority w:val="0"/>
    <w:pPr>
      <w:snapToGrid/>
      <w:spacing w:line="436" w:lineRule="exact"/>
      <w:ind w:left="357" w:firstLine="0" w:firstLineChars="0"/>
      <w:jc w:val="left"/>
      <w:outlineLvl w:val="3"/>
    </w:pPr>
    <w:rPr>
      <w:sz w:val="21"/>
    </w:rPr>
  </w:style>
  <w:style w:type="paragraph" w:customStyle="1" w:styleId="218">
    <w:name w:val="样式 (符号) 宋体 首行缩进:  2 字符"/>
    <w:basedOn w:val="1"/>
    <w:qFormat/>
    <w:uiPriority w:val="0"/>
    <w:rPr>
      <w:rFonts w:ascii="宋体" w:hAnsi="宋体"/>
      <w:spacing w:val="0"/>
      <w:szCs w:val="20"/>
    </w:rPr>
  </w:style>
  <w:style w:type="character" w:customStyle="1" w:styleId="219">
    <w:name w:val="样式 (西文) 仿宋_GB2312"/>
    <w:basedOn w:val="48"/>
    <w:qFormat/>
    <w:uiPriority w:val="0"/>
    <w:rPr>
      <w:rFonts w:ascii="仿宋_GB2312" w:hAnsi="仿宋_GB2312" w:eastAsia="宋体"/>
      <w:b/>
      <w:kern w:val="2"/>
      <w:sz w:val="21"/>
      <w:szCs w:val="24"/>
      <w:lang w:val="en-US" w:eastAsia="zh-CN" w:bidi="ar-SA"/>
    </w:rPr>
  </w:style>
  <w:style w:type="character" w:customStyle="1" w:styleId="220">
    <w:name w:val="图表标题 Char"/>
    <w:basedOn w:val="48"/>
    <w:qFormat/>
    <w:uiPriority w:val="0"/>
    <w:rPr>
      <w:rFonts w:eastAsia="宋体"/>
      <w:b/>
      <w:kern w:val="2"/>
      <w:sz w:val="21"/>
      <w:szCs w:val="24"/>
      <w:lang w:val="en-US" w:eastAsia="zh-CN" w:bidi="ar-SA"/>
    </w:rPr>
  </w:style>
  <w:style w:type="paragraph" w:customStyle="1" w:styleId="221">
    <w:name w:val="正文-第几条"/>
    <w:basedOn w:val="66"/>
    <w:qFormat/>
    <w:uiPriority w:val="0"/>
    <w:pPr>
      <w:tabs>
        <w:tab w:val="left" w:pos="360"/>
      </w:tabs>
      <w:snapToGrid w:val="0"/>
      <w:spacing w:line="100" w:lineRule="exact"/>
      <w:ind w:firstLine="0" w:firstLineChars="0"/>
      <w:jc w:val="center"/>
    </w:pPr>
    <w:rPr>
      <w:rFonts w:ascii="黑体" w:eastAsia="黑体"/>
      <w:sz w:val="18"/>
      <w:szCs w:val="18"/>
    </w:rPr>
  </w:style>
  <w:style w:type="paragraph" w:customStyle="1" w:styleId="222">
    <w:name w:val="标题3+"/>
    <w:basedOn w:val="4"/>
    <w:qFormat/>
    <w:uiPriority w:val="0"/>
    <w:pPr>
      <w:tabs>
        <w:tab w:val="left" w:pos="1106"/>
        <w:tab w:val="left" w:pos="1260"/>
      </w:tabs>
      <w:adjustRightInd w:val="0"/>
      <w:spacing w:before="120" w:after="120"/>
      <w:jc w:val="left"/>
    </w:pPr>
    <w:rPr>
      <w:rFonts w:ascii="宋体" w:hAnsi="宋体" w:eastAsia="宋体"/>
      <w:spacing w:val="0"/>
      <w:sz w:val="21"/>
      <w:szCs w:val="21"/>
    </w:rPr>
  </w:style>
  <w:style w:type="paragraph" w:customStyle="1" w:styleId="223">
    <w:name w:val="标题1"/>
    <w:basedOn w:val="1"/>
    <w:next w:val="1"/>
    <w:semiHidden/>
    <w:qFormat/>
    <w:uiPriority w:val="0"/>
    <w:pPr>
      <w:adjustRightInd w:val="0"/>
      <w:snapToGrid w:val="0"/>
      <w:spacing w:before="50" w:beforeLines="50" w:after="50" w:afterLines="50"/>
      <w:ind w:firstLine="200" w:firstLineChars="200"/>
    </w:pPr>
    <w:rPr>
      <w:b/>
      <w:spacing w:val="0"/>
      <w:sz w:val="21"/>
    </w:rPr>
  </w:style>
  <w:style w:type="paragraph" w:customStyle="1" w:styleId="224">
    <w:name w:val="样式 目次、标准名称标题 + (符号) 宋体 五号 加粗 两端对齐"/>
    <w:basedOn w:val="122"/>
    <w:qFormat/>
    <w:uiPriority w:val="0"/>
    <w:pPr>
      <w:keepNext/>
      <w:shd w:val="clear" w:color="auto" w:fill="FFFFFF"/>
      <w:jc w:val="both"/>
    </w:pPr>
    <w:rPr>
      <w:rFonts w:hAnsi="宋体"/>
      <w:b/>
      <w:bCs/>
      <w:sz w:val="21"/>
      <w:szCs w:val="20"/>
    </w:rPr>
  </w:style>
  <w:style w:type="character" w:customStyle="1" w:styleId="225">
    <w:name w:val="Char Char15"/>
    <w:qFormat/>
    <w:uiPriority w:val="0"/>
    <w:rPr>
      <w:rFonts w:eastAsia="宋体"/>
      <w:b/>
      <w:bCs/>
      <w:kern w:val="44"/>
      <w:sz w:val="28"/>
      <w:szCs w:val="44"/>
      <w:lang w:bidi="ar-SA"/>
    </w:rPr>
  </w:style>
  <w:style w:type="character" w:customStyle="1" w:styleId="226">
    <w:name w:val="Char Char14"/>
    <w:qFormat/>
    <w:uiPriority w:val="0"/>
    <w:rPr>
      <w:rFonts w:ascii="Arial" w:hAnsi="Arial" w:eastAsia="宋体"/>
      <w:b/>
      <w:bCs/>
      <w:kern w:val="2"/>
      <w:sz w:val="28"/>
      <w:szCs w:val="32"/>
      <w:lang w:bidi="ar-SA"/>
    </w:rPr>
  </w:style>
  <w:style w:type="character" w:customStyle="1" w:styleId="227">
    <w:name w:val="Char Char13"/>
    <w:qFormat/>
    <w:uiPriority w:val="0"/>
    <w:rPr>
      <w:rFonts w:eastAsia="宋体"/>
      <w:bCs/>
      <w:kern w:val="2"/>
      <w:sz w:val="24"/>
      <w:szCs w:val="32"/>
      <w:lang w:bidi="ar-SA"/>
    </w:rPr>
  </w:style>
  <w:style w:type="character" w:customStyle="1" w:styleId="228">
    <w:name w:val="Char Char12"/>
    <w:qFormat/>
    <w:uiPriority w:val="0"/>
    <w:rPr>
      <w:rFonts w:ascii="Arial" w:hAnsi="Arial" w:eastAsia="黑体"/>
      <w:bCs/>
      <w:kern w:val="2"/>
      <w:sz w:val="28"/>
      <w:szCs w:val="28"/>
      <w:lang w:bidi="ar-SA"/>
    </w:rPr>
  </w:style>
  <w:style w:type="character" w:customStyle="1" w:styleId="229">
    <w:name w:val="Char Char11"/>
    <w:qFormat/>
    <w:uiPriority w:val="0"/>
    <w:rPr>
      <w:rFonts w:eastAsia="宋体"/>
      <w:b/>
      <w:bCs/>
      <w:kern w:val="2"/>
      <w:sz w:val="28"/>
      <w:szCs w:val="28"/>
      <w:lang w:bidi="ar-SA"/>
    </w:rPr>
  </w:style>
  <w:style w:type="character" w:customStyle="1" w:styleId="230">
    <w:name w:val="Char Char10"/>
    <w:qFormat/>
    <w:uiPriority w:val="0"/>
    <w:rPr>
      <w:rFonts w:ascii="Arial" w:hAnsi="Arial" w:eastAsia="黑体"/>
      <w:b/>
      <w:bCs/>
      <w:kern w:val="2"/>
      <w:sz w:val="24"/>
      <w:szCs w:val="24"/>
      <w:lang w:bidi="ar-SA"/>
    </w:rPr>
  </w:style>
  <w:style w:type="character" w:customStyle="1" w:styleId="231">
    <w:name w:val="Char Char9"/>
    <w:qFormat/>
    <w:uiPriority w:val="0"/>
    <w:rPr>
      <w:rFonts w:eastAsia="宋体"/>
      <w:b/>
      <w:bCs/>
      <w:kern w:val="2"/>
      <w:sz w:val="24"/>
      <w:szCs w:val="24"/>
      <w:lang w:bidi="ar-SA"/>
    </w:rPr>
  </w:style>
  <w:style w:type="character" w:customStyle="1" w:styleId="232">
    <w:name w:val="Char Char8"/>
    <w:qFormat/>
    <w:uiPriority w:val="0"/>
    <w:rPr>
      <w:rFonts w:ascii="Arial" w:hAnsi="Arial" w:eastAsia="黑体"/>
      <w:kern w:val="2"/>
      <w:sz w:val="24"/>
      <w:szCs w:val="24"/>
      <w:lang w:bidi="ar-SA"/>
    </w:rPr>
  </w:style>
  <w:style w:type="character" w:customStyle="1" w:styleId="233">
    <w:name w:val="Char Char7"/>
    <w:qFormat/>
    <w:uiPriority w:val="0"/>
    <w:rPr>
      <w:rFonts w:ascii="Arial" w:hAnsi="Arial" w:eastAsia="黑体"/>
      <w:kern w:val="2"/>
      <w:sz w:val="24"/>
      <w:szCs w:val="21"/>
      <w:lang w:bidi="ar-SA"/>
    </w:rPr>
  </w:style>
  <w:style w:type="character" w:customStyle="1" w:styleId="234">
    <w:name w:val="Char Char6"/>
    <w:qFormat/>
    <w:uiPriority w:val="0"/>
    <w:rPr>
      <w:rFonts w:ascii="Calibri" w:hAnsi="Calibri" w:eastAsia="宋体" w:cs="Times New Roman"/>
      <w:kern w:val="0"/>
      <w:sz w:val="18"/>
      <w:szCs w:val="18"/>
    </w:rPr>
  </w:style>
  <w:style w:type="character" w:customStyle="1" w:styleId="235">
    <w:name w:val="Char Char5"/>
    <w:qFormat/>
    <w:uiPriority w:val="0"/>
    <w:rPr>
      <w:rFonts w:ascii="Calibri" w:hAnsi="Calibri" w:eastAsia="宋体" w:cs="Times New Roman"/>
    </w:rPr>
  </w:style>
  <w:style w:type="character" w:customStyle="1" w:styleId="236">
    <w:name w:val="hps"/>
    <w:basedOn w:val="48"/>
    <w:qFormat/>
    <w:uiPriority w:val="0"/>
  </w:style>
  <w:style w:type="character" w:customStyle="1" w:styleId="237">
    <w:name w:val="class3"/>
    <w:basedOn w:val="48"/>
    <w:qFormat/>
    <w:uiPriority w:val="0"/>
  </w:style>
  <w:style w:type="paragraph" w:customStyle="1" w:styleId="238">
    <w:name w:val="一级无"/>
    <w:basedOn w:val="95"/>
    <w:qFormat/>
    <w:uiPriority w:val="0"/>
    <w:pPr>
      <w:numPr>
        <w:ilvl w:val="1"/>
        <w:numId w:val="11"/>
      </w:numPr>
      <w:spacing w:before="156" w:beforeLines="50" w:after="156" w:afterLines="50"/>
    </w:pPr>
    <w:rPr>
      <w:rFonts w:ascii="宋体" w:eastAsia="宋体"/>
    </w:rPr>
  </w:style>
  <w:style w:type="paragraph" w:customStyle="1" w:styleId="239">
    <w:name w:val="Char"/>
    <w:basedOn w:val="1"/>
    <w:qFormat/>
    <w:uiPriority w:val="0"/>
    <w:pPr>
      <w:widowControl/>
      <w:spacing w:after="160" w:line="240" w:lineRule="exact"/>
      <w:jc w:val="left"/>
    </w:pPr>
    <w:rPr>
      <w:rFonts w:ascii="Arial" w:hAnsi="Arial" w:eastAsia="Times New Roman"/>
      <w:b/>
      <w:spacing w:val="0"/>
      <w:kern w:val="0"/>
      <w:lang w:eastAsia="en-US"/>
    </w:rPr>
  </w:style>
  <w:style w:type="paragraph" w:customStyle="1" w:styleId="240">
    <w:name w:val="_Style 32"/>
    <w:basedOn w:val="1"/>
    <w:qFormat/>
    <w:uiPriority w:val="0"/>
    <w:pPr>
      <w:widowControl/>
      <w:spacing w:after="160" w:line="240" w:lineRule="exact"/>
      <w:jc w:val="left"/>
    </w:pPr>
    <w:rPr>
      <w:rFonts w:ascii="Arial" w:hAnsi="Arial" w:eastAsia="Times New Roman"/>
      <w:b/>
      <w:spacing w:val="0"/>
      <w:kern w:val="0"/>
      <w:lang w:eastAsia="en-US"/>
    </w:rPr>
  </w:style>
  <w:style w:type="paragraph" w:customStyle="1" w:styleId="241">
    <w:name w:val="彩色列表 - 强调文字颜色 11"/>
    <w:basedOn w:val="1"/>
    <w:qFormat/>
    <w:uiPriority w:val="0"/>
    <w:pPr>
      <w:ind w:firstLine="420" w:firstLineChars="200"/>
    </w:pPr>
    <w:rPr>
      <w:rFonts w:ascii="Calibri" w:hAnsi="Calibri"/>
      <w:spacing w:val="0"/>
      <w:sz w:val="21"/>
      <w:szCs w:val="22"/>
    </w:rPr>
  </w:style>
  <w:style w:type="paragraph" w:customStyle="1" w:styleId="242">
    <w:name w:val="TOC Heading"/>
    <w:basedOn w:val="2"/>
    <w:next w:val="1"/>
    <w:qFormat/>
    <w:uiPriority w:val="39"/>
    <w:pPr>
      <w:widowControl/>
      <w:tabs>
        <w:tab w:val="left" w:pos="432"/>
      </w:tabs>
      <w:snapToGrid/>
      <w:spacing w:before="480" w:after="0" w:line="276" w:lineRule="auto"/>
      <w:jc w:val="left"/>
      <w:outlineLvl w:val="9"/>
    </w:pPr>
    <w:rPr>
      <w:rFonts w:ascii="Cambria" w:hAnsi="Cambria" w:eastAsia="宋体"/>
      <w:b/>
      <w:color w:val="365F91"/>
      <w:spacing w:val="0"/>
      <w:kern w:val="0"/>
      <w:szCs w:val="28"/>
    </w:rPr>
  </w:style>
  <w:style w:type="paragraph" w:customStyle="1" w:styleId="243">
    <w:name w:val="tgt2"/>
    <w:basedOn w:val="1"/>
    <w:qFormat/>
    <w:uiPriority w:val="0"/>
    <w:pPr>
      <w:widowControl/>
      <w:spacing w:after="167"/>
      <w:jc w:val="left"/>
    </w:pPr>
    <w:rPr>
      <w:rFonts w:ascii="宋体" w:hAnsi="宋体"/>
      <w:b/>
      <w:bCs/>
      <w:spacing w:val="0"/>
      <w:kern w:val="0"/>
      <w:sz w:val="36"/>
      <w:szCs w:val="36"/>
    </w:rPr>
  </w:style>
  <w:style w:type="character" w:customStyle="1" w:styleId="244">
    <w:name w:val="标题 Char"/>
    <w:basedOn w:val="48"/>
    <w:link w:val="44"/>
    <w:qFormat/>
    <w:locked/>
    <w:uiPriority w:val="10"/>
    <w:rPr>
      <w:rFonts w:ascii="Cambria" w:hAnsi="Cambria" w:eastAsia="宋体" w:cs="Times New Roman"/>
      <w:b/>
      <w:bCs/>
      <w:sz w:val="32"/>
      <w:szCs w:val="32"/>
    </w:rPr>
  </w:style>
  <w:style w:type="paragraph" w:customStyle="1" w:styleId="245">
    <w:name w:val="样式 标题 1 + 华文新魏 二号 黑色"/>
    <w:basedOn w:val="2"/>
    <w:qFormat/>
    <w:uiPriority w:val="0"/>
    <w:pPr>
      <w:snapToGrid/>
      <w:spacing w:beforeLines="50" w:afterLines="50"/>
    </w:pPr>
    <w:rPr>
      <w:rFonts w:ascii="华文新魏" w:hAnsi="华文新魏" w:eastAsia="华文新魏"/>
      <w:bCs w:val="0"/>
      <w:color w:val="000000"/>
      <w:spacing w:val="0"/>
      <w:kern w:val="0"/>
      <w:sz w:val="40"/>
    </w:rPr>
  </w:style>
  <w:style w:type="character" w:customStyle="1" w:styleId="246">
    <w:name w:val="Document Map Char1"/>
    <w:basedOn w:val="48"/>
    <w:semiHidden/>
    <w:qFormat/>
    <w:uiPriority w:val="99"/>
    <w:rPr>
      <w:rFonts w:ascii="Times New Roman" w:hAnsi="Times New Roman"/>
      <w:sz w:val="0"/>
      <w:szCs w:val="0"/>
    </w:rPr>
  </w:style>
  <w:style w:type="paragraph" w:styleId="247">
    <w:name w:val="List Paragraph"/>
    <w:basedOn w:val="1"/>
    <w:link w:val="339"/>
    <w:qFormat/>
    <w:uiPriority w:val="34"/>
    <w:pPr>
      <w:ind w:firstLine="420" w:firstLineChars="200"/>
    </w:pPr>
    <w:rPr>
      <w:spacing w:val="0"/>
    </w:rPr>
  </w:style>
  <w:style w:type="character" w:customStyle="1" w:styleId="248">
    <w:name w:val="纯文本 Char"/>
    <w:basedOn w:val="48"/>
    <w:link w:val="23"/>
    <w:qFormat/>
    <w:locked/>
    <w:uiPriority w:val="99"/>
    <w:rPr>
      <w:rFonts w:ascii="宋体" w:hAnsi="Courier New" w:eastAsia="宋体" w:cs="Times New Roman"/>
      <w:sz w:val="20"/>
      <w:szCs w:val="20"/>
    </w:rPr>
  </w:style>
  <w:style w:type="paragraph" w:styleId="249">
    <w:name w:val="No Spacing"/>
    <w:qFormat/>
    <w:uiPriority w:val="0"/>
    <w:pPr>
      <w:widowControl w:val="0"/>
      <w:jc w:val="both"/>
    </w:pPr>
    <w:rPr>
      <w:rFonts w:ascii="宋体" w:hAnsi="Courier New" w:eastAsia="宋体" w:cs="Times New Roman"/>
      <w:kern w:val="2"/>
      <w:sz w:val="21"/>
      <w:szCs w:val="21"/>
      <w:lang w:val="en-US" w:eastAsia="zh-CN" w:bidi="ar-SA"/>
    </w:rPr>
  </w:style>
  <w:style w:type="character" w:customStyle="1" w:styleId="250">
    <w:name w:val="副标题 Char"/>
    <w:basedOn w:val="48"/>
    <w:link w:val="34"/>
    <w:qFormat/>
    <w:uiPriority w:val="11"/>
    <w:rPr>
      <w:rFonts w:ascii="Cambria" w:hAnsi="Cambria" w:cs="Times New Roman"/>
      <w:b/>
      <w:bCs/>
      <w:kern w:val="28"/>
      <w:sz w:val="32"/>
      <w:szCs w:val="32"/>
    </w:rPr>
  </w:style>
  <w:style w:type="character" w:styleId="251">
    <w:name w:val="Placeholder Text"/>
    <w:basedOn w:val="48"/>
    <w:semiHidden/>
    <w:qFormat/>
    <w:uiPriority w:val="99"/>
    <w:rPr>
      <w:color w:val="808080"/>
    </w:rPr>
  </w:style>
  <w:style w:type="character" w:customStyle="1" w:styleId="252">
    <w:name w:val="正文文本 2 Char"/>
    <w:basedOn w:val="48"/>
    <w:link w:val="41"/>
    <w:semiHidden/>
    <w:qFormat/>
    <w:uiPriority w:val="0"/>
    <w:rPr>
      <w:rFonts w:ascii="Times New Roman" w:hAnsi="宋体" w:eastAsia="宋体" w:cs="Times New Roman"/>
      <w:color w:val="000000"/>
      <w:spacing w:val="4"/>
      <w:kern w:val="0"/>
      <w:sz w:val="15"/>
      <w:szCs w:val="24"/>
    </w:rPr>
  </w:style>
  <w:style w:type="paragraph" w:customStyle="1" w:styleId="253">
    <w:name w:val="表"/>
    <w:basedOn w:val="1"/>
    <w:qFormat/>
    <w:uiPriority w:val="0"/>
    <w:pPr>
      <w:numPr>
        <w:ilvl w:val="0"/>
        <w:numId w:val="12"/>
      </w:numPr>
      <w:jc w:val="center"/>
    </w:pPr>
    <w:rPr>
      <w:spacing w:val="0"/>
      <w:sz w:val="18"/>
      <w:szCs w:val="22"/>
    </w:rPr>
  </w:style>
  <w:style w:type="character" w:customStyle="1" w:styleId="254">
    <w:name w:val="标题 Char1"/>
    <w:basedOn w:val="48"/>
    <w:qFormat/>
    <w:uiPriority w:val="10"/>
    <w:rPr>
      <w:rFonts w:eastAsia="宋体" w:asciiTheme="majorHAnsi" w:hAnsiTheme="majorHAnsi" w:cstheme="majorBidi"/>
      <w:b/>
      <w:bCs/>
      <w:spacing w:val="4"/>
      <w:sz w:val="32"/>
      <w:szCs w:val="32"/>
    </w:rPr>
  </w:style>
  <w:style w:type="character" w:customStyle="1" w:styleId="255">
    <w:name w:val="纯文本 Char1"/>
    <w:basedOn w:val="48"/>
    <w:semiHidden/>
    <w:qFormat/>
    <w:uiPriority w:val="0"/>
    <w:rPr>
      <w:rFonts w:ascii="宋体" w:hAnsi="Courier New" w:eastAsia="宋体" w:cs="Courier New"/>
      <w:spacing w:val="4"/>
      <w:szCs w:val="21"/>
    </w:rPr>
  </w:style>
  <w:style w:type="character" w:customStyle="1" w:styleId="256">
    <w:name w:val="副标题 Char1"/>
    <w:basedOn w:val="48"/>
    <w:qFormat/>
    <w:uiPriority w:val="11"/>
    <w:rPr>
      <w:rFonts w:eastAsia="宋体" w:asciiTheme="majorHAnsi" w:hAnsiTheme="majorHAnsi" w:cstheme="majorBidi"/>
      <w:b/>
      <w:bCs/>
      <w:spacing w:val="4"/>
      <w:kern w:val="28"/>
      <w:sz w:val="32"/>
      <w:szCs w:val="32"/>
    </w:rPr>
  </w:style>
  <w:style w:type="table" w:customStyle="1" w:styleId="257">
    <w:name w:val="网格型1"/>
    <w:basedOn w:val="4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2"/>
    <w:basedOn w:val="4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3"/>
    <w:basedOn w:val="4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0">
    <w:name w:val="网格型4"/>
    <w:basedOn w:val="4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1">
    <w:name w:val="注释标题 Char"/>
    <w:basedOn w:val="48"/>
    <w:link w:val="12"/>
    <w:qFormat/>
    <w:uiPriority w:val="0"/>
    <w:rPr>
      <w:rFonts w:ascii="Calibri" w:hAnsi="Calibri" w:eastAsia="宋体" w:cs="Times New Roman"/>
      <w:kern w:val="0"/>
      <w:sz w:val="20"/>
      <w:szCs w:val="24"/>
    </w:rPr>
  </w:style>
  <w:style w:type="character" w:customStyle="1" w:styleId="262">
    <w:name w:val="正文文本 3 Char"/>
    <w:basedOn w:val="48"/>
    <w:link w:val="17"/>
    <w:qFormat/>
    <w:uiPriority w:val="99"/>
    <w:rPr>
      <w:rFonts w:ascii="Calibri" w:hAnsi="Calibri" w:eastAsia="宋体" w:cs="Times New Roman"/>
      <w:kern w:val="0"/>
      <w:sz w:val="16"/>
      <w:szCs w:val="16"/>
    </w:rPr>
  </w:style>
  <w:style w:type="character" w:customStyle="1" w:styleId="263">
    <w:name w:val="HTML 预设格式 Char"/>
    <w:basedOn w:val="48"/>
    <w:link w:val="42"/>
    <w:semiHidden/>
    <w:qFormat/>
    <w:uiPriority w:val="99"/>
    <w:rPr>
      <w:rFonts w:ascii="宋体" w:hAnsi="宋体" w:eastAsia="宋体" w:cs="Times New Roman"/>
      <w:kern w:val="0"/>
      <w:sz w:val="24"/>
      <w:szCs w:val="24"/>
    </w:rPr>
  </w:style>
  <w:style w:type="paragraph" w:customStyle="1" w:styleId="264">
    <w:name w:val="页脚1"/>
    <w:basedOn w:val="1"/>
    <w:unhideWhenUsed/>
    <w:qFormat/>
    <w:uiPriority w:val="99"/>
    <w:pPr>
      <w:tabs>
        <w:tab w:val="center" w:pos="4153"/>
        <w:tab w:val="right" w:pos="8306"/>
      </w:tabs>
      <w:snapToGrid w:val="0"/>
      <w:spacing w:line="240" w:lineRule="auto"/>
      <w:jc w:val="left"/>
    </w:pPr>
    <w:rPr>
      <w:rFonts w:ascii="Calibri" w:hAnsi="Calibri"/>
      <w:spacing w:val="0"/>
      <w:kern w:val="0"/>
      <w:sz w:val="18"/>
      <w:szCs w:val="18"/>
    </w:rPr>
  </w:style>
  <w:style w:type="paragraph" w:customStyle="1" w:styleId="265">
    <w:name w:val="页眉1"/>
    <w:basedOn w:val="1"/>
    <w:unhideWhenUsed/>
    <w:qFormat/>
    <w:uiPriority w:val="99"/>
    <w:pPr>
      <w:pBdr>
        <w:bottom w:val="single" w:color="auto" w:sz="6" w:space="1"/>
      </w:pBdr>
      <w:tabs>
        <w:tab w:val="center" w:pos="4153"/>
        <w:tab w:val="right" w:pos="8306"/>
      </w:tabs>
      <w:snapToGrid w:val="0"/>
      <w:spacing w:line="240" w:lineRule="auto"/>
      <w:jc w:val="center"/>
    </w:pPr>
    <w:rPr>
      <w:rFonts w:ascii="Calibri" w:hAnsi="Calibri"/>
      <w:spacing w:val="0"/>
      <w:kern w:val="0"/>
      <w:sz w:val="18"/>
      <w:szCs w:val="18"/>
    </w:rPr>
  </w:style>
  <w:style w:type="character" w:customStyle="1" w:styleId="266">
    <w:name w:val="apple-converted-space"/>
    <w:basedOn w:val="48"/>
    <w:qFormat/>
    <w:uiPriority w:val="0"/>
  </w:style>
  <w:style w:type="character" w:customStyle="1" w:styleId="267">
    <w:name w:val="datalistlabelcss1"/>
    <w:qFormat/>
    <w:uiPriority w:val="0"/>
    <w:rPr>
      <w:sz w:val="18"/>
      <w:szCs w:val="18"/>
    </w:rPr>
  </w:style>
  <w:style w:type="paragraph" w:customStyle="1" w:styleId="268">
    <w:name w:val="列出段落11"/>
    <w:basedOn w:val="1"/>
    <w:qFormat/>
    <w:uiPriority w:val="34"/>
    <w:pPr>
      <w:spacing w:line="240" w:lineRule="auto"/>
      <w:ind w:firstLine="420" w:firstLineChars="200"/>
    </w:pPr>
    <w:rPr>
      <w:spacing w:val="0"/>
      <w:sz w:val="21"/>
    </w:rPr>
  </w:style>
  <w:style w:type="paragraph" w:customStyle="1" w:styleId="269">
    <w:name w:val="正文文本缩进 21"/>
    <w:basedOn w:val="1"/>
    <w:qFormat/>
    <w:uiPriority w:val="0"/>
    <w:pPr>
      <w:adjustRightInd w:val="0"/>
      <w:spacing w:line="240" w:lineRule="atLeast"/>
      <w:ind w:firstLine="420"/>
      <w:textAlignment w:val="baseline"/>
    </w:pPr>
    <w:rPr>
      <w:rFonts w:eastAsia="楷体_GB2312"/>
      <w:spacing w:val="0"/>
      <w:sz w:val="21"/>
      <w:szCs w:val="20"/>
    </w:rPr>
  </w:style>
  <w:style w:type="paragraph" w:customStyle="1" w:styleId="270">
    <w:name w:val="页脚11"/>
    <w:basedOn w:val="1"/>
    <w:unhideWhenUsed/>
    <w:qFormat/>
    <w:uiPriority w:val="99"/>
    <w:pPr>
      <w:tabs>
        <w:tab w:val="center" w:pos="4153"/>
        <w:tab w:val="right" w:pos="8306"/>
      </w:tabs>
      <w:snapToGrid w:val="0"/>
      <w:spacing w:line="240" w:lineRule="auto"/>
      <w:jc w:val="left"/>
    </w:pPr>
    <w:rPr>
      <w:rFonts w:ascii="Calibri" w:hAnsi="Calibri"/>
      <w:spacing w:val="0"/>
      <w:sz w:val="18"/>
      <w:szCs w:val="18"/>
    </w:rPr>
  </w:style>
  <w:style w:type="paragraph" w:customStyle="1" w:styleId="271">
    <w:name w:val="图"/>
    <w:basedOn w:val="18"/>
    <w:next w:val="1"/>
    <w:link w:val="272"/>
    <w:qFormat/>
    <w:uiPriority w:val="0"/>
    <w:pPr>
      <w:widowControl w:val="0"/>
      <w:numPr>
        <w:ilvl w:val="0"/>
        <w:numId w:val="13"/>
      </w:numPr>
      <w:snapToGrid/>
      <w:spacing w:line="240" w:lineRule="auto"/>
    </w:pPr>
    <w:rPr>
      <w:spacing w:val="0"/>
      <w:sz w:val="20"/>
      <w:szCs w:val="24"/>
    </w:rPr>
  </w:style>
  <w:style w:type="character" w:customStyle="1" w:styleId="272">
    <w:name w:val="图 Char"/>
    <w:link w:val="271"/>
    <w:qFormat/>
    <w:uiPriority w:val="0"/>
    <w:rPr>
      <w:rFonts w:ascii="Times New Roman" w:hAnsi="Times New Roman" w:eastAsia="宋体" w:cs="Times New Roman"/>
      <w:kern w:val="0"/>
      <w:sz w:val="20"/>
      <w:szCs w:val="24"/>
    </w:rPr>
  </w:style>
  <w:style w:type="paragraph" w:customStyle="1" w:styleId="273">
    <w:name w:val="页眉11"/>
    <w:basedOn w:val="1"/>
    <w:unhideWhenUsed/>
    <w:qFormat/>
    <w:uiPriority w:val="0"/>
    <w:pPr>
      <w:pBdr>
        <w:bottom w:val="single" w:color="auto" w:sz="6" w:space="1"/>
      </w:pBdr>
      <w:tabs>
        <w:tab w:val="center" w:pos="4153"/>
        <w:tab w:val="right" w:pos="8306"/>
      </w:tabs>
      <w:snapToGrid w:val="0"/>
      <w:spacing w:line="240" w:lineRule="auto"/>
      <w:jc w:val="center"/>
    </w:pPr>
    <w:rPr>
      <w:rFonts w:ascii="Calibri" w:hAnsi="Calibri"/>
      <w:spacing w:val="0"/>
      <w:sz w:val="18"/>
      <w:szCs w:val="18"/>
    </w:rPr>
  </w:style>
  <w:style w:type="character" w:customStyle="1" w:styleId="274">
    <w:name w:val="正文文本缩进 Char1"/>
    <w:basedOn w:val="48"/>
    <w:semiHidden/>
    <w:qFormat/>
    <w:uiPriority w:val="99"/>
  </w:style>
  <w:style w:type="character" w:customStyle="1" w:styleId="275">
    <w:name w:val="正文文本缩进 3 Char1"/>
    <w:semiHidden/>
    <w:qFormat/>
    <w:uiPriority w:val="99"/>
    <w:rPr>
      <w:sz w:val="16"/>
      <w:szCs w:val="16"/>
    </w:rPr>
  </w:style>
  <w:style w:type="character" w:customStyle="1" w:styleId="276">
    <w:name w:val="正文文本缩进 2 Char1"/>
    <w:basedOn w:val="48"/>
    <w:semiHidden/>
    <w:qFormat/>
    <w:uiPriority w:val="99"/>
  </w:style>
  <w:style w:type="character" w:customStyle="1" w:styleId="277">
    <w:name w:val="HTML 预设格式 Char1"/>
    <w:semiHidden/>
    <w:qFormat/>
    <w:uiPriority w:val="99"/>
    <w:rPr>
      <w:rFonts w:ascii="Courier New" w:hAnsi="Courier New" w:cs="Courier New"/>
      <w:sz w:val="20"/>
      <w:szCs w:val="20"/>
    </w:rPr>
  </w:style>
  <w:style w:type="character" w:customStyle="1" w:styleId="278">
    <w:name w:val="trans"/>
    <w:basedOn w:val="48"/>
    <w:qFormat/>
    <w:uiPriority w:val="0"/>
  </w:style>
  <w:style w:type="character" w:customStyle="1" w:styleId="279">
    <w:name w:val="lijuyuanxing"/>
    <w:basedOn w:val="48"/>
    <w:qFormat/>
    <w:uiPriority w:val="0"/>
  </w:style>
  <w:style w:type="character" w:customStyle="1" w:styleId="280">
    <w:name w:val="书籍标题1"/>
    <w:qFormat/>
    <w:uiPriority w:val="33"/>
    <w:rPr>
      <w:b/>
      <w:bCs/>
      <w:smallCaps/>
      <w:spacing w:val="5"/>
    </w:rPr>
  </w:style>
  <w:style w:type="paragraph" w:customStyle="1" w:styleId="281">
    <w:name w:val="reader-word-layer"/>
    <w:basedOn w:val="1"/>
    <w:qFormat/>
    <w:uiPriority w:val="0"/>
    <w:pPr>
      <w:widowControl/>
      <w:spacing w:before="100" w:beforeAutospacing="1" w:after="100" w:afterAutospacing="1" w:line="240" w:lineRule="auto"/>
      <w:jc w:val="left"/>
    </w:pPr>
    <w:rPr>
      <w:rFonts w:ascii="宋体" w:hAnsi="宋体" w:cs="宋体"/>
      <w:spacing w:val="0"/>
      <w:kern w:val="0"/>
    </w:rPr>
  </w:style>
  <w:style w:type="character" w:customStyle="1" w:styleId="282">
    <w:name w:val="页眉 Char1"/>
    <w:autoRedefine/>
    <w:qFormat/>
    <w:uiPriority w:val="99"/>
    <w:rPr>
      <w:rFonts w:ascii="Times New Roman" w:hAnsi="Times New Roman" w:eastAsia="宋体" w:cs="Times New Roman"/>
      <w:sz w:val="18"/>
      <w:szCs w:val="18"/>
    </w:rPr>
  </w:style>
  <w:style w:type="character" w:customStyle="1" w:styleId="283">
    <w:name w:val="页脚 Char1"/>
    <w:qFormat/>
    <w:uiPriority w:val="99"/>
    <w:rPr>
      <w:rFonts w:ascii="Times New Roman" w:hAnsi="Times New Roman" w:eastAsia="宋体" w:cs="Times New Roman"/>
      <w:sz w:val="18"/>
      <w:szCs w:val="18"/>
    </w:rPr>
  </w:style>
  <w:style w:type="paragraph" w:customStyle="1" w:styleId="284">
    <w:name w:val="条文"/>
    <w:basedOn w:val="1"/>
    <w:link w:val="298"/>
    <w:qFormat/>
    <w:uiPriority w:val="0"/>
    <w:rPr>
      <w:spacing w:val="0"/>
      <w:kern w:val="0"/>
    </w:rPr>
  </w:style>
  <w:style w:type="paragraph" w:customStyle="1" w:styleId="285">
    <w:name w:val="说明"/>
    <w:basedOn w:val="1"/>
    <w:qFormat/>
    <w:uiPriority w:val="0"/>
    <w:rPr>
      <w:rFonts w:ascii="楷体" w:hAnsi="楷体" w:eastAsia="楷体"/>
      <w:i/>
      <w:spacing w:val="0"/>
      <w:kern w:val="0"/>
    </w:rPr>
  </w:style>
  <w:style w:type="paragraph" w:customStyle="1" w:styleId="286">
    <w:name w:val="附属条文"/>
    <w:basedOn w:val="1"/>
    <w:qFormat/>
    <w:uiPriority w:val="0"/>
    <w:pPr>
      <w:ind w:firstLine="480" w:firstLineChars="200"/>
    </w:pPr>
    <w:rPr>
      <w:rFonts w:ascii="Calibri" w:hAnsi="Calibri"/>
      <w:spacing w:val="0"/>
      <w:szCs w:val="22"/>
    </w:rPr>
  </w:style>
  <w:style w:type="paragraph" w:customStyle="1" w:styleId="287">
    <w:name w:val="条文说明"/>
    <w:basedOn w:val="1"/>
    <w:link w:val="288"/>
    <w:qFormat/>
    <w:uiPriority w:val="0"/>
    <w:pPr>
      <w:tabs>
        <w:tab w:val="left" w:pos="480"/>
        <w:tab w:val="left" w:pos="720"/>
        <w:tab w:val="left" w:pos="960"/>
      </w:tabs>
    </w:pPr>
    <w:rPr>
      <w:spacing w:val="0"/>
      <w:kern w:val="0"/>
      <w:sz w:val="20"/>
      <w:szCs w:val="21"/>
    </w:rPr>
  </w:style>
  <w:style w:type="character" w:customStyle="1" w:styleId="288">
    <w:name w:val="条文说明 Char"/>
    <w:link w:val="287"/>
    <w:qFormat/>
    <w:uiPriority w:val="0"/>
    <w:rPr>
      <w:rFonts w:ascii="Times New Roman" w:hAnsi="Times New Roman" w:eastAsia="宋体" w:cs="Times New Roman"/>
      <w:kern w:val="0"/>
      <w:sz w:val="20"/>
      <w:szCs w:val="21"/>
    </w:rPr>
  </w:style>
  <w:style w:type="paragraph" w:customStyle="1" w:styleId="289">
    <w:name w:val="Inspringen 1"/>
    <w:basedOn w:val="1"/>
    <w:next w:val="1"/>
    <w:qFormat/>
    <w:uiPriority w:val="0"/>
    <w:pPr>
      <w:widowControl/>
      <w:tabs>
        <w:tab w:val="left" w:pos="284"/>
        <w:tab w:val="left" w:pos="480"/>
        <w:tab w:val="left" w:pos="720"/>
        <w:tab w:val="left" w:pos="960"/>
      </w:tabs>
      <w:spacing w:line="400" w:lineRule="exact"/>
      <w:ind w:left="284" w:hanging="284"/>
      <w:jc w:val="left"/>
    </w:pPr>
    <w:rPr>
      <w:rFonts w:ascii="Arial" w:hAnsi="Arial"/>
      <w:spacing w:val="0"/>
      <w:kern w:val="0"/>
      <w:sz w:val="20"/>
      <w:szCs w:val="20"/>
      <w:lang w:val="nl"/>
    </w:rPr>
  </w:style>
  <w:style w:type="character" w:customStyle="1" w:styleId="290">
    <w:name w:val="Plain Text Char"/>
    <w:semiHidden/>
    <w:qFormat/>
    <w:uiPriority w:val="0"/>
    <w:rPr>
      <w:rFonts w:ascii="宋体" w:hAnsi="Courier New" w:eastAsia="宋体" w:cs="宋体"/>
      <w:kern w:val="2"/>
      <w:sz w:val="21"/>
      <w:szCs w:val="21"/>
      <w:lang w:val="en-US" w:eastAsia="zh-CN" w:bidi="ar-SA"/>
    </w:rPr>
  </w:style>
  <w:style w:type="paragraph" w:customStyle="1" w:styleId="291">
    <w:name w:val="分条"/>
    <w:basedOn w:val="1"/>
    <w:link w:val="292"/>
    <w:qFormat/>
    <w:uiPriority w:val="0"/>
    <w:pPr>
      <w:ind w:firstLine="200" w:firstLineChars="200"/>
    </w:pPr>
    <w:rPr>
      <w:rFonts w:ascii="Calibri" w:hAnsi="Calibri"/>
      <w:spacing w:val="0"/>
      <w:kern w:val="0"/>
    </w:rPr>
  </w:style>
  <w:style w:type="character" w:customStyle="1" w:styleId="292">
    <w:name w:val="分条 Char"/>
    <w:link w:val="291"/>
    <w:qFormat/>
    <w:uiPriority w:val="0"/>
    <w:rPr>
      <w:rFonts w:ascii="Calibri" w:hAnsi="Calibri" w:eastAsia="宋体" w:cs="Times New Roman"/>
      <w:kern w:val="0"/>
      <w:sz w:val="24"/>
      <w:szCs w:val="24"/>
    </w:rPr>
  </w:style>
  <w:style w:type="paragraph" w:customStyle="1" w:styleId="293">
    <w:name w:val="章"/>
    <w:basedOn w:val="1"/>
    <w:link w:val="294"/>
    <w:qFormat/>
    <w:uiPriority w:val="0"/>
    <w:pPr>
      <w:spacing w:beforeLines="100" w:afterLines="100" w:line="300" w:lineRule="auto"/>
      <w:jc w:val="center"/>
      <w:outlineLvl w:val="0"/>
    </w:pPr>
    <w:rPr>
      <w:rFonts w:ascii="Calibri" w:hAnsi="Calibri"/>
      <w:b/>
      <w:bCs/>
      <w:spacing w:val="0"/>
      <w:kern w:val="0"/>
      <w:sz w:val="28"/>
      <w:szCs w:val="28"/>
    </w:rPr>
  </w:style>
  <w:style w:type="character" w:customStyle="1" w:styleId="294">
    <w:name w:val="章 Char"/>
    <w:link w:val="293"/>
    <w:qFormat/>
    <w:uiPriority w:val="0"/>
    <w:rPr>
      <w:rFonts w:ascii="Calibri" w:hAnsi="Calibri" w:eastAsia="宋体" w:cs="Times New Roman"/>
      <w:b/>
      <w:bCs/>
      <w:kern w:val="0"/>
      <w:sz w:val="28"/>
      <w:szCs w:val="28"/>
    </w:rPr>
  </w:style>
  <w:style w:type="paragraph" w:customStyle="1" w:styleId="295">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pacing w:val="0"/>
      <w:kern w:val="0"/>
      <w:szCs w:val="20"/>
      <w:lang w:eastAsia="en-US"/>
    </w:rPr>
  </w:style>
  <w:style w:type="character" w:customStyle="1" w:styleId="296">
    <w:name w:val="正文 + 四号 Char"/>
    <w:qFormat/>
    <w:uiPriority w:val="0"/>
    <w:rPr>
      <w:rFonts w:eastAsia="宋体"/>
      <w:kern w:val="2"/>
      <w:sz w:val="28"/>
      <w:szCs w:val="28"/>
      <w:lang w:val="en-US" w:eastAsia="zh-CN" w:bidi="ar-SA"/>
    </w:rPr>
  </w:style>
  <w:style w:type="paragraph" w:customStyle="1" w:styleId="297">
    <w:name w:val="修订1"/>
    <w:hidden/>
    <w:semiHidden/>
    <w:qFormat/>
    <w:uiPriority w:val="0"/>
    <w:rPr>
      <w:rFonts w:ascii="Calibri" w:hAnsi="Calibri" w:eastAsia="宋体" w:cs="Times New Roman"/>
      <w:kern w:val="2"/>
      <w:sz w:val="21"/>
      <w:szCs w:val="24"/>
      <w:lang w:val="en-US" w:eastAsia="zh-CN" w:bidi="ar-SA"/>
    </w:rPr>
  </w:style>
  <w:style w:type="character" w:customStyle="1" w:styleId="298">
    <w:name w:val="条文 Char"/>
    <w:link w:val="284"/>
    <w:qFormat/>
    <w:uiPriority w:val="0"/>
    <w:rPr>
      <w:rFonts w:ascii="Times New Roman" w:hAnsi="Times New Roman" w:eastAsia="宋体" w:cs="Times New Roman"/>
      <w:kern w:val="0"/>
      <w:sz w:val="24"/>
      <w:szCs w:val="24"/>
    </w:rPr>
  </w:style>
  <w:style w:type="paragraph" w:customStyle="1" w:styleId="299">
    <w:name w:val="样式3"/>
    <w:basedOn w:val="3"/>
    <w:qFormat/>
    <w:uiPriority w:val="0"/>
    <w:pPr>
      <w:tabs>
        <w:tab w:val="left" w:pos="0"/>
        <w:tab w:val="left" w:pos="540"/>
      </w:tabs>
      <w:snapToGrid/>
      <w:spacing w:before="260" w:beforeLines="50" w:after="260" w:line="300" w:lineRule="auto"/>
    </w:pPr>
    <w:rPr>
      <w:rFonts w:ascii="宋体" w:hAnsi="宋体" w:eastAsia="宋体" w:cs="Times New Roman"/>
      <w:bCs/>
      <w:spacing w:val="0"/>
      <w:sz w:val="21"/>
      <w:szCs w:val="21"/>
    </w:rPr>
  </w:style>
  <w:style w:type="paragraph" w:customStyle="1" w:styleId="300">
    <w:name w:val="样式4"/>
    <w:basedOn w:val="3"/>
    <w:qFormat/>
    <w:uiPriority w:val="0"/>
    <w:pPr>
      <w:tabs>
        <w:tab w:val="left" w:pos="0"/>
        <w:tab w:val="left" w:pos="540"/>
      </w:tabs>
      <w:snapToGrid/>
      <w:spacing w:before="260" w:beforeLines="50" w:after="260" w:line="300" w:lineRule="auto"/>
    </w:pPr>
    <w:rPr>
      <w:rFonts w:ascii="宋体" w:hAnsi="宋体" w:cs="Times New Roman"/>
      <w:b w:val="0"/>
      <w:bCs/>
      <w:spacing w:val="0"/>
      <w:sz w:val="32"/>
      <w:szCs w:val="21"/>
    </w:rPr>
  </w:style>
  <w:style w:type="paragraph" w:customStyle="1" w:styleId="301">
    <w:name w:val="样式5"/>
    <w:basedOn w:val="3"/>
    <w:qFormat/>
    <w:uiPriority w:val="0"/>
    <w:pPr>
      <w:tabs>
        <w:tab w:val="left" w:pos="0"/>
        <w:tab w:val="left" w:pos="540"/>
      </w:tabs>
      <w:snapToGrid/>
      <w:spacing w:before="260" w:beforeLines="50" w:after="260" w:line="300" w:lineRule="auto"/>
    </w:pPr>
    <w:rPr>
      <w:rFonts w:ascii="宋体" w:hAnsi="宋体" w:cs="Times New Roman"/>
      <w:b w:val="0"/>
      <w:bCs/>
      <w:spacing w:val="0"/>
      <w:sz w:val="32"/>
      <w:szCs w:val="21"/>
    </w:rPr>
  </w:style>
  <w:style w:type="paragraph" w:customStyle="1" w:styleId="302">
    <w:name w:val="样式6"/>
    <w:basedOn w:val="3"/>
    <w:qFormat/>
    <w:uiPriority w:val="0"/>
    <w:pPr>
      <w:numPr>
        <w:ilvl w:val="1"/>
        <w:numId w:val="14"/>
      </w:numPr>
      <w:tabs>
        <w:tab w:val="left" w:pos="0"/>
        <w:tab w:val="left" w:pos="540"/>
        <w:tab w:val="clear" w:pos="284"/>
      </w:tabs>
      <w:snapToGrid/>
      <w:spacing w:before="260" w:beforeLines="50" w:after="260" w:line="300" w:lineRule="auto"/>
    </w:pPr>
    <w:rPr>
      <w:rFonts w:ascii="宋体" w:hAnsi="宋体" w:cs="Times New Roman"/>
      <w:b w:val="0"/>
      <w:bCs/>
      <w:spacing w:val="0"/>
      <w:sz w:val="32"/>
      <w:szCs w:val="21"/>
    </w:rPr>
  </w:style>
  <w:style w:type="character" w:customStyle="1" w:styleId="303">
    <w:name w:val="keyword"/>
    <w:basedOn w:val="48"/>
    <w:qFormat/>
    <w:uiPriority w:val="0"/>
  </w:style>
  <w:style w:type="character" w:customStyle="1" w:styleId="304">
    <w:name w:val="title3"/>
    <w:basedOn w:val="48"/>
    <w:qFormat/>
    <w:uiPriority w:val="0"/>
  </w:style>
  <w:style w:type="paragraph" w:customStyle="1" w:styleId="305">
    <w:name w:val="无间隔1"/>
    <w:basedOn w:val="1"/>
    <w:qFormat/>
    <w:uiPriority w:val="0"/>
    <w:pPr>
      <w:spacing w:line="240" w:lineRule="auto"/>
      <w:ind w:firstLine="566" w:firstLineChars="236"/>
    </w:pPr>
    <w:rPr>
      <w:rFonts w:ascii="Calibri" w:hAnsi="Calibri"/>
      <w:spacing w:val="0"/>
    </w:rPr>
  </w:style>
  <w:style w:type="paragraph" w:customStyle="1" w:styleId="306">
    <w:name w:val="p0"/>
    <w:basedOn w:val="1"/>
    <w:qFormat/>
    <w:uiPriority w:val="0"/>
    <w:pPr>
      <w:widowControl/>
      <w:spacing w:line="240" w:lineRule="auto"/>
    </w:pPr>
    <w:rPr>
      <w:rFonts w:ascii="Calibri" w:hAnsi="Calibri" w:cs="宋体"/>
      <w:spacing w:val="0"/>
      <w:kern w:val="0"/>
      <w:sz w:val="21"/>
      <w:szCs w:val="21"/>
    </w:rPr>
  </w:style>
  <w:style w:type="paragraph" w:customStyle="1" w:styleId="307">
    <w:name w:val="纯文本2"/>
    <w:basedOn w:val="1"/>
    <w:qFormat/>
    <w:uiPriority w:val="0"/>
    <w:pPr>
      <w:spacing w:line="240" w:lineRule="auto"/>
    </w:pPr>
    <w:rPr>
      <w:rFonts w:ascii="宋体" w:hAnsi="Courier New" w:cs="Courier New"/>
      <w:spacing w:val="0"/>
      <w:sz w:val="21"/>
      <w:szCs w:val="21"/>
    </w:rPr>
  </w:style>
  <w:style w:type="character" w:customStyle="1" w:styleId="308">
    <w:name w:val="纯文本 Char2"/>
    <w:unhideWhenUsed/>
    <w:qFormat/>
    <w:uiPriority w:val="99"/>
    <w:rPr>
      <w:rFonts w:hint="eastAsia" w:ascii="宋体" w:hAnsi="Courier New" w:eastAsia="宋体"/>
      <w:kern w:val="2"/>
      <w:sz w:val="21"/>
      <w:lang w:val="en-US" w:eastAsia="zh-CN"/>
    </w:rPr>
  </w:style>
  <w:style w:type="paragraph" w:customStyle="1" w:styleId="309">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paragraph" w:customStyle="1" w:styleId="310">
    <w:name w:val="TOC 标题1"/>
    <w:basedOn w:val="2"/>
    <w:next w:val="1"/>
    <w:unhideWhenUsed/>
    <w:qFormat/>
    <w:uiPriority w:val="39"/>
    <w:pPr>
      <w:widowControl/>
      <w:snapToGrid/>
      <w:spacing w:before="240" w:after="0" w:line="259" w:lineRule="auto"/>
      <w:jc w:val="left"/>
      <w:outlineLvl w:val="9"/>
    </w:pPr>
    <w:rPr>
      <w:rFonts w:ascii="Calibri Light" w:hAnsi="Calibri Light" w:eastAsia="宋体"/>
      <w:bCs w:val="0"/>
      <w:color w:val="2E74B5"/>
      <w:spacing w:val="0"/>
      <w:kern w:val="0"/>
      <w:sz w:val="32"/>
      <w:szCs w:val="32"/>
    </w:rPr>
  </w:style>
  <w:style w:type="table" w:customStyle="1" w:styleId="311">
    <w:name w:val="网格型11"/>
    <w:basedOn w:val="46"/>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
    <w:name w:val="网格型12"/>
    <w:basedOn w:val="46"/>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3">
    <w:name w:val="网格型13"/>
    <w:basedOn w:val="46"/>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4">
    <w:name w:val="网格型5"/>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
    <w:name w:val="网格型14"/>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6">
    <w:name w:val="网格型21"/>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7">
    <w:name w:val="网格型111"/>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8">
    <w:name w:val="网格型31"/>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121"/>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0">
    <w:name w:val="网格型41"/>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
    <w:name w:val="网格型131"/>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
    <w:name w:val="网格型6"/>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3">
    <w:name w:val="网格型15"/>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4">
    <w:name w:val="网格型22"/>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5">
    <w:name w:val="网格型112"/>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6">
    <w:name w:val="网格型32"/>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
    <w:name w:val="网格型122"/>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8">
    <w:name w:val="网格型42"/>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9">
    <w:name w:val="网格型132"/>
    <w:basedOn w:val="46"/>
    <w:qFormat/>
    <w:uiPriority w:val="59"/>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0">
    <w:name w:val="页眉 Char2"/>
    <w:basedOn w:val="48"/>
    <w:qFormat/>
    <w:uiPriority w:val="99"/>
    <w:rPr>
      <w:kern w:val="2"/>
      <w:sz w:val="18"/>
      <w:szCs w:val="18"/>
    </w:rPr>
  </w:style>
  <w:style w:type="character" w:customStyle="1" w:styleId="331">
    <w:name w:val="页脚 Char2"/>
    <w:basedOn w:val="48"/>
    <w:qFormat/>
    <w:uiPriority w:val="99"/>
    <w:rPr>
      <w:kern w:val="2"/>
      <w:sz w:val="18"/>
      <w:szCs w:val="18"/>
    </w:rPr>
  </w:style>
  <w:style w:type="paragraph" w:customStyle="1" w:styleId="332">
    <w:name w:val="修订2"/>
    <w:hidden/>
    <w:semiHidden/>
    <w:qFormat/>
    <w:uiPriority w:val="99"/>
    <w:rPr>
      <w:rFonts w:ascii="Calibri" w:hAnsi="Calibri" w:eastAsia="宋体" w:cs="Times New Roman"/>
      <w:kern w:val="2"/>
      <w:sz w:val="21"/>
      <w:szCs w:val="22"/>
      <w:lang w:val="en-US" w:eastAsia="zh-CN" w:bidi="ar-SA"/>
    </w:rPr>
  </w:style>
  <w:style w:type="paragraph" w:customStyle="1" w:styleId="333">
    <w:name w:val="Body text|1"/>
    <w:basedOn w:val="1"/>
    <w:qFormat/>
    <w:uiPriority w:val="0"/>
    <w:pPr>
      <w:spacing w:line="408" w:lineRule="auto"/>
      <w:ind w:firstLine="400"/>
      <w:jc w:val="left"/>
    </w:pPr>
    <w:rPr>
      <w:rFonts w:ascii="宋体" w:hAnsi="宋体" w:cs="宋体"/>
      <w:color w:val="000000"/>
      <w:spacing w:val="0"/>
      <w:kern w:val="0"/>
      <w:szCs w:val="22"/>
      <w:lang w:val="zh-TW" w:eastAsia="zh-TW" w:bidi="zh-TW"/>
    </w:rPr>
  </w:style>
  <w:style w:type="table" w:customStyle="1" w:styleId="334">
    <w:name w:val="网格型7"/>
    <w:basedOn w:val="46"/>
    <w:qFormat/>
    <w:uiPriority w:val="59"/>
    <w:pPr>
      <w:jc w:val="center"/>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35">
    <w:name w:val="修订3"/>
    <w:hidden/>
    <w:semiHidden/>
    <w:qFormat/>
    <w:uiPriority w:val="99"/>
    <w:rPr>
      <w:rFonts w:ascii="Calibri" w:hAnsi="Calibri" w:eastAsia="宋体" w:cs="Times New Roman"/>
      <w:kern w:val="2"/>
      <w:sz w:val="21"/>
      <w:szCs w:val="22"/>
      <w:lang w:val="en-US" w:eastAsia="zh-CN" w:bidi="ar-SA"/>
    </w:rPr>
  </w:style>
  <w:style w:type="paragraph" w:customStyle="1" w:styleId="336">
    <w:name w:val="修订4"/>
    <w:hidden/>
    <w:semiHidden/>
    <w:qFormat/>
    <w:uiPriority w:val="99"/>
    <w:rPr>
      <w:rFonts w:ascii="Calibri" w:hAnsi="Calibri" w:eastAsia="宋体" w:cs="Times New Roman"/>
      <w:kern w:val="2"/>
      <w:sz w:val="21"/>
      <w:szCs w:val="22"/>
      <w:lang w:val="en-US" w:eastAsia="zh-CN" w:bidi="ar-SA"/>
    </w:rPr>
  </w:style>
  <w:style w:type="paragraph" w:customStyle="1" w:styleId="337">
    <w:name w:val="04说明"/>
    <w:basedOn w:val="1"/>
    <w:qFormat/>
    <w:uiPriority w:val="0"/>
    <w:pPr>
      <w:tabs>
        <w:tab w:val="left" w:pos="5220"/>
      </w:tabs>
      <w:spacing w:line="276" w:lineRule="auto"/>
      <w:ind w:firstLine="200" w:firstLineChars="200"/>
    </w:pPr>
    <w:rPr>
      <w:rFonts w:hAnsi="楷体" w:eastAsia="楷体"/>
      <w:spacing w:val="0"/>
      <w:sz w:val="21"/>
      <w:szCs w:val="21"/>
    </w:rPr>
  </w:style>
  <w:style w:type="character" w:customStyle="1" w:styleId="338">
    <w:name w:val="ask-title2"/>
    <w:basedOn w:val="48"/>
    <w:qFormat/>
    <w:uiPriority w:val="0"/>
  </w:style>
  <w:style w:type="character" w:customStyle="1" w:styleId="339">
    <w:name w:val="列出段落 Char"/>
    <w:link w:val="247"/>
    <w:qFormat/>
    <w:uiPriority w:val="34"/>
    <w:rPr>
      <w:rFonts w:ascii="Times New Roman" w:hAnsi="Times New Roman" w:eastAsia="宋体" w:cs="Times New Roman"/>
      <w:sz w:val="24"/>
      <w:szCs w:val="24"/>
    </w:rPr>
  </w:style>
  <w:style w:type="paragraph" w:customStyle="1" w:styleId="340">
    <w:name w:val="02条文"/>
    <w:basedOn w:val="1"/>
    <w:next w:val="1"/>
    <w:qFormat/>
    <w:uiPriority w:val="0"/>
    <w:pPr>
      <w:tabs>
        <w:tab w:val="left" w:pos="5220"/>
      </w:tabs>
      <w:spacing w:line="312" w:lineRule="auto"/>
    </w:pPr>
    <w:rPr>
      <w:spacing w:val="0"/>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image" Target="media/image49.wmf"/><Relationship Id="rId97" Type="http://schemas.openxmlformats.org/officeDocument/2006/relationships/image" Target="media/image48.wmf"/><Relationship Id="rId96" Type="http://schemas.openxmlformats.org/officeDocument/2006/relationships/image" Target="media/image47.wmf"/><Relationship Id="rId95" Type="http://schemas.openxmlformats.org/officeDocument/2006/relationships/image" Target="media/image46.wmf"/><Relationship Id="rId94" Type="http://schemas.openxmlformats.org/officeDocument/2006/relationships/image" Target="media/image45.wmf"/><Relationship Id="rId93" Type="http://schemas.openxmlformats.org/officeDocument/2006/relationships/image" Target="media/image44.wmf"/><Relationship Id="rId92" Type="http://schemas.openxmlformats.org/officeDocument/2006/relationships/image" Target="media/image43.wmf"/><Relationship Id="rId91" Type="http://schemas.openxmlformats.org/officeDocument/2006/relationships/image" Target="media/image42.wmf"/><Relationship Id="rId90" Type="http://schemas.openxmlformats.org/officeDocument/2006/relationships/image" Target="media/image41.png"/><Relationship Id="rId9" Type="http://schemas.openxmlformats.org/officeDocument/2006/relationships/footer" Target="footer4.xml"/><Relationship Id="rId89" Type="http://schemas.openxmlformats.org/officeDocument/2006/relationships/image" Target="media/image40.wmf"/><Relationship Id="rId88" Type="http://schemas.openxmlformats.org/officeDocument/2006/relationships/oleObject" Target="embeddings/oleObject39.bin"/><Relationship Id="rId87" Type="http://schemas.openxmlformats.org/officeDocument/2006/relationships/image" Target="media/image39.png"/><Relationship Id="rId86" Type="http://schemas.openxmlformats.org/officeDocument/2006/relationships/image" Target="media/image38.wmf"/><Relationship Id="rId85" Type="http://schemas.openxmlformats.org/officeDocument/2006/relationships/oleObject" Target="embeddings/oleObject38.bin"/><Relationship Id="rId84" Type="http://schemas.openxmlformats.org/officeDocument/2006/relationships/image" Target="media/image37.png"/><Relationship Id="rId83" Type="http://schemas.openxmlformats.org/officeDocument/2006/relationships/image" Target="media/image36.wmf"/><Relationship Id="rId82" Type="http://schemas.openxmlformats.org/officeDocument/2006/relationships/oleObject" Target="embeddings/oleObject37.bin"/><Relationship Id="rId81" Type="http://schemas.openxmlformats.org/officeDocument/2006/relationships/image" Target="media/image35.wmf"/><Relationship Id="rId80" Type="http://schemas.openxmlformats.org/officeDocument/2006/relationships/oleObject" Target="embeddings/oleObject36.bin"/><Relationship Id="rId8" Type="http://schemas.openxmlformats.org/officeDocument/2006/relationships/footer" Target="footer3.xml"/><Relationship Id="rId79" Type="http://schemas.openxmlformats.org/officeDocument/2006/relationships/image" Target="media/image34.png"/><Relationship Id="rId78" Type="http://schemas.openxmlformats.org/officeDocument/2006/relationships/image" Target="media/image33.wmf"/><Relationship Id="rId77" Type="http://schemas.openxmlformats.org/officeDocument/2006/relationships/oleObject" Target="embeddings/oleObject35.bin"/><Relationship Id="rId76" Type="http://schemas.openxmlformats.org/officeDocument/2006/relationships/image" Target="media/image32.png"/><Relationship Id="rId75" Type="http://schemas.openxmlformats.org/officeDocument/2006/relationships/image" Target="media/image31.png"/><Relationship Id="rId74" Type="http://schemas.openxmlformats.org/officeDocument/2006/relationships/image" Target="media/image30.png"/><Relationship Id="rId73" Type="http://schemas.openxmlformats.org/officeDocument/2006/relationships/image" Target="media/image29.png"/><Relationship Id="rId72" Type="http://schemas.openxmlformats.org/officeDocument/2006/relationships/image" Target="media/image28.png"/><Relationship Id="rId71" Type="http://schemas.openxmlformats.org/officeDocument/2006/relationships/image" Target="media/image27.png"/><Relationship Id="rId70" Type="http://schemas.openxmlformats.org/officeDocument/2006/relationships/image" Target="media/image26.png"/><Relationship Id="rId7" Type="http://schemas.openxmlformats.org/officeDocument/2006/relationships/footer" Target="footer2.xml"/><Relationship Id="rId69" Type="http://schemas.openxmlformats.org/officeDocument/2006/relationships/image" Target="media/image25.png"/><Relationship Id="rId68" Type="http://schemas.openxmlformats.org/officeDocument/2006/relationships/image" Target="media/image24.png"/><Relationship Id="rId67" Type="http://schemas.openxmlformats.org/officeDocument/2006/relationships/image" Target="media/image23.wmf"/><Relationship Id="rId66" Type="http://schemas.openxmlformats.org/officeDocument/2006/relationships/oleObject" Target="embeddings/oleObject34.bin"/><Relationship Id="rId65" Type="http://schemas.openxmlformats.org/officeDocument/2006/relationships/image" Target="media/image22.wmf"/><Relationship Id="rId64" Type="http://schemas.openxmlformats.org/officeDocument/2006/relationships/oleObject" Target="embeddings/oleObject33.bin"/><Relationship Id="rId63" Type="http://schemas.openxmlformats.org/officeDocument/2006/relationships/image" Target="media/image21.wmf"/><Relationship Id="rId62" Type="http://schemas.openxmlformats.org/officeDocument/2006/relationships/oleObject" Target="embeddings/oleObject32.bin"/><Relationship Id="rId61" Type="http://schemas.openxmlformats.org/officeDocument/2006/relationships/image" Target="media/image20.wmf"/><Relationship Id="rId60" Type="http://schemas.openxmlformats.org/officeDocument/2006/relationships/oleObject" Target="embeddings/oleObject31.bin"/><Relationship Id="rId6" Type="http://schemas.openxmlformats.org/officeDocument/2006/relationships/footer" Target="footer1.xml"/><Relationship Id="rId59" Type="http://schemas.openxmlformats.org/officeDocument/2006/relationships/image" Target="media/image19.wmf"/><Relationship Id="rId58" Type="http://schemas.openxmlformats.org/officeDocument/2006/relationships/oleObject" Target="embeddings/oleObject30.bin"/><Relationship Id="rId57" Type="http://schemas.openxmlformats.org/officeDocument/2006/relationships/image" Target="media/image18.wmf"/><Relationship Id="rId56" Type="http://schemas.openxmlformats.org/officeDocument/2006/relationships/oleObject" Target="embeddings/oleObject29.bin"/><Relationship Id="rId55" Type="http://schemas.openxmlformats.org/officeDocument/2006/relationships/image" Target="media/image17.wmf"/><Relationship Id="rId54" Type="http://schemas.openxmlformats.org/officeDocument/2006/relationships/oleObject" Target="embeddings/oleObject28.bin"/><Relationship Id="rId53" Type="http://schemas.openxmlformats.org/officeDocument/2006/relationships/image" Target="media/image16.wmf"/><Relationship Id="rId52" Type="http://schemas.openxmlformats.org/officeDocument/2006/relationships/oleObject" Target="embeddings/oleObject27.bin"/><Relationship Id="rId51" Type="http://schemas.openxmlformats.org/officeDocument/2006/relationships/image" Target="media/image15.wmf"/><Relationship Id="rId50" Type="http://schemas.openxmlformats.org/officeDocument/2006/relationships/oleObject" Target="embeddings/oleObject26.bin"/><Relationship Id="rId5" Type="http://schemas.openxmlformats.org/officeDocument/2006/relationships/header" Target="header1.xml"/><Relationship Id="rId49" Type="http://schemas.openxmlformats.org/officeDocument/2006/relationships/image" Target="media/image14.wmf"/><Relationship Id="rId48" Type="http://schemas.openxmlformats.org/officeDocument/2006/relationships/oleObject" Target="embeddings/oleObject25.bin"/><Relationship Id="rId47" Type="http://schemas.openxmlformats.org/officeDocument/2006/relationships/image" Target="media/image13.wmf"/><Relationship Id="rId46" Type="http://schemas.openxmlformats.org/officeDocument/2006/relationships/oleObject" Target="embeddings/oleObject24.bin"/><Relationship Id="rId45" Type="http://schemas.openxmlformats.org/officeDocument/2006/relationships/image" Target="media/image12.wmf"/><Relationship Id="rId44" Type="http://schemas.openxmlformats.org/officeDocument/2006/relationships/oleObject" Target="embeddings/oleObject23.bin"/><Relationship Id="rId43" Type="http://schemas.openxmlformats.org/officeDocument/2006/relationships/image" Target="media/image11.wmf"/><Relationship Id="rId42" Type="http://schemas.openxmlformats.org/officeDocument/2006/relationships/oleObject" Target="embeddings/oleObject22.bin"/><Relationship Id="rId41" Type="http://schemas.openxmlformats.org/officeDocument/2006/relationships/oleObject" Target="embeddings/oleObject21.bin"/><Relationship Id="rId40" Type="http://schemas.openxmlformats.org/officeDocument/2006/relationships/image" Target="media/image10.wmf"/><Relationship Id="rId4" Type="http://schemas.openxmlformats.org/officeDocument/2006/relationships/endnotes" Target="endnotes.xml"/><Relationship Id="rId39" Type="http://schemas.openxmlformats.org/officeDocument/2006/relationships/oleObject" Target="embeddings/oleObject20.bin"/><Relationship Id="rId38" Type="http://schemas.openxmlformats.org/officeDocument/2006/relationships/image" Target="media/image9.wmf"/><Relationship Id="rId37" Type="http://schemas.openxmlformats.org/officeDocument/2006/relationships/oleObject" Target="embeddings/oleObject19.bin"/><Relationship Id="rId36" Type="http://schemas.openxmlformats.org/officeDocument/2006/relationships/image" Target="media/image8.wmf"/><Relationship Id="rId35" Type="http://schemas.openxmlformats.org/officeDocument/2006/relationships/oleObject" Target="embeddings/oleObject18.bin"/><Relationship Id="rId34" Type="http://schemas.openxmlformats.org/officeDocument/2006/relationships/image" Target="media/image7.wmf"/><Relationship Id="rId33" Type="http://schemas.openxmlformats.org/officeDocument/2006/relationships/oleObject" Target="embeddings/oleObject17.bin"/><Relationship Id="rId32" Type="http://schemas.openxmlformats.org/officeDocument/2006/relationships/image" Target="media/image6.wmf"/><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footnotes" Target="footnotes.xml"/><Relationship Id="rId29" Type="http://schemas.openxmlformats.org/officeDocument/2006/relationships/oleObject" Target="embeddings/oleObject14.bin"/><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oleObject" Target="embeddings/oleObject7.bin"/><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oleObject" Target="embeddings/oleObject4.bin"/><Relationship Id="rId17" Type="http://schemas.openxmlformats.org/officeDocument/2006/relationships/image" Target="media/image4.wmf"/><Relationship Id="rId167" Type="http://schemas.openxmlformats.org/officeDocument/2006/relationships/fontTable" Target="fontTable.xml"/><Relationship Id="rId166" Type="http://schemas.openxmlformats.org/officeDocument/2006/relationships/customXml" Target="../customXml/item2.xml"/><Relationship Id="rId165" Type="http://schemas.openxmlformats.org/officeDocument/2006/relationships/numbering" Target="numbering.xml"/><Relationship Id="rId164" Type="http://schemas.openxmlformats.org/officeDocument/2006/relationships/customXml" Target="../customXml/item1.xml"/><Relationship Id="rId163" Type="http://schemas.openxmlformats.org/officeDocument/2006/relationships/oleObject" Target="embeddings/oleObject59.bin"/><Relationship Id="rId162" Type="http://schemas.openxmlformats.org/officeDocument/2006/relationships/image" Target="media/image94.wmf"/><Relationship Id="rId161" Type="http://schemas.openxmlformats.org/officeDocument/2006/relationships/image" Target="media/image93.wmf"/><Relationship Id="rId160" Type="http://schemas.openxmlformats.org/officeDocument/2006/relationships/image" Target="media/image92.wmf"/><Relationship Id="rId16" Type="http://schemas.openxmlformats.org/officeDocument/2006/relationships/oleObject" Target="embeddings/oleObject3.bin"/><Relationship Id="rId159" Type="http://schemas.openxmlformats.org/officeDocument/2006/relationships/oleObject" Target="embeddings/oleObject58.bin"/><Relationship Id="rId158" Type="http://schemas.openxmlformats.org/officeDocument/2006/relationships/image" Target="media/image91.wmf"/><Relationship Id="rId157" Type="http://schemas.openxmlformats.org/officeDocument/2006/relationships/oleObject" Target="embeddings/oleObject57.bin"/><Relationship Id="rId156" Type="http://schemas.openxmlformats.org/officeDocument/2006/relationships/image" Target="media/image90.wmf"/><Relationship Id="rId155" Type="http://schemas.openxmlformats.org/officeDocument/2006/relationships/oleObject" Target="embeddings/oleObject56.bin"/><Relationship Id="rId154" Type="http://schemas.openxmlformats.org/officeDocument/2006/relationships/image" Target="media/image89.wmf"/><Relationship Id="rId153" Type="http://schemas.openxmlformats.org/officeDocument/2006/relationships/oleObject" Target="embeddings/oleObject55.bin"/><Relationship Id="rId152" Type="http://schemas.openxmlformats.org/officeDocument/2006/relationships/image" Target="media/image88.wmf"/><Relationship Id="rId151" Type="http://schemas.openxmlformats.org/officeDocument/2006/relationships/oleObject" Target="embeddings/oleObject54.bin"/><Relationship Id="rId150" Type="http://schemas.openxmlformats.org/officeDocument/2006/relationships/image" Target="media/image87.wmf"/><Relationship Id="rId15" Type="http://schemas.openxmlformats.org/officeDocument/2006/relationships/image" Target="media/image3.wmf"/><Relationship Id="rId149" Type="http://schemas.openxmlformats.org/officeDocument/2006/relationships/oleObject" Target="embeddings/oleObject53.bin"/><Relationship Id="rId148" Type="http://schemas.openxmlformats.org/officeDocument/2006/relationships/image" Target="media/image86.wmf"/><Relationship Id="rId147" Type="http://schemas.openxmlformats.org/officeDocument/2006/relationships/oleObject" Target="embeddings/oleObject52.bin"/><Relationship Id="rId146" Type="http://schemas.openxmlformats.org/officeDocument/2006/relationships/image" Target="media/image85.wmf"/><Relationship Id="rId145" Type="http://schemas.openxmlformats.org/officeDocument/2006/relationships/oleObject" Target="embeddings/oleObject51.bin"/><Relationship Id="rId144" Type="http://schemas.openxmlformats.org/officeDocument/2006/relationships/image" Target="media/image84.wmf"/><Relationship Id="rId143" Type="http://schemas.openxmlformats.org/officeDocument/2006/relationships/oleObject" Target="embeddings/oleObject50.bin"/><Relationship Id="rId142" Type="http://schemas.openxmlformats.org/officeDocument/2006/relationships/image" Target="media/image83.wmf"/><Relationship Id="rId141" Type="http://schemas.openxmlformats.org/officeDocument/2006/relationships/oleObject" Target="embeddings/oleObject49.bin"/><Relationship Id="rId140" Type="http://schemas.openxmlformats.org/officeDocument/2006/relationships/image" Target="media/image82.wmf"/><Relationship Id="rId14" Type="http://schemas.openxmlformats.org/officeDocument/2006/relationships/oleObject" Target="embeddings/oleObject2.bin"/><Relationship Id="rId139" Type="http://schemas.openxmlformats.org/officeDocument/2006/relationships/oleObject" Target="embeddings/oleObject48.bin"/><Relationship Id="rId138" Type="http://schemas.openxmlformats.org/officeDocument/2006/relationships/image" Target="media/image81.wmf"/><Relationship Id="rId137" Type="http://schemas.openxmlformats.org/officeDocument/2006/relationships/oleObject" Target="embeddings/oleObject47.bin"/><Relationship Id="rId136" Type="http://schemas.openxmlformats.org/officeDocument/2006/relationships/image" Target="media/image80.wmf"/><Relationship Id="rId135" Type="http://schemas.openxmlformats.org/officeDocument/2006/relationships/oleObject" Target="embeddings/oleObject46.bin"/><Relationship Id="rId134" Type="http://schemas.openxmlformats.org/officeDocument/2006/relationships/oleObject" Target="embeddings/oleObject45.bin"/><Relationship Id="rId133" Type="http://schemas.openxmlformats.org/officeDocument/2006/relationships/image" Target="media/image79.wmf"/><Relationship Id="rId132" Type="http://schemas.openxmlformats.org/officeDocument/2006/relationships/oleObject" Target="embeddings/oleObject44.bin"/><Relationship Id="rId131" Type="http://schemas.openxmlformats.org/officeDocument/2006/relationships/image" Target="media/image78.wmf"/><Relationship Id="rId130" Type="http://schemas.openxmlformats.org/officeDocument/2006/relationships/oleObject" Target="embeddings/oleObject43.bin"/><Relationship Id="rId13" Type="http://schemas.openxmlformats.org/officeDocument/2006/relationships/image" Target="media/image2.wmf"/><Relationship Id="rId129" Type="http://schemas.openxmlformats.org/officeDocument/2006/relationships/image" Target="media/image77.wmf"/><Relationship Id="rId128" Type="http://schemas.openxmlformats.org/officeDocument/2006/relationships/oleObject" Target="embeddings/oleObject42.bin"/><Relationship Id="rId127" Type="http://schemas.openxmlformats.org/officeDocument/2006/relationships/image" Target="media/image76.wmf"/><Relationship Id="rId126" Type="http://schemas.openxmlformats.org/officeDocument/2006/relationships/image" Target="media/image75.wmf"/><Relationship Id="rId125" Type="http://schemas.openxmlformats.org/officeDocument/2006/relationships/image" Target="media/image74.wmf"/><Relationship Id="rId124" Type="http://schemas.openxmlformats.org/officeDocument/2006/relationships/image" Target="media/image73.wmf"/><Relationship Id="rId123" Type="http://schemas.openxmlformats.org/officeDocument/2006/relationships/image" Target="media/image72.wmf"/><Relationship Id="rId122" Type="http://schemas.openxmlformats.org/officeDocument/2006/relationships/image" Target="media/image71.wmf"/><Relationship Id="rId121" Type="http://schemas.openxmlformats.org/officeDocument/2006/relationships/image" Target="media/image70.emf"/><Relationship Id="rId120" Type="http://schemas.openxmlformats.org/officeDocument/2006/relationships/image" Target="media/image69.emf"/><Relationship Id="rId12" Type="http://schemas.openxmlformats.org/officeDocument/2006/relationships/oleObject" Target="embeddings/oleObject1.bin"/><Relationship Id="rId119" Type="http://schemas.openxmlformats.org/officeDocument/2006/relationships/image" Target="media/image68.emf"/><Relationship Id="rId118" Type="http://schemas.openxmlformats.org/officeDocument/2006/relationships/image" Target="media/image67.emf"/><Relationship Id="rId117" Type="http://schemas.openxmlformats.org/officeDocument/2006/relationships/image" Target="media/image66.wmf"/><Relationship Id="rId116" Type="http://schemas.openxmlformats.org/officeDocument/2006/relationships/image" Target="media/image65.wmf"/><Relationship Id="rId115" Type="http://schemas.openxmlformats.org/officeDocument/2006/relationships/image" Target="media/image64.wmf"/><Relationship Id="rId114" Type="http://schemas.openxmlformats.org/officeDocument/2006/relationships/image" Target="media/image63.wmf"/><Relationship Id="rId113" Type="http://schemas.openxmlformats.org/officeDocument/2006/relationships/oleObject" Target="embeddings/oleObject41.bin"/><Relationship Id="rId112" Type="http://schemas.openxmlformats.org/officeDocument/2006/relationships/image" Target="media/image62.wmf"/><Relationship Id="rId111" Type="http://schemas.openxmlformats.org/officeDocument/2006/relationships/oleObject" Target="embeddings/oleObject40.bin"/><Relationship Id="rId110" Type="http://schemas.openxmlformats.org/officeDocument/2006/relationships/image" Target="media/image61.wmf"/><Relationship Id="rId11" Type="http://schemas.openxmlformats.org/officeDocument/2006/relationships/image" Target="media/image1.png"/><Relationship Id="rId109" Type="http://schemas.openxmlformats.org/officeDocument/2006/relationships/image" Target="media/image60.wmf"/><Relationship Id="rId108" Type="http://schemas.openxmlformats.org/officeDocument/2006/relationships/image" Target="media/image59.wmf"/><Relationship Id="rId107" Type="http://schemas.openxmlformats.org/officeDocument/2006/relationships/image" Target="media/image58.wmf"/><Relationship Id="rId106" Type="http://schemas.openxmlformats.org/officeDocument/2006/relationships/image" Target="media/image57.wmf"/><Relationship Id="rId105" Type="http://schemas.openxmlformats.org/officeDocument/2006/relationships/image" Target="media/image56.wmf"/><Relationship Id="rId104" Type="http://schemas.openxmlformats.org/officeDocument/2006/relationships/image" Target="media/image55.wmf"/><Relationship Id="rId103" Type="http://schemas.openxmlformats.org/officeDocument/2006/relationships/image" Target="media/image54.wmf"/><Relationship Id="rId102" Type="http://schemas.openxmlformats.org/officeDocument/2006/relationships/image" Target="media/image53.wmf"/><Relationship Id="rId101" Type="http://schemas.openxmlformats.org/officeDocument/2006/relationships/image" Target="media/image52.wmf"/><Relationship Id="rId100" Type="http://schemas.openxmlformats.org/officeDocument/2006/relationships/image" Target="media/image5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31"/>
    <customShpInfo spid="_x0000_s1027"/>
    <customShpInfo spid="_x0000_s1030"/>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E9919-774F-4D82-A116-34D1E9B239D7}">
  <ds:schemaRefs/>
</ds:datastoreItem>
</file>

<file path=docProps/app.xml><?xml version="1.0" encoding="utf-8"?>
<Properties xmlns="http://schemas.openxmlformats.org/officeDocument/2006/extended-properties" xmlns:vt="http://schemas.openxmlformats.org/officeDocument/2006/docPropsVTypes">
  <Template>Normal</Template>
  <Pages>172</Pages>
  <Words>23548</Words>
  <Characters>134225</Characters>
  <Lines>1118</Lines>
  <Paragraphs>314</Paragraphs>
  <TotalTime>7</TotalTime>
  <ScaleCrop>false</ScaleCrop>
  <LinksUpToDate>false</LinksUpToDate>
  <CharactersWithSpaces>157459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2023-03-13T12:31:00Z</dcterms:created>
  <dc:creator>万水娥</dc:creator>
  <cp:lastModifiedBy>User</cp:lastModifiedBy>
  <dcterms:modified xsi:type="dcterms:W3CDTF">2024-01-16T02:12:23Z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3DEAE943A0694DB79422926BCCE06AE5</vt:lpwstr>
  </property>
</Properties>
</file>