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7FB4D" w14:textId="067CDDFD" w:rsidR="00E45F2D" w:rsidRDefault="00E45F2D" w:rsidP="00E45F2D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附件1</w:t>
      </w:r>
    </w:p>
    <w:p w14:paraId="27A0B0ED" w14:textId="7F473E63" w:rsidR="00E45F2D" w:rsidRPr="000A3351" w:rsidRDefault="00E45F2D" w:rsidP="000A3351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多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规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合一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项目申报系统登录操作说明</w:t>
      </w:r>
    </w:p>
    <w:p w14:paraId="1C59C70A" w14:textId="005716A9" w:rsidR="00CC2A79" w:rsidRPr="000022D7" w:rsidRDefault="00CC2A79" w:rsidP="00CC2A79">
      <w:pPr>
        <w:jc w:val="left"/>
        <w:rPr>
          <w:rFonts w:ascii="宋体" w:eastAsia="宋体" w:hAnsi="宋体"/>
          <w:sz w:val="24"/>
          <w:szCs w:val="24"/>
        </w:rPr>
      </w:pPr>
      <w:r w:rsidRPr="000022D7">
        <w:rPr>
          <w:rFonts w:ascii="宋体" w:eastAsia="宋体" w:hAnsi="宋体" w:hint="eastAsia"/>
          <w:sz w:val="24"/>
          <w:szCs w:val="24"/>
        </w:rPr>
        <w:t>第一步，</w:t>
      </w:r>
      <w:r w:rsidR="00EB1F3B" w:rsidRPr="000022D7">
        <w:rPr>
          <w:rFonts w:ascii="宋体" w:eastAsia="宋体" w:hAnsi="宋体" w:hint="eastAsia"/>
          <w:sz w:val="24"/>
          <w:szCs w:val="24"/>
        </w:rPr>
        <w:t>打开浏览器，输入网址</w:t>
      </w:r>
      <w:hyperlink r:id="rId4" w:history="1">
        <w:r w:rsidR="00EB1F3B" w:rsidRPr="000022D7">
          <w:rPr>
            <w:rStyle w:val="a3"/>
            <w:rFonts w:ascii="宋体" w:eastAsia="宋体" w:hAnsi="宋体"/>
            <w:sz w:val="24"/>
            <w:szCs w:val="24"/>
          </w:rPr>
          <w:t>http://tzxm.beijing.gov.cn/</w:t>
        </w:r>
      </w:hyperlink>
      <w:r w:rsidR="00EB1F3B" w:rsidRPr="000022D7">
        <w:rPr>
          <w:rFonts w:ascii="宋体" w:eastAsia="宋体" w:hAnsi="宋体" w:hint="eastAsia"/>
          <w:sz w:val="24"/>
          <w:szCs w:val="24"/>
        </w:rPr>
        <w:t>进入北京市投资项目</w:t>
      </w:r>
      <w:proofErr w:type="gramStart"/>
      <w:r w:rsidR="00EB1F3B" w:rsidRPr="000022D7">
        <w:rPr>
          <w:rFonts w:ascii="宋体" w:eastAsia="宋体" w:hAnsi="宋体" w:hint="eastAsia"/>
          <w:sz w:val="24"/>
          <w:szCs w:val="24"/>
        </w:rPr>
        <w:t>在线审批</w:t>
      </w:r>
      <w:proofErr w:type="gramEnd"/>
      <w:r w:rsidR="00EB1F3B" w:rsidRPr="000022D7">
        <w:rPr>
          <w:rFonts w:ascii="宋体" w:eastAsia="宋体" w:hAnsi="宋体" w:hint="eastAsia"/>
          <w:sz w:val="24"/>
          <w:szCs w:val="24"/>
        </w:rPr>
        <w:t>监管平台。</w:t>
      </w:r>
    </w:p>
    <w:p w14:paraId="280D1009" w14:textId="1E7CBDA3" w:rsidR="00EB1F3B" w:rsidRPr="000022D7" w:rsidRDefault="00EB1F3B" w:rsidP="00933E21">
      <w:pPr>
        <w:jc w:val="center"/>
        <w:rPr>
          <w:rFonts w:ascii="宋体" w:eastAsia="宋体" w:hAnsi="宋体"/>
          <w:sz w:val="24"/>
          <w:szCs w:val="24"/>
        </w:rPr>
      </w:pPr>
      <w:r w:rsidRPr="000022D7">
        <w:rPr>
          <w:noProof/>
          <w:sz w:val="24"/>
          <w:szCs w:val="24"/>
        </w:rPr>
        <w:drawing>
          <wp:inline distT="0" distB="0" distL="0" distR="0" wp14:anchorId="0B48EA9E" wp14:editId="53B9E27B">
            <wp:extent cx="4971415" cy="1998133"/>
            <wp:effectExtent l="0" t="0" r="6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5675" cy="201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EA5C" w14:textId="6D1E9647" w:rsidR="00EB1F3B" w:rsidRPr="000022D7" w:rsidRDefault="00EB1F3B" w:rsidP="00CC2A79">
      <w:pPr>
        <w:jc w:val="left"/>
        <w:rPr>
          <w:rFonts w:ascii="宋体" w:eastAsia="宋体" w:hAnsi="宋体"/>
          <w:sz w:val="24"/>
          <w:szCs w:val="24"/>
        </w:rPr>
      </w:pPr>
      <w:r w:rsidRPr="000022D7">
        <w:rPr>
          <w:rFonts w:ascii="宋体" w:eastAsia="宋体" w:hAnsi="宋体" w:hint="eastAsia"/>
          <w:sz w:val="24"/>
          <w:szCs w:val="24"/>
        </w:rPr>
        <w:t>第二步，选择菜单工程建设——&gt;工程建设，进入北京市工程建设项目</w:t>
      </w:r>
      <w:proofErr w:type="gramStart"/>
      <w:r w:rsidRPr="000022D7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Pr="000022D7">
        <w:rPr>
          <w:rFonts w:ascii="宋体" w:eastAsia="宋体" w:hAnsi="宋体" w:hint="eastAsia"/>
          <w:sz w:val="24"/>
          <w:szCs w:val="24"/>
        </w:rPr>
        <w:t>表式并联审批页面。</w:t>
      </w:r>
    </w:p>
    <w:p w14:paraId="1A9F9BF1" w14:textId="6BBA265B" w:rsidR="00EB1F3B" w:rsidRPr="000022D7" w:rsidRDefault="00EB1F3B" w:rsidP="000A3351">
      <w:pPr>
        <w:jc w:val="center"/>
        <w:rPr>
          <w:rFonts w:ascii="宋体" w:eastAsia="宋体" w:hAnsi="宋体" w:hint="eastAsia"/>
          <w:sz w:val="24"/>
          <w:szCs w:val="24"/>
        </w:rPr>
      </w:pPr>
      <w:r w:rsidRPr="000022D7">
        <w:rPr>
          <w:noProof/>
          <w:sz w:val="24"/>
          <w:szCs w:val="24"/>
        </w:rPr>
        <w:drawing>
          <wp:inline distT="0" distB="0" distL="0" distR="0" wp14:anchorId="3743919D" wp14:editId="7721EE26">
            <wp:extent cx="4935855" cy="21844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1048" cy="219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3539" w14:textId="43FFA932" w:rsidR="00180FFD" w:rsidRPr="000022D7" w:rsidRDefault="00180FFD" w:rsidP="00CC2A79">
      <w:pPr>
        <w:jc w:val="left"/>
        <w:rPr>
          <w:rFonts w:ascii="宋体" w:eastAsia="宋体" w:hAnsi="宋体"/>
          <w:sz w:val="24"/>
          <w:szCs w:val="24"/>
        </w:rPr>
      </w:pPr>
      <w:r w:rsidRPr="000022D7">
        <w:rPr>
          <w:rFonts w:ascii="宋体" w:eastAsia="宋体" w:hAnsi="宋体" w:hint="eastAsia"/>
          <w:sz w:val="24"/>
          <w:szCs w:val="24"/>
        </w:rPr>
        <w:t>第三步，点击多</w:t>
      </w:r>
      <w:proofErr w:type="gramStart"/>
      <w:r w:rsidRPr="000022D7">
        <w:rPr>
          <w:rFonts w:ascii="宋体" w:eastAsia="宋体" w:hAnsi="宋体" w:hint="eastAsia"/>
          <w:sz w:val="24"/>
          <w:szCs w:val="24"/>
        </w:rPr>
        <w:t>规</w:t>
      </w:r>
      <w:proofErr w:type="gramEnd"/>
      <w:r w:rsidRPr="000022D7">
        <w:rPr>
          <w:rFonts w:ascii="宋体" w:eastAsia="宋体" w:hAnsi="宋体" w:hint="eastAsia"/>
          <w:sz w:val="24"/>
          <w:szCs w:val="24"/>
        </w:rPr>
        <w:t>合一，进入多</w:t>
      </w:r>
      <w:proofErr w:type="gramStart"/>
      <w:r w:rsidRPr="000022D7">
        <w:rPr>
          <w:rFonts w:ascii="宋体" w:eastAsia="宋体" w:hAnsi="宋体" w:hint="eastAsia"/>
          <w:sz w:val="24"/>
          <w:szCs w:val="24"/>
        </w:rPr>
        <w:t>规</w:t>
      </w:r>
      <w:proofErr w:type="gramEnd"/>
      <w:r w:rsidRPr="000022D7">
        <w:rPr>
          <w:rFonts w:ascii="宋体" w:eastAsia="宋体" w:hAnsi="宋体" w:hint="eastAsia"/>
          <w:sz w:val="24"/>
          <w:szCs w:val="24"/>
        </w:rPr>
        <w:t>合一申报页面。</w:t>
      </w:r>
    </w:p>
    <w:p w14:paraId="1DD0D02A" w14:textId="65DA47B6" w:rsidR="00180FFD" w:rsidRPr="000022D7" w:rsidRDefault="00180FFD" w:rsidP="00933E21">
      <w:pPr>
        <w:jc w:val="center"/>
        <w:rPr>
          <w:rFonts w:ascii="宋体" w:eastAsia="宋体" w:hAnsi="宋体"/>
          <w:sz w:val="24"/>
          <w:szCs w:val="24"/>
        </w:rPr>
      </w:pPr>
      <w:r w:rsidRPr="000022D7">
        <w:rPr>
          <w:noProof/>
          <w:sz w:val="24"/>
          <w:szCs w:val="24"/>
        </w:rPr>
        <w:drawing>
          <wp:inline distT="0" distB="0" distL="0" distR="0" wp14:anchorId="1A075513" wp14:editId="252B8B6E">
            <wp:extent cx="5156200" cy="23876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486" cy="239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F06E" w14:textId="05FD613D" w:rsidR="00574C43" w:rsidRPr="000022D7" w:rsidRDefault="00574C43" w:rsidP="00CC2A79">
      <w:pPr>
        <w:jc w:val="left"/>
        <w:rPr>
          <w:rFonts w:ascii="宋体" w:eastAsia="宋体" w:hAnsi="宋体"/>
          <w:sz w:val="24"/>
          <w:szCs w:val="24"/>
        </w:rPr>
      </w:pPr>
    </w:p>
    <w:p w14:paraId="64881A42" w14:textId="05F63878" w:rsidR="00574C43" w:rsidRDefault="00E45F2D" w:rsidP="00CC2A79">
      <w:pPr>
        <w:jc w:val="left"/>
        <w:rPr>
          <w:rFonts w:ascii="宋体" w:eastAsia="宋体" w:hAnsi="宋体"/>
          <w:sz w:val="24"/>
          <w:szCs w:val="24"/>
        </w:rPr>
      </w:pPr>
      <w:r w:rsidRPr="00E45F2D">
        <w:rPr>
          <w:rFonts w:ascii="宋体" w:eastAsia="宋体" w:hAnsi="宋体" w:hint="eastAsia"/>
          <w:sz w:val="24"/>
          <w:szCs w:val="24"/>
        </w:rPr>
        <w:t>第四步，点击口令登录，输入账号密码。</w:t>
      </w:r>
    </w:p>
    <w:p w14:paraId="51E10F76" w14:textId="77777777" w:rsidR="00E45F2D" w:rsidRPr="000022D7" w:rsidRDefault="00E45F2D" w:rsidP="00CC2A79">
      <w:pPr>
        <w:jc w:val="left"/>
        <w:rPr>
          <w:rFonts w:ascii="宋体" w:eastAsia="宋体" w:hAnsi="宋体" w:hint="eastAsia"/>
          <w:sz w:val="24"/>
          <w:szCs w:val="24"/>
        </w:rPr>
      </w:pPr>
    </w:p>
    <w:p w14:paraId="0BD7D742" w14:textId="14806F48" w:rsidR="007276AA" w:rsidRDefault="00E45F2D" w:rsidP="00933E21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3A100C7" wp14:editId="445F3BA8">
            <wp:extent cx="5274310" cy="25533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9C911" w14:textId="77777777" w:rsidR="00E45F2D" w:rsidRDefault="00E45F2D" w:rsidP="00933E21">
      <w:pPr>
        <w:jc w:val="center"/>
        <w:rPr>
          <w:rFonts w:ascii="宋体" w:eastAsia="宋体" w:hAnsi="宋体" w:hint="eastAsia"/>
          <w:sz w:val="24"/>
          <w:szCs w:val="24"/>
        </w:rPr>
      </w:pPr>
    </w:p>
    <w:p w14:paraId="5F7DA1BF" w14:textId="5F5E6951" w:rsidR="00E45F2D" w:rsidRDefault="00E45F2D" w:rsidP="00E45F2D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第五步，登录成功后可以进行“多规合一”申报。</w:t>
      </w:r>
    </w:p>
    <w:p w14:paraId="43FB36CC" w14:textId="77777777" w:rsidR="000A3351" w:rsidRDefault="000A3351" w:rsidP="00E45F2D">
      <w:pPr>
        <w:jc w:val="left"/>
        <w:rPr>
          <w:rFonts w:ascii="宋体" w:eastAsia="宋体" w:hAnsi="宋体" w:hint="eastAsia"/>
          <w:sz w:val="24"/>
          <w:szCs w:val="24"/>
        </w:rPr>
      </w:pPr>
      <w:bookmarkStart w:id="0" w:name="_GoBack"/>
      <w:bookmarkEnd w:id="0"/>
    </w:p>
    <w:p w14:paraId="14D83307" w14:textId="54B4FA11" w:rsidR="00E45F2D" w:rsidRPr="000022D7" w:rsidRDefault="00E45F2D" w:rsidP="00E45F2D">
      <w:pPr>
        <w:jc w:val="left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3DEA47D3" wp14:editId="422728D2">
            <wp:extent cx="5274310" cy="31959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F2D" w:rsidRPr="000022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8AE"/>
    <w:rsid w:val="000022D7"/>
    <w:rsid w:val="00097060"/>
    <w:rsid w:val="000A3351"/>
    <w:rsid w:val="00180FFD"/>
    <w:rsid w:val="002768AE"/>
    <w:rsid w:val="00574C43"/>
    <w:rsid w:val="007276AA"/>
    <w:rsid w:val="00933E21"/>
    <w:rsid w:val="009F7726"/>
    <w:rsid w:val="00A63D07"/>
    <w:rsid w:val="00CC2A79"/>
    <w:rsid w:val="00D76F2C"/>
    <w:rsid w:val="00E45F2D"/>
    <w:rsid w:val="00EB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03A60"/>
  <w15:chartTrackingRefBased/>
  <w15:docId w15:val="{B8E55D7D-02D7-4768-9D05-7EB845B1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1F3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B1F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tzxm.beijing.gov.c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志娇 宋</dc:creator>
  <cp:keywords/>
  <dc:description/>
  <cp:lastModifiedBy> </cp:lastModifiedBy>
  <cp:revision>9</cp:revision>
  <dcterms:created xsi:type="dcterms:W3CDTF">2020-02-16T08:46:00Z</dcterms:created>
  <dcterms:modified xsi:type="dcterms:W3CDTF">2020-02-20T09:00:00Z</dcterms:modified>
</cp:coreProperties>
</file>